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2017年吉林公务员考试《申论》真题（甲级）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孔子在《论语》中说：“富与贵，是人之所欲也；不以其道得之，不处也。贫与贱，是人之所恶也；不以其道得之，不去也。”进而指出：“不义而富且贵，于我如浮云”“富而可求也，虽执鞭之士，吾亦为之”等。该论述体现了两个基本观点，一是获取财富是人之本性，并不是只要仁义而不要利欲，“义”和“利”并不冲突；二是财富的正义性，财富的获取必须有正当合法的途径，符合“义”的原则，先“义”而后“利”。孟子说：“生亦我所欲也，义亦我所欲也；二者不可得兼，舍生而取义者也。”进一步阐述了利欲与仁义的关系，认为君子即使在财富缺乏的情况下，依然要恪守礼法，坚持仁义。</w:t>
      </w:r>
    </w:p>
    <w:p>
      <w:pPr>
        <w:pStyle w:val="pStyle"/>
      </w:pPr>
      <w:r>
        <w:rPr/>
        <w:t xml:space="preserve">  春秋以降，在先秦大儒义利观的基础上，后世诸贤不断深入阐释义利关系，从董仲舒的“正谊明道”学说到宋明理学的“存理去欲”思想，不仅进一步传承与发扬了先秦儒家思想，而且深刻影响了中国传统社会对待财富的思维理念与行为方式。后世越千年，虽然在儒家“重义轻利”思想外，“利先于义”“以利促义”等主张亦在不同时期一度盛行，但始终未能撼动儒家思想的主导地位。</w:t>
      </w:r>
    </w:p>
    <w:p>
      <w:pPr>
        <w:pStyle w:val="pStyle"/>
      </w:pPr>
      <w:r>
        <w:rPr/>
        <w:t xml:space="preserve">  以“重义轻利”为主导的中国传统财富观，历经几千年的文明积淀，饱含着中国特殊政治、经济、文化的历史底蕴，闪耀着中国哲学智慧的光芒。在当前新的历史条件下，深入理解中国传统财富观，正确处理义利关系，对构建适应当前经济社会发展形势的新型财富观具有重大意义和积极作用。</w:t>
      </w:r>
    </w:p>
    <w:p>
      <w:pPr>
        <w:pStyle w:val="pStyle"/>
      </w:pPr>
      <w:r>
        <w:rPr>
          <w:rStyle w:val="colorRedText"/>
        </w:rPr>
        <w:t xml:space="preserve">材料2</w:t>
      </w:r>
    </w:p>
    <w:p>
      <w:pPr>
        <w:pStyle w:val="pStyle"/>
      </w:pPr>
      <w:r>
        <w:rPr/>
        <w:t xml:space="preserve">    在第十二届财富全球论坛召开前夕，某著名财经杂志特别发起“中国人财富观大调查”，针对财富的本质属性、获取方法及人们的消费观念等进行了调查。调查结果如下：</w:t>
      </w:r>
    </w:p>
    <w:p>
      <w:pPr>
        <w:pStyle w:val="pStyle"/>
      </w:pPr>
      <w:r>
        <w:rPr/>
        <w:t xml:space="preserve">  在“你怎么看待财富”的选项下，有65%的人认为“财富有原罪，只有品德败坏的人才可能巨富。”这样的结果似乎是对“为富不仁”理念的延续，也切合当今社会上某些人的仇富心理。在这里富人被打上了“不仁”的标签。此外，还有35%的人认为，“财富是有道德的，任何财富都是道德的产物，是有了好的原因才导致结果。‘财富的原罪’的说法，是混淆了财富和富人两个不同的概念。”</w:t>
      </w:r>
    </w:p>
    <w:p>
      <w:pPr>
        <w:pStyle w:val="pStyle"/>
      </w:pPr>
      <w:r>
        <w:rPr/>
        <w:t xml:space="preserve">  调查显示，有接近九成的网友认为，通过“自己去努力创造”获得财富更幸福。只有极少数人认为通过“合法分配他人的财富”和“接受富人的捐款”更幸福。从这个结果可以看出，人们的致富观比较一致，能够认识到财富应通过创造获得，道德地占有自己创造的财富才会体验到创造的快感和做人的骄傲。</w:t>
      </w:r>
    </w:p>
    <w:p>
      <w:pPr>
        <w:pStyle w:val="pStyle"/>
      </w:pPr>
      <w:r>
        <w:rPr/>
        <w:t xml:space="preserve">  值得注意的是，在“企业家能否完全拥有自己创造的财富”这个基于“为富不仁”理念而设置的问题中，近一半的人认为“可以，他不创造的话这财富就不存在，没有伤害任何人。”将“富”和“仁”脱钩。认为“仁”不是“富”的标配，不再是“富”的义务，不能成为谴责“富”的理由。</w:t>
      </w:r>
    </w:p>
    <w:p>
      <w:pPr>
        <w:pStyle w:val="pStyle"/>
      </w:pPr>
      <w:r>
        <w:rPr/>
        <w:t xml:space="preserve">  调查还显示，有52%的人表示最欣赏“创造财富的人”；31%的人认为自己更欣赏“把自己创造的财富捐给别人的人”。关于财富的使用，有16.7%的网友选择“投身慈善事业，回报社会的企业家行为更有道德”；更有83.3%的网友要把赚来的钱“继续投资，创造更大财富”。由此可见，不把财富直接送给穷人，而是授人以渔，通过给穷人提供自食其力的就业机会而让其体验自己创造财富的快乐的理念已经十分明晰。</w:t>
      </w:r>
    </w:p>
    <w:p>
      <w:pPr>
        <w:pStyle w:val="pStyle"/>
      </w:pPr>
      <w:r>
        <w:rPr>
          <w:rStyle w:val="colorRedText"/>
        </w:rPr>
        <w:t xml:space="preserve">材料3</w:t>
      </w:r>
    </w:p>
    <w:p>
      <w:pPr>
        <w:pStyle w:val="pStyle"/>
      </w:pPr>
      <w:r>
        <w:rPr/>
        <w:t xml:space="preserve">    日本著名教育家小原国芳认为：教育的理想就是创造真、善、美、圣、健、富六种价值。真、善、美、圣四种价值称为绝对价值，健、富的价值称为手段价值，“为了生活而需要面包，为了使精神有效地增强，就需要许多手段。”“轻视富的价值，文明不能成立；没有精神文明的发展，也就不能指望物质文明的进步。”在小原国芳看来，对富的本身来说，富是没有意义的，而富有概念的本质是通过教育让富的生活“合乎人格和道德”，即确立正确的财富观和相应的人生观。</w:t>
      </w:r>
    </w:p>
    <w:p>
      <w:pPr>
        <w:pStyle w:val="pStyle"/>
      </w:pPr>
      <w:r>
        <w:rPr/>
        <w:t xml:space="preserve">  与小原国芳把财富观分为正确与错误不同，有相当一部分人认为，财富观没有正确与错误之分，只有无效、低效和高效之分。他们认为，无效的财富观，其认知与财富观规律相背而行。诸如金钱是肮脏的，交易是无耻的。这种观念，完全无视人类社会群体合作的态势，拒绝承认人类社会的粘连机制是通过理性的交易而完成的。无效的财富观带来的是无效的社会合作，所以这类人会自动下行，渐然淡出于社会主流之外。有低效财富观的人，内心有着追求财富的冲动，但冲动与认知只停留于表面，并没有建立起相应的体系与目标，因而也无法采取行动。这类人，每天都会感受到巨大的压力。高效的财富观，有正确的观念，清楚意识到金钱不具道德属性；尊重体力劳动，但却把增加智力含量当成先进的目标；有勇气认知真正的自我，乐观自律，对未来充满希望；最后，通过高智力含量、高活力、高质量的行动，冲击财富之巅，获取无上生命尊荣。</w:t>
      </w:r>
    </w:p>
    <w:p>
      <w:pPr>
        <w:pStyle w:val="pStyle"/>
      </w:pPr>
      <w:r>
        <w:rPr>
          <w:rStyle w:val="colorRedText"/>
        </w:rPr>
        <w:t xml:space="preserve">材料4</w:t>
      </w:r>
    </w:p>
    <w:p>
      <w:pPr>
        <w:pStyle w:val="pStyle"/>
      </w:pPr>
      <w:r>
        <w:rPr/>
        <w:t xml:space="preserve">    网友雾锁澜江的微博中记载了这样一则故事：</w:t>
      </w:r>
    </w:p>
    <w:p>
      <w:pPr>
        <w:pStyle w:val="pStyle"/>
      </w:pPr>
      <w:r>
        <w:rPr/>
        <w:t xml:space="preserve">  甲乙两位写作爱好者是志同道合的好朋友，为了交流写作体会，提高写作水平，两人租住在一起。</w:t>
      </w:r>
    </w:p>
    <w:p>
      <w:pPr>
        <w:pStyle w:val="pStyle"/>
      </w:pPr>
      <w:r>
        <w:rPr/>
        <w:t xml:space="preserve">  甲每日伏案狂敲键盘，日敲万字，完成自己的既定工作量。而乙则蜷缩在沙发上，在手机上飞速地发短信，向女网友们倾述辛酸心事。</w:t>
      </w:r>
    </w:p>
    <w:p>
      <w:pPr>
        <w:pStyle w:val="pStyle"/>
      </w:pPr>
      <w:r>
        <w:rPr/>
        <w:t xml:space="preserve">  一个月过去，甲完成了一部20万字的书稿，收到出版社的预付金。乙手机按烂，山穷水尽，向甲借钱。</w:t>
      </w:r>
    </w:p>
    <w:p>
      <w:pPr>
        <w:pStyle w:val="pStyle"/>
      </w:pPr>
      <w:r>
        <w:rPr/>
        <w:t xml:space="preserve">  甲很不情愿，因为他要拿这个钱，投资出版行业。见他脸色犹豫，乙无限悲愤，感叹道：“易涨易退山溪水，易翻易覆小人心。铁打的交情，一有钱，就翻脸，这话说的一点都不假。”</w:t>
      </w:r>
    </w:p>
    <w:p>
      <w:pPr>
        <w:pStyle w:val="pStyle"/>
      </w:pPr>
      <w:r>
        <w:rPr/>
        <w:t xml:space="preserve">  甲当时气得吼叫起来：“你还有脸说？我每天打字写作，你每天打字撩妹，我们两个工作量是一样的。你如果也像我一样为生存而奋斗，何至于像这样不堪？”对方冷笑：“我绝不会向庸俗的市场低头，绝不会向腐臭的金钱屈服。”</w:t>
      </w:r>
    </w:p>
    <w:p>
      <w:pPr>
        <w:pStyle w:val="pStyle"/>
      </w:pPr>
      <w:r>
        <w:rPr/>
        <w:t xml:space="preserve">  两人从此分道扬镳。实际上，乙的文笔比甲要好得多。</w:t>
      </w:r>
    </w:p>
    <w:p>
      <w:pPr>
        <w:pStyle w:val="pStyle"/>
      </w:pPr>
      <w:r>
        <w:rPr>
          <w:rStyle w:val="colorRedText"/>
        </w:rPr>
        <w:t xml:space="preserve">材料5</w:t>
      </w:r>
    </w:p>
    <w:p>
      <w:pPr>
        <w:pStyle w:val="pStyle"/>
      </w:pPr>
      <w:r>
        <w:rPr/>
        <w:t xml:space="preserve">    随着社会总财富的增加，衡量社会价值的维度更多元。中国的年轻一代，数量是美国同龄人的5倍，他们的财富理念和价值观，将主导未来10年里甚至更久的经济走向。</w:t>
      </w:r>
    </w:p>
    <w:p>
      <w:pPr>
        <w:pStyle w:val="pStyle"/>
      </w:pPr>
      <w:r>
        <w:rPr/>
        <w:t xml:space="preserve">  小陈是上海某高校的在校生。2016年他在移动支付平台上的花销总额近1.2万元，占全年支出的60%左右，其中，服饰方面开支占近50%，书籍开支占近10%。“我以为买书花的钱最多，没想到买衣服竟然花了这么多钱。”除了网购衣服和书籍，小陈的花销主要还用于给女朋友买礼物，“买礼物的频率比较高，还得走心。2016年买的最贵的礼物是一支钢笔，花了600元。”他表示，恋爱后自己的花销明显有所增加，但还在自己能够承受的范围内。不过，小陈猜测“女生的年度总花销会更高”。</w:t>
      </w:r>
    </w:p>
    <w:p>
      <w:pPr>
        <w:pStyle w:val="pStyle"/>
      </w:pPr>
      <w:r>
        <w:rPr/>
        <w:t xml:space="preserve">  朱江是甘肃一所高校的大四学生，2016年10月初，朱江开始加入“蚂蚁森林”公益行动，12月10日，他收到了一张“种树证书”，他“养成”的“梭梭树”将被种植到阿拉善地区。</w:t>
      </w:r>
    </w:p>
    <w:p>
      <w:pPr>
        <w:pStyle w:val="pStyle"/>
      </w:pPr>
      <w:r>
        <w:rPr/>
        <w:t xml:space="preserve">  朱江的“梭梭树”其实是由自己“碳账户”的额度捐赠而来。在支付宝客户端里，首期“碳账户”概念着重突出用户碳减排的公益价值。“碳账户”被设计为一项“蚂蚁森林”游戏公益活动：用户如果步行、地铁出行、在线缴纳水电煤气费、网上缴交通罚单、网络挂号、网络购票等，就会减少相应的碳排放量，其实可以用来在支付宝里养一棵虚拟的树。“树”长成后，项目的公益合作方会将它“买”走，在现实中种下一棵树。</w:t>
      </w:r>
    </w:p>
    <w:p>
      <w:pPr>
        <w:pStyle w:val="pStyle"/>
      </w:pPr>
      <w:r>
        <w:rPr/>
        <w:t xml:space="preserve">  据统计，自2016年8月“蚂蚁森林”开通后，大学生已种下75789棵树，每棵树需大学生在蚂蚁森林账户中减排量达到17900g。</w:t>
      </w:r>
    </w:p>
    <w:p>
      <w:pPr>
        <w:pStyle w:val="pStyle"/>
      </w:pPr>
      <w:r>
        <w:rPr/>
        <w:t xml:space="preserve">  “随手的一个行为，可以做公益，何乐不为呢？”无论是线上还是线下，在朱江看来，公益已成为大学生的一种习惯、一种生活。</w:t>
      </w:r>
    </w:p>
    <w:p>
      <w:pPr>
        <w:pStyle w:val="pStyle"/>
      </w:pPr>
      <w:r>
        <w:rPr>
          <w:rStyle w:val="colorRedText"/>
        </w:rPr>
        <w:t xml:space="preserve">材料6</w:t>
      </w:r>
    </w:p>
    <w:p>
      <w:pPr>
        <w:pStyle w:val="pStyle"/>
      </w:pPr>
      <w:r>
        <w:rPr/>
        <w:t xml:space="preserve">    不久前，几家调研机构先后发布了2016年大学生消费趋势报告。报告显示，三成以上学生生活费不够花，39%的学生身边有人使用校园贷，半数以上学生参与理财活动，高校连续多年成为金融诈骗重灾区。</w:t>
      </w:r>
    </w:p>
    <w:p>
      <w:pPr>
        <w:pStyle w:val="pStyle"/>
      </w:pPr>
      <w:r>
        <w:rPr/>
        <w:t xml:space="preserve">  出身农村的河南某高校学生小郑，对金钱有着很大欲望。为迅速摆脱贫困带来的自卑、不安全感和身份的缺失，渴望一夜暴富的他走上了赌球这条失范的道路。他利用同学的身份证、电话等信息，通过网络借贷平台，先后借了几十万元，最终因为无力偿还而跳楼自杀，湖北某大学的一名学生为购买最新型的苹果手机申请网上贷款，陷入“连环贷”，最终竟欠下多家公司70多万元。有统计显示，近年来针对大学生的网贷平台已达到数百家；有超过三分之一的大学生使用过网络贷款。</w:t>
      </w:r>
    </w:p>
    <w:p>
      <w:pPr>
        <w:pStyle w:val="pStyle"/>
      </w:pPr>
      <w:r>
        <w:rPr/>
        <w:t xml:space="preserve">  有学生为各种消费主动贷款的，还有因被贷款而欠债的。近日，湖南18名大学生“被贷款”事件引起人们的关注。大四学生黄某利用18名同学的个人信息贷款50余万元，而这18人竟然浑然不知。</w:t>
      </w:r>
    </w:p>
    <w:p>
      <w:pPr>
        <w:pStyle w:val="pStyle"/>
      </w:pPr>
      <w:r>
        <w:rPr/>
        <w:t xml:space="preserve">  专业人士指出，在这起“被贷款”事件中，有两种现象应引起足够重视，一是大学生的消费水准远远大于实际支付能力，四处借贷不是为了学业和理财，而是为了个人享受；二是基于同学友谊或者哥们儿义气，轻易将个人信息借与他人。这些大学生对风险的认识和预判能力，实在让人不敢恭维，而这在大学生群体中都颇有代表性，都是财商教育缺失的表现。</w:t>
      </w:r>
    </w:p>
    <w:p>
      <w:pPr>
        <w:pStyle w:val="pStyle"/>
      </w:pPr>
      <w:r>
        <w:rPr>
          <w:rStyle w:val="colorRedText"/>
        </w:rPr>
        <w:t xml:space="preserve">材料7</w:t>
      </w:r>
    </w:p>
    <w:p>
      <w:pPr>
        <w:pStyle w:val="pStyle"/>
      </w:pPr>
      <w:r>
        <w:rPr/>
        <w:t xml:space="preserve">    某报记者在某大学采访时发现，校园随处可见各种贷款的小广告，广告栏里、书桌上、食堂里，五花八门。其中宣称无需抵押、几天内就能到手的贷款广告也不少。</w:t>
      </w:r>
    </w:p>
    <w:p>
      <w:pPr>
        <w:pStyle w:val="pStyle"/>
      </w:pPr>
      <w:r>
        <w:rPr/>
        <w:t xml:space="preserve">  学生小刘说：“校园贷可以让我们更早买到自己心仪的商品，只要大学生理性消费，在可承受的范围内是完全可以利用的。”小刘表示，校园贷对于他们来说并不陌生。</w:t>
      </w:r>
    </w:p>
    <w:p>
      <w:pPr>
        <w:pStyle w:val="pStyle"/>
      </w:pPr>
      <w:r>
        <w:rPr/>
        <w:t xml:space="preserve">  一位老师透露，学校曾向学生发放过“校园贷的危害及隐患”宣传单，希望学生理性消费，也密切关注和校园贷有关的信息，加强风险防范。虽然如此，校园贷依然借助互联网无孔不入。随后记者在互联网上搜索，发现了大量从事校园贷款的网络平台，只要身份信息通过审核，就可以获得贷款。</w:t>
      </w:r>
    </w:p>
    <w:p>
      <w:pPr>
        <w:pStyle w:val="pStyle"/>
      </w:pPr>
      <w:r>
        <w:rPr/>
        <w:t xml:space="preserve">  记者就此事咨询了河南某律师事务所付律师。付律师说：“大学生的消费观念正在发生改变，他们对一些商品和服务表现出超前消费的需求。但多数大学生在校期间的生活费主要靠父母提供，超前消费的需求不一定能得到满足。”一些校园贷正是利用学生这一需求，设下高利贷、利滚利、“裸条放款”等陷阱，而大学生刚离开家庭，风险防范意识、风险甄别能力比较弱，一不小心就会掉入坑中。有调查显示，中国大学生的防骗能力平均得分仅为69分，其中，48%的学生无法识破校园贷诈骗陷阱。他认为“立足于技能素质培养的理财教育空白亟需填补。”</w:t>
      </w:r>
    </w:p>
    <w:p>
      <w:pPr>
        <w:pStyle w:val="pStyle"/>
      </w:pPr>
      <w:r>
        <w:rPr>
          <w:rStyle w:val="colorRedText"/>
        </w:rPr>
        <w:t xml:space="preserve">材料8</w:t>
      </w:r>
    </w:p>
    <w:p>
      <w:pPr>
        <w:pStyle w:val="pStyle"/>
      </w:pPr>
      <w:r>
        <w:rPr/>
        <w:t xml:space="preserve">    2015年上半年A股的牛市，吸引了不少投资者，尚在象牙塔内的刘雨也是其一。在拿到家人支持的三万块钱后，毫无炒股经验的他同时操盘自己和女友的账户，“短短几个月就赚了将近一万块钱，原本准备拿这些钱带女朋友去济州岛玩的。”然而，济州岛之旅尚未成行，股市遭遇断崖式下跌，赚来的钱赔得所剩无几。</w:t>
      </w:r>
    </w:p>
    <w:p>
      <w:pPr>
        <w:pStyle w:val="pStyle"/>
      </w:pPr>
      <w:r>
        <w:rPr/>
        <w:t xml:space="preserve">  刘雨回忆，自己炒股主要是通过查阅资料、上网看视频等方式学习，学校老师教授的内容和方式过于单调和死板，多是口头上的理论，缺乏实际操作，实用性较低，以致对股灾的到来猝不及防，没有做出很好的应对。</w:t>
      </w:r>
    </w:p>
    <w:p>
      <w:pPr>
        <w:pStyle w:val="pStyle"/>
      </w:pPr>
      <w:r>
        <w:rPr/>
        <w:t xml:space="preserve">  硕士研究生赵瑞从2015年3月开始购买理财产品。“当时买的那款理财产品有一定的风险，开始赚了几百元，没多久就赔了，总之一共赔了700多元。”“理财”变成了“失财”。</w:t>
      </w:r>
    </w:p>
    <w:p>
      <w:pPr>
        <w:pStyle w:val="pStyle"/>
      </w:pPr>
      <w:r>
        <w:rPr/>
        <w:t xml:space="preserve">  河北省迁安市一学生家长涂先生告诉记者，虽然很想让孩子在大学就学会理财，但是苦于学校没有专业指导，孩子大学学的专业和经济无关，对理财知之甚少，基本上是家长根据经验“扶着走”。</w:t>
      </w:r>
    </w:p>
    <w:p>
      <w:pPr>
        <w:pStyle w:val="pStyle"/>
      </w:pPr>
      <w:r>
        <w:rPr/>
        <w:t xml:space="preserve">  某师范大学在校生小高告诉记者，自己以前从来没接触过银行储蓄之外的其他理财方式，余额宝也是上大学之后才接触的，平时把生活费和兼职赚的钱都放里面。相对于余额宝，股票基金的收益更可观，小高也有过买基金的念头，但最终因为专业知识欠缺望而却步。</w:t>
      </w:r>
    </w:p>
    <w:p>
      <w:pPr>
        <w:pStyle w:val="pStyle"/>
      </w:pPr>
      <w:r>
        <w:rPr/>
        <w:t xml:space="preserve">  记者调查发现，理财已逐渐成为大学生学习和生活的一部分。</w:t>
      </w:r>
    </w:p>
    <w:p>
      <w:pPr>
        <w:pStyle w:val="pStyle"/>
      </w:pPr>
      <w:r>
        <w:rPr>
          <w:rStyle w:val="colorRedText"/>
        </w:rPr>
        <w:t xml:space="preserve">材料9</w:t>
      </w:r>
    </w:p>
    <w:p>
      <w:pPr>
        <w:pStyle w:val="pStyle"/>
      </w:pPr>
      <w:r>
        <w:rPr/>
        <w:t xml:space="preserve">    财商就是人们认识、创造和管理财富的能力。简而言之，就是一个人与金钱打交道的能力，包括观念、知识和行为三个方面。翔宇财商教育在其财商教育课堂中表示，要树立正确的财商观念，首先需要正确认识财富、了解财富倍增的规律；其次要通过所掌握的知识，创造财富；最后是驾驭财富、正确应用财富及实现财富倍增。</w:t>
      </w:r>
    </w:p>
    <w:p>
      <w:pPr>
        <w:pStyle w:val="pStyle"/>
      </w:pPr>
      <w:r>
        <w:rPr/>
        <w:t xml:space="preserve">  目前，我国的财经素养教育无论是在教育体系，还是社会、父母认知上，都远远落后于发达国家。</w:t>
      </w:r>
    </w:p>
    <w:p>
      <w:pPr>
        <w:pStyle w:val="pStyle"/>
      </w:pPr>
      <w:r>
        <w:rPr/>
        <w:t xml:space="preserve">  20世纪90年代，美国大量的社会组织和金融机构通过各自不同的方式为理财教育提供服务。2001年，美国通过立法把理财课程作为基础教育的基本内容。1998年7月，苏格兰课程咨询委员会设置了5~18岁学生的理财教育目标。到了2005年底，英国教育当局在中小学教材中增添两个教学单元的个人理财内容。2010年9月起，“基础财务技能”成为英国初中毕业生考试中数学考试的一个组成内容。进入21世纪，日本、澳大利亚、新加坡等国家与地区都相继制定了财商教育计划，并列入学校的必修课。</w:t>
      </w:r>
    </w:p>
    <w:p>
      <w:pPr>
        <w:pStyle w:val="pStyle"/>
      </w:pPr>
      <w:r>
        <w:rPr/>
        <w:t xml:space="preserve">  北京某大学副校长陈教授表示，“在经济全球化背景下，人们需要在复杂的生活中作出选择。我国正在启动包括财经素养教育在内的，以学生核心素养为中心的教育改革。”正确看待财富、学会理性消费、规避财务风险，建立健康积极的财富观，已经成为大学生们亟待弥补的一课。</w:t>
      </w:r>
    </w:p>
    <w:p>
      <w:pPr>
        <w:pStyle w:val="pStyle"/>
      </w:pPr>
      <w:r>
        <w:rPr>
          <w:rStyle w:val="colorRedText"/>
        </w:rPr>
        <w:t xml:space="preserve">材料10</w:t>
      </w:r>
    </w:p>
    <w:p>
      <w:pPr>
        <w:pStyle w:val="pStyle"/>
      </w:pPr>
      <w:r>
        <w:rPr/>
        <w:t xml:space="preserve">    《7UP》是迈克尔·艾普特为英国BBC电视台拍摄的纪录片。这部电视片追踪了14个来自各个社会阶层的孩子，从他们7岁开始，每隔7年拍摄一次，7岁、14岁、21岁、28岁、35岁、42岁、49岁，一直到56岁，这部片子整整拍摄了49年。导演及摄制人员从年轻拍到年老，被追踪的人员也从孩提被拍到晚年。最终的结果是令人震惊的，多数人未能摆脱掉原生社会阶层的烙印，这个烙印来自家庭教育对社会财富的认知。</w:t>
      </w:r>
    </w:p>
    <w:p>
      <w:pPr>
        <w:pStyle w:val="pStyle"/>
      </w:pPr>
      <w:r>
        <w:rPr/>
        <w:t xml:space="preserve">  中产阶层，大多是财富宣言的信徒。他们认为财富是没有属性的，是人性的贪婪玷污了金钱，而非金钱污染了人性。同样他们也认可人性的自由发展，认为每一个生命，都有义务追求更高的尊严与价值。相反，底层的生存者，对金钱的认知与中产迥异，他们一边抱怨金钱污染了人性，一边却毫无节制地生活。而当他们解释自己何以不肯自律时，他们说：“这世上的钱，都已经被有钱人赚走了。”</w:t>
      </w:r>
    </w:p>
    <w:p>
      <w:pPr>
        <w:pStyle w:val="pStyle"/>
      </w:pPr>
      <w:r>
        <w:rPr/>
        <w:t xml:space="preserve">  财富宣言说，人之所以贫穷，不是因为所有的财富已被瓜分完毕，财富来源于社会交易，先按正确的方式思考，再按照正确的方式做事，这是致富的第一步。</w:t>
      </w:r>
    </w:p>
    <w:p>
      <w:pPr>
        <w:pStyle w:val="pStyle"/>
      </w:pPr>
      <w:r>
        <w:rPr/>
        <w:t xml:space="preserve">  从BBC的《7UP》中人们发现：人与人最大的区别，不在于才华或能力，而在于观念。这世上的每个人，都有着自己不可替代的才华或能力，但不同观念的认知，让每个人走向自己的命运。有人善用自己的才能，于这世上如鱼得水；有人则沉湎于自怜自叹中，与自身的成长相对抗。</w:t>
      </w:r>
    </w:p>
    <w:p>
      <w:pPr>
        <w:pStyle w:val="pStyle"/>
      </w:pPr>
      <w:r>
        <w:rPr/>
        <w:t xml:space="preserve">1. (2017吉林)  </w:t>
      </w:r>
      <w:r>
        <w:rPr>
          <w:rStyle w:val="colorRedText"/>
        </w:rPr>
        <w:t xml:space="preserve">根据给定资料</w:t>
      </w:r>
      <w:r>
        <w:rPr/>
        <w:t xml:space="preserve">1</w:t>
      </w:r>
      <w:r>
        <w:rPr>
          <w:rStyle w:val="colorRedText"/>
        </w:rPr>
        <w:t xml:space="preserve">、</w:t>
      </w:r>
      <w:r>
        <w:rPr/>
        <w:t xml:space="preserve">2</w:t>
      </w:r>
      <w:r>
        <w:rPr>
          <w:rStyle w:val="colorRedText"/>
        </w:rPr>
        <w:t xml:space="preserve">，概述财富观的三个主要内涵，并简要说明中国传统财富观与现代财富观的不同。（20分）</w:t>
      </w:r>
    </w:p>
    <w:p>
      <w:pPr>
        <w:pStyle w:val="pStyle"/>
      </w:pPr>
      <w:r>
        <w:rPr/>
        <w:t xml:space="preserve">  要求：内容全面，条理清晰，语言简洁，不超过250字。</w:t>
      </w:r>
    </w:p>
    <w:p/>
    <w:p>
      <w:pPr>
        <w:pStyle w:val="pStyle"/>
      </w:pPr>
      <w:r>
        <w:rPr/>
        <w:t xml:space="preserve">2. (2017吉林)  </w:t>
      </w:r>
      <w:r>
        <w:rPr>
          <w:rStyle w:val="colorRedText"/>
        </w:rPr>
        <w:t xml:space="preserve">给定资料</w:t>
      </w:r>
      <w:r>
        <w:rPr/>
        <w:t xml:space="preserve">4</w:t>
      </w:r>
      <w:r>
        <w:rPr>
          <w:rStyle w:val="colorRedText"/>
        </w:rPr>
        <w:t xml:space="preserve">，叙述了甲乙二人从志同道合到分道扬镳的故事。请你结合给定资料，对此事进行分析。（15分）</w:t>
      </w:r>
    </w:p>
    <w:p>
      <w:pPr>
        <w:pStyle w:val="pStyle"/>
      </w:pPr>
      <w:r>
        <w:rPr/>
        <w:t xml:space="preserve">  要求：观点明确，条理清晰，不超过250字。</w:t>
      </w:r>
    </w:p>
    <w:p/>
    <w:p>
      <w:pPr>
        <w:pStyle w:val="pStyle"/>
      </w:pPr>
      <w:r>
        <w:rPr/>
        <w:t xml:space="preserve">3. (2017吉林)  </w:t>
      </w:r>
      <w:r>
        <w:rPr>
          <w:rStyle w:val="colorRedText"/>
        </w:rPr>
        <w:t xml:space="preserve">某大学宣传部领导欲在新生入学教育大会上就“合理消费、科学理财”问题做专题报告。假如你是该部门的工作人员，请你根据给定资料</w:t>
      </w:r>
      <w:r>
        <w:rPr/>
        <w:t xml:space="preserve">5</w:t>
      </w:r>
      <w:r>
        <w:rPr>
          <w:rStyle w:val="colorRedText"/>
        </w:rPr>
        <w:t xml:space="preserve">-</w:t>
      </w:r>
      <w:r>
        <w:rPr/>
        <w:t xml:space="preserve">9</w:t>
      </w:r>
      <w:r>
        <w:rPr>
          <w:rStyle w:val="colorRedText"/>
        </w:rPr>
        <w:t xml:space="preserve">，为其拟出该报告的内容要点。（25分）</w:t>
      </w:r>
    </w:p>
    <w:p>
      <w:pPr>
        <w:pStyle w:val="pStyle"/>
      </w:pPr>
      <w:r>
        <w:rPr/>
        <w:t xml:space="preserve">  要求：内容全面有针对性，观点明确有条理性，不超过400字。</w:t>
      </w:r>
    </w:p>
    <w:p/>
    <w:p>
      <w:pPr>
        <w:pStyle w:val="pStyle"/>
      </w:pPr>
      <w:r>
        <w:rPr/>
        <w:t xml:space="preserve">4. (2017吉林)  </w:t>
      </w:r>
      <w:r>
        <w:rPr>
          <w:rStyle w:val="colorRedText"/>
        </w:rPr>
        <w:t xml:space="preserve">从给定资料出发，结合实际，以“观念决定未来”为题写一篇议论文。（40分）</w:t>
      </w:r>
    </w:p>
    <w:p>
      <w:pPr>
        <w:pStyle w:val="pStyle"/>
      </w:pPr>
      <w:r>
        <w:rPr/>
        <w:t xml:space="preserve">  要求：观点明确，内容丰富、论证合理、结构清晰，语言准确流畅，800—1000字。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三个主要内涵：本质属性；获取方法；消费观念。</w:t>
      </w:r>
    </w:p>
    <w:p>
      <w:pPr>
        <w:pStyle w:val="pStyle"/>
      </w:pPr>
      <w:r>
        <w:rPr/>
        <w:t xml:space="preserve">         传统与现代财富观的不同：本质属性上，传统财富观认为财富具有正义性，是人之本性；现代财富观是多元化的，有人认为财富有原罪，有人认为财富有道德。获取方法上，传统财富观认为财富的获取应先“义”而后“利”；现代财富观认为财富应通过创造获得，将“富”和“仁”脱钩。消费观念上，传统财富观强调重“义”轻“利”；现代财富观强调“义”“利”并重，注重效率。这两种财富观是我国不同时期财富观的体现，我们要树立正确的财富观。</w:t>
      </w:r>
    </w:p>
    <w:p>
      <w:pPr>
        <w:pStyle w:val="pStyle"/>
      </w:pPr>
      <w:r>
        <w:rPr/>
        <w:t xml:space="preserve">【解析】 答案分别从“本质属性”“获取方法”“消费观念”这三个方面的主要内涵，对传统与现代财富观进行比较，最终得出对策：我们要树立正确的财富观。  </w:t>
      </w:r>
      <w:r>
        <w:pict>
          <v:shape type="#_x0000_t75" style="width:350pt; height:110.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2017年吉林公务员考试《申论》真题（甲级）第1题</w:t>
      </w:r>
    </w:p>
    <w:p/>
    <w:p>
      <w:pPr/>
      <w:r>
        <w:rPr/>
        <w:t xml:space="preserve">第2题</w:t>
      </w:r>
    </w:p>
    <w:p>
      <w:pPr/>
      <w:r>
        <w:rPr/>
        <w:t xml:space="preserve">【知识点】 </w:t>
      </w:r>
    </w:p>
    <w:p>
      <w:pPr>
        <w:pStyle w:val="pStyle"/>
      </w:pPr>
      <w:r>
        <w:rPr/>
        <w:t xml:space="preserve">【答案】          甲是高效的财富观，是正确的。他观念正确，意识清楚，目标明确；有勇气认知自我，乐观自律，通过高智力含量、高活力、高质量的行动获取财富。</w:t>
      </w:r>
    </w:p>
    <w:p>
      <w:pPr>
        <w:pStyle w:val="pStyle"/>
      </w:pPr>
      <w:r>
        <w:rPr/>
        <w:t xml:space="preserve">         乙是从低效的财富观转为无效的财富观，是错误的。他内心有追求财富的冲动，但认知停留于表面，缺乏体系目标，不采取行动，甚至认为金钱是肮脏无耻的。</w:t>
      </w:r>
    </w:p>
    <w:p>
      <w:pPr>
        <w:pStyle w:val="pStyle"/>
      </w:pPr>
      <w:r>
        <w:rPr/>
        <w:t xml:space="preserve">         我们应该在观念上重视财富价值，确立正确的财富观和人生观；在行动上积极努力，采取多样手段，推动精神文明和物质文明共同进步。</w:t>
      </w:r>
    </w:p>
    <w:p>
      <w:pPr>
        <w:pStyle w:val="pStyle"/>
      </w:pPr>
      <w:r>
        <w:rPr/>
        <w:t xml:space="preserve">      </w:t>
      </w:r>
    </w:p>
    <w:p>
      <w:pPr>
        <w:pStyle w:val="pStyle"/>
      </w:pPr>
      <w:r>
        <w:rPr/>
        <w:t xml:space="preserve">【解析】 按照观点现象分析题的内在逻辑，本题除了先表态，再分析理由（分别介绍对“甲”和“乙”财富观的态度及相应理由），最后进行总结评价之外，还需要加上“但……”“应该……”等词语承接上下文。  </w:t>
      </w:r>
      <w:r>
        <w:pict>
          <v:shape type="#_x0000_t75" style="width:350pt; height:157.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2017年吉林公务员考试《申论》真题（甲级）第2题</w:t>
      </w:r>
    </w:p>
    <w:p/>
    <w:p>
      <w:pPr/>
      <w:r>
        <w:rPr/>
        <w:t xml:space="preserve">第3题</w:t>
      </w:r>
    </w:p>
    <w:p>
      <w:pPr/>
      <w:r>
        <w:rPr/>
        <w:t xml:space="preserve">【知识点】 </w:t>
      </w:r>
    </w:p>
    <w:p>
      <w:pPr>
        <w:pStyle w:val="pStyle"/>
      </w:pPr>
      <w:r>
        <w:rPr/>
        <w:t xml:space="preserve">【答案】          年轻一代的财富理念和价值观将主导经济走向，应学会合理消费、科学理财。</w:t>
      </w:r>
    </w:p>
    <w:p>
      <w:pPr>
        <w:pStyle w:val="pStyle"/>
      </w:pPr>
      <w:r>
        <w:rPr/>
        <w:t xml:space="preserve">         当前存在问题：一、消费不理性。1.消费超出实际支付能力，超前消费严重。2.理财教育缺失，对校园贷风险认识和预判能力差。3.个人信息保护不足，被盗用身份贷款。二、支出结构不合理。购物支出占比高，学习支出占比低。三、理财能力不足。1.理财专业知识欠缺。2.理财教育过于理论化，缺乏实操性。</w:t>
      </w:r>
    </w:p>
    <w:p>
      <w:pPr>
        <w:pStyle w:val="pStyle"/>
      </w:pPr>
      <w:r>
        <w:rPr/>
        <w:t xml:space="preserve">         对策如下：一、加强宣传，提升风险防范意识。1.宣传校园贷的风险和危害。2.树立正确消费观，根据实际支付能力理智消费。二、加强教育，增长理财知识。1.合理支出，平衡学习和购物的支出比例，注重学习支出。2.科学理财，注重理财知识的实用性。三、加强实践，提升理财能力。1.学校搭建平台，为大学生提供理财实践机会。2.家庭与社会积极参与，帮助大学生拓展理财实践机会。四、鼓励参与公益行动，养成公益习惯。引导大学生参与“蚂蚁森林”等公益项目，将公益、消费、理财相结合。</w:t>
      </w:r>
    </w:p>
    <w:p>
      <w:pPr>
        <w:pStyle w:val="pStyle"/>
      </w:pPr>
      <w:r>
        <w:rPr/>
        <w:t xml:space="preserve">       </w:t>
      </w:r>
    </w:p>
    <w:p>
      <w:pPr>
        <w:pStyle w:val="pStyle"/>
      </w:pPr>
      <w:r>
        <w:rPr/>
        <w:t xml:space="preserve">【解析】 （1）格式方面，本题只需拟出报告的内容要点，所以不必考虑格式，只写“正文”即可。（2）正文部分，一方面从内容来看，围绕着“合理消费、科学理财”这一主题，本参考答案的开头部分介绍了此次专题报告的背景；主体部分首先分别从“消费观念”“支出结构”“理财能力”三个方面介绍了当前存在的问题，之后再分别从“宣传防范”“理财教育”“实践平台”“公益行动”四个方面介绍了具体对策建议。另一方面，形式上，本参考答案做到了分段、分条撰写，整体上条理较为清晰。（3）本参考答案在语言表达上做到了简洁、流畅、通俗易懂，符合“专题报告”这一文种的语言风格。  </w:t>
      </w:r>
      <w:r>
        <w:pict>
          <v:shape type="#_x0000_t75" style="width:350pt; height:168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2017年吉林公务员考试《申论》真题（甲级）第3题</w:t>
      </w:r>
    </w:p>
    <w:p/>
    <w:p>
      <w:pPr/>
      <w:r>
        <w:rPr/>
        <w:t xml:space="preserve">第4题</w:t>
      </w:r>
    </w:p>
    <w:p>
      <w:pPr/>
      <w:r>
        <w:rPr/>
        <w:t xml:space="preserve">【知识点】 </w:t>
      </w:r>
    </w:p>
    <w:p>
      <w:pPr>
        <w:pStyle w:val="pStyle"/>
      </w:pPr>
      <w:r>
        <w:rPr/>
        <w:t xml:space="preserve">【答案】 &lt;tcenter&gt;</w:t>
      </w:r>
      <w:r>
        <w:rPr>
          <w:rStyle w:val="colorRedText"/>
        </w:rPr>
        <w:t xml:space="preserve">观念决定未来</w:t>
      </w:r>
      <w:r>
        <w:rPr/>
        <w:t xml:space="preserve">&lt;/tcenter&gt;         岁月不居，时节如流。古往今来，富与贵，贫与贱的观念始终贯穿在我们的日常生活中，从董仲舒的“正谊明道”学说到宋明理学的“存理去欲”思想，不仅进一步传承与发扬了先秦儒家思想，而且深刻影响了中国传统社会对待财富的思维理念与行为方式。但是，随着时间的推移，时代早已为我们划开了两道深深的沟壑，中国传统的财富观已经有了很大程度上的更新。这就要求我们更新财富观，与时俱进。</w:t>
      </w:r>
    </w:p>
    <w:p>
      <w:pPr>
        <w:pStyle w:val="pStyle"/>
      </w:pPr>
      <w:r>
        <w:rPr/>
        <w:t xml:space="preserve">  </w:t>
      </w:r>
      <w:r>
        <w:rPr>
          <w:rStyle w:val="colorRedText"/>
        </w:rPr>
        <w:t xml:space="preserve">       正确、高效的财富观念能够让我们满足自己的物质需求，进而创造财富、实现自身价值。</w:t>
      </w:r>
      <w:r>
        <w:rPr/>
        <w:t xml:space="preserve">这样的财富观，可以帮助我们明确目标、认知自我，让我们乐观自律，心怀希望地面对生活和工作，并且更懂得如何通过高智力、高活力、高质量的行动去创造财富。现今社会，众多大学生成为“创客”，努力拼搏、改变生活、创造未来；企业家比尔·盖茨、扎克伯格等，都在获取第一桶金之后，继续投资，创造更大的财富，也为整个社会提供更多的就业岗位。</w:t>
      </w:r>
    </w:p>
    <w:p>
      <w:pPr>
        <w:pStyle w:val="pStyle"/>
      </w:pPr>
      <w:r>
        <w:rPr/>
        <w:t xml:space="preserve">         反之，如果不能正确看待财富，就会阻碍我们获得成功、实现价值。</w:t>
      </w:r>
      <w:r>
        <w:rPr>
          <w:rStyle w:val="colorRedText"/>
        </w:rPr>
        <w:t xml:space="preserve">低效的、无效的财富观，使人对于财富的认知和渴望仅停留在表面，缺乏规划与行动。</w:t>
      </w:r>
      <w:r>
        <w:rPr/>
        <w:t xml:space="preserve">“校园贷”“炫富热”“仇富事件”无不折射出错误的财富观，认为金钱是肮脏的，认为财富可以不劳而获。这反映出当前我国财商教育的滞后。如今我国大部分高校的财经教育仍停留在理论阶段，缺少实用性，致使部分学生缺乏理财知识，无法应对理财风险。这不利于个人今后的成长，甚至会使人渐渐淡出社会的主流群体，成为社会的底层。</w:t>
      </w:r>
    </w:p>
    <w:p>
      <w:pPr>
        <w:pStyle w:val="pStyle"/>
      </w:pPr>
      <w:r>
        <w:rPr/>
        <w:t xml:space="preserve">         “国家不可一日无青年，青年不可一日无觉醒”。</w:t>
      </w:r>
      <w:r>
        <w:rPr>
          <w:rStyle w:val="colorRedText"/>
        </w:rPr>
        <w:t xml:space="preserve">年轻一代的观念决定着国家的未来</w:t>
      </w:r>
      <w:r>
        <w:rPr/>
        <w:t xml:space="preserve">。</w:t>
      </w:r>
      <w:r>
        <w:rPr>
          <w:rStyle w:val="colorRedText"/>
        </w:rPr>
        <w:t xml:space="preserve">为了树立年轻人正确的财富观念，无论是在教育体系，还是社会认知上，都应该开出</w:t>
      </w:r>
      <w:r>
        <w:rPr>
          <w:rStyle w:val="colorRedText"/>
        </w:rPr>
        <w:t xml:space="preserve">“良方”</w:t>
      </w:r>
      <w:r>
        <w:rPr/>
        <w:t xml:space="preserve">。</w:t>
      </w:r>
    </w:p>
    <w:p>
      <w:pPr>
        <w:pStyle w:val="pStyle"/>
      </w:pPr>
      <w:r>
        <w:rPr/>
        <w:t xml:space="preserve">         首先，对财富知识的宣传尤为必要，拓宽知识宣传渠道，丰富内容，增强通俗性，高校和金融机构都应认真思考、积极加入。其次，科学、长远的理财规划也需加强。金融机构要积极帮助民众全面规划投资方向，进行风险评估，选择储蓄方式，做好财富的分配。最后，如何花钱也是一门学问。既不能委屈自己，降低生活水平，也不能挥霍无度、一掷千金；既要量入为出，理性消费，也要“好钢用在刀刃上”，做有意义的支出。</w:t>
      </w:r>
    </w:p>
    <w:p>
      <w:pPr>
        <w:pStyle w:val="pStyle"/>
      </w:pPr>
      <w:r>
        <w:rPr/>
        <w:t xml:space="preserve">         曾有人说，财富来源于社会交易，先按正确的方式思考，再按正确的方式做事，这是致富的第一步。也有人说，人与人最大的区别，不在于才华或能力，而在于观念。观念不仅决定了一个人的财富，也决定着国家和民族的财富未来。</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   观念决定未来</w:t>
      </w:r>
      <w:r>
        <w:rPr/>
        <w:t xml:space="preserve">&lt;/tcenter&gt;       【</w:t>
      </w:r>
      <w:r>
        <w:rPr>
          <w:rStyle w:val="colorRedText"/>
        </w:rPr>
        <w:t xml:space="preserve">标题的优点：</w:t>
      </w:r>
      <w:r>
        <w:rPr/>
        <w:t xml:space="preserve">严格按照题目的要求，以“观念决定未来”为标题。】</w:t>
      </w:r>
    </w:p>
    <w:p>
      <w:pPr>
        <w:pStyle w:val="pStyle"/>
      </w:pPr>
      <w:r>
        <w:rPr/>
        <w:t xml:space="preserve">         岁月不居，时节如流。（1）&lt;line&gt;&gt;古往今来，富与贵，贫与贱的观念始终贯穿在我们的日常生活中&lt;/line&gt;，从&lt;line&gt;&gt;董仲舒&lt;/line&gt;的“正谊明道”学说到&lt;line&gt;&gt;宋明理学&lt;/line&gt;的“存理去欲”思想，不仅进一步传承与发扬了先秦儒家思想，而且深刻影响了中国传统社会对待财富的思维理念与行为方式。但是，随着时间的推移，时代早已为我们划开了两道深深的沟壑，（2）&lt;line&gt;&gt;中国传统的财富观已经有了很大程度上的更新&lt;/line&gt;。这就要求我们更新财富观，与时俱进。</w:t>
      </w:r>
    </w:p>
    <w:p>
      <w:pPr>
        <w:pStyle w:val="pStyle"/>
      </w:pPr>
      <w:r>
        <w:rPr/>
        <w:t xml:space="preserve">       【</w:t>
      </w:r>
      <w:r>
        <w:rPr>
          <w:rStyle w:val="colorRedText"/>
        </w:rPr>
        <w:t xml:space="preserve">开头的优点：</w:t>
      </w:r>
      <w:r>
        <w:rPr/>
        <w:t xml:space="preserve">★内容方面。范文的开头是紧扣题目给定的“观念决定未来”这一标题展开的。首先，开头第一句话点出主题，做到了主题明确。其次，对“观念（财富观）”这一主题进行了分析阐述，指出了（1）古往今来的“财富观”有哪些。（2）“中国传统财富观”的更新。★文字表达方面：使用了“不仅”“更”等关联词，使语言表达有逻辑性。】</w:t>
      </w:r>
    </w:p>
    <w:p>
      <w:pPr>
        <w:pStyle w:val="pStyle"/>
      </w:pPr>
      <w:r>
        <w:rPr/>
        <w:t xml:space="preserve">  </w:t>
      </w:r>
      <w:r>
        <w:rPr>
          <w:rStyle w:val="colorRedText"/>
        </w:rPr>
        <w:t xml:space="preserve">       正确、高效的财富观念能够让我们满足自己的物质需求，进而创造财富、实现自身价值。</w:t>
      </w:r>
      <w:r>
        <w:rPr/>
        <w:t xml:space="preserve">这样的财富观，（1）&lt;line&gt;&gt;可以帮助我们明确目标、认知自我，让我们乐观自律，心怀希望地面对生活和工作&lt;/line&gt;，（2）&lt;line&gt;&gt;并且更懂得如何通过高智力、高活力、高质量的行动去创造财富&lt;/line&gt;。（3）现今社会，众多大学生成为“创客”，努力拼搏、&lt;line&gt;&gt;改变生活、创造未来&lt;/line&gt;；企业家比尔·盖茨、扎克伯格等，都在获取第一桶金之后，继续投资，创造更大的财富，&lt;line&gt;&gt;也为整个社会提供更多的就业岗位&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观念（财富观）”这一文章主题提出的。形式上，它在段首处直接写出，位置突出，容易发现。内容上，关键词突出，内容要点明确，可以明显看出它是从“正确、有效的财富观”入手，指出了“财富观对自我的作用”。★论述内容：（1）介绍了“正确、有效的财富观在认知自我”方面的意义；（2）介绍了“正确、有效的财富观在创造财富”方面的影响；（3）举例介绍“正确、有效的财富观”对“个人、社会”的意义。注意：以上几个方面的内容都是紧扣“正确、高效的财富观念能够让我们满足自己的物质需求，进而创造财富、实现自身价值”这个观点句进行分析论述的，论述的针对性强。★论述方法：在论述方法和论据的选取上做到了讲道理、举例子相结合，做到了丰富多样。】</w:t>
      </w:r>
    </w:p>
    <w:p>
      <w:pPr>
        <w:pStyle w:val="pStyle"/>
      </w:pPr>
      <w:r>
        <w:rPr/>
        <w:t xml:space="preserve">         反之，如果不能正确看待财富，就会阻碍我们获得成功、实现价值。</w:t>
      </w:r>
      <w:r>
        <w:rPr>
          <w:rStyle w:val="colorRedText"/>
        </w:rPr>
        <w:t xml:space="preserve">低效的、无效的财富观，使人对于财富的认知和渴望仅停留在表面，缺乏规划与行动。</w:t>
      </w:r>
      <w:r>
        <w:rPr/>
        <w:t xml:space="preserve">“校园贷”“炫富热”“仇富事件”无不折射出错误的财富观，（1）&lt;line&gt;&gt;认为金钱是肮脏的&lt;/line&gt;，&lt;line&gt;&gt;认为财富可以不劳而获&lt;/line&gt;。这反映出当前（2）&lt;line&gt;&gt;我国财商教育的滞后&lt;/line&gt;。如今我国大部分高校的&lt;line&gt;&gt;财经教育仍停留在理论阶段，缺少实用性&lt;/line&gt;，致使部分学生缺乏理财知识，无法应对理财风险。这不利于（3）&lt;line&gt;&gt;个人今后的成长&lt;/line&gt;，甚至会使人渐渐淡出社会的主流群体，&lt;line&gt;&gt;成为社会的底层&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观念（财富观）”这一文章主题提出的。形式上，它在段首处直接写出，位置突出，容易发现。内容上，关键词突出，内容要点明确，可以明显看出它是从“无效的财富观”入手，指出了“个人对财富的认知偏差”。★论述内容：（1）介绍了“无效的财富观”有哪些表现；（2）介绍了“无效财富观”产生的原因；（3）介绍了“无效财富观”的危害。注意：以上几个方面的内容都是紧扣“低效的、无效的财富观，使人对于财富的认知和渴望仅停留在表面，缺乏规划与行动”这个观点句进行分析论述的，论述的针对性强，内容层次丰富。并且这几个方面的论述是有内在逻辑顺序的，先讲表现然后讲原因最后讲危害。★论述方法：在论述方法和论据的选取上做到了讲道理、举例子相结合，做到了丰富多样。】</w:t>
      </w:r>
    </w:p>
    <w:p>
      <w:pPr>
        <w:pStyle w:val="pStyle"/>
      </w:pPr>
      <w:r>
        <w:rPr/>
        <w:t xml:space="preserve">  </w:t>
      </w:r>
      <w:r>
        <w:rPr>
          <w:rStyle w:val="colorRedText"/>
        </w:rPr>
        <w:t xml:space="preserve">      </w:t>
      </w:r>
      <w:r>
        <w:rPr/>
        <w:t xml:space="preserve">“国家不可一日无青年，青年不可一日无觉醒”。</w:t>
      </w:r>
      <w:r>
        <w:rPr>
          <w:rStyle w:val="colorRedText"/>
        </w:rPr>
        <w:t xml:space="preserve">年轻一代的观念决定着国家的未来。为了树立年轻人正确的财富观念，无论是在教育体系，还是社会认知上，都应该开出“良方”。</w:t>
      </w:r>
    </w:p>
    <w:p>
      <w:pPr>
        <w:pStyle w:val="pStyle"/>
      </w:pPr>
      <w:r>
        <w:rPr/>
        <w:t xml:space="preserve">  </w:t>
      </w:r>
      <w:r>
        <w:rPr>
          <w:rStyle w:val="colorRedText"/>
        </w:rPr>
        <w:t xml:space="preserve">       </w:t>
      </w:r>
      <w:r>
        <w:rPr/>
        <w:t xml:space="preserve">（1）&lt;line&gt;&gt;首先&lt;/line&gt;，&lt;line&gt;&gt;对财富知识的宣传尤为必要&lt;/line&gt;，拓宽知识宣传渠道，丰富内容，增强通俗性，高校和金融机构都应认真思考、积极加入。其次，（2）&lt;line&gt;&gt;科学、长远的理财规划也需加强&lt;/line&gt;。金融机构要积极帮助民众全面规划投资方向，进行风险评估，选择储蓄方式，做好财富的分配。最后，（3）&lt;line&gt;&gt;如何花钱也是一门学问&lt;/line&gt;。既不能委屈自己，降低生活水平，也不能挥霍无度、一掷千金；既要量入为出，理性消费，也要“好钢用在刀刃上”，做有意义的支出。</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观念（财富观）”这一文章主题提出的。形式上，它在段首处直接写出，位置突出，容易发现。内容上，关键词突出，内容要点明确，可以明显看出它是从“年轻人的财富观”入手，指出了“如何通过教育树立正确的财富观”。★论述内容：（1）介绍了“如何从宣传的角度进行有效的财富教育”；（2）介绍了“如何从理财规划的角度进行有效的财富教育”；（3）介绍了“如何从花钱这门学问的角度进行有效的财富教育”。注意：以上几个方面的内容都是紧扣“年轻一代的观念决定着国家的未来。为了树立年轻人正确的财富观念，无论是在教育体系，还是社会认知上，都应该开出‘良方’”这个观点句进行分析论述的，论述的针对性强。★论述方法：在论述方法和论据的选取上做到了讲道理、举例子相结合，做到了丰富多样。】</w:t>
      </w:r>
    </w:p>
    <w:p>
      <w:pPr>
        <w:pStyle w:val="pStyle"/>
      </w:pPr>
      <w:r>
        <w:rPr/>
        <w:t xml:space="preserve">         曾有人说，财富来源于社会交易，先按正确的方式思考，再按正确的方式做事，这是致富的第一步。也有人说，人与人最大的区别，不在于才华或能力，而在于（1）&lt;line&gt;&gt;观念&lt;/line&gt;。（2）观念不仅&lt;line&gt;&gt;决定了一个人的财富，也决定着国家和民族的财富未来&lt;/line&gt;。</w:t>
      </w:r>
    </w:p>
    <w:p>
      <w:pPr>
        <w:pStyle w:val="pStyle"/>
      </w:pPr>
      <w:r>
        <w:rPr/>
        <w:t xml:space="preserve">       【</w:t>
      </w:r>
      <w:r>
        <w:rPr>
          <w:rStyle w:val="colorRedText"/>
        </w:rPr>
        <w:t xml:space="preserve">结尾的优点</w:t>
      </w:r>
      <w:r>
        <w:rPr/>
        <w:t xml:space="preserve">：范文的结尾回扣了“观念”这一主题。（1）再次提到“观念”；（2）阐述了深远意义。】</w:t>
      </w:r>
    </w:p>
    <w:p>
      <w:pPr>
        <w:pStyle w:val="pStyle"/>
      </w:pPr>
      <w:r>
        <w:rPr/>
        <w:t xml:space="preserve">  </w:t>
      </w:r>
      <w:r>
        <w:pict>
          <v:shape type="#_x0000_t75" style="width:350pt; height:141.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2017年吉林公务员考试《申论》真题（甲级）第4题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2023-12-27T14:43:51+08:00</dcterms:created>
  <dcterms:modified xsi:type="dcterms:W3CDTF">2023-12-27T14:43:51+08:00</dcterms:modified>
</cp:coreProperties>
</file>

<file path=docProps/custom.xml><?xml version="1.0" encoding="utf-8"?>
<Properties xmlns="http://schemas.openxmlformats.org/officeDocument/2006/custom-properties" xmlns:vt="http://schemas.openxmlformats.org/officeDocument/2006/docPropsVTypes"/>
</file>