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2017年天津公务员考试《申论》真题（滨海新区）</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在日渐拥挤的大城市和高峰期，短距离出行一直都是巨大痛点，公交、地铁、出租、私车都无法解决。而过往一些城市（比如上海）尝试的“公共自行车”，由于各区政府各自为政，投入主体不清，自行车投放不足，还车困难等一系列问题，最后几乎都无疾而终。</w:t>
      </w:r>
    </w:p>
    <w:p>
      <w:pPr>
        <w:pStyle w:val="pStyle"/>
      </w:pPr>
      <w:r>
        <w:rPr/>
        <w:t xml:space="preserve">  以摩拜为代表的“共享单车”，由公司投放车辆，打开手机APP就能查看附近的车辆，二维码扫一扫就能开锁，不用的时候停在任意合法非机动车停车点即可，用车成本低到可以忽略。几乎彻底、完美解决了城市“最后一公里”的困扰。</w:t>
      </w:r>
    </w:p>
    <w:p>
      <w:pPr>
        <w:pStyle w:val="pStyle"/>
      </w:pPr>
      <w:r>
        <w:rPr/>
        <w:t xml:space="preserve">  也是最最令人“膜拜”的，是“共享单车”从一开始就有非常清晰的盈利模式——押金。押金丰厚，积少成多，汇集海量押金才能真正的盈利。想明白了这一点，你不得不对想出这个模式的人由衷赞服。</w:t>
      </w:r>
    </w:p>
    <w:p>
      <w:pPr>
        <w:pStyle w:val="pStyle"/>
      </w:pPr>
      <w:r>
        <w:rPr/>
        <w:t xml:space="preserve">  “共享单车”之所以发展如此迅速，几乎一夜之间，各种“共享单车”如雨后春笋一样出现在诸多城市街头，是因为这个商业模式，几乎完美回答了共享单车发展的核心要件。</w:t>
      </w:r>
    </w:p>
    <w:p>
      <w:pPr>
        <w:pStyle w:val="pStyle"/>
      </w:pPr>
      <w:r>
        <w:rPr/>
        <w:t xml:space="preserve">  截至2016年12月，我国“网络预约专车”用户规模为1.68亿，比2016年上半年增加4616万，增长率为37.9%。共享单车的市场巨大，共享单车的潜在用户规模，无论如何不会少于这个数字。几乎所有城市怕停车、怕丢车的上班一族都可视作共享单车的目标群体。</w:t>
      </w:r>
    </w:p>
    <w:p>
      <w:pPr>
        <w:pStyle w:val="pStyle"/>
      </w:pPr>
      <w:r>
        <w:rPr>
          <w:rStyle w:val="colorRedText"/>
        </w:rPr>
        <w:t xml:space="preserve">材料2</w:t>
      </w:r>
    </w:p>
    <w:p>
      <w:pPr>
        <w:pStyle w:val="pStyle"/>
      </w:pPr>
      <w:r>
        <w:rPr/>
        <w:t xml:space="preserve">    小猪短租和女排前国手薛明推出“明天的明天”花房主题民宿，薛明跨界成为小猪花房主题民宿的房东，在小猪短租官方平台上线并开始接受预订。小猪短租COO王连涛表示，共享经济是小猪短租的原点。</w:t>
      </w:r>
    </w:p>
    <w:p>
      <w:pPr>
        <w:pStyle w:val="pStyle"/>
      </w:pPr>
      <w:r>
        <w:rPr/>
        <w:t xml:space="preserve">  小猪短租是近期兴起的共享住宿商业模式的企业之一。分析人士认为，短期来看，共享住宿完全C2C模式可能受限于诚信文化和个人征信制度的缺失，较难在中国取得快速的发展。但是，考虑到中国城镇住房空置率高达25%、OTA（在线旅行社）削弱传统酒店利润等因素，在酒店领域拥有广泛用户基础的上市公司，具备开展共享经济的条件，或迎来转型新机遇。</w:t>
      </w:r>
    </w:p>
    <w:p>
      <w:pPr>
        <w:pStyle w:val="pStyle"/>
      </w:pPr>
      <w:r>
        <w:rPr/>
        <w:t xml:space="preserve">  共享住宿的商业模式，为旅行者提供廉价的住宿与融入当地社区的独特体验，也为屋主提供将闲置房屋部分变现的机会。因此，闲置资源是共享经济发展的前提基础。国内多家共享住宿模式企业吸引大量资本注入，市场表现活跃。其中，途家网、小猪短租发展较好。</w:t>
      </w:r>
    </w:p>
    <w:p>
      <w:pPr>
        <w:pStyle w:val="pStyle"/>
      </w:pPr>
      <w:r>
        <w:rPr/>
        <w:t xml:space="preserve">  今年8月，途家网宣布完成D及D+轮融资，新一轮融资3亿美元，估值超10亿美元。途家网定位于“高品质度假公寓预订平台”，提供旅游地度假公寓的在线搜索、查询和交易服务，其房源已达55万套，主要来源于个人业主的托管以及地产开发商的托管，公司也与其他酒店式公寓服务商合作，展示第三方房源以享分成。</w:t>
      </w:r>
    </w:p>
    <w:p>
      <w:pPr>
        <w:pStyle w:val="pStyle"/>
      </w:pPr>
      <w:r>
        <w:rPr/>
        <w:t xml:space="preserve">  小猪短租今年7月完成6000万美元C轮融资。公司目前房源已经覆盖全国200多个城市，房源数量在3万个左右，其中个人房源占到一半以上。公司还与蚂蚁金融服务集团旗下的芝麻信用管理有限公司合作，率先将个人征信体系引入到在线短租行业中。</w:t>
      </w:r>
    </w:p>
    <w:p>
      <w:pPr>
        <w:pStyle w:val="pStyle"/>
      </w:pPr>
      <w:r>
        <w:rPr/>
        <w:t xml:space="preserve">  共享住宿的商业模式为旅行用户提供廉价与亲民的住宿体验，性价比较高，能不能与经济型酒店形成直接竞争，关键是看人流量。因此，流动量是共享经济发展的关键。分析人士表示，从中长期来看，共享住宿可能会影响部分中国传统的大型品牌酒店公司业绩，比如如家、华住酒店和锦江股份等。</w:t>
      </w:r>
    </w:p>
    <w:p>
      <w:pPr>
        <w:pStyle w:val="pStyle"/>
      </w:pPr>
      <w:r>
        <w:rPr/>
        <w:t xml:space="preserve">  不过，在酒店领域拥有广泛用户基础的上市公司，具备开展共享经济的条件。中国证券报记者了解到，部分酒店业上市公司已经在扩大客户源方面有所布局。</w:t>
      </w:r>
    </w:p>
    <w:p>
      <w:pPr>
        <w:pStyle w:val="pStyle"/>
      </w:pPr>
      <w:r>
        <w:rPr/>
        <w:t xml:space="preserve">  为了减少对OTA（在线旅游社）的依赖，华天酒店于l1月26日发布公告称，公司拟与开元、城市名人、纽宾凯、曙光、粵海等酒店集团合资设立浙江拉手网络科技有限公司。拉手网络将主要从事线上电子商务业务、线上订房订餐服务等。公司表示，通过参股形式设立公司运营管理中国酒店联盟体新平台项目，有利于公司利用互联网+拓展市场，为成员酒店以较低成本输送客源，并稳定现有直销客户。可见，互联互通和信息共享是共享经济发展的必备条件。</w:t>
      </w:r>
    </w:p>
    <w:p>
      <w:pPr>
        <w:pStyle w:val="pStyle"/>
      </w:pPr>
      <w:r>
        <w:rPr>
          <w:rStyle w:val="colorRedText"/>
        </w:rPr>
        <w:t xml:space="preserve">材料3</w:t>
      </w:r>
    </w:p>
    <w:p>
      <w:pPr>
        <w:pStyle w:val="pStyle"/>
      </w:pPr>
      <w:r>
        <w:rPr/>
        <w:t xml:space="preserve">    2017年9月20日，为了缓解刚需的经济压力，保障居民居住需求，《北京市共有产权住房管理暂行办法》（以下简称《办法》）正式面向社会公开征求意见，方案通过后，北京的自住房将被新的共有产权住房替代。平地一声吼后，北京的房子又将多出了一个“新品种”——共有产权房。</w:t>
      </w:r>
    </w:p>
    <w:p>
      <w:pPr>
        <w:pStyle w:val="pStyle"/>
      </w:pPr>
      <w:r>
        <w:rPr/>
        <w:t xml:space="preserve">  什么是共有产权房？简单点说，共有产权房就是与政府共同享有的房子。当中低收入人群购房时，可按个人与政府的出资比例，共同拥有房屋产权。最终，市民也可以向政府“赎回”产权。北京推出的共有产权房由政府提供政策支持，建设单位开发建设，销售价格低于同地段、同品质商品住房价格，面向符合限购条件的无住房家庭。</w:t>
      </w:r>
    </w:p>
    <w:p>
      <w:pPr>
        <w:pStyle w:val="pStyle"/>
      </w:pPr>
      <w:r>
        <w:rPr/>
        <w:t xml:space="preserve">  从广州出台“租售同权”文件、成都人才公寓租满5年可按照入住时市场价格购买，到遍布城市各个角落的保障性住房，再到共有产权房的重出江湖。各地为了进一步改善居民居住条件，促进房地产市场健康发展，可谓是“煞费苦心”。</w:t>
      </w:r>
    </w:p>
    <w:p>
      <w:pPr>
        <w:pStyle w:val="pStyle"/>
      </w:pPr>
      <w:r>
        <w:rPr/>
        <w:t xml:space="preserve">  购房困难的刚需，可以通过和政府共同拥有房屋产权的方式，减少买房成本，提高生活质量。共有产权房的出发点无疑是有利于刚需的，它将对完善住房保障体系，住房制度带来积极影响。共享单车、共享雨伞、共享按摩椅……当下共享经济盛行。共享住房时代来临，你想买这样的房子吗？</w:t>
      </w:r>
    </w:p>
    <w:p>
      <w:pPr>
        <w:pStyle w:val="pStyle"/>
      </w:pPr>
      <w:r>
        <w:rPr/>
        <w:t xml:space="preserve">  北京作为全国的风向标，不排除后期会陆续有城市跟进推广共有产权房的可能。无论如何，房子产权份额与政府共享，这种新颖的购房模式可以让更多的刚需上车，解决他们住房的燃眉之急。对于普通家庭来说，在北京购房是遥不可及的梦想。而共有产权房的出现，使他们的梦想指日可待。</w:t>
      </w:r>
    </w:p>
    <w:p>
      <w:pPr>
        <w:pStyle w:val="pStyle"/>
      </w:pPr>
      <w:r>
        <w:rPr/>
        <w:t xml:space="preserve">  和政府一起当房子的“股东”，那么产权比例如何分配呢？这也是购房人最关心的问题。针对购房人产权份额，《办法》意见稿要求参照项目销售均价占同地段、同品质普通商品住房价格的比例确定；政府产权份额，原则上由项目所在地区级代持机构持有，也可由市级代持机构持有。所以说，产权和使用权问题是共享经济发展的核心要素。比如本来一套总价为300万的商品房，首付90万，现在共有产权房给你一半的产权，那么首付的话你就只需45万，房子总价也相应减少。</w:t>
      </w:r>
    </w:p>
    <w:p>
      <w:pPr>
        <w:pStyle w:val="pStyle"/>
      </w:pPr>
      <w:r>
        <w:rPr/>
        <w:t xml:space="preserve">  政策是好的，关键看监管力度和执行过程。北京的共有产权房分配给非北京户籍的“新北京人”，规定比例为30%，即要求各区合理安排共有产权住房用地，满足在本区工作的非本市户籍家庭住房需求的房源不少于30%。但是依据以往火爆的商品房抢购现象来看，共有产权房很可能会出现僧多肉少的局面。</w:t>
      </w:r>
    </w:p>
    <w:p>
      <w:pPr>
        <w:pStyle w:val="pStyle"/>
      </w:pPr>
      <w:r>
        <w:rPr>
          <w:rStyle w:val="colorRedText"/>
        </w:rPr>
        <w:t xml:space="preserve">材料4</w:t>
      </w:r>
    </w:p>
    <w:p>
      <w:pPr>
        <w:pStyle w:val="pStyle"/>
      </w:pPr>
      <w:r>
        <w:rPr/>
        <w:t xml:space="preserve">    从理论上来说，经济的增长可以产生“波及效应”来解决弱势群体和贫困问题。但是，大量的实践证明，“发展”的辐射效应并不是“自动”完成的。总的GDP增长和人均GDP增长，并不意味着增长的分配随着总量的提升和人均水平的改变而“平均”提升，并不必然带来收入水平的普遍提升和生活水平的全面提升。</w:t>
      </w:r>
    </w:p>
    <w:p>
      <w:pPr>
        <w:pStyle w:val="pStyle"/>
      </w:pPr>
      <w:r>
        <w:rPr/>
        <w:t xml:space="preserve">  上世纪中期，曾有为数不少的发展中国家达到了联合国所规定的发展目标，但是这些国家大多数人民的生活水平并没有改变。经济学家们发现，过去经济增长的发展战略通常是以牺牲农业和农业发展为代价来强调迅速地工业化。由此带来的高收入阶层产生在城市，贫困人口大多数在农村。工业财富积累和生活水平的提高，对落后农村的波及效应、辐射效应不明显。在这些发展中国家的内部结构二元性成为一种普遍现象，财富逐渐增加的富裕阶层和贫困阶层共存；现代大工业，资本密集的工业，与劳动密集小规模的市场活动及个体劳动共存。</w:t>
      </w:r>
    </w:p>
    <w:p>
      <w:pPr>
        <w:pStyle w:val="pStyle"/>
      </w:pPr>
      <w:r>
        <w:rPr/>
        <w:t xml:space="preserve">  经济学家于是开始反思“发展”的定义。“发展”不等同于“经济增长”，应该在经济不断增长的背景下，把对削减普遍的绝对贫困、缩小收入差距以及降低失业率考虑进去。于是，著名的发展经济学教授达德利·希尔斯先生，提出了发展的意义的基本问题。“一国的发展方面的问题是：贫困情况怎样？失业的情况怎样？不平等的情况怎样？如果这三方面都显著地减少了，那么亳无疑问，该国处于发展阶段。如果这些中心问题中某一个或两个问题变得更糟了，尤其是三个问题都变得更糟了，那么称这种情况为发展是会令人困惑的，哪怕是人均收入翻了一番。”</w:t>
      </w:r>
    </w:p>
    <w:p>
      <w:pPr>
        <w:pStyle w:val="pStyle"/>
      </w:pPr>
      <w:r>
        <w:rPr/>
        <w:t xml:space="preserve">  “共享成长”的发展观，应该是对发展经济学的一种贡献。较高的人均收入水平不能保证较低的绝对贫困程度。仅仅侧重提高国民生产总值的增长速度，以预期和期望逐渐增加国民收入来改善弱势人群生活水平是远远不够的。真正有效的经济和社会发展是在保持经济增长的同时，增长的利益和好处，要全面惠及整个社会和各层次的人群。</w:t>
      </w:r>
    </w:p>
    <w:p>
      <w:pPr>
        <w:pStyle w:val="pStyle"/>
      </w:pPr>
      <w:r>
        <w:rPr/>
        <w:t xml:space="preserve">  “共享性”的发展应该不仅仅是城乡共享，不仅仅是这一代人“共享”，还应该是代代“共享”。这要求发展必须是可持续的，要求经济的增长是稳定长期的。“共享性”的发展观念上的革命性的转变，要求进行制度性的变革以进一步解放生产力，推动经济的持续发展。</w:t>
      </w:r>
    </w:p>
    <w:p>
      <w:pPr>
        <w:pStyle w:val="pStyle"/>
      </w:pPr>
      <w:r>
        <w:rPr/>
        <w:t xml:space="preserve">  持续的“共享性”要求针对导致过度投资的资源配置非市场化的制度性原因进行改革。政府职能的转移是市场化配置资源的重要体制因素。支持经济增长的主要资源是资金、土地和劳动力。因为政府职能和财政预算体制的问题，地方政府利用权利配置资源，不是最大化资源的收益，扭曲了市场各参与主体之间的关系，所以带来过度投资、产能过剩、低水平重复建设、不公平的招商引资政策等等一系列问题。所以政府职能的转移，应该大大促进市场化配置资源机制的完善，提升投资的有效性，实现“降低投入保持增长”的制度性贡献。</w:t>
      </w:r>
    </w:p>
    <w:p>
      <w:pPr>
        <w:pStyle w:val="pStyle"/>
      </w:pPr>
      <w:r>
        <w:rPr/>
        <w:t xml:space="preserve">  对导致高贸易顺差的国内高“储蓄-投资”差异的经济结构进行调整。从理论上来说，如果政府、企业和居民行为都能按照经济规律正常循环，调整“储蓄-投资”的结构，缩小“储蓄-投资”差异，最后会达到外贸平衡，进而达到国内储蓄=投资的经济的“充分就业”的理想的整体平衡。一般来说，在“储蓄-投资”的差异和贸易顺差降低的同时，消费会相应增长，促进更多依靠内需而不是外需推动经济增长，推动投资增长和依赖外需增长的模式向消费增长模式的转移。国际收支不平衡和国内外经济失衡带来的国际国内的矛盾，在经济结构的不断调整过程中会得到部分缓解，经济会更稳定发展。</w:t>
      </w:r>
    </w:p>
    <w:p>
      <w:pPr>
        <w:pStyle w:val="pStyle"/>
      </w:pPr>
      <w:r>
        <w:rPr/>
        <w:t xml:space="preserve">  “共享性”要求对消费增长平缓的收入分配的方式和社会保障体制作相应的完善。消费是经济增长的三大引擎之一。消费增长是与收入增长密切相关的。收入分配有两个层次。第一次收入分配是工资，第二次收入分配是转移支付。我们的收入分配制度改进有很大的空间。根据边际收入倾向理论，低收入群体的工资收入改善对消费增长的作用比较明显。减少支出也是增加收入。所以针对低收入群体的收入分配制度，包括低收入群体在内的社会保障体制的完善，应该对促进消费增长有非常实质性的作用。</w:t>
      </w:r>
    </w:p>
    <w:p>
      <w:pPr>
        <w:pStyle w:val="pStyle"/>
      </w:pPr>
      <w:r>
        <w:rPr/>
        <w:t xml:space="preserve">  “共享性”发展要求保护环境使经济增长更具可持续性。我们的自然生态环境已经为“不顾一切”的高增长付出了代价。如果我们能够逐渐恢复自然生态，或者减少进一步的污染和破坏，保证经济的持续增长，人和自然的和谐将会带来经济的和谐。</w:t>
      </w:r>
    </w:p>
    <w:p>
      <w:pPr>
        <w:pStyle w:val="pStyle"/>
      </w:pPr>
      <w:r>
        <w:rPr/>
        <w:t xml:space="preserve">  科技创新、技术进步，包括技术效率的提升是保持经济持续增长的最主要的因素，技术进步提高生产率推动经济增长是被理论和实践都证明了的。现阶段，如果我们能在能源使用的效率上有较大的技术突破，同时可大力开发可再生能源，短期内可以缓解能源短缺的瓶颈，长期可以解决能源限制这一经济增长的最大约束条件。</w:t>
      </w:r>
    </w:p>
    <w:p>
      <w:pPr>
        <w:pStyle w:val="pStyle"/>
      </w:pPr>
      <w:r>
        <w:rPr/>
        <w:t xml:space="preserve">  我们坚信，“共享性”发展带来的制度性改革，一定能够像改革初期那样靠制度进步的“红利”，实现新的层次上的“低投入持续增长”的经济增长。我们期待“共享性”的发展观念带来的又好又快的经济增长，带来可持续的长期的“共享性”的经济成长。</w:t>
      </w:r>
    </w:p>
    <w:p>
      <w:pPr>
        <w:pStyle w:val="pStyle"/>
      </w:pPr>
      <w:r>
        <w:rPr>
          <w:rStyle w:val="colorRedText"/>
        </w:rPr>
        <w:t xml:space="preserve">材料5</w:t>
      </w:r>
    </w:p>
    <w:p>
      <w:pPr>
        <w:pStyle w:val="pStyle"/>
      </w:pPr>
      <w:r>
        <w:rPr/>
        <w:t xml:space="preserve">    “公平共享，勿忘初心。让每一个深圳人，共享深圳经济发展和城市建设的成果，共享深圳未来更多的机会和更大的梦想；在发展中共享，在前行中共享，既是深圳发展成果的享有者，又是深圳发展的参与者和深圳财富的创造者。”深圳创新发展研究院历时一年完成“共享深圳”研究课题，于近期推出《共享深圳纲要》，在深圳及全国引发强烈反响。</w:t>
      </w:r>
    </w:p>
    <w:p>
      <w:pPr>
        <w:pStyle w:val="pStyle"/>
      </w:pPr>
      <w:r>
        <w:rPr/>
        <w:t xml:space="preserve">  《共享深圳纲要》描绘了“共享深圳”的愿景：市民实际收入基本达到世界发达国家水平，人民生活水平和质量全面提高；就业、教育、医疗、社保、住房、文化、公共交通等公共服务体系更加健全发达，基本公共服务水平接近新加坡和中国香港，40%左右的中低收入常住人口享受基本的住房保障；建立普惠型的以社会救助、社会保障为主的福利体系；努力实现社会公平正义，让“来了就是深圳人”成为现实；通过人人参与、人人尽力实现共享深圳的愿景。报告中称，公平共享不是平均分享，可持续的共享才是真正的共享，每个深圳人既是深圳发展成果的享有者，又是深圳发展的参与者和财富的创造者。</w:t>
      </w:r>
    </w:p>
    <w:p>
      <w:pPr>
        <w:pStyle w:val="pStyle"/>
      </w:pPr>
      <w:r>
        <w:rPr/>
        <w:t xml:space="preserve">  “从速度深圳、质量深圳迈向共享深圳。”《共享深圳纲要》是国内首个系统提出将“共享发展”作为城市战略目标的社会智库报告。从税收、就业、教育、医疗、社保、住房、公共交通、户籍等多个方面，系统提出将“共享发展”作为深圳的城市战略目标。</w:t>
      </w:r>
    </w:p>
    <w:p>
      <w:pPr>
        <w:pStyle w:val="pStyle"/>
      </w:pPr>
      <w:r>
        <w:rPr/>
        <w:t xml:space="preserve">  与此同时，《共享深圳纲要》在大量数据和事实分析的基础上，提出了具有可操作性的二十条建议主张。</w:t>
      </w:r>
    </w:p>
    <w:p>
      <w:pPr>
        <w:pStyle w:val="pStyle"/>
      </w:pPr>
      <w:r>
        <w:rPr/>
        <w:t xml:space="preserve">  报告提出，深圳是一座改革之城，历经三十多年的改革发展和经济建设，在全国人民为2020年实现全面小康而奋斗的时候，其经济水平已经跨入了世界发达经济体之列。深圳市民的收入状况、生活水平、社会保障和公共服务水平等，与深圳当前达到的经济发展水平和阶段不相适应。</w:t>
      </w:r>
    </w:p>
    <w:p>
      <w:pPr>
        <w:pStyle w:val="pStyle"/>
      </w:pPr>
      <w:r>
        <w:rPr/>
        <w:t xml:space="preserve">  报告指出，目前深圳的改革开放和共享发展中还存在一些问题，包括居民收入的增幅长期滞后于经济发展速度；收入分配差距偏大；社会救助及福利等政策和制度体系存在缺陷；住房、医疗均困扰居民生活；失业率偏高；非户籍人口利益难以得到保障等等。</w:t>
      </w:r>
    </w:p>
    <w:p>
      <w:pPr>
        <w:pStyle w:val="pStyle"/>
      </w:pPr>
      <w:r>
        <w:rPr/>
        <w:t xml:space="preserve">  报告提出，深圳有必要实现改革发展建设的战略性转变，把公平共享、包容发展作为未来深圳全面实现现代文明富裕的新目标，实现从速度深圳、质量深圳迈向共享深圳，使深圳成为我国率先实现共享发展的一面旗帜，为全面建成小康社会作出更大贡献。</w:t>
      </w:r>
    </w:p>
    <w:p>
      <w:pPr>
        <w:pStyle w:val="pStyle"/>
      </w:pPr>
      <w:r>
        <w:rPr/>
        <w:t xml:space="preserve">  深圳创新发展研究院作为社会智库，希望通过研究关系深圳发展长远性、战略性、方向性、理念性的重大问题，为市委、市政府推出改革举措、制定公共政策提供建设性的政策建议。深圳创新发展研究院理事长张思平说：“希望《共享深圳纲要》对深圳市政府的执政理念和职能转变发挥一定的影响，也希望政府有关部门对这份报告提出的主张能够深化研究、择其善者而从之。更希望深圳的改革创新围绕共享的目标全面深化，能够继续引领全国，为全国提供更多经验。”</w:t>
      </w:r>
    </w:p>
    <w:p>
      <w:pPr>
        <w:pStyle w:val="pStyle"/>
      </w:pPr>
      <w:r>
        <w:rPr>
          <w:rStyle w:val="colorRedText"/>
        </w:rPr>
        <w:t xml:space="preserve">材料6</w:t>
      </w:r>
    </w:p>
    <w:p>
      <w:pPr>
        <w:pStyle w:val="pStyle"/>
      </w:pPr>
      <w:r>
        <w:rPr/>
        <w:t xml:space="preserve">    习近平同志提出的“五大发展理念”，把共享作为发展的出发点和落脚点，指明发展价值取向，把握科学发展规律，顺应时代发展潮流，是充分体现社会主义本质和共产党宗旨、科学谋划人民福祉和国家长治久安的重要发展理念。以共享发展理念引领我国发展，维护社会公平正义，保障发展为了人民、发展依靠人民、发展成果由人民共享，这对实现更高质量更高水平的发展提出了目标要求和行动准则，必将为全面建成小康社会、实现中华民族伟大复兴的中国梦凝聚最深厚的伟力。</w:t>
      </w:r>
    </w:p>
    <w:p>
      <w:pPr>
        <w:pStyle w:val="pStyle"/>
      </w:pPr>
      <w:r>
        <w:rPr/>
        <w:t xml:space="preserve">  能否实现发展成果由全体人民共享，关系执政党性质和命运。习近平同志提出的共享发展理念，坚持以人为本、以民为本，突出人民至上，致力于解决我国发展中共享性不够、受益不平衡问题，彰显了中国化当代化大众化的马克思主义发展观。</w:t>
      </w:r>
    </w:p>
    <w:p>
      <w:pPr>
        <w:pStyle w:val="pStyle"/>
      </w:pPr>
      <w:r>
        <w:rPr/>
        <w:t xml:space="preserve">  环顾当今世界，只有推进共享发展，才能促进国家安定、民族团结，引领时代发展。发展理念不是凭空产生的，而是源自对发展实践的总结、反思和超越。长期以来，世界各国在共享发展方面既积累了有益经验，也有过深刻教训。从教训看，一些国家在发展中不注重共享，一部分人的“获得感”建立在另一部分人的“失落感”甚至“被剥夺感”基础上，造成不同社会群体对立，甚至社会被撕裂，国家内斗不断，民族纷争不止，内耗效应使这些国家的发展步履异常沉重。从经验看，随着对经济增长没能带来贫困人口减少这一现象的反思，国际上提出了“基础广泛的增长”“分享型增长”“亲穷人的增长”“包容性增长”等理念。这些理念及其实践，在提高人民生活水平、促进社会公平正义方面取得一定成效。共享发展理念，正是对这些经验教训的借鉴和超越。习近平同志指出：“国家建设是全体人民共同的事业，国家发展过程也是全体人民共享成果的过程。”“中国执政者的首要使命就是集中力量提高人民生活水平，逐步实现共同富裕。”这便是人民至上、共建共享的科学发展理念。坚持共享发展，我们的国家就会安定、民族就会团结、人民就会满意；我国发展就能顺应时代发展潮流、引领时代发展潮流。</w:t>
      </w:r>
    </w:p>
    <w:p>
      <w:pPr>
        <w:pStyle w:val="pStyle"/>
      </w:pPr>
      <w:r>
        <w:rPr/>
        <w:t xml:space="preserve">  放眼奋斗目标，只有坚持共享发展，才能全面建成小康社会、实现民族伟大复兴。发展理念服务奋斗目标，伟大的奋斗目标需要科学的发展理念。实现“两个一百年”奋斗目标，是今天我们党带领全国各族人民全力以赴推进的执政兴国大业、伟业。要成大业、铸伟业，离不开共享这一科学发展理念。从全面建成小康社会这第一个百年目标来看，到2020年要实现国内生产总值和城乡居民人均收入比2010年翻一番，但仅有“总值”和“人均”的小康并不是全面的小康，一部分人“被小康”会损害全面小康的价值底色、降低全面小康的实际成色。习近平同志指出：“我们不能一边宣布全面建成了小康社会，另一边还有几千万人口的生活水平处在扶贫标准线以下，这既影响人民群众对全面建成小康社会的满意度，也影响国际社会对我国全面建成小康社会的认可度。”全面小康是人人共享、不让一个人掉队的小康，这正是全面建成小康社会的难点所在、攻坚所指。决胜全面建成小康社会，必须按照共享发展理念谋篇布局，实现人民生活水平和质量普遍提高，尤其要让贫困地区和贫困人口甩掉贫困帽子。再展望第二个百年目标、展望中华民族伟大复兴的中国梦，坚持共享发展，让人人都有获得感、人人增强幸福感依然是基本要求。让13亿多中国人共享改革发展成果，是我们党努力奋斗的核心要义、立场情怀，是评判奋斗目标实现与否的第一标尺。</w:t>
      </w:r>
    </w:p>
    <w:p>
      <w:pPr>
        <w:pStyle w:val="pStyle"/>
      </w:pPr>
      <w:r>
        <w:rPr/>
        <w:t xml:space="preserve">1. (2017天津)  </w:t>
      </w:r>
      <w:r>
        <w:rPr>
          <w:rStyle w:val="colorRedText"/>
        </w:rPr>
        <w:t xml:space="preserve">请根据“给定资料2和3”分析共享经济发展的条件有哪些？（15分）</w:t>
      </w:r>
    </w:p>
    <w:p>
      <w:pPr>
        <w:pStyle w:val="pStyle"/>
      </w:pPr>
      <w:r>
        <w:rPr/>
        <w:t xml:space="preserve">  要求：归纳全面、准确、简明，有条理，字数不超过250字。</w:t>
      </w:r>
    </w:p>
    <w:p/>
    <w:p>
      <w:pPr>
        <w:pStyle w:val="pStyle"/>
      </w:pPr>
      <w:r>
        <w:rPr/>
        <w:t xml:space="preserve">2. (2017天津)  </w:t>
      </w:r>
      <w:r>
        <w:rPr>
          <w:rStyle w:val="colorRedText"/>
        </w:rPr>
        <w:t xml:space="preserve">根据给定资料4，请你谈谈如何进行制度性的变革促进经济发展理念向“共享性”观念转变。（20分）</w:t>
      </w:r>
    </w:p>
    <w:p>
      <w:pPr>
        <w:pStyle w:val="pStyle"/>
      </w:pPr>
      <w:r>
        <w:rPr/>
        <w:t xml:space="preserve">  要求：观点明确，分析透彻，条理清晰。字数不超过300字。</w:t>
      </w:r>
    </w:p>
    <w:p/>
    <w:p>
      <w:pPr>
        <w:pStyle w:val="pStyle"/>
      </w:pPr>
      <w:r>
        <w:rPr/>
        <w:t xml:space="preserve">3. (2017天津)  </w:t>
      </w:r>
      <w:r>
        <w:rPr>
          <w:rStyle w:val="colorRedText"/>
        </w:rPr>
        <w:t xml:space="preserve">参阅给定资料，请你就“共享经济如何改变百姓生活”给相关部门提出对策建议。（25分）</w:t>
      </w:r>
    </w:p>
    <w:p>
      <w:pPr>
        <w:pStyle w:val="pStyle"/>
      </w:pPr>
      <w:r>
        <w:rPr/>
        <w:t xml:space="preserve">  要求：思路清晰、简明扼要，有条理，不超过500字。</w:t>
      </w:r>
    </w:p>
    <w:p/>
    <w:p>
      <w:pPr>
        <w:pStyle w:val="pStyle"/>
      </w:pPr>
      <w:r>
        <w:rPr/>
        <w:t xml:space="preserve">4. (2017天津)  </w:t>
      </w:r>
      <w:r>
        <w:rPr>
          <w:rStyle w:val="colorRedText"/>
        </w:rPr>
        <w:t xml:space="preserve">请结合给定资料，以“共享发展”为主题，自选角度，自拟题目，写一篇议论文。（40分）</w:t>
      </w:r>
    </w:p>
    <w:p>
      <w:pPr>
        <w:pStyle w:val="pStyle"/>
      </w:pPr>
      <w:r>
        <w:rPr/>
        <w:t xml:space="preserve">  要求：</w:t>
      </w:r>
    </w:p>
    <w:p>
      <w:pPr>
        <w:pStyle w:val="pStyle"/>
      </w:pPr>
      <w:r>
        <w:rPr/>
        <w:t xml:space="preserve">  （1）观点明确，论述深刻，思路清晰；</w:t>
      </w:r>
    </w:p>
    <w:p>
      <w:pPr>
        <w:pStyle w:val="pStyle"/>
      </w:pPr>
      <w:r>
        <w:rPr/>
        <w:t xml:space="preserve">  （2）内容充实，结构完整，语言流畅；</w:t>
      </w:r>
    </w:p>
    <w:p>
      <w:pPr>
        <w:pStyle w:val="pStyle"/>
      </w:pPr>
      <w:r>
        <w:rPr/>
        <w:t xml:space="preserve">  （3）字数在1000字左右。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一、应利用较多闲置资源。提供廉价、亲民、高性价比的体验，明确共享项目的服务定位，通过托管、分享等方式与个人、企业、第三方服务商合作，并采取融资方式吸引资本注入。</w:t>
      </w:r>
    </w:p>
    <w:p>
      <w:pPr>
        <w:pStyle w:val="pStyle"/>
      </w:pPr>
      <w:r>
        <w:rPr/>
        <w:t xml:space="preserve">         二、应具备完善的诚信文化和个人征信制度。与信用管理机构合作。</w:t>
      </w:r>
    </w:p>
    <w:p>
      <w:pPr>
        <w:pStyle w:val="pStyle"/>
      </w:pPr>
      <w:r>
        <w:rPr/>
        <w:t xml:space="preserve">         三、应提高流动量。具备转型思维，拥有广泛用户基础的上市公司可进一步扩大客户源布局。</w:t>
      </w:r>
    </w:p>
    <w:p>
      <w:pPr>
        <w:pStyle w:val="pStyle"/>
      </w:pPr>
      <w:r>
        <w:rPr/>
        <w:t xml:space="preserve">         四、应实现互联互通和信息共享，利用互联网+拓展市场。</w:t>
      </w:r>
    </w:p>
    <w:p>
      <w:pPr>
        <w:pStyle w:val="pStyle"/>
      </w:pPr>
      <w:r>
        <w:rPr/>
        <w:t xml:space="preserve">         五、应具备与社会需求相匹配的共享政策，参照相关项目明细共享产权、使用的分配比例。明确产权持有主体，加大监管力度，合理安排执行过程。</w:t>
      </w:r>
    </w:p>
    <w:p>
      <w:pPr>
        <w:pStyle w:val="pStyle"/>
      </w:pPr>
      <w:r>
        <w:rPr/>
        <w:t xml:space="preserve">【来源】 2017年天津公务员考试《申论》真题（滨海新区）第1题</w:t>
      </w:r>
    </w:p>
    <w:p/>
    <w:p>
      <w:pPr/>
      <w:r>
        <w:rPr/>
        <w:t xml:space="preserve">第2题</w:t>
      </w:r>
    </w:p>
    <w:p>
      <w:pPr/>
      <w:r>
        <w:rPr/>
        <w:t xml:space="preserve">【知识点】 </w:t>
      </w:r>
    </w:p>
    <w:p>
      <w:pPr>
        <w:pStyle w:val="pStyle"/>
      </w:pPr>
      <w:r>
        <w:rPr/>
        <w:t xml:space="preserve">【答案】          一、变革城乡二元性制度：破除城乡体制差异，缩小城乡收入差距。</w:t>
      </w:r>
    </w:p>
    <w:p>
      <w:pPr>
        <w:pStyle w:val="pStyle"/>
      </w:pPr>
      <w:r>
        <w:rPr/>
        <w:t xml:space="preserve">         二、变革资源配置非市场化制度：转移政府职能，完善市场化配置资源体制，提升投资的有效性，实现“降低投入保持增长”的制度性贡献。</w:t>
      </w:r>
    </w:p>
    <w:p>
      <w:pPr>
        <w:pStyle w:val="pStyle"/>
      </w:pPr>
      <w:r>
        <w:rPr/>
        <w:t xml:space="preserve">         三、变革高“储蓄-投资”差异的经济结构：促进更多依靠内需推动经济增长，推动增长模式向消费增长模式的转移。</w:t>
      </w:r>
    </w:p>
    <w:p>
      <w:pPr>
        <w:pStyle w:val="pStyle"/>
      </w:pPr>
      <w:r>
        <w:rPr/>
        <w:t xml:space="preserve">         四、变革收入分配制度和社会保障体制：完善针对低收入群体的收入分配制度和社会保障体制。</w:t>
      </w:r>
    </w:p>
    <w:p>
      <w:pPr>
        <w:pStyle w:val="pStyle"/>
      </w:pPr>
      <w:r>
        <w:rPr/>
        <w:t xml:space="preserve">         五、变革环境制度：要求保护环境使经济增长更具可持续性，逐渐恢复自然生态，减少污染和破坏。</w:t>
      </w:r>
    </w:p>
    <w:p>
      <w:pPr>
        <w:pStyle w:val="pStyle"/>
      </w:pPr>
      <w:r>
        <w:rPr/>
        <w:t xml:space="preserve">         六、变革技术创新制度：注重科技创新、技术进步，提升技术效率，提高能源使用效率，开发可再生能源。</w:t>
      </w:r>
    </w:p>
    <w:p>
      <w:pPr>
        <w:pStyle w:val="pStyle"/>
      </w:pPr>
      <w:r>
        <w:rPr/>
        <w:t xml:space="preserve">【来源】 2017年天津公务员考试《申论》真题（滨海新区）第2题</w:t>
      </w:r>
    </w:p>
    <w:p/>
    <w:p>
      <w:pPr/>
      <w:r>
        <w:rPr/>
        <w:t xml:space="preserve">第3题</w:t>
      </w:r>
    </w:p>
    <w:p>
      <w:pPr/>
      <w:r>
        <w:rPr/>
        <w:t xml:space="preserve">【知识点】 </w:t>
      </w:r>
    </w:p>
    <w:p>
      <w:pPr>
        <w:pStyle w:val="pStyle"/>
      </w:pPr>
      <w:r>
        <w:rPr/>
        <w:t xml:space="preserve">【答案】          一、投放共享单车，解决居民短距离出行痛点和大城市“最后一公里”难题。通过公司独立经营，降低用车成本，便利民众用车。</w:t>
      </w:r>
    </w:p>
    <w:p>
      <w:pPr>
        <w:pStyle w:val="pStyle"/>
      </w:pPr>
      <w:r>
        <w:rPr/>
        <w:t xml:space="preserve">         二、建立共享住宿平台，便利民众出行住宿。发展共享住宿商业模式，为旅行用户提供廉价与亲民的住宿体验，也为屋主提供将闲置房屋部分变现的机会。</w:t>
      </w:r>
    </w:p>
    <w:p>
      <w:pPr>
        <w:pStyle w:val="pStyle"/>
      </w:pPr>
      <w:r>
        <w:rPr/>
        <w:t xml:space="preserve">         三、出台共有产权住房政策，保障居民居住需求。政府与民众按出资比例，共同拥有房屋产权。减少买房成本，提高居民生活质量，改善居民居住条件，使中低收入常住人口享受基本的住房保障。同时要加强监管力度，保证政策有效实施。</w:t>
      </w:r>
    </w:p>
    <w:p>
      <w:pPr>
        <w:pStyle w:val="pStyle"/>
      </w:pPr>
      <w:r>
        <w:rPr/>
        <w:t xml:space="preserve">         四、完善收入分配方式和社会保障体制。增加国民收入，改善弱势人群的生活水平，缩小收入差距。促进消费和经济增长，使增长的利益和好处全面惠及整个社会和各层次的人群。</w:t>
      </w:r>
    </w:p>
    <w:p>
      <w:pPr>
        <w:pStyle w:val="pStyle"/>
      </w:pPr>
      <w:r>
        <w:rPr/>
        <w:t xml:space="preserve">         五、树立“共享成长”的发展观。注重发展的可持续性和稳定性，保护环境，促进人和自然的和谐发展，保障经济的持续增长。</w:t>
      </w:r>
    </w:p>
    <w:p>
      <w:pPr>
        <w:pStyle w:val="pStyle"/>
      </w:pPr>
      <w:r>
        <w:rPr/>
        <w:t xml:space="preserve">【来源】 2017年天津公务员考试《申论》真题（滨海新区）第3题</w:t>
      </w:r>
    </w:p>
    <w:p/>
    <w:p>
      <w:pPr/>
      <w:r>
        <w:rPr/>
        <w:t xml:space="preserve">第4题</w:t>
      </w:r>
    </w:p>
    <w:p>
      <w:pPr/>
      <w:r>
        <w:rPr/>
        <w:t xml:space="preserve">【知识点】 </w:t>
      </w:r>
    </w:p>
    <w:p>
      <w:pPr>
        <w:pStyle w:val="pStyle"/>
      </w:pPr>
      <w:r>
        <w:rPr/>
        <w:t xml:space="preserve">【答案】 &lt;tcenter&gt;以共享理念引领社会发展&lt;/tcenter&gt;         人人共建、人人共享，是社会发展的理想状态。习近平同志提出的“五大发展理念”，更是把共享作为发展的出发点和落脚点，让我们看到共享在这个时代的意义。</w:t>
      </w:r>
    </w:p>
    <w:p>
      <w:pPr>
        <w:pStyle w:val="pStyle"/>
      </w:pPr>
      <w:r>
        <w:rPr/>
        <w:t xml:space="preserve">         共享发展，体现了发展为人民，发展依靠人民，发展成果由人民共享的执政理念。共享发展为全面建成小康社会、实现中华民族伟大复兴的中国梦凝聚最深厚的伟力。贯彻执行共享发展，以共享发展理念引领我国社会发展，维护社会的公平正义和长治久安。</w:t>
      </w:r>
    </w:p>
    <w:p>
      <w:pPr>
        <w:pStyle w:val="pStyle"/>
      </w:pPr>
      <w:r>
        <w:rPr/>
        <w:t xml:space="preserve">         我们要认识到，共享发展要有实实在在的内容，在经济领域、公共服务领域、国家发展理念上都要体现共享。</w:t>
      </w:r>
    </w:p>
    <w:p>
      <w:pPr>
        <w:pStyle w:val="pStyle"/>
      </w:pPr>
      <w:r>
        <w:rPr/>
        <w:t xml:space="preserve">         发展共享经济，盘活社会闲置资源，吸引资本注入，改变传统商业模式，在市场经济领域推进共享发展。分享经济是共享发展的典型代表，渗透到了在人们日常生活的方方面面，如共享单车、共享民宿公寓等，这些模式的更替不仅实现了供需匹配，避免资源浪费，同时发掘出规模可观的潜在用户，填补了巨大的市场空白。但与此同时，各类共享事物也在不同层面、以不同形式给管理发展带来挑战和压力。市场上共享概念野蛮生长，使创新经济模式蒙羞；大量资本流向“伪共享”项目，追求短期利益。诚信文化和个人征信制度的缺失，阻碍了共享经济在中国的快速发展。所以，要大力推进互联互通和信息共享，契合互联网新平台的技术规范，实现合作供给，形成合力促进在经济领域的共享发展。</w:t>
      </w:r>
    </w:p>
    <w:p>
      <w:pPr>
        <w:pStyle w:val="pStyle"/>
      </w:pPr>
      <w:r>
        <w:rPr/>
        <w:t xml:space="preserve">         当然，共享经济仅仅是共享发展的一部分，要让人民群众能够共享发展成果，还需要共享社会公共资源，推进公共服务发展，精准制定惠民政策，不断完善制度保障，切实保障群众利益。要实现共享发展离不开政策支持和制度保障，而惠民政策、保障制度也提高了人民生活水平、促进了社会公平正义，这恰恰是共享发展的应有之义。为了满足群众对公共服务的更高要求，政府不断推出惠民政策。为了满足居民住房需求，降低买房成本，北京推出了共有产权房，让更多普通家庭的购房梦指日可待。为了保障教育公平，帮助农民工子女融入城市，实施了统一城乡义务教育学生“两免一补”政策，让城内外的孩子们同享一片光明蓝天。</w:t>
      </w:r>
    </w:p>
    <w:p>
      <w:pPr>
        <w:pStyle w:val="pStyle"/>
      </w:pPr>
      <w:r>
        <w:rPr/>
        <w:t xml:space="preserve">         我们要认识到，共享发展包含了我国社会发展的各个领域，因此，实现共享发展理念的制度化，将其纳入我国社会发展的指导思想之中，纳入解决现实问题的方方面面之中，使其具有普适性、持续性。整个社会的稳定持续发展，不仅需要考虑城乡差距，还需要保障后代的永续发展。共享发展具有普适性，超越了地域限制和代际限制，是城乡共享、代代共享，全面惠及整个社会和各层次的人群。共享发展具有持续性，可持续的共享才是真正的共享，每个人既是发展成果的享有者，又是发展的参与者和财富的创造者。要实现普适性、持续性的共享发展，要优化资源配置、完善社会保障体制、发展经济的同时保护自然环境、不断进行技术创新。</w:t>
      </w:r>
    </w:p>
    <w:p>
      <w:pPr>
        <w:pStyle w:val="pStyle"/>
      </w:pPr>
      <w:r>
        <w:rPr/>
        <w:t xml:space="preserve">         “明者因时而变，知者随时而制”，把共享发展的理念贯彻到社会建设实践中，在发展中共享，在前行中共享，不断促进经济、公共服务以及整个社会可持续发展，让人民群众享受实实在在的发展成果，让人民群众拥有更多的幸福感、获得感。</w:t>
      </w:r>
    </w:p>
    <w:p>
      <w:pPr>
        <w:pStyle w:val="pStyle"/>
      </w:pPr>
      <w:r>
        <w:rPr/>
        <w:t xml:space="preserve">【来源】 2017年天津公务员考试《申论》真题（滨海新区）第4题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2023-12-28T09:35:03+08:00</dcterms:created>
  <dcterms:modified xsi:type="dcterms:W3CDTF">2023-12-28T09:35:03+08:00</dcterms:modified>
</cp:coreProperties>
</file>

<file path=docProps/custom.xml><?xml version="1.0" encoding="utf-8"?>
<Properties xmlns="http://schemas.openxmlformats.org/officeDocument/2006/custom-properties" xmlns:vt="http://schemas.openxmlformats.org/officeDocument/2006/docPropsVTypes"/>
</file>