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2018年山东选调生考试《申论》真题</w:t>
      </w:r>
    </w:p>
    <w:p>
      <w:pPr>
        <w:pStyle w:val="titleStyle"/>
      </w:pPr>
      <w:r>
        <w:rPr>
          <w:rStyle w:val="answerTitleStyle"/>
        </w:rPr>
        <w:t xml:space="preserve">第一部分  主观题</w:t>
      </w:r>
    </w:p>
    <w:p>
      <w:pPr/>
      <w:r>
        <w:rPr>
          <w:rStyle w:val="answerTitleStyle"/>
        </w:rPr>
        <w:t xml:space="preserve">一、主观题（本大题共3小题，第1题8分，第2题12分，第3题30分，共计50分）</w:t>
      </w:r>
    </w:p>
    <w:p>
      <w:pPr>
        <w:pStyle w:val="pStyle"/>
      </w:pPr>
      <w:r>
        <w:rPr>
          <w:rStyle w:val="colorRedText"/>
        </w:rPr>
        <w:t xml:space="preserve">材料1</w:t>
      </w:r>
    </w:p>
    <w:p>
      <w:pPr>
        <w:pStyle w:val="pStyle"/>
      </w:pPr>
      <w:r>
        <w:rPr/>
        <w:t xml:space="preserve">    习近平总书记指出，我国经济已由高速增长阶段转向高质量发展阶段，正处在转变发展方式、优化经济结构、转换增长动力的攻关期，建设现代化经济体系是跨越关口的迫切要求和我国发展的战略目标。实施乡村振兴战略，就要促进农村一二三产业融合发展，支持和鼓励农民就业创业，拓宽增收渠道。加强农村基层基础工作，健全自治、法治、德治相结合的乡村治理体系。培养造就一支懂农业、爱农村、爱农民的“三农”工作队伍。</w:t>
      </w:r>
    </w:p>
    <w:p>
      <w:pPr>
        <w:pStyle w:val="pStyle"/>
      </w:pPr>
      <w:r>
        <w:rPr/>
        <w:t xml:space="preserve">  习近平总书记参加十三届全国人大一次会议山东代表团审议时，充分肯定党的十八大以来山东工作并要求在全面建成小康社会进程中，在社会主义现代化建设新征程中走在前列，全面开创新时代现代化强省</w:t>
      </w:r>
    </w:p>
    <w:p>
      <w:pPr>
        <w:pStyle w:val="pStyle"/>
      </w:pPr>
      <w:r>
        <w:rPr/>
        <w:t xml:space="preserve">应用文类</w:t>
      </w:r>
    </w:p>
    <w:p>
      <w:pPr>
        <w:pStyle w:val="pStyle"/>
      </w:pPr>
      <w:r>
        <w:rPr/>
        <w:t xml:space="preserve">文章类</w:t>
      </w:r>
    </w:p>
    <w:p>
      <w:pPr>
        <w:pStyle w:val="pStyle"/>
      </w:pPr>
      <w:r>
        <w:rPr/>
        <w:t xml:space="preserve">单一概括</w:t>
      </w:r>
    </w:p>
    <w:p>
      <w:pPr>
        <w:pStyle w:val="pStyle"/>
      </w:pPr>
      <w:r>
        <w:rPr/>
        <w:t xml:space="preserve">综合概括</w:t>
      </w:r>
    </w:p>
    <w:p>
      <w:pPr>
        <w:pStyle w:val="pStyle"/>
      </w:pPr>
      <w:r>
        <w:rPr/>
        <w:t xml:space="preserve">问题</w:t>
      </w:r>
    </w:p>
    <w:p>
      <w:pPr>
        <w:pStyle w:val="pStyle"/>
      </w:pPr>
      <w:r>
        <w:rPr/>
        <w:t xml:space="preserve">表现</w:t>
      </w:r>
    </w:p>
    <w:p>
      <w:pPr>
        <w:pStyle w:val="pStyle"/>
      </w:pPr>
      <w:r>
        <w:rPr/>
        <w:t xml:space="preserve">原因</w:t>
      </w:r>
    </w:p>
    <w:p>
      <w:pPr>
        <w:pStyle w:val="pStyle"/>
      </w:pPr>
      <w:r>
        <w:rPr/>
        <w:t xml:space="preserve">建设新局面。习近平总书记指出，实施乡村振兴战略，是党的十九大做出的重大决策部署，是决胜全面建成小康社会、全面建设社会主义现代化国家的重大历史任务，是新时代做好“三农”工作的总抓手。农业强不强、农村美不美、农民富不富，决定着全面小康社会的成色和社会主义现代化的质量。要深刻认识实施乡村振兴战略的重要性和必要性，扎扎实实把乡村振兴战略实施好，推进乡村产业振兴、人才振兴、文化振兴、生态振兴、组织振兴。</w:t>
      </w:r>
    </w:p>
    <w:p>
      <w:pPr>
        <w:pStyle w:val="pStyle"/>
      </w:pPr>
      <w:r>
        <w:rPr>
          <w:rStyle w:val="colorRedText"/>
        </w:rPr>
        <w:t xml:space="preserve">材料2</w:t>
      </w:r>
    </w:p>
    <w:p>
      <w:pPr>
        <w:pStyle w:val="pStyle"/>
      </w:pPr>
      <w:r>
        <w:rPr/>
        <w:t xml:space="preserve">    据中国工程院院士谭建荣介绍，1956年麦卡锡等四位学者在美国首次提出“人工智能”概念。人工智能即是人、计算机和互联网融合在一起运行的智能系统。当前，数据资源、运算能力、核心算法构成了人工智能的三大基本要素。</w:t>
      </w:r>
    </w:p>
    <w:p>
      <w:pPr>
        <w:pStyle w:val="pStyle"/>
      </w:pPr>
      <w:r>
        <w:rPr/>
        <w:t xml:space="preserve">  人工智能是一项颠覆性的技术，近几年得以迅速发展，并在各行业得到比较广泛的推广应用，其中就包括智能手机、智能汽车。中国工程院院士潘云鹤提出，中国人工智能已正式进入2.0时代，其主要特征是数据驱动学习、深度整合多种媒体非结构化数据、人机和脑机交互、基于网络的群体智能。</w:t>
      </w:r>
    </w:p>
    <w:p>
      <w:pPr>
        <w:pStyle w:val="pStyle"/>
      </w:pPr>
      <w:r>
        <w:rPr/>
        <w:t xml:space="preserve">  自2016年起，人工智能领域建设已上升至国家战略层面，同年5月，国家发改委在《“互联网+”人工智能三年行动实施方案》中明确提出，到2018年国内要形成千亿元级的人工智能市场应用规模。要以市场需求为牵引，积极培育人工智能，创新产品和服务，促进人工智能技术的产业化，推动智能产品在工业、医疗、交通、农业、金融、物流、旅游等领域的集成应用。目前，我国人工智能产业发展势头良好，人工智能企业数量、专利申请数量以及融资规模均仅次于美国，位居全球第二。</w:t>
      </w:r>
    </w:p>
    <w:p>
      <w:pPr>
        <w:pStyle w:val="pStyle"/>
      </w:pPr>
      <w:r>
        <w:rPr>
          <w:rStyle w:val="colorRedText"/>
        </w:rPr>
        <w:t xml:space="preserve">材料3</w:t>
      </w:r>
    </w:p>
    <w:p>
      <w:pPr>
        <w:pStyle w:val="pStyle"/>
      </w:pPr>
      <w:r>
        <w:rPr/>
        <w:t xml:space="preserve">    2015年6月，赵剑锋带领团队创办即时物流企业“点我达”。经过两年多时间，“点我达”已发展成为国内最大的即时物流企业。目前，“点我达”已完成D轮1.5亿美元融资，由阿里巴巴领投。</w:t>
      </w:r>
    </w:p>
    <w:p>
      <w:pPr>
        <w:pStyle w:val="pStyle"/>
      </w:pPr>
      <w:r>
        <w:rPr/>
        <w:t xml:space="preserve">  “点我达”为什么在短时间内迅速成长为独角兽企业？赵剑锋给出的解释是：作为国内最大的即时物流企业，“点我达”的本质是一家科技企业，使用了新的技术，属于物流领域的“新物种”。智能派单、压力平衡体系、无分区技术等人工智能领域的新技术是“点我达”的核心技术。除此之外，对于“点我达”为代表的“新物种”成长，政府的支持必不可少，尤其是当地政府干部积极解放思想，主动接受新业态，搭建了一个完备的人才培养和人才储备体系，为企业创造了良好的环境，满足成长型企业高速发展的需求。政府负责同志表示，未来会继续大力推动创新型经济的发展，把独角兽企业的发展放到突出位置，打造适宜独角兽企业成长的生态环境。</w:t>
      </w:r>
    </w:p>
    <w:p>
      <w:pPr>
        <w:pStyle w:val="pStyle"/>
      </w:pPr>
      <w:r>
        <w:rPr>
          <w:rStyle w:val="colorRedText"/>
        </w:rPr>
        <w:t xml:space="preserve">材料4</w:t>
      </w:r>
    </w:p>
    <w:p>
      <w:pPr>
        <w:pStyle w:val="pStyle"/>
      </w:pPr>
      <w:r>
        <w:rPr/>
        <w:t xml:space="preserve">    在2017年世界机器人大会现场，一架标注着TD220的全国产化无人直升机停放在显眼位置，一位被媒体和观众包围的年轻人一遍遍讲解着这架无人机的性能，忙得连喝水的时间都没有。讲述者是田刚印，这架无人机来自他和3位同学组织成立的北京中航智科技有限公司。</w:t>
      </w:r>
    </w:p>
    <w:p>
      <w:pPr>
        <w:pStyle w:val="pStyle"/>
      </w:pPr>
      <w:r>
        <w:rPr/>
        <w:t xml:space="preserve">  这是一家由4位年轻人联合创办的企业。2007年至今，仅仅10年时间，已经从量产300公斤量级的TD220到研发成功全球首家3吨量级无人直升机T333。从4个年轻人的“草台班子”到拥有数百名员工、自有研发和生产基地、估值达150亿元的高精尖企业，多项核心技术处于全球领先水平。这期间除了他们自身敢于奋斗、拼搏进取、不怕失败的特质之外，政府为他们提供的政策、场地和数千万元的资金支持，也是企业实现一次又一次涅槃进化的基础条件。值得一提的是，企业在美国、欧盟、日本等多个国家和地区申请多项基础发明专利。</w:t>
      </w:r>
    </w:p>
    <w:p>
      <w:pPr>
        <w:pStyle w:val="pStyle"/>
      </w:pPr>
      <w:r>
        <w:rPr/>
        <w:t xml:space="preserve">  记者问其创业的动力来源时，1982年出生的中航智创始人之一、副总裁王俊说：“在每个困难时刻，支持我们走下去的，是飞天的梦想和不怕失败的勇气。”“因为我们赶上了时代机遇，更因为我们是年青一代，不怕失败，我们的创业之路才刚刚开始。”当被问及发展远景时，他说“我们都是从农村来的，我们的产品当然也要大量运用于农业，这也是我们重要的研发方向”。同时也表示了担忧，“现在农村的年轻人大部分都外出打工了，留在村里的都是老年人和文化程度相对较低的妇女儿童”，“我们面向农村研发的产品，农民能否尽快掌握，转变为现实生产力呢？农民现有的能力素质与这些新技术新业态要求还存在很大差距。”</w:t>
      </w:r>
    </w:p>
    <w:p>
      <w:pPr>
        <w:pStyle w:val="pStyle"/>
      </w:pPr>
      <w:r>
        <w:rPr>
          <w:rStyle w:val="colorRedText"/>
        </w:rPr>
        <w:t xml:space="preserve">材料5</w:t>
      </w:r>
    </w:p>
    <w:p>
      <w:pPr>
        <w:pStyle w:val="pStyle"/>
      </w:pPr>
      <w:r>
        <w:rPr/>
        <w:t xml:space="preserve">    4月9日，京东宣布将以无人机农林植保服务为切入，搭建智慧农业共同体，与地方政府、农业上下游企业、农业领域专家等共同合作，构建农业合作平台。京东方面表示，科技是推动农业产业升级的重要方式，将通过搭建智慧农业共同体平台，为共同体成员提供全产业链服务，同时建立一套科学高效的植保标准体系，组建现代化、标准化、智慧化的京东农场，在带动农业增产增收基础上，实现高品质农产品输出。</w:t>
      </w:r>
    </w:p>
    <w:p>
      <w:pPr>
        <w:pStyle w:val="pStyle"/>
      </w:pPr>
      <w:r>
        <w:rPr/>
        <w:t xml:space="preserve">  作为共同体首个落地项目，京东农服APP同步上线；京东方面表示，京东农服APP将以平台形式统筹全国农业耕地资源，实现产业整合和资源有效对接，还将通过对全行业作业的大数据分析，为政府相关部门提供气象地理、病虫灾害等有效监控和决策服务，助力管理升级。</w:t>
      </w:r>
    </w:p>
    <w:p>
      <w:pPr>
        <w:pStyle w:val="pStyle"/>
      </w:pPr>
      <w:r>
        <w:rPr/>
        <w:t xml:space="preserve">  由京东打造的京东农场品牌也正式亮相。京东宣布，将与合作企业共建现代化、标准化、智慧化农场，对农作物耕种管收全过程实施管控和数据管理，以确保高品质农作物生产全链条信息公开。从目前情况看，在县乡尤其是村级层面，一方面群众的思想解放程度不够，对新生事物和新产业的认识、接纳程度不高，对新业态、新平台融合承接能力不足；另一方面，在乡村人才培养、管理、使用和相关政策、体制、机制方面还存在很多不适应。</w:t>
      </w:r>
    </w:p>
    <w:p>
      <w:pPr>
        <w:pStyle w:val="pStyle"/>
      </w:pPr>
      <w:r>
        <w:rPr>
          <w:rStyle w:val="colorRedText"/>
        </w:rPr>
        <w:t xml:space="preserve">材料6</w:t>
      </w:r>
    </w:p>
    <w:p>
      <w:pPr>
        <w:pStyle w:val="pStyle"/>
      </w:pPr>
      <w:r>
        <w:rPr/>
        <w:t xml:space="preserve">    近日，“绿之都”果蔬产业示范区几名工作人员正熟练地操作手中的遥控器，无人机便“听话”地飞旋，按照设定好的线路喷洒微量元素。相关人员表示，之前1500亩农田喷洒药液需要多个人的配合才能完成，而现在购置了一台无人机用于喷洒农药、营养液，一台机子大概能顶得上10个工人的工作量。另外，与之前沉甸甸的农药作业相比，无人机的使用不仅省时省力，智能化的操作还能避免漏喷、重喷，大大降低了植保作业的成本。</w:t>
      </w:r>
    </w:p>
    <w:p>
      <w:pPr>
        <w:pStyle w:val="pStyle"/>
      </w:pPr>
      <w:r>
        <w:rPr/>
        <w:t xml:space="preserve">  重庆潼南区桂林蔬菜种植基地，眼下正是开沟施肥的关键时期，可在地里却看不到工人的身影。农户动动手里的遥控器，机器人就把活儿干了。种植专业户钟某说：“这款机器小巧，操作起来方便灵活，开沟的深度比较深，也比较均匀，有利于排水或施肥，特别适合我们这种丘陵地带。从前10个人一天只能开沟1亩地，如今只需一人遥控机器，每天可以开沟20亩。一台机器能够抵三四十个人工，一年能够为种植户节约五六万元的人工成本。”</w:t>
      </w:r>
    </w:p>
    <w:p>
      <w:pPr>
        <w:pStyle w:val="pStyle"/>
      </w:pPr>
      <w:r>
        <w:rPr/>
        <w:t xml:space="preserve">  河南许昌尚庄村的这个大型灌溉设备叫做全自动喷灌机，机器自动行走在大田里，通过伸展的“臂膀”，向农作物均匀的喷水。村民尚某谈到：“现在一个人在这里一天能浇一百多亩地，等于一个机器人顶20个人的效果。这些灌溉新设备不仅让农民省时省力，还能节水。它是淋浴喷灌，跟自然的下雨一样，浇过去以后土壤不板结，对小麦的增产有很大帮助。”</w:t>
      </w:r>
    </w:p>
    <w:p>
      <w:pPr>
        <w:pStyle w:val="pStyle"/>
      </w:pPr>
      <w:r>
        <w:rPr/>
        <w:t xml:space="preserve">  目前，河南许昌连片建设了50万亩高效节水灌溉示范区。根据不同的地块条件，10多种节水灌溉设备“各显身手”，每年可节约用水超过1400多万立方米，新技术的应用正在改变我国农业的生产方式。</w:t>
      </w:r>
    </w:p>
    <w:p>
      <w:pPr>
        <w:pStyle w:val="pStyle"/>
      </w:pPr>
      <w:r>
        <w:rPr/>
        <w:t xml:space="preserve">  据业内人士介绍：“目前，无人机等人工智能设备的推广使用尚处于起步阶段，在工业、农业等行业和领域还有非常大的发展空间；这些智能设备的使用，对农民特别是操纵者的能力素养提出了新要求，再加上懂农业的干部、技术人才由于各种原因不安心本职工作，老想着转行、调走，造成了乡村专业人才队伍比较薄弱；这需要政府在推广、资金、政策方面给予倾斜，对相关专业人员进行培养提升和超前储备。”</w:t>
      </w:r>
    </w:p>
    <w:p>
      <w:pPr>
        <w:pStyle w:val="pStyle"/>
      </w:pPr>
      <w:r>
        <w:rPr>
          <w:rStyle w:val="colorRedText"/>
        </w:rPr>
        <w:t xml:space="preserve">材料7</w:t>
      </w:r>
    </w:p>
    <w:p>
      <w:pPr>
        <w:pStyle w:val="pStyle"/>
      </w:pPr>
      <w:r>
        <w:rPr/>
        <w:t xml:space="preserve">    当前，产业如何兴旺是乡村振兴的重点。要实施质量兴农战略，推动农业由增产导向转向提质导向，推动农村百业兴旺。特别要注重培育新产业新业态。要充分挖掘乡村多种功能。积极引导农民工、高校毕业生和各类人才返乡下乡创业就业，发展乡村旅游、休闲农业、农村电商，让新产业、新业态成为乡村振兴的重要支撑。</w:t>
      </w:r>
    </w:p>
    <w:p>
      <w:pPr>
        <w:pStyle w:val="pStyle"/>
      </w:pPr>
      <w:r>
        <w:rPr/>
        <w:t xml:space="preserve">  农村发展需要留下文化程度较高的职业农民，而文化程度较高的农村人才更容易被城市吸引走，职业农民培养面临巨大挑战。目前，越来越多的农村人向往城市，出现了大规模的外出务工潮。很多青壮年农民集体外出，多则三五年，少则一年，有的农户甚至放弃土地全家外出打工。有的地方农村人才流失高达80%以上。特别是青壮年流失，成为农村经济、社会、文化、生态发展的致命内伤。农村人才被城市、优势产业、强势部门大面积掠夺，农村成为城市的人才输出地，而农村发展所需的大量专业人才又不能得到及时补充。由此带来的损失和不安定因素屡见报端。</w:t>
      </w:r>
    </w:p>
    <w:p>
      <w:pPr>
        <w:pStyle w:val="pStyle"/>
      </w:pPr>
      <w:r>
        <w:rPr>
          <w:rStyle w:val="colorRedText"/>
        </w:rPr>
        <w:t xml:space="preserve">材料8</w:t>
      </w:r>
    </w:p>
    <w:p>
      <w:pPr>
        <w:pStyle w:val="pStyle"/>
      </w:pPr>
      <w:r>
        <w:rPr/>
        <w:t xml:space="preserve">    乡村振兴迫切需要凝聚力量，群建共治，发挥主体作用，让农民群众唱主角。但目前不少地方是政府单方面地主抓、主推一些需要共同努力的乡村事项，农民群众反映反而缺席、失语，漠然旁观。</w:t>
      </w:r>
    </w:p>
    <w:p>
      <w:pPr>
        <w:pStyle w:val="pStyle"/>
      </w:pPr>
      <w:r>
        <w:rPr/>
        <w:t xml:space="preserve">  记者在中西部一些乡镇采访时，有的党政主要领导特别乐于介绍当地的规则、建设和发展，都有很系统的思路和很超前的观念，并且总结出一套模式，或用数字代表，或用文字概括。乡镇的村民却普遍表示，并不清楚当地党委政府的规划，如今村村都在搞建设，很少征求村民意见。许多基层干部反映：“现在能让老百姓配合你就不错了，还指望他帮着你做工作？”村民的表现却是：“这是政府的事，就应该干部来做。我们为什么要出钱出力？”</w:t>
      </w:r>
    </w:p>
    <w:p>
      <w:pPr>
        <w:pStyle w:val="pStyle"/>
      </w:pPr>
      <w:r>
        <w:rPr/>
        <w:t xml:space="preserve">  某乡村治理研究中心王教授认为，“乡村振兴不能政府包办，‘剃头挑子一头热’，要创新群众交流通道，打造百姓参与平台，建立基层服务机制，激活农民首创精神和内生动力。”</w:t>
      </w:r>
    </w:p>
    <w:p>
      <w:pPr>
        <w:pStyle w:val="pStyle"/>
      </w:pPr>
      <w:r>
        <w:rPr>
          <w:rStyle w:val="colorRedText"/>
        </w:rPr>
        <w:t xml:space="preserve">材料9</w:t>
      </w:r>
    </w:p>
    <w:p>
      <w:pPr>
        <w:pStyle w:val="pStyle"/>
      </w:pPr>
      <w:r>
        <w:rPr/>
        <w:t xml:space="preserve">    江苏省常熟市蒋巷村过去100多户人家有30多个姓氏，多数以上是外地逃荒到此的居民，许多大龄小伙娶不到媳妇。如今，蒋巷村经济总量达到12亿元，村民人均年收入超过3.5万元。“入党不是入股，当干部不是当老板。村干部说话响不响，群众不看口号，而是看能不能带领大家共同富裕。从‘大家给我上’到‘大家跟我上’虽一字之差，却相差万里，关系党心民心。”该 村党支部书记说，村民看干部，干部看支部，“兵”临城下不如“将”临城下，党员干部必须时刻奋斗在一线。“目前，我们缺的就是这种有眼界、有担当、有能力的村党组织书记带头人。”来蒋巷村学习考察的不少同志感慨地谈到。</w:t>
      </w:r>
    </w:p>
    <w:p>
      <w:pPr>
        <w:pStyle w:val="pStyle"/>
      </w:pPr>
      <w:r>
        <w:rPr/>
        <w:t xml:space="preserve">  没有富民产业农村难以留住青年人才，再过10年、20年，谁来种地？“产业振兴才能带动人才振兴。”山东省茌平县贾寨镇耿店村党支部书记耿遵珠认为，找准产业发展的路子是吸引人才、留住年轻人投身新农村建设的关键。面对恶性循环的局面，村“两委”成员多次开会研究富民路子。“一亩园顶十亩田”，当时，耿店村人均土地不到1亩，耿店村结合这一实际，确定了“依棚致富”的办法。随后，耿店村组织党员干部和群众代表到寿光等地学习考察，并请来了蔬菜种植技术人员，指导群众培育黄瓜、尖椒、圆椒、西红柿、茄子等蔬菜品种，当年就见了效益，群众的积极性被带动了起来。随着蔬菜产量增加，为帮助村民打开销路，该村村干部发动村民入股，建起绿冠蔬菜批发市场，创建了绿冠蔬菜农业专业合作社，申办了“茌星”牌绿色蔬菜商标，建设了育苗场，形成了蔬菜育苗、种植、销售一条龙产业链条。如今，耿店村全村户均3.4个棚，保守计算，户均年收入10万元没问题，村里配套设施服务好，从买苗到卖菜，村民不用出村，省心省力。村民全部搬进了新楼，村里还建有文化大院、敬老院、健身广场、卫生室等场所，既方便群众生活，也改善了村风、民风。“现在提起俺们耿店村，周边的村民甚至城里的亲戚都很羡慕，夸俺们村建设得好，俺村的小伙子都不愁找对象。”大棚种植户任传华笑着说。</w:t>
      </w:r>
    </w:p>
    <w:p>
      <w:pPr>
        <w:pStyle w:val="pStyle"/>
      </w:pPr>
      <w:r>
        <w:rPr/>
        <w:t xml:space="preserve">  中青年扎根农村，成为乡村振兴的骨干力量。“年轻人种棚思想更解放，致富的点子多。”任传华管理着80亩的蔬菜大棚，是该村种植规模最大的大棚户。他改善大棚设施，建设自动化大棚，大大减少了人力投入。同时，周边村的妇女老人在农闲时可以来打散工，每人每月约有1500元的收入。“以后我计划在棚里装上监控，种植无公害蔬菜，让客户在手机上通过查看监控，随时看到蔬菜种植的每个流程。”像任传华这样，在广大的乡村热土上,越来越多的青年人用智慧和汗水播种下希望的种子，成为现代农业经营的主体，让农民成为了有吸引力的职业。</w:t>
      </w:r>
    </w:p>
    <w:p>
      <w:pPr>
        <w:pStyle w:val="pStyle"/>
      </w:pPr>
      <w:r>
        <w:rPr>
          <w:rStyle w:val="colorRedText"/>
        </w:rPr>
        <w:t xml:space="preserve">材料10</w:t>
      </w:r>
    </w:p>
    <w:p>
      <w:pPr>
        <w:pStyle w:val="pStyle"/>
      </w:pPr>
      <w:r>
        <w:rPr/>
        <w:t xml:space="preserve">    江西某县一个村庄内，假山、石桥、公共卫生间等一应俱全,人居环境媲美城市优质小区。“这是我们高起点规划、大手笔建设的一个示范点，共投入1200多万元，还专门聘请了北京一家规划机构设计。”当地乡镇负责人说。“一个乡镇一般只能搞一到两个点。”该县县长坦言，当地共有自然村2000多个，不可能每个村都按照这么高的标准打造。</w:t>
      </w:r>
    </w:p>
    <w:p>
      <w:pPr>
        <w:pStyle w:val="pStyle"/>
      </w:pPr>
      <w:r>
        <w:rPr/>
        <w:t xml:space="preserve">  为彰显“村容整洁”，个别村落被如此精心塑造成示范点，而在另一些地方，乡村“产业兴旺”被刻意标示为一个产业园。在一些地方主政者看来，产业园区多，乡村振兴自然“差不了”。</w:t>
      </w:r>
    </w:p>
    <w:p>
      <w:pPr>
        <w:pStyle w:val="pStyle"/>
      </w:pPr>
      <w:r>
        <w:rPr/>
        <w:t xml:space="preserve">  乡村振兴并不是不需要示范或样板带动。但有的乡镇看到别的地方树立样板，为避免“矮人一头”，不顾自身条件，“硬着头皮也要上”，项目摊子也越铺越大。其中“样板化”易变“烂摊子”的风险不可不警惕。</w:t>
      </w:r>
    </w:p>
    <w:p>
      <w:pPr>
        <w:pStyle w:val="pStyle"/>
      </w:pPr>
      <w:r>
        <w:rPr/>
        <w:t xml:space="preserve">  “当前在一些地方，乡村振兴战略刚一起步，就存在跑偏苗头。这些倾向与中央倡导的战略要求不相符，也与农民群众的期待不合拍。从根子上讲,还是干部政绩观出了问题。”某退休干部谈到。</w:t>
      </w:r>
    </w:p>
    <w:p>
      <w:pPr>
        <w:pStyle w:val="pStyle"/>
      </w:pPr>
      <w:r>
        <w:rPr>
          <w:rStyle w:val="colorRedText"/>
        </w:rPr>
        <w:t xml:space="preserve">材料11</w:t>
      </w:r>
    </w:p>
    <w:p>
      <w:pPr>
        <w:pStyle w:val="pStyle"/>
      </w:pPr>
      <w:r>
        <w:rPr/>
        <w:t xml:space="preserve">    习近平总书记在党的十九大报告中指出,建设高素质专业化干部队伍。注重培养专业能力、专业精神，增强干部队伍适应新时代中国特色社会主义发展要求的能力。大力发现储备年轻干部，注重在基层一线和困难艰苦的地方培养锻炼年轻干部，源源不断地选拔使用经过实践考验的优秀年轻干部。</w:t>
      </w:r>
    </w:p>
    <w:p>
      <w:pPr>
        <w:pStyle w:val="pStyle"/>
      </w:pPr>
      <w:r>
        <w:rPr/>
        <w:t xml:space="preserve">  山东省委书记刘家义在全省全面展开新旧动能转换重大工程动员大会上强调指出，改革只有进行时、没有完成时，思想解放、观念更新永无止境。要强化改革创新、敢为人先意识,不因循守旧、不墨守成规，努力做到创新领先发展。要注重从“我的政绩”中解放出来，强化久久为功意识，不急功近利,不搞所谓的“政绩”工程，努力创造经得起实践、历史、人民检验的业绩。同时强调，加快新旧动能转换，我们不熟悉、不知道的东西很多。要以实际行动落实总书记“全党要来一个大学习”的号召，不断掌握新知识、新领域、开阔新眼界，使专业素养和工作能力跟上时代节拍，避免少知而迷、无知而乱，努力成为做好工作的行家里手。要到创新创业的一线进行锻炼，在实践中磨炼意志、增强本领，在完成艰难的任务中经受考验，不断提高敢担当、善担当、能担当的勇气和能力。</w:t>
      </w:r>
    </w:p>
    <w:p>
      <w:pPr>
        <w:pStyle w:val="pStyle"/>
      </w:pPr>
      <w:r>
        <w:rPr/>
        <w:t xml:space="preserve">1. (2018山东)  </w:t>
      </w:r>
      <w:r>
        <w:rPr>
          <w:rStyle w:val="colorRedText"/>
        </w:rPr>
        <w:t xml:space="preserve">根据给定材料，概括乡村振兴中“人才振兴”方面主要存在哪四个问题？</w:t>
      </w:r>
      <w:r>
        <w:rPr>
          <w:rStyle w:val="colorRedText"/>
        </w:rPr>
        <w:t xml:space="preserve">（8分）</w:t>
      </w:r>
    </w:p>
    <w:p>
      <w:pPr>
        <w:pStyle w:val="pStyle"/>
      </w:pPr>
      <w:r>
        <w:rPr/>
        <w:t xml:space="preserve">  要求：概括全面，提炼准确，条理清晰，语言简洁。不超过200字。</w:t>
      </w:r>
    </w:p>
    <w:p/>
    <w:p>
      <w:pPr>
        <w:pStyle w:val="pStyle"/>
      </w:pPr>
      <w:r>
        <w:rPr/>
        <w:t xml:space="preserve">2. (2018山东)  </w:t>
      </w:r>
      <w:r>
        <w:rPr>
          <w:rStyle w:val="colorRedText"/>
        </w:rPr>
        <w:t xml:space="preserve">根据给定材料</w:t>
      </w:r>
      <w:r>
        <w:rPr/>
        <w:t xml:space="preserve">2</w:t>
      </w:r>
      <w:r>
        <w:rPr>
          <w:rStyle w:val="colorRedText"/>
        </w:rPr>
        <w:t xml:space="preserve">-</w:t>
      </w:r>
      <w:r>
        <w:rPr/>
        <w:t xml:space="preserve">6</w:t>
      </w:r>
      <w:r>
        <w:rPr>
          <w:rStyle w:val="colorRedText"/>
        </w:rPr>
        <w:t xml:space="preserve">的内容，作为一名新到岗的选调生，领导让你面向乡镇机关全体干部宣讲</w:t>
      </w:r>
      <w:r>
        <w:rPr>
          <w:rStyle w:val="colorRedText"/>
        </w:rPr>
        <w:t xml:space="preserve">“</w:t>
      </w:r>
      <w:r>
        <w:rPr>
          <w:rStyle w:val="colorRedText"/>
        </w:rPr>
        <w:t xml:space="preserve">人工智能发展带来的机遇和挑战</w:t>
      </w:r>
      <w:r>
        <w:rPr>
          <w:rStyle w:val="colorRedText"/>
        </w:rPr>
        <w:t xml:space="preserve">”</w:t>
      </w:r>
      <w:r>
        <w:rPr>
          <w:rStyle w:val="colorRedText"/>
        </w:rPr>
        <w:t xml:space="preserve">，请起草一份宣讲提纲。（12分）</w:t>
      </w:r>
    </w:p>
    <w:p>
      <w:pPr>
        <w:pStyle w:val="pStyle"/>
      </w:pPr>
      <w:r>
        <w:rPr/>
        <w:t xml:space="preserve">  要求：角色定位准确，提纲要点全面，重点突出，条理清晰，语言通畅。不超过400字。</w:t>
      </w:r>
    </w:p>
    <w:p/>
    <w:p>
      <w:pPr>
        <w:pStyle w:val="pStyle"/>
      </w:pPr>
      <w:r>
        <w:rPr/>
        <w:t xml:space="preserve">3. (2018山东)  </w:t>
      </w:r>
      <w:r>
        <w:rPr>
          <w:rStyle w:val="colorRedText"/>
        </w:rPr>
        <w:t xml:space="preserve">结合给定材料中对党员干部提出的新要求，围绕“基层干部创新担当，推动乡村振兴”这一主题，自拟题目，撰写一篇议论文</w:t>
      </w:r>
      <w:r>
        <w:rPr/>
        <w:t xml:space="preserve">。</w:t>
      </w:r>
      <w:r>
        <w:rPr>
          <w:rStyle w:val="colorRedText"/>
        </w:rPr>
        <w:t xml:space="preserve">（30分）</w:t>
      </w:r>
    </w:p>
    <w:p>
      <w:pPr>
        <w:pStyle w:val="pStyle"/>
      </w:pPr>
      <w:r>
        <w:rPr/>
        <w:t xml:space="preserve">  要求：结合材料概括提炼，观点明确，论证充分，内容充实，结构完整，语言通畅，不得大篇幅照抄原文。不少于800字。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农民文化素养不高：思想解放程度不够，对新生事物和新产业的认识、接纳程度不高，对新业态、新平台融合承接能力不足；文化程度低，能力素质与新技术新业态要求差距较大；2.专业人才队伍薄弱：缺有眼界、有担当、有能力的村党组织书记；农村人才被城市、优势产业、强势部门大面积掠夺。3.教育培训机制缺乏：乡村人才培养、管理、使用和相关政策、体制、机制方面还存在很多不适应。4.经济产业发展不足：缺少富民产业，吸引人才难。</w:t>
      </w:r>
    </w:p>
    <w:p>
      <w:pPr>
        <w:pStyle w:val="pStyle"/>
      </w:pPr>
      <w:r>
        <w:rPr/>
        <w:t xml:space="preserve">【来源】 2018年山东选调生考试《申论》真题第1题</w:t>
      </w:r>
    </w:p>
    <w:p/>
    <w:p>
      <w:pPr/>
      <w:r>
        <w:rPr/>
        <w:t xml:space="preserve">第2题</w:t>
      </w:r>
    </w:p>
    <w:p>
      <w:pPr/>
      <w:r>
        <w:rPr/>
        <w:t xml:space="preserve">【知识点】 一般应用文</w:t>
      </w:r>
    </w:p>
    <w:p>
      <w:pPr>
        <w:pStyle w:val="pStyle"/>
      </w:pPr>
      <w:r>
        <w:rPr/>
        <w:t xml:space="preserve">【答案】 关于“人工智能发展带来的机遇和挑战”的宣讲提纲       </w:t>
      </w:r>
    </w:p>
    <w:p>
      <w:pPr>
        <w:pStyle w:val="pStyle"/>
      </w:pPr>
      <w:r>
        <w:rPr/>
        <w:t xml:space="preserve">       背景：非常荣幸能够在这个场合向大家宣讲“人工智能发展带来的机遇和挑战”。</w:t>
      </w:r>
    </w:p>
    <w:p>
      <w:pPr>
        <w:pStyle w:val="pStyle"/>
      </w:pPr>
      <w:r>
        <w:rPr/>
        <w:t xml:space="preserve">       机遇：随着科技的不断进步，人工智能已经成为推动社会发展的重要引擎之一。人工智能技术的应用，为我们的工作和生活带来了巨大的便利和效率提升。它可以帮助我们自动化繁琐的重复性工作，释放出更多的时间和精力去关注更有价值的事务。同时，人工智能还能够在医疗、交通、教育等领域发挥重要作用，提升服务质量和效率，为人们创造更好的生活。</w:t>
      </w:r>
    </w:p>
    <w:p>
      <w:pPr>
        <w:pStyle w:val="pStyle"/>
      </w:pPr>
      <w:r>
        <w:rPr/>
        <w:t xml:space="preserve">       挑战:首先，人工智能技术的应用需要我们具备相关的知识和技能，这对我们的学习和培训提出了新的要求。同时，人工智能的普及也可能导致一些传统工作岗位的减少或转型，这对我们的职业发展提出了新的挑战。此外，人工智能的发展还涉及到数据隐私和安全等问题，我们需要加强对相关法律法规的学习和了解，确保人工智能的应用在合法、安全、可靠的范围内进行。</w:t>
      </w:r>
    </w:p>
    <w:p>
      <w:pPr>
        <w:pStyle w:val="pStyle"/>
      </w:pPr>
      <w:r>
        <w:rPr/>
        <w:t xml:space="preserve">【来源】 2018年山东选调生考试《申论》真题第2题</w:t>
      </w:r>
    </w:p>
    <w:p/>
    <w:p>
      <w:pPr/>
      <w:r>
        <w:rPr/>
        <w:t xml:space="preserve">第3题</w:t>
      </w:r>
    </w:p>
    <w:p>
      <w:pPr/>
      <w:r>
        <w:rPr/>
        <w:t xml:space="preserve">【知识点】 给定限定条件</w:t>
      </w:r>
    </w:p>
    <w:p>
      <w:pPr>
        <w:pStyle w:val="pStyle"/>
      </w:pPr>
      <w:r>
        <w:rPr/>
        <w:t xml:space="preserve">【答案】 基层干部创新担当 共同推进乡村振兴</w:t>
      </w:r>
    </w:p>
    <w:p>
      <w:pPr>
        <w:pStyle w:val="pStyle"/>
      </w:pPr>
      <w:r>
        <w:rPr/>
        <w:t xml:space="preserve">       在乡村振兴的伟大征程中，基层干部扮演着至关重要的角色。他们是推动农村发展的中坚力量，肩负着创新担当的使命。长期以来，基层干部始终秉持着增强创新意识、树牢服务理念的信念，努力推进乡村振兴的进程。他们致力于推动产业创新，促进农民增收，并加强生态建设，为打造美丽乡村贡献自己的力量。</w:t>
      </w:r>
    </w:p>
    <w:p>
      <w:pPr>
        <w:pStyle w:val="pStyle"/>
      </w:pPr>
      <w:r>
        <w:rPr/>
        <w:t xml:space="preserve">       增强创新意识，树牢服务理念。乡村振兴需要创新思维和方法。基层干部应当增强创新意识，勇于尝试新的理念和模式，推动农村发展的转型升级。他们应当积极学习先进的管理经验，借鉴成功的案例，不断探索适合本地实际的发展路径。同时，基层干部要树牢服务理念，把人民群众的利益放在首位，真正做到为民服务、为民办事，解决实际问题，提升农民的获得感和幸福感。</w:t>
      </w:r>
    </w:p>
    <w:p>
      <w:pPr>
        <w:pStyle w:val="pStyle"/>
      </w:pPr>
      <w:r>
        <w:rPr/>
        <w:t xml:space="preserve">       推进产业创新，促进农民增收。产业是乡村振兴的重要支撑。基层干部应当积极推进产业创新，发展新的农业经营模式，培育新的农业产业，提高农产品的附加值和市场竞争力。他们应当引导农民转变观念，加强技术培训，提高农民的生产技能和管理水平。同时，基层干部要加强农产品的品牌建设和营销推广，拓宽农产品的销售渠道，促进农民增收。</w:t>
      </w:r>
    </w:p>
    <w:p>
      <w:pPr>
        <w:pStyle w:val="pStyle"/>
      </w:pPr>
      <w:r>
        <w:rPr/>
        <w:t xml:space="preserve">       加强生态建设，打造美丽乡村。生态环境是乡村振兴的重要保障。基层干部应当加强生态建设，推动农村的绿色发展。他们应当积极推进农田水利设施的建设和农业面源污染治理，保护好农田、山林、湿地等生态资源，提高农田的综合生产能力和生态效益。同时，基层干部要引导农民树立绿色发展的理念，推动农业生产方式的转变，提倡循环农业、有机农业等绿色农业模式，共同打造美丽乡村。</w:t>
      </w:r>
    </w:p>
    <w:p>
      <w:pPr>
        <w:pStyle w:val="pStyle"/>
      </w:pPr>
      <w:r>
        <w:rPr/>
        <w:t xml:space="preserve">       基层干部是乡村振兴的中坚力量，他们的创新担当至关重要。只有增强创新意识，树牢服务理念，推进产业创新，促进农民增收，加强生态建设，打造美丽乡村，才能共同推进乡村振兴，实现乡村振兴战略目标。因此，我们呼吁基层干部积极担当，勇于创新，共同努力，为乡村振兴贡献自己的力量，让农村焕发出勃勃生机，实现中华民族伟大复兴的中国梦。</w:t>
      </w:r>
    </w:p>
    <w:p>
      <w:pPr>
        <w:pStyle w:val="pStyle"/>
      </w:pPr>
      <w:r>
        <w:rPr/>
        <w:t xml:space="preserve">【来源】 2018年山东选调生考试《申论》真题第3题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2023-12-28T10:51:01+08:00</dcterms:created>
  <dcterms:modified xsi:type="dcterms:W3CDTF">2023-12-28T10:51:01+08:00</dcterms:modified>
</cp:coreProperties>
</file>

<file path=docProps/custom.xml><?xml version="1.0" encoding="utf-8"?>
<Properties xmlns="http://schemas.openxmlformats.org/officeDocument/2006/custom-properties" xmlns:vt="http://schemas.openxmlformats.org/officeDocument/2006/docPropsVTypes"/>
</file>