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2018年江西公务员考试《申论》真题（法检）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一、主观题（本大题共4小题，第1-2题15分，第3题20分，第4题50分，共计100分）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文化是一个国家、一个民族的灵魂。法治文化是社会主义先进文化的重要组成部分，是法治中国的精神要素和文化土壤，对全面依法治国起着无可替代的支撑作用。推进社会主义法治文化建设，必须以宣传法律知识、弘扬法治精神、推动法治实践为主旨，充分发挥法治文化的引领、熏陶作用，使人民内心拥护和尊崇祛律。把法治文化建设纳入现代公共文化服务体系，推动法治文化与地方文化、行业文化、企业文化融合发展。把法治元素纳入城乡建设规划设计，加强基层法治建设。</w:t>
      </w:r>
    </w:p>
    <w:p>
      <w:pPr>
        <w:pStyle w:val="pStyle"/>
      </w:pPr>
      <w:r>
        <w:rPr/>
        <w:t xml:space="preserve">  全民普法和守法是依法治国的长期基础性工作。2016年4月，中共中央、国务院转发了《中央宣传部、司法部关于在公民中开展法治宣传教育的第七个五年规划（2016－2020年）》，并发出通知，要求各地区各部门结合实际认真贯彻执行。</w:t>
      </w:r>
    </w:p>
    <w:p>
      <w:pPr>
        <w:pStyle w:val="pStyle"/>
      </w:pPr>
      <w:r>
        <w:rPr/>
        <w:t xml:space="preserve">  通知要求，各级党委和政府要把法治宣传教育纳入当地经济社会发展规划，进一步健全完善党委领导、人大监督、政府实施的法治宣传教育工作领导体制，确保“七五”普法规划各项目标任务落到实处。要坚持把领导干部带头学法、模范守法作为树立法治意识的关键，完善国家工作人员学法用法制度，把法治观念强不强、法治素养好不好作为衡量干部德才的重要标准，把能不能遵守法律、依法办事作为考察干部的重要内容，切实提高领导干部运用法治思维和法治方式深化改革、推动发展、化解矛盾、维护稳定的能力。坚持从青少年抓起，把法治教育纳入国民教育体系，引导青少年从小掌握法律知识、树立法制意识、养成守法习惯。要坚持法治宣传教育与法治实践相结合，深化基层组织和部分、行业依法治理，深化法治城市、法治县（市、区）等法治创建活动，全面提高全社会法治化治理水平。要推进法治教育与道德教育相结合，促进实现法律和道德相辅相成、法治和德治相得益彰。要健全普法宣传教育机制，实行国家机关“谁执法谁普法”的普法责任制，健全媒体公益普法制度，推进法治宣传教育工作创新，不断增强法治宣传教育的实效。要通过深入开展法治宣传教育，传播法律知识，弘扬法治精神，建设法治文化，充分发挥法治宣传教育在全面依法治国中的基础作用，推动全社会树立法治意识，为顺利实施“十三五”规划、全面建成小康社会营造良好的法治环境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2018年6月，A市法学会组织开展了乡镇基层普法工作的社会调查，下面是调查走访时的部分笔记：</w:t>
      </w:r>
    </w:p>
    <w:p>
      <w:pPr>
        <w:pStyle w:val="pStyle"/>
      </w:pPr>
      <w:r>
        <w:rPr/>
        <w:t xml:space="preserve">  在受访群众中，60岁以上的占56%，20岁至60岁之间的占17%，20岁以下的占27%。大多数农村青壮年外出务工，留守在家的主要是“老弱病残和妇女儿童”，普法教育组织难，时间落实难，普法效果差。一些偏远村委会，由于交通不便，居住分散，法制宣传教育“进村入户”不全面，使一部分农民群众不能接受到教育。当合法权益受到侵害的时候，32%的人选择私了，58%的人选择向基层干部或政府求助，10%的人选择上法院起诉。不选择走司法程序的人中，38%的人是因为不知道具体该找哪些部门；45%的人觉得诉讼时间过长，费用太高，得不偿失；17%的人不相信会得到公平、公正的结果。</w:t>
      </w:r>
    </w:p>
    <w:p>
      <w:pPr>
        <w:pStyle w:val="pStyle"/>
      </w:pPr>
      <w:r>
        <w:rPr/>
        <w:t xml:space="preserve">  被调查对象中，男性更多的是基于事业发展而去了解法律，更多的是关注对产业发展政策，以及工作安全保障类法律。女性更多的是关心家庭稳定和睦，从而关注家庭健康保障，经济收入，以及家庭稳定类的法律。但遗憾的是，过去我们普法由于经费、人员等原因，往往忽略了这些差异，大而统的宣传模式已经不能满足农民对法律渴望多样化的需求。</w:t>
      </w:r>
    </w:p>
    <w:p>
      <w:pPr>
        <w:pStyle w:val="pStyle"/>
      </w:pPr>
      <w:r>
        <w:rPr/>
        <w:t xml:space="preserve">  在受访干部中，92%的人表示法律对自身的工作很重要，94.8%的人表示应当将具备相关法律知识作为任用或提拔领导干部的前提。虽然大多数人意识到法律法规的重要性，但是在这些乡镇机关单位中，系统学习过行政处罚法、行政诉讼法和行政法的工作人员还不到30%，系统学习过地方人大和地方政府组织法的领导干部不到8%。值得注意的是，有些基层干部甘愿充当违法乱纪者的“说客”，在接到有关违法违规行为的举报后，不认真全面展开调查，反而巧言令色替违法乱纪者“站台”、“捂盖子”，“游说”被侵权人妥协或者放弃维权，为基层百姓深恶痛绝。</w:t>
      </w:r>
    </w:p>
    <w:p>
      <w:pPr>
        <w:pStyle w:val="pStyle"/>
      </w:pPr>
      <w:r>
        <w:rPr/>
        <w:t xml:space="preserve">  大部分乡镇、村（社区）没有专职普法人员，普法工作主要靠乡镇司法所或临时抽调有关单位人员来做，有些人自身没有经过系统的法律教育，常常把普法宣传教育当成一项临时性的工作，“普法”变成了向群众“摊派”法律知识。法制宣传教育主要采取张贴宣传标语、集会宣讲、发放普法宣传材料、走访口头告知等形式，工作开展效率很低，贴近实际、贴近生活、喜闻乐见的法制宣传文艺节目组织不够，有待进一步挖掘。由于普法工作量大面广，涉及问题多，虽然财政已给予了极大支持，但经费不足仍然是制约工作展开的一个突出问题，有的单位宣传经费靠临时挤、筹等办法解决，导致了基层普法工作不能平衡发展，还不同程度地存在死角和盲区。</w:t>
      </w:r>
    </w:p>
    <w:p>
      <w:pPr>
        <w:pStyle w:val="pStyle"/>
      </w:pPr>
      <w:r>
        <w:rPr/>
        <w:t xml:space="preserve">  长期以来，“法即是刑”、法就是“惩罚”的观念影响着人们对法律的正确理解。诚然，对违法者的惩戒是法律的重要功能之一，但不是法的全部。在普法的法制宣传中要力戒这种片面的倾向。基层社会生活受到法律调整的领域十分广泛，普法工作应当结合基层的特点，在日常工作和生活中给群众予以法律帮助和法律引导，让群众认识到保护老百姓也是法律的重要功能。只有这样，基层民众才能形成法律观念，培育法律意识，提高法律素质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F镇龙渠村米石厂是一家石料加工企业，因为没有任何环评手续，今年四月份被环保部门查封，但不久后又继续生产，八月份再次被环保部门查封并移交公安机关立案查处。然而，环保部门随后又撕掉封条让米石厂继续生产，理由是米石厂也不容易，待剩余石料生产完后再停工。</w:t>
      </w:r>
    </w:p>
    <w:p>
      <w:pPr>
        <w:pStyle w:val="pStyle"/>
      </w:pPr>
      <w:r>
        <w:rPr/>
        <w:t xml:space="preserve">  如此“人性化”的执法，不只让人啼笑皆非，更会让当地村民很受伤。村民们不但要再度忍受粉尘和噪音污染，还得担心会不会有第三次查封，乃至第四次、第五次查封。这一荒唐的案例提醒我们新环保法得到一些地方的有力执行，或几个执法成功的案例，并不代表新环保法的全面胜利，也不表示环保部门执法偏软、难以“硬气”的问题得到有力纠正，执法困境仍然在阻碍着环境保护。</w:t>
      </w:r>
    </w:p>
    <w:p>
      <w:pPr>
        <w:pStyle w:val="pStyle"/>
      </w:pPr>
      <w:r>
        <w:rPr/>
        <w:t xml:space="preserve">  新环保法规定符合条件的环境保护组织，可以对污染环境、破坏生态、损害社会公共利益的行为提起诉讼。照理，这是一个能督促环保部门执法、迫使地方政府正视企业污染行为的办法。但实际上，新环保法实施后，环境公益诉讼不多。这就意味着新环保法的落实，仍主要依赖环保部门的执法，然而，地方环保部门缺乏足够的独立性，仍受制于地方政府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中国古代社会具有“礼治”的传统，汉字中的“礼”字，除了具有规范的含义外，还兼有馈赠的意义，而送礼就等于是送“人情”，这个是情和礼相融合的表现。费孝通先生认为，重人情是传统社会的固有特点，他在《乡土中国》中提出了著名的“同心圆”比喻，认为传统社会中的人是人际关系同心圆的核心，不同关系的亲疏远近就像水的波纹一样，一圈一圈推出去，越推越远，也越推越薄。本质上，重人情充分体现了传统社会的团体性特征。在一个人情味很浓的社会，人们经常感觉到亲友的温暖和关爱，这种友情和亲情，是人类最为美好的感情之一。中国人重情尚义，讲究知恩图报，这也是中华民族优秀品质的体现。但是，法律与人情具有各自的逻辑，两个维度不同但各自发挥其影响，如果允许人情过多地介入到法律中来，会产生负面的、消极的作用。</w:t>
      </w:r>
    </w:p>
    <w:p>
      <w:pPr>
        <w:pStyle w:val="pStyle"/>
      </w:pPr>
      <w:r>
        <w:rPr/>
        <w:t xml:space="preserve">  中国虽是一个人情社会，但自古以来也不乏清明廉洁、秉公执法的传统，所谓“执法而不求情，尽心而不求名”。苏章是东汉顺帝时期一位不徇私情的名吏，在他新任冀州刺史时，恰逢有位老朋友在其属下担任清河太守，但是该人贪赃枉法，为老百姓们所痛恨。该人得知苏章为其上司后，便设宴相请。席间该人陈述了二人平生的情谊，并说：“人皆有一天，我独有二天。”老朋友以此套近乎，想用往日的情分换取苏章的庇佑，不料苏章回答道：“今夕苏孺文与故人饮者，私恩也；明日冀州刺史案事者，公法也。”第二日公堂之上，苏章便将老友拿下，依律治罪。</w:t>
      </w:r>
    </w:p>
    <w:p>
      <w:pPr>
        <w:pStyle w:val="pStyle"/>
      </w:pPr>
      <w:r>
        <w:rPr/>
        <w:t xml:space="preserve">  张某是一名入职不久的法官助理，下面是他的一则手记：</w:t>
      </w:r>
    </w:p>
    <w:p>
      <w:pPr>
        <w:pStyle w:val="pStyle"/>
      </w:pPr>
      <w:r>
        <w:rPr/>
        <w:t xml:space="preserve">  有人说“法不容情”，有人说“法律不外乎人情”，法律和人情仿佛一对纠缠不清的怨偶，时而反目成仇，时而如胶似漆，让人看不清，摸不透。作为一名法律从业人员，我也时常在思索，法律和人情到底应如何排列才能让法律不为人情所伤，人情不因法律而泯灭。我到法院工作不久，目前还只是一名小小的法官助理，但是在这期间，我便接到过数次亲朋好友对我院审理案件情况的问询、请托，让我陷入法律与人情的冲突和不安。</w:t>
      </w:r>
    </w:p>
    <w:p>
      <w:pPr>
        <w:pStyle w:val="pStyle"/>
      </w:pPr>
      <w:r>
        <w:rPr/>
        <w:t xml:space="preserve">  记得有一次接到亲友的请托电话，当时我还是一名战战兢兢的新人。一位亲友在得知我入职法院的消息后，满怀希望地打来电话，拜托我帮他查询一起案件的审理情况，并希望我能向承办法官打听一下其案件将如何下判。入职培训课学习的“五个严禁”仍在耳旁回荡，身为新人的谨小慎微让我对亲友的要求感到害怕和紧张，不待亲友将话说完，我便急着回应：“不行不行，我们有纪律，这个事情我做不了，会被开除的。”亲友怒气冲冲地挂了电话，转而向其他亲友挨个诉说了我的忘恩负义，六亲不认。为此，我的委屈与焦灼直到两三个月后才慢慢得到缓解。</w:t>
      </w:r>
    </w:p>
    <w:p>
      <w:pPr>
        <w:pStyle w:val="pStyle"/>
      </w:pPr>
      <w:r>
        <w:rPr/>
        <w:t xml:space="preserve">  人非草木，孰能无情。我们每个人身边都存在亲情、友情、爱情，正是这些情谊的存在让我们的生活变得温情而多彩，但是现实中，许多情谊因为缺乏把控而逾越了应有的界限，成为了触碰法律、扰乱秩序的罪恶之手，这样的情谊必将滑落于欲望的泥潭，注定无法持久。作为法院人，我们一边执掌着司法的天平，肩负着公平正义，一边与世间凡夫一样为人情世事所缠绕，一旦划不清人情的界限，很容易出现法律为人情所伤，人情最终因违法而泯灭的局面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N县是M市典型的农业大县，全县人口75万，幅员面积4673平方公里。人多地广、社情复杂的实际，给全县的普法工作提出了严峻的挑战。针对普法教育战线长、层次多、内容广、要求高、组织难等特点，N县采取多种措施，认真抓好农村普法工作的落实。</w:t>
      </w:r>
    </w:p>
    <w:p>
      <w:pPr>
        <w:pStyle w:val="pStyle"/>
      </w:pPr>
      <w:r>
        <w:rPr/>
        <w:t xml:space="preserve">  该县每年都利用农闲时间集中县、乡、村三级普法干部，以依法治县领导小组办公室为具体实施部门，组织律师和法律专家对他们进行集中培训，开展普法工作。几年来，共培训普法骨干3000多名。每次集中培训教育，他们都以贴近农村工作、生活实际和农民最为关心的问题为主要内容，进行针对性较强的培训教育。通过开展这些实用内容的培训，保证了普法骨干学法来得了、坐得住、学得懂、记得牢、用得上，使全县农村真正有了一支懂法队伍。根据普法、依法治县工作的需要，他们进一步健全了县、乡两级法制建设领导工作机构。县里成立了由县委、县政府主要领导为组长和副组长的依法治县领导小组，并制定了例会制度，每月定期召开会议，听取依法治县工作汇报，及时解决工作中出现的新情况、新问题，总结推广好的经验和做法。各乡镇也都按照县里的要求，建立健全了组织，定期例会，及时向县里汇报工作情况。全县普法工作形成了层层有组织，层层有领导，上下齐抓共管的良好局面。</w:t>
      </w:r>
    </w:p>
    <w:p>
      <w:pPr>
        <w:pStyle w:val="pStyle"/>
      </w:pPr>
      <w:r>
        <w:rPr/>
        <w:t xml:space="preserve">  全县制定并落实了县、乡两级党委理论学习中心组每季度进行一次法制学习，县直行政事业单位周末下午学法，工商企业岗前班后学法，小学三年级以上学生每月一次学法等制度，这些普法制度的制定和实施，极大地提高了各级组织和人员的学法积极性，促进了普法工作的展开。在整个普法教育中，他们在狠抓执法人员、企业厂长经理、青少年学生这些重点对象教育的同时，把副科级以上领导干部作为重中之重，采取分期轮训，请法学教授举办讲座，开展法律知识考试等方式，加强对领导干部的普法教育。每年，该县都由县委组织部、县委宣传部、县司法局联合下发《关于加强领导干部学法、用法工作的意见》，对领导干部学法、用法工作做出明确细致的规定，提出具体要求，有力地规范了领导干部学法、用法工作，带动了全县依法行政工作的开展。为了提高普法教育质量，县里组建了以县政府法律顾问为主的法制教育讲师团。同时，各乡镇、各单位也都配备了相应的普法辅导讲解员，深入农村、机关、学校开展法律知识专题讲座，受到了广大群众的普遍欢迎，取得了一定的社会效应。</w:t>
      </w:r>
    </w:p>
    <w:p>
      <w:pPr>
        <w:pStyle w:val="pStyle"/>
      </w:pPr>
      <w:r>
        <w:rPr/>
        <w:t xml:space="preserve">  以上措施的有效实行，普遍提高了全县人民的法律知识水平，解决了农村一系列实际问题，控制了民转刑案件的发生率，促进了农村经济和社会治安的全面好转，为快速推进依法治县进程奠定了坚实的基础。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据有关媒体报道，在地处沿海的H市，10多层高的大楼、五星级酒店以及公共海滩上五光十色的附属设施等等，竟然都是违法建筑。尽管近年来，H市开展了力度空前的拆除违法建筑行动，但情况仍不容乐观。来自重庆的泥工胡某告诉记者，龙城家园去年5月开工，城管来查过几次，拉走一些设备，老板说没事，让他们继续建。直至今年4月29日，H市S区政府才组织公安、城管、联防及区机关等相关部门对这一违建进行强拆。</w:t>
      </w:r>
    </w:p>
    <w:p>
      <w:pPr>
        <w:pStyle w:val="pStyle"/>
      </w:pPr>
      <w:r>
        <w:rPr/>
        <w:t xml:space="preserve">  事前不检查，楼房拔地而起了再去“强拆”，本身就失去了依法办事的力量。有法不依、执法不严，是直接导致违章建筑的主要原因。H市西海岸旅游度假区，也查出违法建筑58处，1.4万余平方米，一些违法建筑公然侵占公共海滩。在西海岸沿线违建业主“黑名单”里，喜来登酒店、新国宾馆等五星级酒店都有其位。新国宾馆在没有办理规划报建手续的情况下，擅自加建“海岛海鲜舫”38间包厢、西餐厅、海边房子等；喜来登酒店加建了亭子、库房等；西海岸假日海滩的违建多达11处。</w:t>
      </w:r>
    </w:p>
    <w:p>
      <w:pPr>
        <w:pStyle w:val="pStyle"/>
      </w:pPr>
      <w:r>
        <w:rPr/>
        <w:t xml:space="preserve">  虽然H市建筑执法部门早在三年前，就启动了以“清洁、整洁、规泊、安静、打违”为主要内容的城市环境综合整治“五大工程”，并展开声势浩大的拆除违建“铁锤行动”。然而，龙城家园等多宗违章建筑，却依然我行我素，肆无忌惮地将楼房越建越高。</w:t>
      </w:r>
    </w:p>
    <w:p>
      <w:pPr>
        <w:pStyle w:val="pStyle"/>
      </w:pPr>
      <w:r>
        <w:rPr/>
        <w:t xml:space="preserve">  H市城管网公布的《查处违法建筑工作程序规定》有明确规定：“对不听制止、仍继续抢建的工地，在发出《责令停止违法行为通知书》时起72小时内，组织对新建的建筑实施拆除。”虽然多宗高层违建在动工之初，就已被城管部门发现，但仅仅是“下份通知”了事，最终搞了口头和书面执法，并没有强制性的法律行动。这样一来，违法行为不仅没有被制止，反而使违法建筑越来越多。</w:t>
      </w:r>
    </w:p>
    <w:p>
      <w:pPr>
        <w:pStyle w:val="pStyle"/>
      </w:pPr>
      <w:r>
        <w:rPr/>
        <w:t xml:space="preserve">  H市纪委副书记刘某对此解释说，执法部门确实存在互相推诿、不愿承担责任的问题，一些执法人员“吃了不该吃的饭，拿了不该拿的好处，‘说情风’助长了违建的泛滥”。刘某的解释可能是直击要害的可信说法。法治在人治之下，H市岂能不让违章建筑泛滥成灾？建筑腐败，建筑违章，统统是违法行为的产物。</w:t>
      </w:r>
    </w:p>
    <w:p>
      <w:pPr>
        <w:pStyle w:val="pStyle"/>
      </w:pPr>
      <w:r>
        <w:rPr/>
        <w:t xml:space="preserve">  H市建筑乱象，不只是局部问题，其他地方也不同程度存在。最近一段时间，被网民称为“L市最夸张违章建筑”的莱茵东郡小区D6栋2903室，竟然在其高达28层的楼顶露台上违章用钢筋水泥加盖房子，引起了当地政府的高度重视。目前，该违章建筑已被拆除。但不料，就在拆除工作过半之际，这座大楼附近的一个小区短短几天又冒出了7处新的违章建筑。当地执法部门表示，这些“违章建筑群”也必须拆除，并已采取了行动。</w:t>
      </w:r>
    </w:p>
    <w:p>
      <w:pPr>
        <w:pStyle w:val="pStyle"/>
      </w:pPr>
      <w:r>
        <w:rPr/>
        <w:t xml:space="preserve">  违章建筑不除会产生诸多不良社会影响，一是有失社会公平，二是不利于人居安全，三是破坏了良好的建筑市场秩序，其危害显而易见。而做到有法可依，执法必严，违法即纠，是根治违章建筑最具强力之举。执法部门必须树立有法不依、执法不严就是违法行为的观念，同时采取早行动、早干预、早取缔的办法，才能有效地遏制违章建筑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2018年2月28日，中国共产党第十九届中央委员会第三次全体会议通过了《中共中央关于深化党和国家机构改革的决定》；3月21日，《深化党和国家机构改革方案》全文对外公布，新一轮行政执法体制改革正式展开。此次改革有着完整严密的内在逻辑，将对我国执法职能配备、执法队伍建设和执法理念更新产生深刻影响。首先，行政执法的理论前提从“利益冲突”向“利益共存”转换，既强调整合队伍，减少防止“执法扰民”，又强调不同执法主体之间的协调配合与联动。其次，行政执法的动力机制从“利益驱动”向“责任导向”转换，强调要严格执法主体的执法责任，既要履职，又不能滥权。第三，行政执法的执法方式从“刚性执法”向“柔性执法”转换，既强调“信息共享，打破‘信息孤岛’”，又要求“改进工作方式，提高服务水平”。第四，行政执法效果从“行政效率”向“社会效果”转换，在执法实践中应当更加细致地查找同类违法的深层原因，分析不良事态的发展方向，把人民群众满意作为行政执法体制改革的最终价值追求。</w:t>
      </w:r>
    </w:p>
    <w:p>
      <w:pPr>
        <w:pStyle w:val="pStyle"/>
      </w:pPr>
      <w:r>
        <w:rPr/>
        <w:t xml:space="preserve">  习近平同志在“十九大”报告中指出，全面依法治国是国家治理的一场深刻革命，必须坚持厉行法治，推进科学立法、严格执法、公正司法、全民守法。建设法治政府，推进依法行政，严格规范公正文明执法。深化司法体制综合配套改革，全面落实司法责任制，努力让人民群众在每一个司法案件中感受到公平正义。加大全民普法力度，建设社会主义法治文化，树立宪法法律至上、法律面前人人平等的法治理念。各级党组织和全体党员要带头尊法学法守法用法，任何组织和个人都不得有超越宪法法律的特权，绝不允许以言代法、以权压法、逐利违法、徇私枉法。</w:t>
      </w:r>
    </w:p>
    <w:p>
      <w:pPr>
        <w:pStyle w:val="pStyle"/>
      </w:pPr>
      <w:r>
        <w:rPr/>
        <w:t xml:space="preserve">  全面依法治国是中国特色社会主义的本质要求和重要保障。必须把党的领导贯彻落实到依法治国全过程和各方面，坚定不移走中国特色社会主义法治道路，完善以宪法为核心的中国特色社会主义法律体系，建设中国特色社会主义法治体系，建设社会主义法治国家，发展中国特色社会主义法治理论，坚持依法治国、依法执政、依法行政共同推进，坚持法治国家、法治政府、法治社会一体建设，坚持依法治国和以德治国相结合，依祛治国和依规治党有机统一，深化司法体制改革，提高全民族法治素养和道德素质。</w:t>
      </w:r>
    </w:p>
    <w:p>
      <w:pPr>
        <w:pStyle w:val="pStyle"/>
      </w:pPr>
      <w:r>
        <w:rPr/>
        <w:t xml:space="preserve">1. (2018江西)  </w:t>
      </w:r>
      <w:r>
        <w:rPr>
          <w:rStyle w:val="colorRedText"/>
        </w:rPr>
        <w:t xml:space="preserve">依据给定资料</w:t>
      </w:r>
      <w:r>
        <w:rPr/>
        <w:t xml:space="preserve">2</w:t>
      </w:r>
      <w:r>
        <w:rPr>
          <w:rStyle w:val="colorRedText"/>
        </w:rPr>
        <w:t xml:space="preserve">，概括A市基层普法工作调查中反映的主要问题。</w:t>
      </w:r>
      <w:r>
        <w:rPr>
          <w:rStyle w:val="colorRedText"/>
        </w:rPr>
        <w:t xml:space="preserve">（15分）</w:t>
      </w:r>
    </w:p>
    <w:p>
      <w:pPr>
        <w:pStyle w:val="pStyle"/>
      </w:pPr>
      <w:r>
        <w:rPr/>
        <w:t xml:space="preserve">  要求：准确、全面、简洁，不超过200字。</w:t>
      </w:r>
    </w:p>
    <w:p/>
    <w:p>
      <w:pPr>
        <w:pStyle w:val="pStyle"/>
      </w:pPr>
      <w:r>
        <w:rPr/>
        <w:t xml:space="preserve">2. (2018江西)  </w:t>
      </w:r>
      <w:r>
        <w:rPr>
          <w:rStyle w:val="colorRedText"/>
        </w:rPr>
        <w:t xml:space="preserve">依据给定资料</w:t>
      </w:r>
      <w:r>
        <w:rPr/>
        <w:t xml:space="preserve">3</w:t>
      </w:r>
      <w:r>
        <w:rPr>
          <w:rStyle w:val="colorRedText"/>
        </w:rPr>
        <w:t xml:space="preserve">、</w:t>
      </w:r>
      <w:r>
        <w:rPr/>
        <w:t xml:space="preserve">4</w:t>
      </w:r>
      <w:r>
        <w:rPr>
          <w:rStyle w:val="colorRedText"/>
        </w:rPr>
        <w:t xml:space="preserve">，谈谈你对“人性化”执法的看法。</w:t>
      </w:r>
      <w:r>
        <w:rPr>
          <w:rStyle w:val="colorRedText"/>
        </w:rPr>
        <w:t xml:space="preserve">（15分）</w:t>
      </w:r>
    </w:p>
    <w:p>
      <w:pPr>
        <w:pStyle w:val="pStyle"/>
      </w:pPr>
      <w:r>
        <w:rPr/>
        <w:t xml:space="preserve">  要求：全面、深入、清晰、简洁，不超过350字。</w:t>
      </w:r>
    </w:p>
    <w:p/>
    <w:p>
      <w:pPr>
        <w:pStyle w:val="pStyle"/>
      </w:pPr>
      <w:r>
        <w:rPr/>
        <w:t xml:space="preserve">3. (2018江西)  </w:t>
      </w:r>
      <w:r>
        <w:rPr>
          <w:rStyle w:val="colorRedText"/>
        </w:rPr>
        <w:t xml:space="preserve">假如你是M市普法办工作人员，为进一步了解N县普法工作的实际情况，请参考给定资料</w:t>
      </w:r>
      <w:r>
        <w:rPr/>
        <w:t xml:space="preserve">5</w:t>
      </w:r>
      <w:r>
        <w:rPr>
          <w:rStyle w:val="colorRedText"/>
        </w:rPr>
        <w:t xml:space="preserve">，拟写一份调研提纲。</w:t>
      </w:r>
      <w:r>
        <w:rPr>
          <w:rStyle w:val="colorRedText"/>
        </w:rPr>
        <w:t xml:space="preserve">（20分）</w:t>
      </w:r>
    </w:p>
    <w:p>
      <w:pPr>
        <w:pStyle w:val="pStyle"/>
      </w:pPr>
      <w:r>
        <w:rPr/>
        <w:t xml:space="preserve">  要求：目标明确、思路清晰、内容完整、语言精练，不超过500字。</w:t>
      </w:r>
    </w:p>
    <w:p/>
    <w:p>
      <w:pPr>
        <w:pStyle w:val="pStyle"/>
      </w:pPr>
      <w:r>
        <w:rPr/>
        <w:t xml:space="preserve">4. (2018江西)  </w:t>
      </w:r>
      <w:r>
        <w:rPr>
          <w:rStyle w:val="colorRedText"/>
        </w:rPr>
        <w:t xml:space="preserve">结合给定资料，以“基层普法与依法治理”为话题，自选角度，自拟题目，写一篇议论文。</w:t>
      </w:r>
      <w:r>
        <w:rPr>
          <w:rStyle w:val="colorRedText"/>
        </w:rPr>
        <w:t xml:space="preserve">（50分）</w:t>
      </w:r>
    </w:p>
    <w:p>
      <w:pPr>
        <w:pStyle w:val="pStyle"/>
      </w:pPr>
      <w:r>
        <w:rPr/>
        <w:t xml:space="preserve">  要求：观点鲜明，言之成理，结构完整，语言简洁，1000-1200字。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普法教育组织和时间落实难，普法效果差；2.偏远地区法制宣传教育不全面，农民群众难以接受；3.大部分农村青壮年外出务工，留守弱势群体，普法困难；4.一些人选择私了，不了解找哪些部门；5.诉讼时间长、费用高，不信任司法公正；6.普法工作者缺乏系统法律教育和专业知识；7.部分基层干部存在违法乱纪现象；8.缺乏专职普法人员，工作开展效率低；9.普法宣传方式单一，缺乏生动的法制宣传；10.经费不足，不同地区普法工作不平衡。</w:t>
      </w:r>
    </w:p>
    <w:p>
      <w:pPr>
        <w:pStyle w:val="pStyle"/>
      </w:pPr>
      <w:r>
        <w:rPr/>
        <w:t xml:space="preserve">【来源】 2018年江西公务员考试《申论》真题（法检）第1题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观点分析</w:t>
      </w:r>
    </w:p>
    <w:p>
      <w:pPr>
        <w:pStyle w:val="pStyle"/>
      </w:pPr>
      <w:r>
        <w:rPr/>
        <w:t xml:space="preserve">【答案】 人性化是坚持法律原则的基础上，兼顾执法的柔性化。一方面，适当考虑人性因素，使执法更加人性化、灵活和具有温度，可能更好地与社会实际相结合，减少对当事人利益的冲击。另一方面，过度依赖人情因素可能导致执法不公和滥用，对法治公正性和权威性产生负面影响。因此，在实际执法中，需要综合考虑法律原则和社会实际情况，确保执法的公正和合理。在强调人情的同时，也要坚持正确执行法律，不偏废、不徇私，以保障社会公共利益和正常秩序。这需要执法机关具备独立和专业素养，确保执法的严谨和公正，平衡法律和人情之间的关系，实现社会稳定和发展。</w:t>
      </w:r>
    </w:p>
    <w:p>
      <w:pPr>
        <w:pStyle w:val="pStyle"/>
      </w:pPr>
      <w:r>
        <w:rPr/>
        <w:t xml:space="preserve">【来源】 2018年江西公务员考试《申论》真题（法检）第2题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关于N县普法工作实际情况的调研提纲       </w:t>
      </w:r>
    </w:p>
    <w:p>
      <w:pPr>
        <w:pStyle w:val="pStyle"/>
      </w:pPr>
      <w:r>
        <w:rPr/>
        <w:t xml:space="preserve">       农业大县N县针对人多地广、社情复杂的实际，针对本县特点，采取多种措施。普法工作情况调研如下：</w:t>
      </w:r>
    </w:p>
    <w:p>
      <w:pPr>
        <w:pStyle w:val="pStyle"/>
      </w:pPr>
      <w:r>
        <w:rPr/>
        <w:t xml:space="preserve">       一、开展培训。县领导小组办公室利用农闲时间组织律师、专家对干部培训，开展普法工作。使全县农村真正有了一支懂法队伍。 二、建设机构。县乡两级建立健全组织，定期例会汇报，及时解决问题推广经验。全县普法工作形成上下齐抓共管的良好局面。三、制定制度。各级组织和人员定期学法。提高各级组织和人员学法的积极性，促进普法工作开展。四、推进教育。狠抓重点对象教育的同时，把领导干部作为重中之重，采取多种方式加强对领导干部的普法教育。有力规范了领导干部学法用法工作，带动全县依法行政工作开展。五、配合工作。深入基层开展普法工作。受群众欢迎取得一定社会效应。</w:t>
      </w:r>
    </w:p>
    <w:p>
      <w:pPr>
        <w:pStyle w:val="pStyle"/>
      </w:pPr>
      <w:r>
        <w:rPr/>
        <w:t xml:space="preserve">       该县普法的相关措施，提高了全县人民的法律知识水平，解决了农村一系列实际问题。</w:t>
      </w:r>
    </w:p>
    <w:p>
      <w:pPr>
        <w:pStyle w:val="pStyle"/>
      </w:pPr>
      <w:r>
        <w:rPr/>
        <w:t xml:space="preserve">【来源】 2018年江西公务员考试《申论》真题（法检）第3题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加强普法工作，推进依法治理</w:t>
      </w:r>
    </w:p>
    <w:p>
      <w:pPr>
        <w:pStyle w:val="pStyle"/>
      </w:pPr>
      <w:r>
        <w:rPr/>
        <w:t xml:space="preserve">       随着社会的发展和进步，法治建设在国家治理中扮演着越来越重要的角色。为了确保社会的公平正义和秩序稳定，加强普法工作，推进依法治理成为当今时代的迫切需求。在这一过程中，乡村普法、确保依法而治以及强化制度建设是三个重要的方面。</w:t>
      </w:r>
    </w:p>
    <w:p>
      <w:pPr>
        <w:pStyle w:val="pStyle"/>
      </w:pPr>
      <w:r>
        <w:rPr/>
        <w:t xml:space="preserve">       “治国之法，为民而立者也”，加强普法工作，推进依法治理，需要加强乡村普法。加强乡村普法是推进依法治理的重要一环。乡村地区是法治建设的薄弱环节，普法工作的不足导致了一些乡村地区法律意识淡薄、法律知识匮乏的问题。因此，要加强对乡村地区的普法教育，提高农民群众的法律素养和法律意识。可以通过开展法律讲座、法律知识宣传等形式，向农民普及法律知识，帮助他们了解自己的合法权益和义务，增强法律意识，从而更好地维护自身权益，推动乡村社会的稳定发展。</w:t>
      </w:r>
    </w:p>
    <w:p>
      <w:pPr>
        <w:pStyle w:val="pStyle"/>
      </w:pPr>
      <w:r>
        <w:rPr/>
        <w:t xml:space="preserve">       “奉法者强则国强，奉法者弱则国弱”，加强普法工作，推进依法治理，需要确保依法而治。确保依法而治是加强普法工作、推进依法治理的核心要求。依法治国是现代国家治理的基本原则，只有依法才能保障公平正义，维护社会秩序。因此，必须加强法治宣传，强调法律的权威性和约束力，让人民群众真正理解法律的重要性和必要性。同时，要加强法律监督和执法力度，确保法律的公正执行，打击违法犯罪行为，维护社会的稳定和安全。</w:t>
      </w:r>
    </w:p>
    <w:p>
      <w:pPr>
        <w:pStyle w:val="pStyle"/>
      </w:pPr>
      <w:r>
        <w:rPr/>
        <w:t xml:space="preserve">       “小智治事，大智治制”，加强普法工作，推进依法治理，需要强化制度建设。强化制度建设是加强普法工作、推进依法治理的重要保障。法律是社会管理的基石，而制度是法律得以有效实施的重要手段。因此，要加强对法律制度的研究和完善，建立健全科学合理的法律体系。同时，要加强对法律实施的监督和评估，及时发现和解决制度执行中存在的问题，确保法律的有效实施和执行效果。</w:t>
      </w:r>
    </w:p>
    <w:p>
      <w:pPr>
        <w:pStyle w:val="pStyle"/>
      </w:pPr>
      <w:r>
        <w:rPr/>
        <w:t xml:space="preserve">       加强普法工作，推进依法治理是当今时代的迫切需求。通过加强乡村普法、确保依法而治以及强化制度建设，我们能够提高人民群众的法律意识和法律素养，保障社会的公平正义和秩序稳定，推动国家治理体系和治理能力现代化的进程。只有在法治的基础上，我们才能实现社会的和谐稳定和可持续发展。</w:t>
      </w:r>
    </w:p>
    <w:p>
      <w:pPr>
        <w:pStyle w:val="pStyle"/>
      </w:pPr>
      <w:r>
        <w:rPr/>
        <w:t xml:space="preserve">【来源】 2018年江西公务员考试《申论》真题（法检）第4题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2023-12-28T12:11:43+08:00</dcterms:created>
  <dcterms:modified xsi:type="dcterms:W3CDTF">2023-12-28T12:11:43+08:00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