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2019年陕西公务员考试《申论》真题（B卷）</w:t>
      </w:r>
    </w:p>
    <w:p>
      <w:pPr>
        <w:pStyle w:val="titleStyle"/>
      </w:pPr>
      <w:r>
        <w:rPr>
          <w:rStyle w:val="answerTitleStyle"/>
        </w:rPr>
        <w:t xml:space="preserve">第一部分  主观题</w:t>
      </w:r>
    </w:p>
    <w:p>
      <w:pPr/>
      <w:r>
        <w:rPr>
          <w:rStyle w:val="answerTitleStyle"/>
        </w:rPr>
        <w:t xml:space="preserve">一、主观题（本大题共5小题，第1题15分，第2题20分，第3题30分，第4题35分，第5题50分，共计150分）</w:t>
      </w:r>
    </w:p>
    <w:p>
      <w:pPr>
        <w:pStyle w:val="pStyle"/>
      </w:pPr>
      <w:r>
        <w:rPr>
          <w:rStyle w:val="colorRedText"/>
        </w:rPr>
        <w:t xml:space="preserve">材料1</w:t>
      </w:r>
    </w:p>
    <w:p>
      <w:pPr>
        <w:pStyle w:val="pStyle"/>
      </w:pPr>
      <w:r>
        <w:rPr/>
        <w:t xml:space="preserve">    丰收的季节，陕北高原到处是红彤彤的苹果。63岁的赵家村村民老赵看着果实，满眼的喜悦。借助改革开放的东风，四十年来他用劳动创造了财富，改变了全家的生活状况，也见证了他们村乃至黄土高原翻天覆地的变化。</w:t>
      </w:r>
    </w:p>
    <w:p>
      <w:pPr>
        <w:pStyle w:val="pStyle"/>
      </w:pPr>
      <w:r>
        <w:rPr/>
        <w:t xml:space="preserve">  1978年，来自远方的“包产到户”消息传遍了黄土高原的每个乡间田野，大家都期待的分田到户，让老赵看到了希望。“把地分到户以后，村民干劲十足啊！天不亮全家有劳动力的都上山劳动，直到晚上看不见才回家。山地上全部种的是小麦、高粱、谷子等粮食作物，平地上家家户户都种白菜、萝卜等时令蔬菜，不到三个年头，交过公粮后自家的粮仓再也没有空过。”老赵说，从那时起，孩提时代憧憬的顿顿吃白面，成为了家常便饭。“早上吃白面馒头，下午吃白面面条，招待亲戚客人再也不用问邻居家借了，肉也不再是过年的奢侈品。”老赵回想着过往脱口而出。</w:t>
      </w:r>
    </w:p>
    <w:p>
      <w:pPr>
        <w:pStyle w:val="pStyle"/>
      </w:pPr>
      <w:r>
        <w:rPr/>
        <w:t xml:space="preserve">  经过几年勤劳奋斗，老赵家里吃的穿的都解决了，口袋里也有些余钱，他就开始着手住的问题。在村里，盖新房不止是老赵一家，在解决温饱问题后，农村开始兴建住所，改善居住环境。手表、自行车、缝纫机、收音机“三转一响”早已是陈年往事，冰箱、洗衣机、彩色电视机成了普及品，网络、汽车和智能设备走进农户家中，生活水平发生了巨大的变化。</w:t>
      </w:r>
    </w:p>
    <w:p>
      <w:pPr>
        <w:pStyle w:val="pStyle"/>
      </w:pPr>
      <w:r>
        <w:rPr/>
        <w:t xml:space="preserve">  在政府的宣传引导和自己思想转变下，他开始放弃种植小麦转而种植苹果，这在当时引起了不小的轰动。“不种麦子你吃啥呀？”“咱祖祖辈辈都是种地的好把式，种苹果能行吗？”当初许多村民劝他的声音依旧在耳旁环绕，然而“一根筋”的他并不为所动，坚持走自己的路。</w:t>
      </w:r>
    </w:p>
    <w:p>
      <w:pPr>
        <w:pStyle w:val="pStyle"/>
      </w:pPr>
      <w:r>
        <w:rPr/>
        <w:t xml:space="preserve">  “种苹果也是辛苦，但是钱袋子鼓起来了呀！”老赵说，现在十亩苹果每年可收入八九万元，尝到种植苹果甜头的他继续扩大种植规模，还添置了许多果园农业机械。他指着远处的山峁说，那边有他新建的十亩果园，等新园挂果，他的收入可以再翻一番，即使将来老的干不动了，二十亩果园流转给他人坐收流转金，也是一笔不菲的收入。</w:t>
      </w:r>
    </w:p>
    <w:p>
      <w:pPr>
        <w:pStyle w:val="pStyle"/>
      </w:pPr>
      <w:r>
        <w:rPr/>
        <w:t xml:space="preserve">  站在老赵家门口，大门左右角上的两只洁白陶瓷鸽子造型栩栩如生，枣红色瓷砖上写着“吉祥如意步步高，一帆风顺年年好，家和万事兴”。走进院内，硬化过的院落再也不怕雨天泥泞不堪，水龙头一拧白花花的自来水流个不停，干净整洁的玻璃替代了过去糊窗用的麻纸，院子一旁新建的果库也即将投入使用，整个院内散发着勃勃生机。站在村口往村里看，一排排窑洞跟城里的小区一样，整整齐齐。</w:t>
      </w:r>
    </w:p>
    <w:p>
      <w:pPr>
        <w:pStyle w:val="pStyle"/>
      </w:pPr>
      <w:r>
        <w:rPr/>
        <w:t xml:space="preserve">  “真是没想到我现在也能过上这样的日子，”老赵感慨道，“想跟老伙伴唠几句，手机拿起来就打。想看看新鲜事，微信上多着呐。想到县里买东西，村口一天有好几辆班车。村里还建了一个图书室，摆上了科学种养殖的有关书籍。晚上，大伙自发集合在村民广场，交流交流各自的想法，也有了休闲的好去处。这两年，大家还结成团，到北京、内蒙转了转，可开心啦。”</w:t>
      </w:r>
    </w:p>
    <w:p>
      <w:pPr>
        <w:pStyle w:val="pStyle"/>
      </w:pPr>
      <w:r>
        <w:rPr/>
        <w:t xml:space="preserve">  2016年，老赵被推选为乡贤，从此他的劲头更足了，不但循循善诱地教育人，还耐心地帮助村民调解邻里纠纷和家庭矛盾。2017年11月，村里一户人家的3个儿子因为照顾老人发生了纠纷，老赵和其他5名乡贤凌晨2时还在劝说。他回忆说：“坐在一起说不通就分头说，给他们讲道理，想解决办法。”最终，经济条件好的三儿子出钱，给照顾老人的二儿子经济补偿，大儿子每天来陪老人2小时，纠纷就此化解。</w:t>
      </w:r>
    </w:p>
    <w:p>
      <w:pPr>
        <w:pStyle w:val="pStyle"/>
      </w:pPr>
      <w:r>
        <w:rPr/>
        <w:t xml:space="preserve">  “改革开放富百姓，党的政策暖人心；发展是条致富路，奔向小康永不停。”这是老赵经常念叨的一首打油诗，也是改革开放四十年来在党的政策引领下群众脱贫致富的心声。</w:t>
      </w:r>
    </w:p>
    <w:p>
      <w:pPr>
        <w:pStyle w:val="pStyle"/>
      </w:pPr>
      <w:r>
        <w:rPr>
          <w:rStyle w:val="colorRedText"/>
        </w:rPr>
        <w:t xml:space="preserve">材料2</w:t>
      </w:r>
    </w:p>
    <w:p>
      <w:pPr>
        <w:pStyle w:val="pStyle"/>
      </w:pPr>
      <w:r>
        <w:rPr/>
        <w:t xml:space="preserve">    2015年，39岁的李某被派驻到大山深处的林沟村担任第一书记。今年春节，他仍然驻在村里，“村里的事太多了，回不去。”怀着内疚的心情，李某给老婆和8岁的孩子虎子写了一封家信。以下就是这封家信。</w:t>
      </w:r>
    </w:p>
    <w:p>
      <w:pPr>
        <w:pStyle w:val="pStyle"/>
      </w:pPr>
      <w:r>
        <w:rPr/>
        <w:t xml:space="preserve">  亲爱的老婆、孩子：</w:t>
      </w:r>
    </w:p>
    <w:p>
      <w:pPr>
        <w:pStyle w:val="pStyle"/>
      </w:pPr>
      <w:r>
        <w:rPr/>
        <w:t xml:space="preserve">  刚起个头，我竟然不知道从何说起。脑子里一闪而过的是4年前我出发到林沟村任第一书记，你们站在门口送我的场景，当时我对你们说：“离得也不远，就两百来公里路，我会经常回家的。”</w:t>
      </w:r>
    </w:p>
    <w:p>
      <w:pPr>
        <w:pStyle w:val="pStyle"/>
      </w:pPr>
      <w:r>
        <w:rPr/>
        <w:t xml:space="preserve">  尽管我这么说，但我记得你眼中闪烁的泪花。我们都清楚地知道，两百多公里的距离，不可能经常回家。大多数时间，你将独自面对常年身体不好的老人、孩子上学接送和干不完的家务，况且还要工作。你说，我们都是党员，当国家需要时，只能上。这句话给我多少底气！</w:t>
      </w:r>
    </w:p>
    <w:p>
      <w:pPr>
        <w:pStyle w:val="pStyle"/>
      </w:pPr>
      <w:r>
        <w:rPr/>
        <w:t xml:space="preserve">  到村之后才发现，林沟是名声在外的贫困村，从镇上到村里还得近一个钟头的山路，且是那种勉强能通过一辆三轮车的土路。第二年春天，你们来看我，沟里漫山遍野的山花正长得疯狂，小虎子开心地追着蝴蝶跑。可他不知道，这是他爸要经常走过的路，碰上下雨天还时常塌方。走在泥泞的路上，你帮我分析如何打开工作局面，建议我从修路做起。我来之后的头等大事，就是把这条路给弄好。在镇里的帮助支持下，这条路终于得到拓宽硬化，村民们从镇上回村的时间缩短到20分钟。现在，我喜欢徒步进村，踩在结实又平整的马路上，觉得很有成就感。</w:t>
      </w:r>
    </w:p>
    <w:p>
      <w:pPr>
        <w:pStyle w:val="pStyle"/>
      </w:pPr>
      <w:r>
        <w:rPr/>
        <w:t xml:space="preserve">  我还想到，你们下次来，我们一家人会一块沿着这条路回村，你的脸上也将充满着自豪。</w:t>
      </w:r>
    </w:p>
    <w:p>
      <w:pPr>
        <w:pStyle w:val="pStyle"/>
      </w:pPr>
      <w:r>
        <w:rPr/>
        <w:t xml:space="preserve">  你们一定能理解我这种心情，对吧？记得有很多次，我很晚才给你们电话，那是因为村里那段时间太忙了，白天要弄我的“林沟乡村之声”，把林沟的新鲜事，老百姓爱听的戏曲，县里的新闻和国家大事做成广播节目，在村头的大喇叭上播放。晚上，我还要入户走访，了解村民最近牛养的怎么样、水龙头有没有冻住、家中病人身体有没有好转。不久前，当你从电视上看到：林沟村通过发展养殖产业，贫困户人均收入达3800元，实现了整村摘帽脱贫，我荣获2018年全省脱贫攻坚贡献奖的新闻后，高兴地第一时间给我电话，我仿佛看到了在电话那头比我还激动的你。</w:t>
      </w:r>
    </w:p>
    <w:p>
      <w:pPr>
        <w:pStyle w:val="pStyle"/>
      </w:pPr>
      <w:r>
        <w:rPr/>
        <w:t xml:space="preserve">  你们还记得村里的五保户周大爷吗？我带着你们去看过他。他75岁的年纪，家里就他一个人，身体也一直不好。有一次我们去他家，他问我几点了，盯着我的表一直看。抬头一看，才发现他家连个挂钟都没有。出门前，你把我的表摘下来送给他了。我记得周大爷一边摆手连声说不要，一边又露出羡慕的表情，这对我触动特别大。除了同情，还有深深的自责，我所在的村子，竟然还有人连看时间都是奢望。</w:t>
      </w:r>
    </w:p>
    <w:p>
      <w:pPr>
        <w:pStyle w:val="pStyle"/>
      </w:pPr>
      <w:r>
        <w:rPr/>
        <w:t xml:space="preserve">  从那之后，我更加努力工作，你们肯定能看得出来，因为我回家次数更少了。无数个夜晚，我给你们打电话，你低着声音对我说：“虎子已经睡了，明天再说吧。”</w:t>
      </w:r>
    </w:p>
    <w:p>
      <w:pPr>
        <w:pStyle w:val="pStyle"/>
      </w:pPr>
      <w:r>
        <w:rPr/>
        <w:t xml:space="preserve">  上个月，小虎子半夜高烧40摄氏度，严重到手脚抽搐。你一个人六神无主，慌乱中给我打电话，却没打通。无奈之下，你打120把孩子紧急送到医院。直到第二天，我才知道这个事，隔着电话，我都能感受到你的无助。</w:t>
      </w:r>
    </w:p>
    <w:p>
      <w:pPr>
        <w:pStyle w:val="pStyle"/>
      </w:pPr>
      <w:r>
        <w:rPr/>
        <w:t xml:space="preserve">  你知道，我本来是一个很爱说笑的人，但自从来了林沟，我变得像这个大山里的人一样内敛。借这个机会，我想给你们补上一句心里话，这是我一直欠你们的：“老婆，虎子，我非常对不起你们！”</w:t>
      </w:r>
    </w:p>
    <w:p>
      <w:pPr>
        <w:pStyle w:val="pStyle"/>
      </w:pPr>
      <w:r>
        <w:rPr/>
        <w:t xml:space="preserve">  4年了，我的车去的时候是4.8万公里数，现在是20多万公里数。我习惯了蹲在村头吃一碗简单的粉条和土豆烩菜，也习惯了坐在冬暖夏凉的窑洞里，和大家用当地话拉一拉家常，你觉得我“还沾（行）吗？”</w:t>
      </w:r>
    </w:p>
    <w:p>
      <w:pPr>
        <w:pStyle w:val="pStyle"/>
      </w:pPr>
      <w:r>
        <w:rPr/>
        <w:t xml:space="preserve">  小虎子期末考试的成绩不错，我挺高兴的。他一直吵着让我带他去长隆野生动物园玩，可我一直没有时间。等过完年，我就能回去了。那时，一定要在开学前带他出去转转，兑现一个父亲的承诺。</w:t>
      </w:r>
    </w:p>
    <w:p>
      <w:pPr>
        <w:pStyle w:val="pStyle"/>
      </w:pPr>
      <w:r>
        <w:rPr/>
        <w:t xml:space="preserve">  我想告诉你们：我爱你们，谢谢你们的理解和支持！</w:t>
      </w:r>
    </w:p>
    <w:p>
      <w:pPr>
        <w:pStyle w:val="pStyle"/>
      </w:pPr>
      <w:r>
        <w:rPr>
          <w:rStyle w:val="colorRedText"/>
        </w:rPr>
        <w:t xml:space="preserve">材料3</w:t>
      </w:r>
    </w:p>
    <w:p>
      <w:pPr>
        <w:pStyle w:val="pStyle"/>
      </w:pPr>
      <w:r>
        <w:rPr/>
        <w:t xml:space="preserve">    2018年12月28日至29日，中央农村工作会议召开。会议指出，“明后两年是全面建成小康社会的关键时期，是打赢脱贫攻坚战和实施乡村振兴战略的历史交汇期。”在实施乡村振兴战略过程中，有一股重要依靠力量，他们就是新型职业农民。截至目前，中国新型职业农民人数已突破1500万人，预计2020年将达到2000万人。</w:t>
      </w:r>
    </w:p>
    <w:p>
      <w:pPr>
        <w:pStyle w:val="pStyle"/>
      </w:pPr>
      <w:r>
        <w:rPr/>
        <w:t xml:space="preserve">  澧水之滨，有一个知名的锦绣千村。锦绣千村的故事也是一位普通农村妇女高某用25年时间成为国家级农民专业合作社理事长的故事。</w:t>
      </w:r>
    </w:p>
    <w:p>
      <w:pPr>
        <w:pStyle w:val="pStyle"/>
      </w:pPr>
      <w:r>
        <w:rPr/>
        <w:t xml:space="preserve">  高某出生于一个贫困的农民家庭，兄弟姐妹9人，她排行老八。14岁那年，为了让哥哥妹妹继续读书，她主动放弃学业回家务农。</w:t>
      </w:r>
    </w:p>
    <w:p>
      <w:pPr>
        <w:pStyle w:val="pStyle"/>
      </w:pPr>
      <w:r>
        <w:rPr/>
        <w:t xml:space="preserve">  2008年，她外出学习考察后认识到：只有创立品牌，抱团经营才有更大的发展空间。于是，她将自己的农资公司改为锦绣千村植保有限公司，将单一的农资销售模式打造成综合型农业服务平台。传统的销售门店变身为服务三农的载体，123家连锁配送网点延伸服务，统一采购、配送、定价、销售。</w:t>
      </w:r>
    </w:p>
    <w:p>
      <w:pPr>
        <w:pStyle w:val="pStyle"/>
      </w:pPr>
      <w:r>
        <w:rPr/>
        <w:t xml:space="preserve">  &lt;line&gt;&gt;</w:t>
      </w:r>
      <w:r>
        <w:rPr>
          <w:rStyle w:val="colorRedText"/>
        </w:rPr>
        <w:t xml:space="preserve">“让土地换一种种法，让农民换一种活法。”</w:t>
      </w:r>
      <w:r>
        <w:rPr/>
        <w:t xml:space="preserve">&lt;/line&gt;高某离梦想越来越近了。</w:t>
      </w:r>
    </w:p>
    <w:p>
      <w:pPr>
        <w:pStyle w:val="pStyle"/>
      </w:pPr>
      <w:r>
        <w:rPr/>
        <w:t xml:space="preserve">  2011年，她带头率先创办了锦绣千村农作物种植合作社，致力于打造农业社会化服务综合平台，为成员提供产前、产中、产后及产业资金互助一条龙服务。合作社为成员采集农资产品价值逾20亿元，集中育苗2万亩。</w:t>
      </w:r>
    </w:p>
    <w:p>
      <w:pPr>
        <w:pStyle w:val="pStyle"/>
      </w:pPr>
      <w:r>
        <w:rPr/>
        <w:t xml:space="preserve">  随后，她又创建了现代农业创业孵化基地，为家庭农场、小微企业等提供生产经营场地和集中育秧、病害防治、仓储物流等服务。目前，基地已孵化水稻种植、家禽养殖、农机服务等企业45家、带动就业1528人，初步形成了以种养业为主导，一二三产业融合发展的创新创业态势。</w:t>
      </w:r>
    </w:p>
    <w:p>
      <w:pPr>
        <w:pStyle w:val="pStyle"/>
      </w:pPr>
      <w:r>
        <w:rPr/>
        <w:t xml:space="preserve">  “与其说农民是我的身份，不如说是我的职业。”高某说，现在搞农业，不能只懂埋头种地，想致富，还要学会跟市场打交道，搞多种经营。</w:t>
      </w:r>
    </w:p>
    <w:p>
      <w:pPr>
        <w:pStyle w:val="pStyle"/>
      </w:pPr>
      <w:r>
        <w:rPr/>
        <w:t xml:space="preserve">  “贫穷根在思想和观念，扶贫得先扶志和扶智。你的思想转变了，你想干嘛我都支持你。”高某多次这样鼓励帮扶对象。</w:t>
      </w:r>
    </w:p>
    <w:p>
      <w:pPr>
        <w:pStyle w:val="pStyle"/>
      </w:pPr>
      <w:r>
        <w:rPr/>
        <w:t xml:space="preserve">  贫困户李某是高某的帮扶对象之一。李某从事肉牛养殖，想脱贫致富，第一步得扩大养殖规模。计划早在心里想了千千万万遍，东风却迟迟不来——扩大规模的钱怎么凑得齐呢？李某正愁眉不展时，高某知道了这事，马上帮他向合作社资金互助部借款8万元，帮他扩大了肉牛养殖规模。2017年，李某不仅归还了本金，还赚了6000多元。到2018年，李某又扩大养殖规模，还养起了猪。</w:t>
      </w:r>
    </w:p>
    <w:p>
      <w:pPr>
        <w:pStyle w:val="pStyle"/>
      </w:pPr>
      <w:r>
        <w:rPr/>
        <w:t xml:space="preserve">  尤其值得一提的是，锦绣千村向贫困户提供土地全程托管和“菜单式”服务，解决贫困户种地难、效率低的问题。2017年累计为贫困户托管服务面积9.87万亩，帮助贫困户完成了耕、种、管、收生产环节，服务价格每亩低于市场价170元左右。</w:t>
      </w:r>
    </w:p>
    <w:p>
      <w:pPr>
        <w:pStyle w:val="pStyle"/>
      </w:pPr>
      <w:r>
        <w:rPr/>
        <w:t xml:space="preserve">  2018年5月23日上午，在锦绣千村水稻种植示范园，6架无人机腾空而起，为作物精准施药，拉开了锦绣千村“千村飞防”服务的序幕。如今，植保无人机飞防服务成为现代农业服务领域的一个热点。锦绣千村农业合作社还在城头山产业园举行了“千村飞防”大型推介会。</w:t>
      </w:r>
    </w:p>
    <w:p>
      <w:pPr>
        <w:pStyle w:val="pStyle"/>
      </w:pPr>
      <w:r>
        <w:rPr/>
        <w:t xml:space="preserve">  2012年，中央一号文件正式提出要培育和认证“新型职业农民”，农业部为此确定一批新型职业农民培育全省推进省份，S省名列其中。S省政府提出，将加快建立教育培训、认定管理和政策扶持“三位一体”的新型职业农民培育体系，将职业农民培养成建设现代农业的主导力量。S省农业部门负责人认为：“这是一项农业人才管理制度，目的就是为了有效破解当下‘谁来种地’‘如何种地’两大难题，是实现高质量发展和绿色发展的迫切需要。”</w:t>
      </w:r>
    </w:p>
    <w:p>
      <w:pPr>
        <w:pStyle w:val="pStyle"/>
      </w:pPr>
      <w:r>
        <w:rPr>
          <w:rStyle w:val="colorRedText"/>
        </w:rPr>
        <w:t xml:space="preserve">材料4</w:t>
      </w:r>
    </w:p>
    <w:p>
      <w:pPr>
        <w:pStyle w:val="pStyle"/>
      </w:pPr>
      <w:r>
        <w:rPr/>
        <w:t xml:space="preserve">    2018年4月22日，在首届“数字中国”建设成果展览会上，Q市市民刘女士领取到了国家人社部签出的首张电子社保卡。在接下来的短短几个月里，电子社保卡迅速普及，丽水、福州、新余、九江、广州、南宁、海口等多地群众陆续申领到电子社保卡。</w:t>
      </w:r>
    </w:p>
    <w:p>
      <w:pPr>
        <w:pStyle w:val="pStyle"/>
      </w:pPr>
      <w:r>
        <w:rPr/>
        <w:t xml:space="preserve">  C市市民王女士得知这一消息后，马上掏出手机进行申领。“把社保卡‘放进’手机，只需几十秒，简单得很！比如，从支付宝里点击‘城市服务’，选择所在城市，通过‘刷脸’认证就行了。以后办理相关社保业务，忘带社保卡，用手机扫码也能办。”据了解，为让群众“少跑腿，好办事”，电子社保卡申领渠道丰富多元，不仅包含各地人社部门官方APP、各地政务服务APP，还有社保卡发卡银行APP、支付宝、微信、平安一账通、云闪付等社会渠道APP，持卡人可自愿选择申领渠道。</w:t>
      </w:r>
    </w:p>
    <w:p>
      <w:pPr>
        <w:pStyle w:val="pStyle"/>
      </w:pPr>
      <w:r>
        <w:rPr/>
        <w:t xml:space="preserve">  电子社保卡有两种表现形式，一是手机端显示电子社保卡二维码，用于信息系统识别人员身份、缴费结算、办理业务；二是手机端显示的与实体卡一致的电子社保卡信息，用于人工核对并办理业务。</w:t>
      </w:r>
    </w:p>
    <w:p>
      <w:pPr>
        <w:pStyle w:val="pStyle"/>
      </w:pPr>
      <w:r>
        <w:rPr/>
        <w:t xml:space="preserve">  目前，全国统一的电子社保卡已经在26个省份、230个城市发放。随着一个又一个的城市被“点亮”， “电子社保卡地图”上星光熠熠，“一部智能机走天下”的梦想照进了更多人的日常生活之中。</w:t>
      </w:r>
    </w:p>
    <w:p>
      <w:pPr>
        <w:pStyle w:val="pStyle"/>
      </w:pPr>
      <w:r>
        <w:rPr/>
        <w:t xml:space="preserve">  “党的十八大明确提出了加快建立覆盖城乡居民的社会保障体系。十八大以来，社会保障工作的各个方面都在加紧推进。着眼群众需求，回应社会关切，不断简化优化办事流程，提升公共服务信息化水平，是移动互联网‘助力’人社服务的缩影。”工作人员说，“我们积极拥抱移动互联网、大数据和云计算，充分满足群众诉求，建立了全国社保卡服务平台，迎来了电子社保卡，开启了‘人社移动服务’新时代。”</w:t>
      </w:r>
    </w:p>
    <w:p>
      <w:pPr>
        <w:pStyle w:val="pStyle"/>
      </w:pPr>
      <w:r>
        <w:rPr/>
        <w:t xml:space="preserve">  电子社保卡以实体社保卡为基础，与实体社保卡“一一对应”，是社保卡线上应用的有效凭证。部分先行地区通过多项民生服务精准发力，让这张“无形卡”发挥出“大能量”。</w:t>
      </w:r>
    </w:p>
    <w:p>
      <w:pPr>
        <w:pStyle w:val="pStyle"/>
      </w:pPr>
      <w:r>
        <w:rPr/>
        <w:t xml:space="preserve">  N市将电子社保卡融入“智慧城市”建设，持卡人仅需提供电子社保卡二维码即可出入公园、图书馆、博物馆等市民公共场所，实现“一码通城”。C市等地区结合电子社保卡开展医保移动支付相关业务，持卡人在药店展示电子社保卡二维码，便可就医购药，用卡体验大幅提升。Q市推出“电子时间银行”这一创新应用，为志愿者提供长期可靠的记录管理和通存通兑功能，践行了社保“记录一生、保障一生、服务一生”的承诺。此外，还有更多城市通过电子社保卡开通了就医服务功能，就医时出示手机端电子社保卡，看病后不用排队就可直接线上缴费支付。</w:t>
      </w:r>
    </w:p>
    <w:p>
      <w:pPr>
        <w:pStyle w:val="pStyle"/>
      </w:pPr>
      <w:r>
        <w:rPr/>
        <w:t xml:space="preserve">  电子社保卡全面推进应用的同时，各地人社部门不断加强基础支撑平台建设、“互联网+人社”服务矩阵建设、社保卡金融功能应用、对外协同服务平台建设等。电子社保卡应用将在实体社保卡应用基础上，进一步发挥其身份认证、缴费结算、业务办理的重要作用。</w:t>
      </w:r>
    </w:p>
    <w:p>
      <w:pPr>
        <w:pStyle w:val="pStyle"/>
      </w:pPr>
      <w:r>
        <w:rPr/>
        <w:t xml:space="preserve">  展望未来，查询社保权益记录、办理待遇资格认证、就医购药支付结算、办理参保缴费等功能也会相继上线，电子社保卡还将逐步嵌入到各地政务服务、智慧城市、金融服务等应用场景。</w:t>
      </w:r>
    </w:p>
    <w:p>
      <w:pPr>
        <w:pStyle w:val="pStyle"/>
      </w:pPr>
      <w:r>
        <w:rPr/>
        <w:t xml:space="preserve">  今年年初，F市市民曾女士因为流行性感冒来到药店，从走进药店，到付款完毕，只用不到十分钟。“以前忘带社保卡又急着买药就多花不少钱，现在，动动指尖，省时省心。”她告诉记者，领取电子社保卡以来，自己买药都是靠“扫码”，每次结算都很顺利，“在我的推荐下，电子社保卡已成为身边同事们的‘标配’。”</w:t>
      </w:r>
    </w:p>
    <w:p>
      <w:pPr>
        <w:pStyle w:val="pStyle"/>
      </w:pPr>
      <w:r>
        <w:rPr/>
        <w:t xml:space="preserve">  有关工作人员表示，电子社保卡以实体社保卡安全体系为基础，结合电子认证、人工智能等互联网安全技术手段，构建了网络与持卡人之间的有效连接，从而确保“实人、实名、实卡”。用电子社保卡在手机端查询信息、办理业务时，借助在线认证、密码验证、人脸识别、风险控制等多种认证方式，能够确保“是我办事”、“是我查询”，不用担心被冒用、盗刷和信息泄露。</w:t>
      </w:r>
    </w:p>
    <w:p>
      <w:pPr>
        <w:pStyle w:val="pStyle"/>
      </w:pPr>
      <w:r>
        <w:rPr/>
        <w:t xml:space="preserve">  2018年底，全国社保卡持卡人数超过12亿人，覆盖全国88%的人口。下一步，随着电子社保卡的推广普及，社保卡线上线下相融合的应用服务体系将全面建立，置身社保卡多元化服务生态圈中，持卡群众将获得更为广泛、细致、贴心的服务，尽享信息时代的“速度与温情”。</w:t>
      </w:r>
    </w:p>
    <w:p>
      <w:pPr>
        <w:pStyle w:val="pStyle"/>
      </w:pPr>
      <w:r>
        <w:rPr>
          <w:rStyle w:val="colorRedText"/>
        </w:rPr>
        <w:t xml:space="preserve">材料5</w:t>
      </w:r>
    </w:p>
    <w:p>
      <w:pPr>
        <w:pStyle w:val="pStyle"/>
      </w:pPr>
      <w:r>
        <w:rPr/>
        <w:t xml:space="preserve">    2017年，党的十九大报告首次提出“实施乡村振兴战略”，明确提出：“要坚持在农业农村优先发展，用产业兴旺、生态宜居、乡风文明、治理有效、生活富裕的总要求，建立健全城乡融合发展体制机制和政策体系，加快推进农业农村现代化”。2018年，党中央一号文件进一步明确了乡村振兴的目标、原则、路径和举措。一系列政策文件为加快构建新型乡村共同体提供了契机。</w:t>
      </w:r>
    </w:p>
    <w:p>
      <w:pPr>
        <w:pStyle w:val="pStyle"/>
      </w:pPr>
      <w:r>
        <w:rPr/>
        <w:t xml:space="preserve">  2018年12月，某市围绕乡村振兴问题，举办了一次学术研讨会，部分专家的观点如下：</w:t>
      </w:r>
    </w:p>
    <w:p>
      <w:pPr>
        <w:pStyle w:val="pStyle"/>
      </w:pPr>
      <w:r>
        <w:rPr/>
        <w:t xml:space="preserve">  专家A：治理是有效振兴乡村的一个重要保证，但从家庭联产承包责任制实施以后，农村社会组织化程度在一定程度上有所弱化，凝聚力、吸引力都有所下降。农民的公共参与意识有所弱化，对政府依赖程度升高。因此，在激发农民主体意识方面要下点功夫，唤醒农民在推进或参与乡村振兴的过程中自己想、自己做、自己管的意识。农民自己不动手，美丽家园不长久。</w:t>
      </w:r>
    </w:p>
    <w:p>
      <w:pPr>
        <w:pStyle w:val="pStyle"/>
      </w:pPr>
      <w:r>
        <w:rPr/>
        <w:t xml:space="preserve">  专家B：乡村振兴战略要让农民的钱袋子鼓起来，只有这样，他们的生活才能得到改善，农村的发展才有保障，农民的问题才有解决的基础。要把农民收入是否增加、城乡差别是否缩小，作为衡量一个地区和各有关部门在推动实施乡村振兴战略工作中的一个指标，要实现目标管理。要分析农民收入的构成，精准拓宽农民增收的渠道，完善收入渠道，从而增强农民的获得感。</w:t>
      </w:r>
    </w:p>
    <w:p>
      <w:pPr>
        <w:pStyle w:val="pStyle"/>
      </w:pPr>
      <w:r>
        <w:rPr/>
        <w:t xml:space="preserve">  专家C：推进乡村振兴战略面临着不少突出问题：农业产业定位不清晰，都市型农业功能不强，乡村一二三产融合度还较低；城乡体制性障碍，二元结构依然比较突出，农村公共服务和社会保障水平偏低；乡村缺乏“造血”功能，农民增收困难等。既要关注和解决农民最为关心的问题，更要解决阻碍推进乡村振兴战略的突出问题。要把解决农民切身利益问题融入推进乡村振兴战略中，与城市乡村功能定位有机统一起来，逐步统筹解决。</w:t>
      </w:r>
    </w:p>
    <w:p>
      <w:pPr>
        <w:pStyle w:val="pStyle"/>
      </w:pPr>
      <w:r>
        <w:rPr/>
        <w:t xml:space="preserve">  专家D：坚持将农村基层党组织建设作为引领乡村振兴的战斗堡垒，把选优配强农村基层党组织带头人队伍作为一个首要任务，应该从党政机关、企事业单位选派更多优秀党员干部担任村组织的第一书记。要因地制宜有计划多形式地培养大量高素质、高文化、高技能的乡土实用人才。</w:t>
      </w:r>
    </w:p>
    <w:p>
      <w:pPr>
        <w:pStyle w:val="pStyle"/>
      </w:pPr>
      <w:r>
        <w:rPr/>
        <w:t xml:space="preserve">1. (2019陕西)  </w:t>
      </w:r>
      <w:r>
        <w:rPr>
          <w:rStyle w:val="colorRedText"/>
        </w:rPr>
        <w:t xml:space="preserve">根据“给定资料</w:t>
      </w:r>
      <w:r>
        <w:rPr/>
        <w:t xml:space="preserve">1</w:t>
      </w:r>
      <w:r>
        <w:rPr>
          <w:rStyle w:val="colorRedText"/>
        </w:rPr>
        <w:t xml:space="preserve">”，概括改革开放以来，赵家村发生的主要变化。（15分）</w:t>
      </w:r>
    </w:p>
    <w:p>
      <w:pPr>
        <w:pStyle w:val="pStyle"/>
      </w:pPr>
      <w:r>
        <w:rPr/>
        <w:t xml:space="preserve">  要求：准确、全面、有条理，概括性强；150-200字。</w:t>
      </w:r>
    </w:p>
    <w:p/>
    <w:p>
      <w:pPr>
        <w:pStyle w:val="pStyle"/>
      </w:pPr>
      <w:r>
        <w:rPr/>
        <w:t xml:space="preserve">2. (2019陕西)  </w:t>
      </w:r>
      <w:r>
        <w:rPr>
          <w:rStyle w:val="colorRedText"/>
        </w:rPr>
        <w:t xml:space="preserve">“给定资料</w:t>
      </w:r>
      <w:r>
        <w:rPr/>
        <w:t xml:space="preserve">2</w:t>
      </w:r>
      <w:r>
        <w:rPr>
          <w:rStyle w:val="colorRedText"/>
        </w:rPr>
        <w:t xml:space="preserve">”讲述了李某在驻村工作期间得到了家人的理解和支持。请归纳这种理解和支持体现在哪些方面？（20分)</w:t>
      </w:r>
    </w:p>
    <w:p>
      <w:pPr>
        <w:pStyle w:val="pStyle"/>
      </w:pPr>
      <w:r>
        <w:rPr/>
        <w:t xml:space="preserve">  要求：内容全面，简明准确，条理清晰；200-300字。</w:t>
      </w:r>
    </w:p>
    <w:p/>
    <w:p>
      <w:pPr>
        <w:pStyle w:val="pStyle"/>
      </w:pPr>
      <w:r>
        <w:rPr/>
        <w:t xml:space="preserve">3. (2019陕西)  </w:t>
      </w:r>
      <w:r>
        <w:rPr>
          <w:rStyle w:val="colorRedText"/>
        </w:rPr>
        <w:t xml:space="preserve">请结合“给定资料</w:t>
      </w:r>
      <w:r>
        <w:rPr/>
        <w:t xml:space="preserve">3</w:t>
      </w:r>
      <w:r>
        <w:rPr>
          <w:rStyle w:val="colorRedText"/>
        </w:rPr>
        <w:t xml:space="preserve">”，谈谈你对划线句子“</w:t>
      </w:r>
      <w:r>
        <w:rPr/>
        <w:t xml:space="preserve">&lt;line&gt;&gt;</w:t>
      </w:r>
      <w:r>
        <w:rPr>
          <w:rStyle w:val="colorRedText"/>
        </w:rPr>
        <w:t xml:space="preserve">让土地换一种种法，让农民换一种活法</w:t>
      </w:r>
      <w:r>
        <w:rPr/>
        <w:t xml:space="preserve">&lt;/line&gt;</w:t>
      </w:r>
      <w:r>
        <w:rPr>
          <w:rStyle w:val="colorRedText"/>
        </w:rPr>
        <w:t xml:space="preserve">”的理解。（30分）</w:t>
      </w:r>
    </w:p>
    <w:p>
      <w:pPr>
        <w:pStyle w:val="pStyle"/>
      </w:pPr>
      <w:r>
        <w:rPr/>
        <w:t xml:space="preserve">  要求：紧扣资料，观点明确，分析全面，条理清晰；200-300字。</w:t>
      </w:r>
    </w:p>
    <w:p/>
    <w:p>
      <w:pPr>
        <w:pStyle w:val="pStyle"/>
      </w:pPr>
      <w:r>
        <w:rPr/>
        <w:t xml:space="preserve">4. (2019陕西)  </w:t>
      </w:r>
      <w:r>
        <w:rPr>
          <w:rStyle w:val="colorRedText"/>
        </w:rPr>
        <w:t xml:space="preserve">假设你是某市人社部门的工作人员，需要进社区向群众推广电子社保卡。请结合“给定资料</w:t>
      </w:r>
      <w:r>
        <w:rPr/>
        <w:t xml:space="preserve">4</w:t>
      </w:r>
      <w:r>
        <w:rPr>
          <w:rStyle w:val="colorRedText"/>
        </w:rPr>
        <w:t xml:space="preserve">”，草拟一份介绍电子社保卡的宣传稿。（35分）</w:t>
      </w:r>
    </w:p>
    <w:p>
      <w:pPr>
        <w:pStyle w:val="pStyle"/>
      </w:pPr>
      <w:r>
        <w:rPr/>
        <w:t xml:space="preserve">  要求：结构完整，内容具体，条理清楚，语言准确；300-400字。</w:t>
      </w:r>
    </w:p>
    <w:p/>
    <w:p>
      <w:pPr>
        <w:pStyle w:val="pStyle"/>
      </w:pPr>
      <w:r>
        <w:rPr/>
        <w:t xml:space="preserve">5. (2019陕西)  </w:t>
      </w:r>
      <w:r>
        <w:rPr>
          <w:rStyle w:val="colorRedText"/>
        </w:rPr>
        <w:t xml:space="preserve">请根据“给定资料</w:t>
      </w:r>
      <w:r>
        <w:rPr/>
        <w:t xml:space="preserve">5</w:t>
      </w:r>
      <w:r>
        <w:rPr>
          <w:rStyle w:val="colorRedText"/>
        </w:rPr>
        <w:t xml:space="preserve">”，自选角度，自拟题目，联系实际，写一篇文章。（50分）</w:t>
      </w:r>
    </w:p>
    <w:p>
      <w:pPr>
        <w:pStyle w:val="pStyle"/>
      </w:pPr>
      <w:r>
        <w:rPr/>
        <w:t xml:space="preserve">  要求：角度新颖，观点明确，结构完整，思路清晰，论证充分，语言流畅；1000-1200字。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农业生产优化：包产到户、土地流转政策落实，种植作物丰富，转向苹果等经济作物，机械化、规模化种植，收入增加。</w:t>
      </w:r>
    </w:p>
    <w:p>
      <w:pPr>
        <w:pStyle w:val="pStyle"/>
      </w:pPr>
      <w:r>
        <w:rPr/>
        <w:t xml:space="preserve">生活水平提升：吃穿得到解决且向“好”发展，居住环境改善，新建窑洞、窗明院硬、门头美观，家用电器、手机、网络、汽车等现代物品、民生设施齐备，开设班车，修建图书馆，旅游等休闲方式涌现。</w:t>
      </w:r>
    </w:p>
    <w:p>
      <w:pPr>
        <w:pStyle w:val="pStyle"/>
      </w:pPr>
      <w:r>
        <w:rPr/>
        <w:t xml:space="preserve">思想观念转变：有干劲，敢尝试、愿助人、爱交流。</w:t>
      </w:r>
    </w:p>
    <w:p>
      <w:pPr>
        <w:pStyle w:val="pStyle"/>
      </w:pPr>
      <w:r>
        <w:rPr/>
        <w:t xml:space="preserve">村容村貌整改：规划科学、设施齐备、生机勃勃。</w:t>
      </w:r>
    </w:p>
    <w:p>
      <w:pPr>
        <w:pStyle w:val="pStyle"/>
      </w:pPr>
      <w:r>
        <w:rPr/>
        <w:t xml:space="preserve">基层治理手段丰富：乡贤参与治理。</w:t>
      </w:r>
    </w:p>
    <w:p>
      <w:pPr>
        <w:pStyle w:val="pStyle"/>
      </w:pPr>
      <w:r>
        <w:rPr/>
        <w:t xml:space="preserve">【来源】 2019年陕西公务员考试《申论》真题（B卷）第1题</w:t>
      </w:r>
    </w:p>
    <w:p/>
    <w:p>
      <w:pPr/>
      <w:r>
        <w:rPr/>
        <w:t xml:space="preserve">第2题</w:t>
      </w:r>
    </w:p>
    <w:p>
      <w:pPr/>
      <w:r>
        <w:rPr/>
        <w:t xml:space="preserve">【知识点】 单一概括</w:t>
      </w:r>
    </w:p>
    <w:p>
      <w:pPr>
        <w:pStyle w:val="pStyle"/>
      </w:pPr>
      <w:r>
        <w:rPr/>
        <w:t xml:space="preserve">【答案】 一、照顾家庭，免除李某后顾之忧。如独自照顾常年身体不好的老人，应对干不完的家务，接送孩子上学、辅导孩子学习、孩子生病时送医陪护。</w:t>
      </w:r>
    </w:p>
    <w:p>
      <w:pPr>
        <w:pStyle w:val="pStyle"/>
      </w:pPr>
      <w:r>
        <w:rPr/>
        <w:t xml:space="preserve">二、出谋划策，帮助李某优化工作。如帮助他分析情况，建议他从修路打开工作局面，摘下他手表送给贫困村民。</w:t>
      </w:r>
    </w:p>
    <w:p>
      <w:pPr>
        <w:pStyle w:val="pStyle"/>
      </w:pPr>
      <w:r>
        <w:rPr/>
        <w:t xml:space="preserve">三、不时探望，给予李某情感慰藉。如带着孩子前来探望，陪同李某工作。</w:t>
      </w:r>
    </w:p>
    <w:p>
      <w:pPr>
        <w:pStyle w:val="pStyle"/>
      </w:pPr>
      <w:r>
        <w:rPr/>
        <w:t xml:space="preserve">四、理解包容，免除李某心理负担。如表态党员就要急国家所需，急事联系不上也不气恼，晚上需等待很晚才能通话，对李某的不加表示并无抱怨。</w:t>
      </w:r>
    </w:p>
    <w:p>
      <w:pPr>
        <w:pStyle w:val="pStyle"/>
      </w:pPr>
      <w:r>
        <w:rPr/>
        <w:t xml:space="preserve">五、工作认同，认同李某工作成效。如对硬化路面的自豪、对林沟村新闻和李某获奖新闻时的高兴和激动，对李某融入乡村的认可。</w:t>
      </w:r>
    </w:p>
    <w:p>
      <w:pPr>
        <w:pStyle w:val="pStyle"/>
      </w:pPr>
      <w:r>
        <w:rPr/>
        <w:t xml:space="preserve">【来源】 2019年陕西公务员考试《申论》真题（B卷）第2题</w:t>
      </w:r>
    </w:p>
    <w:p/>
    <w:p>
      <w:pPr/>
      <w:r>
        <w:rPr/>
        <w:t xml:space="preserve">第3题</w:t>
      </w:r>
    </w:p>
    <w:p>
      <w:pPr/>
      <w:r>
        <w:rPr/>
        <w:t xml:space="preserve">【知识点】 词句分析</w:t>
      </w:r>
    </w:p>
    <w:p>
      <w:pPr>
        <w:pStyle w:val="pStyle"/>
      </w:pPr>
      <w:r>
        <w:rPr/>
        <w:t xml:space="preserve">【答案】 “让土地换一种种法”是指建设现代农业。包括：扩大规模。建立家庭农场或以合作社形式抱团、扩大种植面积、养殖规模并丰富种养类别、集中统一开展各项工作并降低成本。发展产业。创办企业、创立品牌、对外推介，推行各类市场化综合服务，促进产业链细分、延伸与融合，加强创新创业、资金互助，创办产业园。打造平台。集中统一提供各类服务，孵化创业公司。注重科技。采用“无人机”等新型设备手段精准种养。“让农民换一种活法”是指培育新型职业农民，包括：技能上，学会做市场、懂多种经营；思想上，扶“志”扶“智”；认识上，视“农民”为职业；制度上，教育培训、认定管理和政策扶持。这两点是乡村振兴和高质量绿色发展的必须。</w:t>
      </w:r>
    </w:p>
    <w:p>
      <w:pPr>
        <w:pStyle w:val="pStyle"/>
      </w:pPr>
      <w:r>
        <w:rPr/>
        <w:t xml:space="preserve">【来源】 2019年陕西公务员考试《申论》真题（B卷）第3题</w:t>
      </w:r>
    </w:p>
    <w:p/>
    <w:p>
      <w:pPr/>
      <w:r>
        <w:rPr/>
        <w:t xml:space="preserve">第4题</w:t>
      </w:r>
    </w:p>
    <w:p>
      <w:pPr/>
      <w:r>
        <w:rPr/>
        <w:t xml:space="preserve">【知识点】 一般应用文</w:t>
      </w:r>
    </w:p>
    <w:p>
      <w:pPr>
        <w:pStyle w:val="pStyle"/>
      </w:pPr>
      <w:r>
        <w:rPr/>
        <w:t xml:space="preserve">【答案】 宣传稿</w:t>
      </w:r>
    </w:p>
    <w:p>
      <w:pPr>
        <w:pStyle w:val="pStyle"/>
      </w:pPr>
      <w:r>
        <w:rPr/>
        <w:t xml:space="preserve">各位居民：</w:t>
      </w:r>
    </w:p>
    <w:p>
      <w:pPr>
        <w:pStyle w:val="pStyle"/>
      </w:pPr>
      <w:r>
        <w:rPr/>
        <w:t xml:space="preserve">为加紧推进社会保障工作，不断简化优化办事流程，提升公共服务信息化水平，现面向广大民众推行电子社保卡。</w:t>
      </w:r>
    </w:p>
    <w:p>
      <w:pPr>
        <w:pStyle w:val="pStyle"/>
      </w:pPr>
      <w:r>
        <w:rPr/>
        <w:t xml:space="preserve">电子社保卡以实体社保卡为基础，是社保卡线上应用的有效凭证。有两种表现形式，一种是二维码、一种是电子社保卡信息。申领渠道包括各地人设部门、政务服务以及社保卡发卡银行的APP，和微信、支付宝、平安一账通、云闪付等社会渠道。申领时请按照各渠道指示操作，时间仅需十几秒，方便快捷。</w:t>
      </w:r>
    </w:p>
    <w:p>
      <w:pPr>
        <w:pStyle w:val="pStyle"/>
      </w:pPr>
      <w:r>
        <w:rPr/>
        <w:t xml:space="preserve">电子社保卡功能主要包括：一是身份认证、缴费结算和业务办理等传统功能。二是出入公园、图书馆、博物馆等公共场所等“一码通城”的扩展功能。三是未来还将持续开通的信息记录、政务服务、智慧城市、金融服务等多元功能。电子社保卡构建了网络与持卡人的有效连接，设置了“人脸识别”等多重认证方式，不用担心冒用、盗刷、信息外泄风险，请放心申领。</w:t>
      </w:r>
    </w:p>
    <w:p>
      <w:pPr>
        <w:pStyle w:val="pStyle"/>
      </w:pPr>
      <w:r>
        <w:rPr/>
        <w:t xml:space="preserve">                                                                    xxx</w:t>
      </w:r>
    </w:p>
    <w:p>
      <w:pPr>
        <w:pStyle w:val="pStyle"/>
      </w:pPr>
      <w:r>
        <w:rPr/>
        <w:t xml:space="preserve">【来源】 2019年陕西公务员考试《申论》真题（B卷）第4题</w:t>
      </w:r>
    </w:p>
    <w:p/>
    <w:p>
      <w:pPr/>
      <w:r>
        <w:rPr/>
        <w:t xml:space="preserve">第5题</w:t>
      </w:r>
    </w:p>
    <w:p>
      <w:pPr/>
      <w:r>
        <w:rPr/>
        <w:t xml:space="preserve">【知识点】 未给定限定条件</w:t>
      </w:r>
    </w:p>
    <w:p>
      <w:pPr>
        <w:pStyle w:val="pStyle"/>
      </w:pPr>
      <w:r>
        <w:rPr/>
        <w:t xml:space="preserve">【答案】 中心论点：以现代农业破局乡村振兴</w:t>
      </w:r>
    </w:p>
    <w:p>
      <w:pPr>
        <w:pStyle w:val="pStyle"/>
      </w:pPr>
      <w:r>
        <w:rPr/>
        <w:t xml:space="preserve">推动现代农业建设是破解乡村振兴复杂局面的关键点。</w:t>
      </w:r>
    </w:p>
    <w:p>
      <w:pPr>
        <w:pStyle w:val="pStyle"/>
      </w:pPr>
      <w:r>
        <w:rPr/>
        <w:t xml:space="preserve">第一段：结合给定材料5专家C的观点指出当前乡村振兴面临的现实问题：头绪众多、关系复杂，亟待找到破局之点。引出观点，推动现代农业建设是破解乡村振兴复杂局面的关键。</w:t>
      </w:r>
    </w:p>
    <w:p>
      <w:pPr>
        <w:pStyle w:val="pStyle"/>
      </w:pPr>
      <w:r>
        <w:rPr/>
        <w:t xml:space="preserve">第二段：结合给定材料5其他三位专家的观点，以及材料1、3的案例，说明为什么破解乡村振兴需要推动现代农业建设。</w:t>
      </w:r>
    </w:p>
    <w:p>
      <w:pPr>
        <w:pStyle w:val="pStyle"/>
      </w:pPr>
      <w:r>
        <w:rPr/>
        <w:t xml:space="preserve">第三段：对策1，加强党的组织建设。参照材料5专家D讲话。</w:t>
      </w:r>
    </w:p>
    <w:p>
      <w:pPr>
        <w:pStyle w:val="pStyle"/>
      </w:pPr>
      <w:r>
        <w:rPr/>
        <w:t xml:space="preserve">第四段：对策2，构建乡村治理格局。参照材料5专家A讲话。</w:t>
      </w:r>
    </w:p>
    <w:p>
      <w:pPr>
        <w:pStyle w:val="pStyle"/>
      </w:pPr>
      <w:r>
        <w:rPr/>
        <w:t xml:space="preserve">第五段：对策3，提升农民收入水平。参照材料5专家B讲话。</w:t>
      </w:r>
    </w:p>
    <w:p>
      <w:pPr>
        <w:pStyle w:val="pStyle"/>
      </w:pPr>
      <w:r>
        <w:rPr/>
        <w:t xml:space="preserve">第六段：简要总结全文，重申观点，展望未来，结合材料5第一段的“总要求”。</w:t>
      </w:r>
    </w:p>
    <w:p>
      <w:pPr>
        <w:pStyle w:val="pStyle"/>
      </w:pPr>
      <w:r>
        <w:rPr/>
        <w:t xml:space="preserve">【来源】 2019年陕西公务员考试《申论》真题（B卷）第5题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2023-12-26T18:17:16+08:00</dcterms:created>
  <dcterms:modified xsi:type="dcterms:W3CDTF">2023-12-26T18:17:16+08:00</dcterms:modified>
</cp:coreProperties>
</file>

<file path=docProps/custom.xml><?xml version="1.0" encoding="utf-8"?>
<Properties xmlns="http://schemas.openxmlformats.org/officeDocument/2006/custom-properties" xmlns:vt="http://schemas.openxmlformats.org/officeDocument/2006/docPropsVTypes"/>
</file>