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titleStyle"/>
      </w:pPr>
      <w:r>
        <w:rPr>
          <w:rStyle w:val="examPaperNameStyle"/>
        </w:rPr>
        <w:t xml:space="preserve">2020年天津公务员考试《申论》真题（B卷）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一、主观题（本大题共4小题，第1题15分，第2题20分，第3题25分，第4题40分，共计100分）</w:t>
      </w:r>
    </w:p>
    <w:p>
      <w:pPr>
        <w:pStyle w:val="pStyle"/>
      </w:pPr>
      <w:r>
        <w:rPr>
          <w:rStyle w:val="colorRedText"/>
        </w:rPr>
        <w:t xml:space="preserve">材料1</w:t>
      </w:r>
    </w:p>
    <w:p>
      <w:pPr>
        <w:pStyle w:val="pStyle"/>
      </w:pPr>
      <w:r>
        <w:rPr/>
        <w:t xml:space="preserve">    在S村，说起“喜庆堂”，妇孺皆知，大人们直竖大拇指夸赞，孩子们忙带路领来人前往！“喜庆堂”是S村2014年投入使用、鼓励村民移风易俗的重要场所。</w:t>
      </w:r>
    </w:p>
    <w:p>
      <w:pPr>
        <w:pStyle w:val="pStyle"/>
      </w:pPr>
      <w:r>
        <w:rPr/>
        <w:t xml:space="preserve">  “去年为儿子操办婚事时，开始想自己办，花费不菲还很麻烦，思来想去一时理不清头绪。”S村61岁的周任林说。后来，他找到村党总支书记周久海商量，最终在“喜庆堂”把儿子的婚事给办了。</w:t>
      </w:r>
    </w:p>
    <w:p>
      <w:pPr>
        <w:pStyle w:val="pStyle"/>
      </w:pPr>
      <w:r>
        <w:rPr/>
        <w:t xml:space="preserve">  “亲戚朋友200多人，如果在家里办婚事，起码要请几十人帮忙，按照风俗要折腾3天。 “在‘喜庆堂’，一天两顿就结束了。”周任林笑着说，“婚事不仅办得热闹喜庆，还省了不少事，亲戚朋友都夸‘办得漂亮’！”</w:t>
      </w:r>
    </w:p>
    <w:p>
      <w:pPr>
        <w:pStyle w:val="pStyle"/>
      </w:pPr>
      <w:r>
        <w:rPr/>
        <w:t xml:space="preserve">  前些年，当地村民攀比操办婚丧嫁娶等红白喜事，一些人为了所谓的“脸面”，不惜举债办酒席，规模越来越大。“不能让这股铺张浪费和攀比之风蔓延。”S村党总支书记周久海说，“要让老百姓既不丢‘面子’，又改变农村不健康消费的风气，只有移风易俗。”</w:t>
      </w:r>
    </w:p>
    <w:p>
      <w:pPr>
        <w:pStyle w:val="pStyle"/>
      </w:pPr>
      <w:r>
        <w:rPr/>
        <w:t xml:space="preserve">  4年前，村组干部走村访户，对村民宣传倡导文明、健康、科学的生活、消费方式。同时，在S村公共服务中心建成“喜庆堂”，专门承办村里的红白喜事。</w:t>
      </w:r>
    </w:p>
    <w:p>
      <w:pPr>
        <w:pStyle w:val="pStyle"/>
      </w:pPr>
      <w:r>
        <w:rPr/>
        <w:t xml:space="preserve">  承包“喜庆堂”的是返乡能人钱文彬，他平时对外承接零散客人，村里则按照他承办红白喜事的数量减免部分房租。“除去厨师和服务员的工资及房租、水电煤气费外，基本能持平。”钱文彬说，他并不指望靠此赚钱。</w:t>
      </w:r>
    </w:p>
    <w:p>
      <w:pPr>
        <w:pStyle w:val="pStyle"/>
      </w:pPr>
      <w:r>
        <w:rPr/>
        <w:t xml:space="preserve">  在“喜庆堂”建成的同时，S村还动员那些有威望、有影响的老党员、老干部等组织成立红白理事会。红白理事会为村里红白喜事制订了办事标准，即操办红事不超过1天，操办白事不超过3天，每桌酒席花费不超过500元，烟、酒单价分别不超过20元和100元，份子钱不超过400元。</w:t>
      </w:r>
    </w:p>
    <w:p>
      <w:pPr>
        <w:pStyle w:val="pStyle"/>
      </w:pPr>
      <w:r>
        <w:rPr/>
        <w:t xml:space="preserve">  S村党群服务中心，一袭白墙黑瓦。三层楼的底层，半是政务大厅，半是红字标示的“喜庆堂”。“我儿子在这儿办婚宴，特省钱！”指着牌匾，村民吴义松说。</w:t>
      </w:r>
    </w:p>
    <w:p>
      <w:pPr>
        <w:pStyle w:val="pStyle"/>
      </w:pPr>
      <w:r>
        <w:rPr/>
        <w:t xml:space="preserve">  进入“喜庆堂”大厅里，二十余张桌子铺着大红色的桌布，简易而大气，电子显示屏、舞台等设施齐全。“喜事新办，节俭养德，文明理事”“破除陈规陋习，倡导健康生活……”的宣传语随处可见，让人感受到浓浓的喜庆氛围。</w:t>
      </w:r>
    </w:p>
    <w:p>
      <w:pPr>
        <w:pStyle w:val="pStyle"/>
      </w:pPr>
      <w:r>
        <w:rPr/>
        <w:t xml:space="preserve">  “喜庆堂面积大约200平方米。”兼任红白理事会会长的古中举说，这块地方原来是村里举办活动、接待游客用的，经过装修、置办，成为了宽敞的办宴大厅。只要村民提出申请，就能免费使用这里的水电气灶、桌椅碗筷、屏幕音响等。</w:t>
      </w:r>
    </w:p>
    <w:p>
      <w:pPr>
        <w:pStyle w:val="pStyle"/>
      </w:pPr>
      <w:r>
        <w:rPr/>
        <w:t xml:space="preserve">  可最初，吴义松还想在城里办婚宴：“就这一个儿子，还不风光点？”古中举得知，上门劝说：“进城要坐轮渡的，拖家带口多不方便！再说，城里租个大屏幕，就得七八千！吃饭店的酒席，哪有自己备料、亲戚帮厨划算？”</w:t>
      </w:r>
    </w:p>
    <w:p>
      <w:pPr>
        <w:pStyle w:val="pStyle"/>
      </w:pPr>
      <w:r>
        <w:rPr/>
        <w:t xml:space="preserve">  吴义松没吭声。古中举再进一步：“你在饭店把门一关，除了亲戚，谁能瞧见你风光？在‘喜庆堂’办，村里人一走一过，还能凑个热闹。再把鞭炮放放，不比城里欢腾？”</w:t>
      </w:r>
    </w:p>
    <w:p>
      <w:pPr>
        <w:pStyle w:val="pStyle"/>
      </w:pPr>
      <w:r>
        <w:rPr/>
        <w:t xml:space="preserve">  吴义松想通了。然而，当把新计划告诉女方时，又出现了插曲：外地的儿媳妇，在网上咋也搜不到“喜庆堂”，以为地方不怎么样，心里犯了嘀咕。直到她进了村子，看见“喜庆堂”宽敞明亮，墙上贴着不少村民的笑脸，才安下心来，点头同意。</w:t>
      </w:r>
    </w:p>
    <w:p>
      <w:pPr>
        <w:pStyle w:val="pStyle"/>
      </w:pPr>
      <w:r>
        <w:rPr/>
        <w:t xml:space="preserve">  吴义松提交“喜庆堂”的使用申请时，古中举不忘提醒：“既然要在村里办，就得守规矩。酒席别超过10桌，每桌菜别超过500元，车别超过3辆……”</w:t>
      </w:r>
    </w:p>
    <w:p>
      <w:pPr>
        <w:pStyle w:val="pStyle"/>
      </w:pPr>
      <w:r>
        <w:rPr>
          <w:rStyle w:val="colorRedText"/>
        </w:rPr>
        <w:t xml:space="preserve">材料2</w:t>
      </w:r>
    </w:p>
    <w:p>
      <w:pPr>
        <w:pStyle w:val="pStyle"/>
      </w:pPr>
      <w:r>
        <w:rPr/>
        <w:t xml:space="preserve">    近年来，因为萌萌的体态、超高的颜值、诗意的名字，多肉植物俘获了大众的“芳心”，市场的需求迅速增大。多肉植物之所以能成为产业，电商功不可没。“我们必须要更加适应‘互联网+’这种新业态。”G县商务部门的一位负责人说，“以前我们一般认为，因为植物单株价格低、运输易造成损毁、运费高昂等原因，包括多肉植物在内的花卉业不太适合电商模式，但数据告诉我们这种想法其实不对。”</w:t>
      </w:r>
    </w:p>
    <w:p>
      <w:pPr>
        <w:pStyle w:val="pStyle"/>
      </w:pPr>
      <w:r>
        <w:rPr/>
        <w:t xml:space="preserve">  “我们是‘多肉大县’，却不能算‘多肉强县’。”G县多肉协会副会长老叶强调，“国内标准化要求不高，主要依靠品相吸引消费者，因此精致、小巧、色彩艳丽是多肉生产的目标。我们县由于小农户型生产者居多，产品区域差异明显，品相参差不齐，规格难以统一。”</w:t>
      </w:r>
    </w:p>
    <w:p>
      <w:pPr>
        <w:pStyle w:val="pStyle"/>
      </w:pPr>
      <w:r>
        <w:rPr/>
        <w:t xml:space="preserve">  “其实我们G县的土壤和气候是适合大部分多肉植物的。”一位园艺专家在一次花博会上对记者说道，“目前，我们县的多肉种植是以小农户为主，真正企业化生产的极少，而且即使是企业化生产，也是往往在某一个品种的量上面下功夫，一旦市场饱和，恐怕他们也难以应对。此外，我们的多肉种植起步不算晚，但整个花卉产业基础薄弱，相当一部分个体种植户缺乏经验，不知道在水土上做文章、在病虫害防治等方面多下功夫，吃到盲目扩建的亏后，要么改种其他花植，要么干脆迁居外县另起炉灶。”</w:t>
      </w:r>
    </w:p>
    <w:p>
      <w:pPr>
        <w:pStyle w:val="pStyle"/>
      </w:pPr>
      <w:r>
        <w:rPr/>
        <w:t xml:space="preserve">  G县多肉产业主要集中在景天科多肉，品种较单一。“大家都卖桃蛋这一个品种，就相互踩价。现在我们这的桃蛋已经降到8毛钱一株了，可还是看的人多，买的人少，这可怎么办哟？”说到销售，多肉种植大户老王一筹莫展。G县多肉植物滞销率约为40%，而多肉的销售旺季主要在春秋两季。以前花农们通过降价促销基本能全部出货，但现在这个策略似乎失效了。“有的种植户只是‘抓一把、赶紧跑’，只想快点回本赚钱，我们G县多肉的招牌怎么能打响哟？”</w:t>
      </w:r>
    </w:p>
    <w:p>
      <w:pPr>
        <w:pStyle w:val="pStyle"/>
      </w:pPr>
      <w:r>
        <w:rPr>
          <w:rStyle w:val="colorRedText"/>
        </w:rPr>
        <w:t xml:space="preserve">材料3</w:t>
      </w:r>
    </w:p>
    <w:p>
      <w:pPr>
        <w:pStyle w:val="pStyle"/>
      </w:pPr>
      <w:r>
        <w:rPr/>
        <w:t xml:space="preserve">    退休教师老马是单车骑行爱好者，在村里经常能看到他骑车的身影。最初他骑车是为了看风景，但自从5年前他有了一个新的身份——“社区人居环境整治义务督查员”后，他就会在骑行时随身带上相机和小本子，既看景也看垃圾，看到哪里有垃圾就拍下照片，并用小本子记下发现垃圾的具体地址，再反馈给村镇处理。</w:t>
      </w:r>
    </w:p>
    <w:p>
      <w:pPr>
        <w:pStyle w:val="pStyle"/>
      </w:pPr>
      <w:r>
        <w:rPr/>
        <w:t xml:space="preserve">  F市是K省省会下辖的县级市，H村（H村属于F市）的人居环境在以前并不好，“垃圾靠风刮，污水靠蒸发；房里现代化，屋外脏乱差。”这是当地人对当时社区人居环境的评价，也是老马刚开始担任督查员时，他的相机和小本子所记录的景象。</w:t>
      </w:r>
    </w:p>
    <w:p>
      <w:pPr>
        <w:pStyle w:val="pStyle"/>
      </w:pPr>
      <w:r>
        <w:rPr/>
        <w:t xml:space="preserve">  “以前，房前屋后、路边、河边都能看到垃圾，一到夏天气味难闻。从去年开始，市里搞垃圾分类，还有污水治理，现在环境比以前好多了。”谈起这些年来的变化，74岁的老周打开了话匣子，“垃圾清运、分类，公厕改造，污水处理，这些都由政府投入，老百姓不用掏一分钱。我现在知道家里的垃圾需要分开装，像菜叶子、剩饭属于可以腐烂的垃圾，像塑料袋属于不可腐烂的垃圾。”老周家门口，有一绿一黄两个小型垃圾桶，分别写着“可腐烂垃圾”和“不可腐烂垃圾”，他觉得社区垃圾的家庭初分，既简单又方便。</w:t>
      </w:r>
    </w:p>
    <w:p>
      <w:pPr>
        <w:pStyle w:val="pStyle"/>
      </w:pPr>
      <w:r>
        <w:rPr/>
        <w:t xml:space="preserve">  村口建设这古色古香的亭子作为垃圾分类收集亭，摆放着四种不同颜色的240升标准垃圾分类桶，分别收纳可腐烂、可回收、有害和其他等四类生活垃圾。亭内设有图文并茂的垃圾分类科普宣传画，还有受过培训的保洁员、垃圾分类指导员、废品回收员的姓名和联系方式。</w:t>
      </w:r>
    </w:p>
    <w:p>
      <w:pPr>
        <w:pStyle w:val="pStyle"/>
      </w:pPr>
      <w:r>
        <w:rPr/>
        <w:t xml:space="preserve">  “垃圾分类不是目的，最终是要实现垃圾的无害化处置和资源化利用。”F市农环办韩主任告诉记者。目前F市共开挖了205处堆肥垄，像菜叶、瓜皮、树叶等可腐烂垃圾就在此消化堆肥。除了堆肥利用外，F市还对可回收物做到应收尽收，鼓励各乡镇（街道）成立废品回收网点，印制便民服务卡，建立回收台账。同时，F市对有害垃圾进行了无害处置，通过收集、中转后，由专业公司集中运送至有害垃圾处置厂，实行集中无害化处置。2017年9月起，F市停止了生活垃圾填埋的处置方式，利用当地水泥公司的水泥窑高温煅烧，实现了其他类生活垃圾处置的减量化和无害化。</w:t>
      </w:r>
    </w:p>
    <w:p>
      <w:pPr>
        <w:pStyle w:val="pStyle"/>
      </w:pPr>
      <w:r>
        <w:rPr/>
        <w:t xml:space="preserve">  “社区垃圾治理，政府要舍得投入。”韩主任说。2017年F市财政投入1200万元专项资金用于社区环境治理，通过政府性投资项目安排3000万元专项资金用于全域垃圾治理；安排2000万元专项资金用于社区生活垃圾分类。同时，K省省会每年给予一定的资金补助，各乡镇村里也设立了专项经费。2019年，F市财政投入用于环境治理的经费达8200万元。</w:t>
      </w:r>
    </w:p>
    <w:p>
      <w:pPr>
        <w:pStyle w:val="pStyle"/>
      </w:pPr>
      <w:r>
        <w:rPr/>
        <w:t xml:space="preserve">  韩主任表示，近年来，政府修订制定了《F市推进社区生活垃圾分类减量化处理和资源化利用工作实施意见》《F市社区生活垃圾治理和环境整治考核奖惩办法》《F市社区生活垃圾全域治理巡查管理办法》等各项工作制度，坚持双月检查考评机制，通过严格考评，兑现奖惩，促进了全市社区生活垃圾治理工作始终保持在高质状态。截至2019年5月，共有13家保洁公司承担着全市17个乡镇（街道）的环卫作业服务，配备了保洁员2514名；全市160个村（居）实现垃圾分类试点全覆盖，已有524个自然村落实了垃圾分类。</w:t>
      </w:r>
    </w:p>
    <w:p>
      <w:pPr>
        <w:pStyle w:val="pStyle"/>
      </w:pPr>
      <w:r>
        <w:rPr/>
        <w:t xml:space="preserve">  老马的照片和小本子清楚地反映了F市社区人居环境的改变：最初骑行一小时能记录十几处卫生死角，而现在常常几个小时也发现不了一处。老马义务督查员的身份也面临着“退休”的风险。他高兴地告诉记者，“F市社区的环境越来越好，现在不仔细去找，很难看到卫生死角了。社区生活垃圾治理长效化、常态化、规范化，社区生态环境改善了，群众生活质量提高了，环境面貌明显改观，生活生态质量明显提升。”</w:t>
      </w:r>
    </w:p>
    <w:p>
      <w:pPr>
        <w:pStyle w:val="pStyle"/>
      </w:pPr>
      <w:r>
        <w:rPr>
          <w:rStyle w:val="colorRedText"/>
        </w:rPr>
        <w:t xml:space="preserve">材料4</w:t>
      </w:r>
    </w:p>
    <w:p>
      <w:pPr>
        <w:pStyle w:val="pStyle"/>
      </w:pPr>
      <w:r>
        <w:rPr/>
        <w:t xml:space="preserve">    四合院作为老北京人世代居住的主要建筑形式，是由东、西、南、北四面房子围合起来形成的内院式住宅，关起门来自成天地。四合院院落宽绰疏阔，四面房屋各自独立，又有游廊连接彼此，庭院方阔、尺度合宜，大小空间分而不隔、互相渗透。院内，四面房门都开向院落，交流沟通便利，拉近了人心、增进了情感，生活气息浓厚，起居十分方便，彼此熟悉，相互帮忙，其乐融融。四合院为创造亲切和睦的生活起了很大作用。</w:t>
      </w:r>
    </w:p>
    <w:p>
      <w:pPr>
        <w:pStyle w:val="pStyle"/>
      </w:pPr>
      <w:r>
        <w:rPr/>
        <w:t xml:space="preserve">  Z街道拥有上个世纪80年代北京市第一个整体开发建设的大型居住社区，常住居民有3万多户、常住人口达8.8万人，下设16个社区，有223栋居民楼。2018年以来，Z街道党员干部跟居民拉家常、交朋友、问需求，添加居民为微信好友，邀请他们进入每栋楼的微信群。加入楼宇微信群的居民数量超过5万，微信群覆盖了四分之三的居民。大家在群里注明了房间号，近七成住户实名入群。一个楼宇群基本可以保证所有家庭代表入群。这个群里，不仅有左邻右舍、物业人员还有居委会的管楼干部，以及书记、主任等，辖区内的党员全部入群，Z街道干部、社区工作人员全部分片入群。</w:t>
      </w:r>
    </w:p>
    <w:p>
      <w:pPr>
        <w:pStyle w:val="pStyle"/>
      </w:pPr>
      <w:r>
        <w:rPr/>
        <w:t xml:space="preserve">  Z街道办事处代主任说，居民入驻了微信群，让高楼变成了“掌上四合院”。街道有事，信息能在第一时间精准推送到群内的每家每户，居民有诉求，也能在第一时间上达街道层面，日常生活里的大事小情都能在群里解决，社区里的大事小情都通过“掌上四合院”找到了良策。</w:t>
      </w:r>
    </w:p>
    <w:p>
      <w:pPr>
        <w:pStyle w:val="pStyle"/>
      </w:pPr>
      <w:r>
        <w:rPr/>
        <w:t xml:space="preserve">  Z街道党工委方书记说，以前，有的同志接到群众诉求，能拖就拖、能混就混。现在就大不一样了，群里的数字不会说谎，群里的问题都能追溯，干部的表现群里居民都在看着。市委组织部挂职干部小王说，街道干部和社区工作者不再是朝九晚五、机关坐班式工作状态，而是走出办公室、走到群众身边，与群众建立了扁平化的直接联系，跟着问题走、带着感情干。Z街道的居民群众说：“在Z街道住了三十年，之前整天抬头不见低头见的邻居，楼上楼下都不知道是谁，这回进了群终于‘对上号’了。”以前是“长住对门不相识”，现在，曾经陌生的居民们在群里开始熟悉，邻里关系紧密了，遇到难事大家互相帮助，有事情大家一起商量，社区真正成了大家的家。</w:t>
      </w:r>
    </w:p>
    <w:p>
      <w:pPr>
        <w:pStyle w:val="pStyle"/>
      </w:pPr>
      <w:r>
        <w:rPr>
          <w:rStyle w:val="colorRedText"/>
        </w:rPr>
        <w:t xml:space="preserve">材料5</w:t>
      </w:r>
    </w:p>
    <w:p>
      <w:pPr>
        <w:pStyle w:val="pStyle"/>
      </w:pPr>
      <w:r>
        <w:rPr/>
        <w:t xml:space="preserve">    党的十九大报告提出，要打造共建共治共享的社会治理格局，加强社区治理体系建设，实现政府治理和社会调节、居民自治良性互动。</w:t>
      </w:r>
    </w:p>
    <w:p>
      <w:pPr>
        <w:pStyle w:val="pStyle"/>
      </w:pPr>
      <w:r>
        <w:rPr/>
        <w:t xml:space="preserve">  N区作为Q市的主城核心区，肩负着老城区更新和社区开发的双重职责，80万常住人口中有30万农转非安置人口和进城农民工，还有近30万流动人口。古楼湾片区有55栋20世纪80年代的老建筑，分属两个社区，周围被四条主干道包围，没有围墙。社区人员流动大，管理难度高，治安隐患大，仅2013年就发生多起刑事案件。古楼湾社区的九龙花园是一个老旧小区，基础设施落后，200余户居民来自四面八方，生活习性不一，长期无物业管理，小区内污水横流，垃圾乱堆，群众怨声载道。</w:t>
      </w:r>
    </w:p>
    <w:p>
      <w:pPr>
        <w:pStyle w:val="pStyle"/>
      </w:pPr>
      <w:r>
        <w:rPr/>
        <w:t xml:space="preserve">  社区余主任说，传统行政式的社区管理方式，曾让她疲于奔命还难有效果，曾经一年时间里群众诉求1600件次。街道社区管得越多矛盾似乎越多，管得越细群众意见反而越大。这也是N区近年来基层社会治理中干部们普遍存在的困惑：民生投入越来越多，生活环境越来越好，为什么群众的满意度却没有越来越高？基层管理越来越细，基层干部越来越忙，为什么群众的认同感却没有越来越强？城市建设越来越好，生活水平越来越高，为什么群众的幸福感没有越来越强？</w:t>
      </w:r>
    </w:p>
    <w:p>
      <w:pPr>
        <w:pStyle w:val="pStyle"/>
      </w:pPr>
      <w:r>
        <w:rPr/>
        <w:t xml:space="preserve">  2013年，N区花园街道开始了社会治理中的大事、小事和私事分流处理工作。花园街道党工委李书记说，街道坚持及时划清街道、社区、居民各自责任，不大包大揽，不介入过多具体事务。分解责任、事务，不在于分得多清楚，更重要的是培养居民责任意识，引导居民广泛参与社区事务，该由政府办的公共事务，要全力办好；该由社区处理的事务，要在自治的前提下，依法办得群众满意；属于社区居民自己家的私事，由政府和社区引导，主要由私人办好。政府既不能大包大揽做“物管”，也不能不闻不问不管，简单把责任完全推给居民了事。只强调加大投入和权利赋予，没有相应的责任共担和公平的投入机制，政府投入再多，群众满意度也不会随之提高。只强调自上而下的精细管理，没有自下而上的广泛参与，政府管得再细，群众认同感也不会随之上升。只强调旧城改造和新区开发，没有把群众组织起来同步推进社会建设，城市发展再快，面临的矛盾和问题也不会随之减少。</w:t>
      </w:r>
    </w:p>
    <w:p>
      <w:pPr>
        <w:pStyle w:val="pStyle"/>
      </w:pPr>
      <w:r>
        <w:rPr/>
        <w:t xml:space="preserve">  2013年，N区峡口镇在农村危房改造工作中提出，凡是涉及群众个体的事，群众自己也要承担一部分费用。这样实施下来的结果是，群众对所办的事更加积极，更加用心，对所办的事也更加满意。</w:t>
      </w:r>
    </w:p>
    <w:p>
      <w:pPr>
        <w:pStyle w:val="pStyle"/>
      </w:pPr>
      <w:r>
        <w:rPr/>
        <w:t xml:space="preserve">  九龙花园引导居民自治，组织成立了楼委会、议事委员会等自治组织，引导居民议定出《小区楼规民约》等5个制度规则，形成了“小区事、大家议、协商办、共监督”的自治管理流程。经过居民议事协商，由每户居民出资30元，公益事业发展基金支持2.5万元，街道配套1.8万元，改善了小区的出行等设施，同时组织志愿者对绿化等进行完善，有效地改变了居住环境。古楼湾片区安装摄像头需要28.5万元，社区两个月内召开听证会、协调会30余次，让居民充分表达意愿，最终达成“居民出、社会筹，自己事情自己办”的共识，3327户居民(91%的参与率)出资7.2万元，社会单位支持19.6万元，在重要路口、案件高发区安装摄像头73个，使年均发案率同比下降45%，居民安全感大幅上升。近几年来，N区先后获得了全国文明城区、国家卫生城区等20多项国家级荣誉。</w:t>
      </w:r>
    </w:p>
    <w:p>
      <w:pPr>
        <w:pStyle w:val="pStyle"/>
      </w:pPr>
      <w:r>
        <w:rPr>
          <w:rStyle w:val="colorRedText"/>
        </w:rPr>
        <w:t xml:space="preserve">材料6</w:t>
      </w:r>
    </w:p>
    <w:p>
      <w:pPr>
        <w:pStyle w:val="pStyle"/>
      </w:pPr>
      <w:r>
        <w:rPr/>
        <w:t xml:space="preserve">    N区在总结基层社区治理探索实践基础上，建立了一套合理划分大事、小事、私事的机制。“大事”即：政府管理事项及公共服务，由政府部门负责解决；“小事”是村(居)公共事项及公益服务，由村（居）委会为主导，社区自治组织、社区社会组织和社区单位共同协商解决；“私事”是村（居）民个人事务和市场服务，由群众自行解决或寻求市场服务。虽然把事项进行了分流，归根结底是“事”要解决，N区建立了一套快速解决各类事项分类办理的机制和流程。一是落实责任，“大事”快办；二是基层协商，“小事”共办；三是注重引导，“私事”自办。换言之，“大事”是大公事，由政府部门负责解决；“小事”是小公事，由村（居）委会主导，社区自治组织、社区社会组织和社会单位等共同解决；“私事”是居民个人事务，由政府引导居民自行解决或寻求市场服务。</w:t>
      </w:r>
    </w:p>
    <w:p>
      <w:pPr>
        <w:pStyle w:val="pStyle"/>
      </w:pPr>
      <w:r>
        <w:rPr/>
        <w:t xml:space="preserve">  据N区民政局负责人介绍，具体工作流程有找事、分事、办事、反馈评估四步工作。第一步：找事。找事也就是需求收集。找事的第一责任主体是村（居）委会。所找的“事”是以居民的需求为导向，尤其是居民反映需要解决的问题。在收集需求中，通过“走出去”和“请进来”双重方式，收集社区干部、社区公益站、社区民警、社区社工和志愿者、社区社会组织等渠道所反映的有关居民需求的事项。第二步：分事。分事也就是通过协商进行分流，将事情按“大事”、“小事”和“私事”，分流到相关的承办部门和人头上。在分事中，由村（居）党组织、村（居）委员会在充分征求意见的基础上，提出协商议题，然后由协商主体开会协商决定哪些事按“大事”来办，哪些事按“小事”来办，哪些事属“私事”引导居民自己办。在分事的同时，明确具体的办理单位和人头、办成事的标准和时间，以及经费等具体事情。第三步：办事。在协商分事后，所有的事便有了具体办事的“主”（包括私事）和具体的办事方法，因而事情办理起来就不会有推诿扯皮的现象出现。第四步：反馈评估。所有分流的事办完后，都要进行反馈评估。反馈就是将项目执行的结果反馈给需求方和项目有关参与方，评估就是对项目实施的过程、效率和经验、群众的满意度等，进行收集总结。在反馈评估中，对所办事项还要在社区进行公示，以接受群众的监督和评价。</w:t>
      </w:r>
    </w:p>
    <w:p>
      <w:pPr>
        <w:pStyle w:val="pStyle"/>
      </w:pPr>
      <w:r>
        <w:rPr/>
        <w:t xml:space="preserve">1. (2020天津)  </w:t>
      </w:r>
      <w:r>
        <w:rPr>
          <w:rStyle w:val="colorRedText"/>
        </w:rPr>
        <w:t xml:space="preserve">根据“给定资料</w:t>
      </w:r>
      <w:r>
        <w:rPr/>
        <w:t xml:space="preserve">1</w:t>
      </w:r>
      <w:r>
        <w:rPr>
          <w:rStyle w:val="colorRedText"/>
        </w:rPr>
        <w:t xml:space="preserve">”，概括S村倡导红白喜宴简单办理的新举措。（15分）</w:t>
      </w:r>
    </w:p>
    <w:p>
      <w:pPr>
        <w:pStyle w:val="pStyle"/>
      </w:pPr>
      <w:r>
        <w:rPr/>
        <w:t xml:space="preserve">  要求：全面准确，简洁，有条理。不超过250字。</w:t>
      </w:r>
    </w:p>
    <w:p/>
    <w:p>
      <w:pPr>
        <w:pStyle w:val="pStyle"/>
      </w:pPr>
      <w:r>
        <w:rPr/>
        <w:t xml:space="preserve">2. (2020天津)  </w:t>
      </w:r>
      <w:r>
        <w:rPr>
          <w:rStyle w:val="colorRedText"/>
        </w:rPr>
        <w:t xml:space="preserve">根据</w:t>
      </w:r>
      <w:r>
        <w:rPr>
          <w:rStyle w:val="colorRedText"/>
        </w:rPr>
        <w:t xml:space="preserve">“给定资料</w:t>
      </w:r>
      <w:r>
        <w:rPr/>
        <w:t xml:space="preserve">2</w:t>
      </w:r>
      <w:r>
        <w:rPr>
          <w:rStyle w:val="colorRedText"/>
        </w:rPr>
        <w:t xml:space="preserve">”，假如你是</w:t>
      </w:r>
      <w:r>
        <w:rPr>
          <w:rStyle w:val="colorRedText"/>
        </w:rPr>
        <w:t xml:space="preserve">G县</w:t>
      </w:r>
      <w:r>
        <w:rPr>
          <w:rStyle w:val="colorRedText"/>
        </w:rPr>
        <w:t xml:space="preserve">政府的工作人员，请就发展</w:t>
      </w:r>
      <w:r>
        <w:rPr>
          <w:rStyle w:val="colorRedText"/>
        </w:rPr>
        <w:t xml:space="preserve">G县</w:t>
      </w:r>
      <w:r>
        <w:rPr>
          <w:rStyle w:val="colorRedText"/>
        </w:rPr>
        <w:t xml:space="preserve">多肉产业提出对策建议。（</w:t>
      </w:r>
      <w:r>
        <w:rPr>
          <w:rStyle w:val="colorRedText"/>
        </w:rPr>
        <w:t xml:space="preserve">20分）</w:t>
      </w:r>
    </w:p>
    <w:p>
      <w:pPr>
        <w:pStyle w:val="pStyle"/>
      </w:pPr>
      <w:r>
        <w:rPr/>
        <w:t xml:space="preserve">  要求：</w:t>
      </w:r>
    </w:p>
    <w:p>
      <w:pPr>
        <w:pStyle w:val="pStyle"/>
      </w:pPr>
      <w:r>
        <w:rPr/>
        <w:t xml:space="preserve">  （1）紧扣资料，内容具体；</w:t>
      </w:r>
    </w:p>
    <w:p>
      <w:pPr>
        <w:pStyle w:val="pStyle"/>
      </w:pPr>
      <w:r>
        <w:rPr/>
        <w:t xml:space="preserve">  （2）层次分明，建议可行；</w:t>
      </w:r>
    </w:p>
    <w:p>
      <w:pPr>
        <w:pStyle w:val="pStyle"/>
      </w:pPr>
      <w:r>
        <w:rPr/>
        <w:t xml:space="preserve">  （3）字数不超过300字。</w:t>
      </w:r>
    </w:p>
    <w:p/>
    <w:p>
      <w:pPr>
        <w:pStyle w:val="pStyle"/>
      </w:pPr>
      <w:r>
        <w:rPr/>
        <w:t xml:space="preserve">3. (2020天津)  </w:t>
      </w:r>
      <w:r>
        <w:rPr>
          <w:rStyle w:val="colorRedText"/>
        </w:rPr>
        <w:t xml:space="preserve">外地的相关人员来学习农村垃圾治理的经验，假如你是</w:t>
      </w:r>
      <w:r>
        <w:rPr>
          <w:rStyle w:val="colorRedText"/>
        </w:rPr>
        <w:t xml:space="preserve">H村的工作人员，请根据“给定资料</w:t>
      </w:r>
      <w:r>
        <w:rPr/>
        <w:t xml:space="preserve">3</w:t>
      </w:r>
      <w:r>
        <w:rPr>
          <w:rStyle w:val="colorRedText"/>
        </w:rPr>
        <w:t xml:space="preserve">”，写一篇介绍农村垃圾处理经验的发言提纲。（25分）</w:t>
      </w:r>
    </w:p>
    <w:p>
      <w:pPr>
        <w:pStyle w:val="pStyle"/>
      </w:pPr>
      <w:r>
        <w:rPr/>
        <w:t xml:space="preserve">  要求：条理清晰，内容具体，不超过500字。</w:t>
      </w:r>
    </w:p>
    <w:p/>
    <w:p>
      <w:pPr>
        <w:pStyle w:val="pStyle"/>
      </w:pPr>
      <w:r>
        <w:rPr/>
        <w:t xml:space="preserve">4. (2020天津)  </w:t>
      </w:r>
      <w:r>
        <w:rPr>
          <w:rStyle w:val="colorRedText"/>
        </w:rPr>
        <w:t xml:space="preserve">根据</w:t>
      </w:r>
      <w:r>
        <w:rPr>
          <w:rStyle w:val="colorRedText"/>
        </w:rPr>
        <w:t xml:space="preserve">“给定资料</w:t>
      </w:r>
      <w:r>
        <w:rPr/>
        <w:t xml:space="preserve">4</w:t>
      </w:r>
      <w:r>
        <w:rPr>
          <w:rStyle w:val="colorRedText"/>
        </w:rPr>
        <w:t xml:space="preserve">-</w:t>
      </w:r>
      <w:r>
        <w:rPr/>
        <w:t xml:space="preserve">6</w:t>
      </w:r>
      <w:r>
        <w:rPr>
          <w:rStyle w:val="colorRedText"/>
        </w:rPr>
        <w:t xml:space="preserve">”中的“掌上四合院”和“三事三分”的启示，围绕“社区治理”，自拟标题，自选角度，写一篇议论文。（40分）</w:t>
      </w:r>
    </w:p>
    <w:p>
      <w:pPr>
        <w:pStyle w:val="pStyle"/>
      </w:pPr>
      <w:r>
        <w:rPr/>
        <w:t xml:space="preserve">  要求：观点明确，联系实际，不拘泥于给定资料，1000字左右。</w:t>
      </w:r>
    </w:p>
    <w:p/>
    <w:p>
      <w:pPr>
        <w:pStyle w:val="titleStyle"/>
      </w:pPr>
      <w:r>
        <w:rPr>
          <w:rStyle w:val="answerTitleStyle"/>
        </w:rPr>
        <w:t xml:space="preserve">参考答案与解析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/>
      <w:r>
        <w:rPr/>
        <w:t xml:space="preserve">第1题</w:t>
      </w:r>
    </w:p>
    <w:p>
      <w:pPr/>
      <w:r>
        <w:rPr/>
        <w:t xml:space="preserve">【知识点】 单一概括</w:t>
      </w:r>
    </w:p>
    <w:p>
      <w:pPr>
        <w:pStyle w:val="pStyle"/>
      </w:pPr>
      <w:r>
        <w:rPr/>
        <w:t xml:space="preserve">【答案】 1.成立红白理事会。由老党员、老干部、老教师组成，新修村规民约，规定招待规模、宴席标准、礼金数额等。2.完善配套设施。改建百事堂，装修、置办相关设备，免费使用水电气灶、桌椅板凳、音响设备等；提供租金低廉、环境有档次的酒席操办场所；设立专门服务队伍，菜品抽样报备，确保安全便利；3.推进移风易俗。尊重民意，将移风易俗纳入村规民约，遏制大操大办；村两委推行移风易俗倡议，村干部和志愿者走访入户，宣传节俭操办。</w:t>
      </w:r>
    </w:p>
    <w:p>
      <w:pPr>
        <w:pStyle w:val="pStyle"/>
      </w:pPr>
      <w:r>
        <w:rPr/>
        <w:t xml:space="preserve">【来源】 2020年天津公务员考试《申论》真题（B卷）第1题</w:t>
      </w:r>
    </w:p>
    <w:p/>
    <w:p>
      <w:pPr/>
      <w:r>
        <w:rPr/>
        <w:t xml:space="preserve">第2题</w:t>
      </w:r>
    </w:p>
    <w:p>
      <w:pPr/>
      <w:r>
        <w:rPr/>
        <w:t xml:space="preserve">【知识点】 对策</w:t>
      </w:r>
    </w:p>
    <w:p>
      <w:pPr>
        <w:pStyle w:val="pStyle"/>
      </w:pPr>
      <w:r>
        <w:rPr/>
        <w:t xml:space="preserve">【答案】 1.优化销售模式。积极发展电商，适应“互联网+”新业态。利用线上和线下相结合的销售模式，拓宽销售渠道；营造良好市场氛围，提高植物单株价格，利用团购、多购优惠等手段多株买卖；避免价格战，树立品牌意识。2.丰富产品品种。鼓励种植户培育新品种，丰富产品种类，应对市场需求；生产精致、小巧、色彩艳丽的多肉产品，利用优质土壤和气候条件，缩小产品区域差异。3.制定统一标准。加大政策、资金帮扶，完善产业化发展的相关配套设施，促进企业化生产，让多肉生产趋向于标准化、工厂化，保证产品品质。4.转变生产方式。改变小农户型生产者的局面，组织相关培训，教授农户在水土、病虫害防治等方面的专业知识。</w:t>
      </w:r>
    </w:p>
    <w:p>
      <w:pPr>
        <w:pStyle w:val="pStyle"/>
      </w:pPr>
      <w:r>
        <w:rPr/>
        <w:t xml:space="preserve">【来源】 2020年天津公务员考试《申论》真题（B卷）第2题</w:t>
      </w:r>
    </w:p>
    <w:p/>
    <w:p>
      <w:pPr/>
      <w:r>
        <w:rPr/>
        <w:t xml:space="preserve">第3题</w:t>
      </w:r>
    </w:p>
    <w:p>
      <w:pPr/>
      <w:r>
        <w:rPr/>
        <w:t xml:space="preserve">【知识点】 一般应用文</w:t>
      </w:r>
    </w:p>
    <w:p>
      <w:pPr>
        <w:pStyle w:val="pStyle"/>
      </w:pPr>
      <w:r>
        <w:rPr/>
        <w:t xml:space="preserve">【答案】 关于F市农村垃圾治理方面的经验介绍提纲</w:t>
      </w:r>
    </w:p>
    <w:p>
      <w:pPr>
        <w:pStyle w:val="pStyle"/>
      </w:pPr>
      <w:r>
        <w:rPr/>
        <w:t xml:space="preserve">       背景：F市社区生活垃圾治理长效化、常态化、规范化，社区生态环境改善，群众生活质量提高，环境面貌明显改观，生态质量明显提升。</w:t>
      </w:r>
    </w:p>
    <w:p>
      <w:pPr>
        <w:pStyle w:val="pStyle"/>
      </w:pPr>
      <w:r>
        <w:rPr/>
        <w:t xml:space="preserve">       经验：一、组建村民志愿团队。聘请村民担任义务督察员，及时发现垃圾问题，拍照记录、反馈给村镇。二、实行生活垃圾分类。1.引导居民参与社区垃圾的家庭初分。2.建设垃圾分类收集亭，摆放垃圾分类桶。3.张贴科普宣传画；对保洁员、分类指导员、废品回收员进行培训，并公开其姓名和联系方式。三、推动资源回收利用。1.开挖堆肥垄，可腐烂垃圾实施堆肥利用，并针对可回收物，成立废品回收网点，印制便民服务卡，建立回收台账。2.由专业公司集中运送有害垃圾，并停止生活垃圾填埋，利用高温煅烧，实现减量化、无害化处置。四、加大治理资金投入。1.通过政府性投资项目，安排专项资金用于社区生活垃圾分类。2.省会每年给予资金补助，在各乡镇村设立专项经费。五、完善各项工作制度。1.坚持双月检查考评机制，兑现奖惩，促进工作保持在高质状态。2.让保洁公司承担乡镇环卫作业服务。3.推动垃圾分类试点全覆盖。</w:t>
      </w:r>
    </w:p>
    <w:p>
      <w:pPr>
        <w:pStyle w:val="pStyle"/>
      </w:pPr>
      <w:r>
        <w:rPr/>
        <w:t xml:space="preserve">【来源】 2020年天津公务员考试《申论》真题（B卷）第3题</w:t>
      </w:r>
    </w:p>
    <w:p/>
    <w:p>
      <w:pPr/>
      <w:r>
        <w:rPr/>
        <w:t xml:space="preserve">第4题</w:t>
      </w:r>
    </w:p>
    <w:p>
      <w:pPr/>
      <w:r>
        <w:rPr/>
        <w:t xml:space="preserve">【知识点】 给定限定条件</w:t>
      </w:r>
    </w:p>
    <w:p>
      <w:pPr>
        <w:pStyle w:val="pStyle"/>
      </w:pPr>
      <w:r>
        <w:rPr/>
        <w:t xml:space="preserve">【答案】 以共建共治共享为格局 让基层社区治理有温度</w:t>
      </w:r>
    </w:p>
    <w:p>
      <w:pPr>
        <w:pStyle w:val="pStyle"/>
      </w:pPr>
      <w:r>
        <w:rPr/>
        <w:t xml:space="preserve">       在当今社会，基层社区治理的重要性日益凸显。共建、共治、共享成为了我们构建社区治理格局的关键词。而要让基层社区治理拥有温度，就需要我们共同努力，从各个方面入手，为社区居民提供更好的生活环境和服务。在这个充满活力和多元化的社区中，每个人都应该发挥自己的作用，共同参与到社区治理中来，为社区的发展贡献自己的力量。只有通过共建、共治、共享的方式，我们才能让基层社区治理焕发出温暖和活力，让每个社区成为一个温馨的大家庭。</w:t>
      </w:r>
    </w:p>
    <w:p>
      <w:pPr>
        <w:pStyle w:val="pStyle"/>
      </w:pPr>
      <w:r>
        <w:rPr/>
        <w:t xml:space="preserve">       以人为本，基层社区治理更温暖。以人为本是一种重要的理念，它强调将人的需求和福祉置于社会治理的核心位置。在基层社区治理中，以人为本的理念能够带来更温暖的效果。以人为本意味着关注和尊重个体的权益和尊严。以人为本还意味着关注社区成员的需求和利益。社区治理的目的是为了满足社区成员的各种需求，包括物质需求和精神需求。通过以人为本的方式，社区能够更好地了解居民的需求，制定出更符合实际情况的政策和措施。这样一来，社区成员的利益能够得到更好地保障，社区的发展也能够更加符合居民的期望和愿景。</w:t>
      </w:r>
    </w:p>
    <w:p>
      <w:pPr>
        <w:pStyle w:val="pStyle"/>
      </w:pPr>
      <w:r>
        <w:rPr/>
        <w:t xml:space="preserve">       智慧健康，基层社区治理更温馨。智慧建设在当今社会发挥着越来越重要的作用。基层社区治理是社会稳定和居民幸福的基石，而智慧建设为基层社区治理提供了更温馨的解决方案。通过智能化的设备和系统，社区居民可以更方便地享受到各种公共服务，如医疗、教育、交通等。例如，智能健康监测设备可以实时监测居民的健康状况，提供个性化的健康管理服务；智能交通系统可以优化交通流量，减少交通拥堵。这些智慧建设的应用，能够提高居民的生活质量，让社区治理更加温馨。</w:t>
      </w:r>
    </w:p>
    <w:p>
      <w:pPr>
        <w:pStyle w:val="pStyle"/>
      </w:pPr>
      <w:r>
        <w:rPr/>
        <w:t xml:space="preserve">       群众自治，基层社区治理更温情。群众自治是一种基层社区治理的重要形式，它强调了群众的参与和决策权。在现代社会中，群众自治的重要性变得日益突出。群众自治能够激发社区成员的积极性和创造力，增强社区凝聚力和归属感。通过参与自治活动，社区成员能够建立起更紧密的联系和互动，形成共同的价值观和认同感，从而促进社区的和谐发展。此外，群众自治还能够提高社区的公平性和公正性。因此，群众自治是一种重要的社区治理方式，它能够激发社区成员的积极性，增强社区凝聚力，提高社区的公平性和公正性，为社区的发展注入更多温情和活力。</w:t>
      </w:r>
    </w:p>
    <w:p>
      <w:pPr>
        <w:pStyle w:val="pStyle"/>
      </w:pPr>
      <w:r>
        <w:rPr/>
        <w:t xml:space="preserve">       在共建共治共享的格局下，基层社区治理焕发出温暖的光芒。共建，让我们携手努力，共同建设美好家园；共治，让我们共同参与，共同管理社区事务；共享，让我们分享资源，共同享受社区发展的成果。在这个格局中，我们不再是孤立的个体，而是一个紧密相连的整体。正是因为有了这种紧密的联系，基层社区治理才变得如此温暖。</w:t>
      </w:r>
    </w:p>
    <w:p>
      <w:pPr>
        <w:pStyle w:val="pStyle"/>
      </w:pPr>
      <w:r>
        <w:rPr/>
        <w:t xml:space="preserve">【来源】 2020年天津公务员考试《申论》真题（B卷）第4题</w:t>
      </w:r>
    </w:p>
    <w:p/>
    <w:sectPr>
      <w:pgSz w:orient="portrait" w:w="11905.511811024" w:h="16837.795275591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微软雅黑" w:hAnsi="微软雅黑" w:eastAsia="微软雅黑" w:cs="微软雅黑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myLinkStyle"/>
    <w:rPr>
      <w:color w:val="0000FF"/>
      <w:u w:val="single"/>
    </w:rPr>
  </w:style>
  <w:style w:type="paragraph" w:customStyle="1" w:styleId="titleStyle">
    <w:name w:val="titleStyle"/>
    <w:basedOn w:val="Normal"/>
    <w:pPr>
      <w:jc w:val="center"/>
    </w:pPr>
  </w:style>
  <w:style w:type="character">
    <w:name w:val="examPaperNameStyle"/>
    <w:rPr>
      <w:color w:val="000"/>
      <w:sz w:val="32"/>
      <w:szCs w:val="32"/>
      <w:b w:val="1"/>
      <w:bCs w:val="1"/>
    </w:rPr>
  </w:style>
  <w:style w:type="character">
    <w:name w:val="questionTypeStyle"/>
    <w:rPr>
      <w:color w:val="000"/>
      <w:sz w:val="28"/>
      <w:szCs w:val="28"/>
      <w:b w:val="1"/>
      <w:bCs w:val="1"/>
    </w:rPr>
  </w:style>
  <w:style w:type="character">
    <w:name w:val="answerTitleStyle"/>
    <w:rPr>
      <w:sz w:val="24"/>
      <w:szCs w:val="24"/>
      <w:b w:val="1"/>
      <w:bCs w:val="1"/>
    </w:rPr>
  </w:style>
  <w:style w:type="character">
    <w:name w:val="colorRedText"/>
    <w:rPr>
      <w:color w:val="re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2023-12-28T09:37:13+08:00</dcterms:created>
  <dcterms:modified xsi:type="dcterms:W3CDTF">2023-12-28T09:37:13+08:00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