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2020年辽宁公务员考试《申论》真题（B卷）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杨家村是深度贫困村，经过几年的努力，村里绝大多数贫困户已经圆了脱贫梦。为了稳定增收，杨家村决定借助山清水秀的景致发展乡村旅游。2019年初，在政府和帮扶单位专项资金支持下，杨家村的美丽乡村项目顺利开工。水泥道路通村入户，古建民居修葺一新，竹木栅栏、青石台阶、小桥流水的景观设计，让这个昔日的深度贫困村华丽转身，好似世外桃源。</w:t>
      </w:r>
    </w:p>
    <w:p>
      <w:pPr>
        <w:pStyle w:val="pStyle"/>
      </w:pPr>
      <w:r>
        <w:rPr/>
        <w:t xml:space="preserve">  村里漂亮了，可是人居环境改善却是个“老大难”。远远望去村容村貌焕然一新，可是走进老百姓家里一看，庭院乱堆放、灶台藏污垢。以前村干部也多次上门做工作，但是群众认为这是自家的事，村干部管不着。关键时刻，省建筑装饰集团公司的驻村第一书记小梁发挥自身优势，为村里“量身设计”了一套解决方案。</w:t>
      </w:r>
    </w:p>
    <w:p>
      <w:pPr>
        <w:pStyle w:val="pStyle"/>
      </w:pPr>
      <w:r>
        <w:rPr/>
        <w:t xml:space="preserve">  8月的一天，一场“积分兑换心愿，勤劳改变习惯”的文明习惯养成活动在杨家村拉开帷幕。小梁和村干部一道向村民征集有关家居环境改善的“微心愿”，并精心设计了十项涵盖个人卫生和居家环境的评分细则，每周公布评分结果，最终按照积分排名兑现前20名的“微心愿”。“我们想通过‘微心愿’来激发村民的内生动力，帮助大家养成好习惯，涵养新风尚。”小梁说。</w:t>
      </w:r>
    </w:p>
    <w:p>
      <w:pPr>
        <w:pStyle w:val="pStyle"/>
      </w:pPr>
      <w:r>
        <w:rPr/>
        <w:t xml:space="preserve">  村民纷纷讲出了自己改善家居的愿望:“我就盼望着有台电脑，想看看外面的世界，也顺便把家里的土特产在网上卖一卖。”“要是有台大彩电,忙完一天的农活就可以陪孙子看动画片了！”“我想有台电冰箱，我家的鱼啊肉啊就能存起来了”……</w:t>
      </w:r>
    </w:p>
    <w:p>
      <w:pPr>
        <w:pStyle w:val="pStyle"/>
      </w:pPr>
      <w:r>
        <w:rPr/>
        <w:t xml:space="preserve">  他们这些心愿配上摄影师为他们拍摄的生活照,打印成精美的海报张贴在村里醒目的位置。看着像明星一样登在海报上的乡里乡亲，村民们的荣誉感更强了，改善家居环境一时蔚然成风。</w:t>
      </w:r>
    </w:p>
    <w:p>
      <w:pPr>
        <w:pStyle w:val="pStyle"/>
      </w:pPr>
      <w:r>
        <w:rPr/>
        <w:t xml:space="preserve">  几个月来，从锅碗瓢盆、个人起居，到房前屋后、禽畜养殖，杨家村发生了很大变化。65岁的唐大妈逢人就讲，自己多年的心愿终于实现了：“在整洁、干净的屋里做针线活儿，我心里那叫一个美啊！”村民夏姐的丈夫常年在外打工，她自己留在村里种地看孩子,一个人忙里忙外，难免顾不上收拾屋子。“自从参加活动以来，养成了好习惯，房前屋后都干净了，自己住着也舒服。”她说。</w:t>
      </w:r>
    </w:p>
    <w:p>
      <w:pPr>
        <w:pStyle w:val="pStyle"/>
      </w:pPr>
      <w:r>
        <w:rPr/>
        <w:t xml:space="preserve">  从爱美之心人皆有之，到护美之行人人为之，杨家村这个新建成的美丽乡村，处处透着美的气息。省建筑装饰集团公司也如约为表现优异的家庭兑现了“微心愿”，同时也为其他家庭送去棉服、抱枕、围巾等暖冬礼物。在活动现场，夏姐领到了盼望已久的热水器，脸上露出了开心的笑容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民警小童的微信头像，很是特别。除了一张工作照，还留有姓名、联系电话、地址，并配着一行双色标注的文字——“如果你需要办理户口、居住证，及调解家庭、邻里纠纷，请添加此微信号进行咨询和预约办理。”</w:t>
      </w:r>
    </w:p>
    <w:p>
      <w:pPr>
        <w:pStyle w:val="pStyle"/>
      </w:pPr>
      <w:r>
        <w:rPr/>
        <w:t xml:space="preserve">  小童是云沟派出所的一名社区民警，他的工作内容都浓缩到这张小小的头像里了。“再以传统的思维方式工作，可就跟不上时代啦。现在大人小孩都会玩微信，辖区里越来越多的大爷大妈玩得比我还好！我的工作方式和方法必须有所改变。”小童手机里存着近8千个居民的手机号码，微信好友中有近5千名居民，几乎覆盖了整个辖区。</w:t>
      </w:r>
    </w:p>
    <w:p>
      <w:pPr>
        <w:pStyle w:val="pStyle"/>
      </w:pPr>
      <w:r>
        <w:rPr/>
        <w:t xml:space="preserve">  前不久，一位已经办理过居住证的居民，在微信上紧急呼叫小童。原来，他去车管所办理轿车年审业务，但由于忘了居住证年审而无法正常完成业务办理，按照过去的做法，要来回奔波50多公里。小童让他立即将居住证的正面通过微信拍照传回处理，只花了一分钟就解决了问题。还有一次，一位现住国外的本社区居民，临时想开具无违法犯罪记录证明，但是不知具体该怎么办，最终，在小童的微信指点下，这位居民顺利办理了事项。</w:t>
      </w:r>
    </w:p>
    <w:p>
      <w:pPr>
        <w:pStyle w:val="pStyle"/>
      </w:pPr>
      <w:r>
        <w:rPr/>
        <w:t xml:space="preserve">  社区工作面广、事杂。一方面，群众临时有事或者出门在外，往往不知道如何联系上民警；另一方面，由于人口流动性大，民警在进行人口、房屋、场所、行业等信息登记时，也常联系不到人。怎样才能加强和居民的联系呢？“和群众一对一联系是最好的，虽然花的时间多，但是更到位。”小童利用上门签订治安管理责任书的机会，与居民见面时互加微信、留手机号，又“打入”小区所有微信群，凭借特点突出、颇具诚意的微信头像，一个个加为好友。慢慢地，群众有事就直接通过微信联系他，小小的微信头像也成了一张群众信任的名片。</w:t>
      </w:r>
    </w:p>
    <w:p>
      <w:pPr>
        <w:pStyle w:val="pStyle"/>
      </w:pPr>
      <w:r>
        <w:rPr/>
        <w:t xml:space="preserve">  通过微信，小童还建立了多个跟工作有关的微信群。打开他的微信群，有社区治安群、社区意见箱群，还有“党声群”等。小童说，“在‘党声群’中，我还可以将最新的党的方针政策，以最快的方式传给社区群众”。小童还聚拢了治安群内的热心居民，发起组建“红袖标”志愿者队伍。现在，这支队伍已经从最初的46人发展到了270人。当谈到看微信群会不会增加工作量时他认为：“从表面上看花费的时间是多了，实际上工作起来反而更快更简捷。有些问题，发生了再去处理，不如将问题直接杜绝在苗头状态。”</w:t>
      </w:r>
    </w:p>
    <w:p>
      <w:pPr>
        <w:pStyle w:val="pStyle"/>
      </w:pPr>
      <w:r>
        <w:rPr/>
        <w:t xml:space="preserve">  &lt;line&gt;&gt;“创新，为了更贴心；贴心，才能够创新”&lt;/line&gt;说到自己的工作秘笈，小童笑言都在微信头像里。基层警务人少事多，只有不断创新工作方式才能更好地为群众服务，而创新的动力恰恰来自于解决群众生活中痛点、堵点的责任感。将满足群众需求作为服务的落脚点，才能不断推陈出新，找到更准确、高效的服务路径，也才能赢得群众更多的满意回应。“我们都是小童的粉丝，社区好了大家都好！”居民张大姐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乡间公路，两米多宽，刚好供辆轿车通行。不巧的是，路中“长”出一根电线杆，占了路面近半米。车行至此，弯转不得，直行也不畅，一长段出村的道路成了摆设，J县星火村的村民们没少为废旧电线杆的事儿烦心。</w:t>
      </w:r>
    </w:p>
    <w:p>
      <w:pPr>
        <w:pStyle w:val="pStyle"/>
      </w:pPr>
      <w:r>
        <w:rPr/>
        <w:t xml:space="preserve">  “开车到这里，傻眼，只好倒回去。”顺着星火村党总支马副书记指的方向看过去——道路两旁、宅前屋后、田间地头，架空线杆不时见到，分布极不规则，还有不少已经闲置废弃。最近的杆子离村民家宅不过数米，村民们开玩笑抱怨，道路拓宽、房屋翻建，还都得看杆子的“脸色”。</w:t>
      </w:r>
    </w:p>
    <w:p>
      <w:pPr>
        <w:pStyle w:val="pStyle"/>
      </w:pPr>
      <w:r>
        <w:rPr/>
        <w:t xml:space="preserve">  废旧电线杆碍事，为啥不给挪个地儿?“想请走，没那么容易。”星火村党总支奚书记细数电线杆的“娘家”，“电力、电信、联通、移动、有线电视……就连小灵通的杆子现在还竖着呢！”这么多单位的电线杆，要挪，得一家家打电话咨询、打报告申请。电话那头听完诉求，都是先报价格，估算下来，废弃不用的杆，拔走，3000块钱一根；挪地方，更贵，一根得1万多块钱，而且流程走下来，移杆周期至少也得两三个月。星火村共34根废弃空杆要拔除，81根尚在使用的电线杆要迁移，算算账，这笔钱对基层来说可不是个小数目。这件事，尽管村民们常有反映，可几年下来，也只解决了几根。</w:t>
      </w:r>
    </w:p>
    <w:p>
      <w:pPr>
        <w:pStyle w:val="pStyle"/>
      </w:pPr>
      <w:r>
        <w:rPr/>
        <w:t xml:space="preserve">  拔根电线杆，事儿不大，却因“杆出多门”，多头管理，在基层治理中反倒成了“盲区”。据县建设局调研统计，辖区内农村地区95%以上的架空线杆竖在村民的宅前屋后、村主干道旁或田间地头，有的废弃线杆权属单位为减少处理废杆的成本，任由废杆随意丢弃。“解决不好这个问题，村子村容村貌受影响，会给整个美丽乡村建设拖后腿。”奚书记说。</w:t>
      </w:r>
    </w:p>
    <w:p>
      <w:pPr>
        <w:pStyle w:val="pStyle"/>
      </w:pPr>
      <w:r>
        <w:rPr/>
        <w:t xml:space="preserve">  去年J县大调研，乡村废弃电线杆的处理问题被县建设局上报到了县政府，被定性为典型的跨地区、跨部门、跨事权的“三跨”问题。县里立即启动复杂重大问题处理机制，迅速进入上报、流转、解决流程。“三跨”问题多出现在基层治理的薄弱区域、盲点区域，通过大调研解决复杂重大问题的过程，也是推动建立健全体制机制的过程。</w:t>
      </w:r>
    </w:p>
    <w:p>
      <w:pPr>
        <w:pStyle w:val="pStyle"/>
      </w:pPr>
      <w:r>
        <w:rPr/>
        <w:t xml:space="preserve">  打开J县探索建立的复杂重大问题统筹协调推进“流程图”，这类疑难问题有着明确的流转规定。在“流程图”上可以看到，问题进入上报环节后，需立即在有关会议上进行统筹协调、责任分工；随后进入流转环节，协调单位对问题进行全面深入了解，确定问题办理的协同单位、时间进度、阶段性工作等内容；最后由协调相关单位依据授权发挥牵头协调作用，多方攥起拳头，形成解决问题的合力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刚刚过完入党的70周岁“生日”，89岁的他安详离去，走得坦荡荡。积蓄全部都捐了，最后一笔党费，老伴儿代交了，有一万元之多。这一生是那样简朴，又是那样富足，一生家国情，桃李满天下，留下了闪光的无字丰碑。他曾说，生活过得好，不是追求舒服，而是“无愧我心”，他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生命最后的时光，卢永根躺在病床上有些疲惫，可一说起当年入党时的情形，他眼中立刻发出明亮的光，“一个很小的房子墙上挂着党旗”，老人的声音有些颤抖，举右手面向北方，“延安就在北方，延安就是我们心中的太阳。”</w:t>
      </w:r>
    </w:p>
    <w:p>
      <w:pPr>
        <w:pStyle w:val="pStyle"/>
      </w:pPr>
      <w:r>
        <w:rPr/>
        <w:t xml:space="preserve">  1930年卢永根出生于香港的一个中产家庭，家里有电话、出门有汽车。11岁那年，日寇占领了香港，他被父亲送回广东老家避难，谁料想，这里也被铁蹄践踏。亲历了国土的沦丧，目睹了国民党政府的腐败，他苦苦寻求着希望和方向。就在这时，一道“红光”照进了他的人生。1949年8月9日，卢永根加入了中国共产党。老伴说：“他把入党那一天看成生日。新生命的开始，所以每年这一天，我都为他过生日。”</w:t>
      </w:r>
    </w:p>
    <w:p>
      <w:pPr>
        <w:pStyle w:val="pStyle"/>
      </w:pPr>
      <w:r>
        <w:rPr/>
        <w:t xml:space="preserve">  新中国成立前夕，卢永根受党组织派遣，离开香港到广州领导地下学联，迎接广州解放。“我为什么要抛弃安逸的生活回内地呢？是中国共产党指给我有意义的人生之路。只有社会主义祖国才是我安身立命的地方。”作为华南农业大学的校长，卢永根这样定位自己的三重角色：“先党员，再校长，后教授。虽然我现在疾病缠身，无法行走，但是，我的意识是清醒的，我的牵挂是不变的，我的信仰是坚定的！”逝去的岁月无法磨灭卢永根的初心。住院不久，卢永根和老伴向党组织郑重承诺：“我俩大半辈子没离开过党，这个时候，也不能没有组织生活。”对此，校党委决定，由华南农业大学农学院党委书记等几名党员参加，每月在病房开一次党员学习会。“我全程收看了党的十九大开幕直播，听完党总书记的报告，热血沸腾，倍受鼓舞……”十九大召开的第三天，在病房党员学习会上，卢永根笑得皱纹绽放，仿佛回到了刚入党的那一刻。</w:t>
      </w:r>
    </w:p>
    <w:p>
      <w:pPr>
        <w:pStyle w:val="pStyle"/>
      </w:pPr>
      <w:r>
        <w:rPr/>
        <w:t xml:space="preserve">  卢永根大学毕业后留校任教，成为“中国稻作科学之父”丁颖教授的助手。卢永根十分敬畏丁教授：“抗战时期，丁老师带着水稻种，番薯种，一直逃难到云南，把种质资源保护下来。”丁教授去世后，卢永根在极其艰苦的条件下，带领团队完成了恩师未竟的事业，保存了具有特色的野生水稻基因库。首次提出了水稻“特异亲和基因”的新观点……近些年卢永根研究团队共培育出作物新品种33个，在华南地区累计推广面积1000多万亩，新增产值超15亿元。</w:t>
      </w:r>
    </w:p>
    <w:p>
      <w:pPr>
        <w:pStyle w:val="pStyle"/>
      </w:pPr>
      <w:r>
        <w:rPr/>
        <w:t xml:space="preserve">  曾几何时，在美国的姐姐苦劝卢永根一家移民，怎么也说不动他。卢永根说：“我是炎黄子孙，要为自己的祖国效力。”他在给留学生的信中写道：“外国的实验室再先进也不过是替人家干活。”在他的劝导下，多名留学生学成归国。“生命诚可贵，爱情价更高；若为祖国故，两者皆可抛！”在一次对留学生的演讲中，卢永根用著名诗句深情表白。晚年，又有人问他为什么非要留在国内，他说：“你向党、向人民做过许诺和宣誓，那自己要遵守了。”</w:t>
      </w:r>
    </w:p>
    <w:p>
      <w:pPr>
        <w:pStyle w:val="pStyle"/>
      </w:pPr>
      <w:r>
        <w:rPr/>
        <w:t xml:space="preserve">  走进老人的家，仿佛回到了上世纪中叶。铁架子床锈迹斑斑，挂蚊帐用的是竹竿，一头绑着绳子，一头用钉子固定在墙上；台灯是几十年前的款式，收音机坏了，一修再修。“这些东西没有用光用烂，还能用，物还没尽其用。床已经很好了，我们刚结婚时，四个条凳架上板子就是床。”卢永根谈出门，80多岁的老两口背着双肩包，头戴遮阳帽挤公交、换地铁；吃饭，叮叮当当拎着饭盒和学生一起在食堂打饭排队，吃的一粒米都不剩。看到有学生剩饭，卢永根总是忍不住提醒：“多少株水稻才能出一碗米饭？”</w:t>
      </w:r>
    </w:p>
    <w:p>
      <w:pPr>
        <w:pStyle w:val="pStyle"/>
      </w:pPr>
      <w:r>
        <w:rPr/>
        <w:t xml:space="preserve">  800多万元存款储蓄，老两口没有留给唯一的女儿，一分不剩，全部捐给华南农业大学成立的“卢永根教育基金”，这些壮举卢永根说是“还”：“党培养了我，这是最后的贡献。”老伴儿也说：“国家给了我们许多，我们用不完当然要还回去。”不仅“还”钱，他们觉得连生命都是党和国家的也要还回去，双双办理了遗体捐献手续。</w:t>
      </w:r>
    </w:p>
    <w:p>
      <w:pPr>
        <w:pStyle w:val="pStyle"/>
      </w:pPr>
      <w:r>
        <w:rPr/>
        <w:t xml:space="preserve">  “布衣院士”卢永根走了，走得干干净净、清清爽爽，他不留遗产、不留遗体、不留墓碑，但是他却留下了很多很多……</w:t>
      </w:r>
    </w:p>
    <w:p>
      <w:pPr>
        <w:pStyle w:val="pStyle"/>
      </w:pPr>
      <w:r>
        <w:rPr/>
        <w:t xml:space="preserve">1. (2020辽宁)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，请谈谈小梁是如何解决杨家村人居环境改善这个</w:t>
      </w:r>
      <w:r>
        <w:rPr>
          <w:rStyle w:val="colorRedText"/>
        </w:rPr>
        <w:t xml:space="preserve">“老大难”问题的。（15分）</w:t>
      </w:r>
    </w:p>
    <w:p>
      <w:pPr>
        <w:pStyle w:val="pStyle"/>
      </w:pPr>
      <w:r>
        <w:rPr/>
        <w:t xml:space="preserve">  要求:准确，全面，有条理，不超过200字。</w:t>
      </w:r>
    </w:p>
    <w:p/>
    <w:p>
      <w:pPr>
        <w:pStyle w:val="pStyle"/>
      </w:pPr>
      <w:r>
        <w:rPr/>
        <w:t xml:space="preserve">2. (2020辽宁)  </w:t>
      </w:r>
      <w:r>
        <w:rPr>
          <w:rStyle w:val="colorRedText"/>
        </w:rPr>
        <w:t xml:space="preserve">给定材料</w:t>
      </w:r>
      <w:r>
        <w:rPr/>
        <w:t xml:space="preserve">2</w:t>
      </w:r>
      <w:r>
        <w:rPr>
          <w:rStyle w:val="colorRedText"/>
        </w:rPr>
        <w:t xml:space="preserve">中提到，“创新，为了更贴心；贴心，才能够创新。”请谈谈你对这句话的理解。（20分）</w:t>
      </w:r>
    </w:p>
    <w:p>
      <w:pPr>
        <w:pStyle w:val="pStyle"/>
      </w:pPr>
      <w:r>
        <w:rPr/>
        <w:t xml:space="preserve">  要求：准确，全面，有逻辑性，不超过300字。</w:t>
      </w:r>
    </w:p>
    <w:p/>
    <w:p>
      <w:pPr>
        <w:pStyle w:val="pStyle"/>
      </w:pPr>
      <w:r>
        <w:rPr/>
        <w:t xml:space="preserve">3. (2020辽宁)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，请你提出整治</w:t>
      </w:r>
      <w:r>
        <w:rPr>
          <w:rStyle w:val="colorRedText"/>
        </w:rPr>
        <w:t xml:space="preserve">J</w:t>
      </w:r>
      <w:r>
        <w:rPr>
          <w:rStyle w:val="colorRedText"/>
        </w:rPr>
        <w:t xml:space="preserve">县乡村电线杆乱象的具体措施。（</w:t>
      </w:r>
      <w:r>
        <w:rPr>
          <w:rStyle w:val="colorRedText"/>
        </w:rPr>
        <w:t xml:space="preserve">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（2）条理清晰，措施可行；</w:t>
      </w:r>
    </w:p>
    <w:p>
      <w:pPr>
        <w:pStyle w:val="pStyle"/>
      </w:pPr>
      <w:r>
        <w:rPr/>
        <w:t xml:space="preserve">  （3）字数不超过400字。</w:t>
      </w:r>
    </w:p>
    <w:p/>
    <w:p>
      <w:pPr>
        <w:pStyle w:val="pStyle"/>
      </w:pPr>
      <w:r>
        <w:rPr/>
        <w:t xml:space="preserve">4. (2020辽宁)  </w:t>
      </w:r>
      <w:r>
        <w:rPr>
          <w:rStyle w:val="colorRedText"/>
        </w:rPr>
        <w:t xml:space="preserve">根据材料</w:t>
      </w:r>
      <w:r>
        <w:rPr/>
        <w:t xml:space="preserve">4</w:t>
      </w:r>
      <w:r>
        <w:rPr>
          <w:rStyle w:val="colorRedText"/>
        </w:rPr>
        <w:t xml:space="preserve">，围绕</w:t>
      </w:r>
      <w:r>
        <w:rPr>
          <w:rStyle w:val="colorRedText"/>
        </w:rPr>
        <w:t xml:space="preserve">“布衣院士”卢永根的先进事迹，自选角度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自拟题目，写一篇文章</w:t>
      </w:r>
      <w:r>
        <w:rPr>
          <w:rStyle w:val="colorRedText"/>
        </w:rPr>
        <w:t xml:space="preserve">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40分）</w:t>
      </w:r>
    </w:p>
    <w:p>
      <w:pPr>
        <w:pStyle w:val="pStyle"/>
      </w:pPr>
      <w:r>
        <w:rPr/>
        <w:t xml:space="preserve">  要求：观点明确，见解深刻，思路清晰，语言流畅，不准照抄照搬给定资料，总字数800-1000字。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小梁发挥聪明才智，为村里“量身设计”了一套解决方案。1、举办文明习惯养成活动。征集“微心愿”设计评分细则，公布结果，按排名兑换，激发内生动力，养成好习惯，形成新风尚。2、加强宣传引导。将村民改善家居心愿，拍成生活照，记录感言，制成并张贴精美海报，提升村民自觉性和荣誉感。3、实行有奖举报制度。发挥群众作用，鼓励村民向村委会举报，提供奖励，毒刺村民改变卫生习惯。</w:t>
      </w:r>
    </w:p>
    <w:p>
      <w:pPr>
        <w:pStyle w:val="pStyle"/>
      </w:pPr>
      <w:r>
        <w:rPr/>
        <w:t xml:space="preserve">【来源】 2020年辽宁公务员考试《申论》真题（B卷）第1题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创新与贴心相互促进，创新，为群众提供贴心服务，为民之心则为创新提供了动力。</w:t>
      </w:r>
    </w:p>
    <w:p>
      <w:pPr>
        <w:pStyle w:val="pStyle"/>
      </w:pPr>
      <w:r>
        <w:rPr/>
        <w:t xml:space="preserve">       创新：1、提高效率。头像创新，浓缩日常工作内容，更准确、高效地解决群众生活中的痛点、堵点，提供贴心服务。2、紧跟时代。居民都会玩微信，微信好友可基本覆盖整个辖区，传统工作思维已跟不上时代。</w:t>
      </w:r>
    </w:p>
    <w:p>
      <w:pPr>
        <w:pStyle w:val="pStyle"/>
      </w:pPr>
      <w:r>
        <w:rPr/>
        <w:t xml:space="preserve">       贴心：1、方便联系。头像特点突出、颇具诚意，赢得群众信任；方便与群众一对一联系，解决群众联系不畅问题，工作更到位。2、提高效率。基层警务人少事多，头像信息明确事项和责任，方便精准解决群众难题，快速传达最新方针政策，聚拢热心群众参与社区事务，将问题杜绝在萌芽状态。</w:t>
      </w:r>
    </w:p>
    <w:p>
      <w:pPr>
        <w:pStyle w:val="pStyle"/>
      </w:pPr>
      <w:r>
        <w:rPr/>
        <w:t xml:space="preserve">       可见，将群众需求作为服务的出发点和落脚点，推陈出新，创新服务路径提高群众满意度。</w:t>
      </w:r>
    </w:p>
    <w:p>
      <w:pPr>
        <w:pStyle w:val="pStyle"/>
      </w:pPr>
      <w:r>
        <w:rPr/>
        <w:t xml:space="preserve">【来源】 2020年辽宁公务员考试《申论》真题（B卷）第2题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建立流程完善的上报、流转、解决处理机制。具体措施如下：1、做好调研，及时上报。开展县大调研，问题上报县建设局，定性为“三跨”问题。2、健全体制，制度保障。启动复杂重大问题处理机制，迅速进入上报、流转、解决流程。3、优化流程，过程规范。探索建立的复杂重大问题统筹协调推进“流程图”，这类疑难问题有着明确的流转规定。4、统筹协调，责任分工。在“流程图”上可以看到，问题进入上报环节后，需立即在有关会议上进行统筹协调、责任分工。5、协调单位，明确工作。随后进入流转环节，协调单位对问题进行全面深入了解，确定问题办理的协同单位、时间进度、阶段性工作等内容。6、多方协作，解决问题。由协调相关单位依据授权发挥牵头协调作用，多方攥起拳头，形成解决问题的合力。</w:t>
      </w:r>
    </w:p>
    <w:p>
      <w:pPr>
        <w:pStyle w:val="pStyle"/>
      </w:pPr>
      <w:r>
        <w:rPr/>
        <w:t xml:space="preserve">【来源】 2020年辽宁公务员考试《申论》真题（B卷）第3题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平凡造就伟大，初心献国报民</w:t>
      </w:r>
    </w:p>
    <w:p>
      <w:pPr>
        <w:pStyle w:val="pStyle"/>
      </w:pPr>
      <w:r>
        <w:rPr/>
        <w:t xml:space="preserve">       习近平总书记曾指出，伟大出自平凡，平凡造就伟大。这句话在'布衣院士'卢永根的一生中得到了生动的注解。虽然出身平凡，但在祖国的召唤和中国共产党的引领下，他选择了一条精忠报国的科研道路，并将自己的一切奉献给了党和国家，成就了伟大的事业。作为青年一代，我们应该传承卢永根的初心精神，牢记自己在新时代干事创业的使命。</w:t>
      </w:r>
    </w:p>
    <w:p>
      <w:pPr>
        <w:pStyle w:val="pStyle"/>
      </w:pPr>
      <w:r>
        <w:rPr/>
        <w:t xml:space="preserve">       平凡出身，初心献国。卢永根出身于普通家庭，他的一生充满了奋斗和坚持。在祖国的召唤下，他选择了科研的道路，为国家的科技事业贡献自己的力量。他始终保持着对国家和人民的忠诚，始终保持着初心，不忘初衷。无论是在科研中遇到的困难，还是在人生的道路上遇到的挫折，他都坚守着自己的信念，勇往直前。</w:t>
      </w:r>
    </w:p>
    <w:p>
      <w:pPr>
        <w:pStyle w:val="pStyle"/>
      </w:pPr>
      <w:r>
        <w:rPr/>
        <w:t xml:space="preserve">       精忠报国，成就伟大。卢永根将自己的一生献给了党和国家的事业。他在科研领域取得了卓越的成就，为国家的科技进步做出了重要贡献。他始终以国家的利益为重，不计个人得失，默默奉献。他的事迹激励着我们，让我们明白只有将个人的命运与国家的命运紧密相连，才能成就伟大的事业。</w:t>
      </w:r>
    </w:p>
    <w:p>
      <w:pPr>
        <w:pStyle w:val="pStyle"/>
      </w:pPr>
      <w:r>
        <w:rPr/>
        <w:t xml:space="preserve">       传承初心，干事创业。作为青年一代，我们应该传承卢永根的初心精神，牢记自己在新时代干事创业的使命。我们要坚定理想信念，不忘初心，始终保持对国家和人民的忠诚。我们要勇于担当，敢于创新，在自己的岗位上为国家的繁荣和人民的幸福贡献自己的力量。无论是在科技创新、社会事业还是企业创业中，我们都要以卢永根为榜样，不断追求卓越，为实现中华民族伟大复兴的中国梦而努力奋斗。</w:t>
      </w:r>
    </w:p>
    <w:p>
      <w:pPr>
        <w:pStyle w:val="pStyle"/>
      </w:pPr>
      <w:r>
        <w:rPr/>
        <w:t xml:space="preserve">       卢永根的一生向我们展示了平凡造就伟大的力量。他的初心献国报民的精神值得我们传承和学习。作为青年一代，我们要坚守初心，牢记使命，勇往直前，为实现中华民族伟大复兴的中国梦而努力奋斗！让我们以卢永根为榜样，在新时代干事创业的道路上书写属于我们自己的伟大篇章！</w:t>
      </w:r>
    </w:p>
    <w:p>
      <w:pPr>
        <w:pStyle w:val="pStyle"/>
      </w:pPr>
      <w:r>
        <w:rPr/>
        <w:t xml:space="preserve">【来源】 2020年辽宁公务员考试《申论》真题（B卷）第4题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2023-12-27T11:26:53+08:00</dcterms:created>
  <dcterms:modified xsi:type="dcterms:W3CDTF">2023-12-27T11:26:53+08:00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