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2021年内蒙古公务员考试《申论》真题（县级）</w:t>
      </w:r>
    </w:p>
    <w:p>
      <w:pPr>
        <w:pStyle w:val="titleStyle"/>
      </w:pPr>
      <w:r>
        <w:rPr>
          <w:rStyle w:val="answerTitleStyle"/>
        </w:rPr>
        <w:t xml:space="preserve">第一部分  主观题</w:t>
      </w:r>
    </w:p>
    <w:p>
      <w:pPr/>
      <w:r>
        <w:rPr>
          <w:rStyle w:val="answerTitleStyle"/>
        </w:rPr>
        <w:t xml:space="preserve">一、主观题（本大题共4小题，第1-2题25分，第3题10分，第4题40分，共计100分）</w:t>
      </w:r>
    </w:p>
    <w:p>
      <w:pPr>
        <w:pStyle w:val="pStyle"/>
      </w:pPr>
      <w:r>
        <w:rPr>
          <w:rStyle w:val="colorRedText"/>
        </w:rPr>
        <w:t xml:space="preserve">材料1</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政策，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pPr>
        <w:pStyle w:val="pStyle"/>
      </w:pPr>
      <w:r>
        <w:rPr/>
        <w:t xml:space="preserve">  市纪委张副书记说，在作风建设方面，今年C市一举推出了“六项机制”，重点整饬“闭门施策”“推诿扯皮”“政令空转”“留痕管理”“督考过多”“文山会海”等六大顽疾。“我对这样的措施表示肯定。”C市党校刘教授说，不少面向群众的基层政府人员，依然存在不作为、慢作为等现象，而这绝不是小事，甚至会在一定程度上影响政府威信，甚至丧失民心，动摇执政基础。在刘教授看来，“形式主义的根本在官僚主义，整治形式主义也必须从整治官僚主义做起。要树立正确的政绩观，克服功利主义，科学设定、实施绩效评估指标，把听取群众意见作为重要参考，注重考核结果的准确性和导向性，真正为敢于担当者、勇于实干者撑腰。”</w:t>
      </w:r>
    </w:p>
    <w:p>
      <w:pPr>
        <w:pStyle w:val="pStyle"/>
      </w:pPr>
      <w:r>
        <w:rPr>
          <w:rStyle w:val="colorRedText"/>
        </w:rPr>
        <w:t xml:space="preserve">材料2</w:t>
      </w:r>
    </w:p>
    <w:p>
      <w:pPr>
        <w:pStyle w:val="pStyle"/>
      </w:pPr>
      <w:r>
        <w:rPr/>
        <w:t xml:space="preserve">    进工厂曾是一代人的梦想。时移世易，在23岁的小王看来，工厂工人和外卖员的工作体验是完全不一样的，他曾在一个工厂做过装卸工。“每天都待在厂子里，搬东西很累，还被呼来喝去。”小王坦言，“我们这个年纪的，谁会喜欢这样的工作呢？”数据显示，2018年，外卖骑手平均月薪为7750元左右，制造业员工平均月薪6000元左右。</w:t>
      </w:r>
    </w:p>
    <w:p>
      <w:pPr>
        <w:pStyle w:val="pStyle"/>
      </w:pPr>
      <w:r>
        <w:rPr/>
        <w:t xml:space="preserve">  今年33岁的小孙从事外卖工作近两年，他曾是家乡县城一家汽车工厂的喷漆工人。小孙不是科班出身，最早由师傅带入行，工作四年，月工资从3500元涨到了5000元左右。2018年7月，小孙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不过，今年以来，小孙送外卖的收入再没有回到从前的高峰期。</w:t>
      </w:r>
    </w:p>
    <w:p>
      <w:pPr>
        <w:pStyle w:val="pStyle"/>
      </w:pPr>
      <w:r>
        <w:rPr/>
        <w:t xml:space="preserve">  转行两个月，作为外卖新手的小王并没有拿到传说中“月入过万”的收入。几乎无门槛的外卖行业正成为吸纳就业的重要蓄水池。小王很无奈，“5月份订单量刚涨起来，又新来了很多兼职外卖员。”数据显示，外卖骑手中56%的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心酸尽显。</w:t>
      </w:r>
    </w:p>
    <w:p>
      <w:pPr>
        <w:pStyle w:val="pStyle"/>
      </w:pPr>
      <w:r>
        <w:rPr/>
        <w:t xml:space="preserve">  不过，时至今日，机器虽然已经替代了工厂流水线上的基础岗位，但并未能完全替代快递外卖配送线上的基础岗位。在配送线上的“最后一公里”，在面对面的服务环节，依然需要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能不能返乡开个汽车美容店。”</w:t>
      </w:r>
    </w:p>
    <w:p>
      <w:pPr>
        <w:pStyle w:val="pStyle"/>
      </w:pPr>
      <w:r>
        <w:rPr/>
        <w:t xml:space="preserve">  相比小王和小孙，小李正为自己的决定感到庆幸。小李是一所知名大学财经专业的毕业生。两年前，他从一家生产自动取款机的公司离职，回到家乡创业。“行业已经要变天了，我必须早做打算。公司当时营业收入、利润增长还不错，但我心里没有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说，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显示，2018年多家自动取款机厂商从净利润下滑开始转向大幅度亏损，2019年亏损进一步加剧。小李感叹：“时代在抛弃你时，连一声招呼都不会打。”</w:t>
      </w:r>
    </w:p>
    <w:p>
      <w:pPr>
        <w:pStyle w:val="pStyle"/>
      </w:pPr>
      <w:r>
        <w:rPr>
          <w:rStyle w:val="colorRedText"/>
        </w:rPr>
        <w:t xml:space="preserve">材料3</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在庆祝中国共产党成立95周年大会上，习近平总书记再次强调：“这场考试还没有结束，全党同志一定要不忘初心、继续前进，永远保持谦虚、谨慎、不骄、不躁的作风，永远保持艰苦奋斗的作风，勇于变革、勇于创新，永不僵化、永不停滞，继续在这场历史性考试中经受考验，努力向历史、向人民交出新的更加优异的答卷！”</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山再高，往上攀，总能登顶；路再长，走下去，定能抵达。第二个百年奋斗目标开启、“十四五”规划开局、构建新发展格局、注重需求侧管理、增强产业链供应链自主可控能力、强化反垄断和防止资本无序扩张、加强科技战略支撑、扩大高水平对外开放……新的征程，重任多多，期待满满。</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材料4</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儿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都是郁郁葱葱。”2020年春，在永济村不远处的一座山坡上，阎永强正带队搞绿化工程。“50年前为吃饱饭我跟着父亲拿着镰刀、背着松籽在永济的大山上种树，如今的永济村森林覆盖率超过87%，曾经的一座座荒山变成了一条条‘绿龙’，成了村民的‘绿色银行’。”阎永强说，“看到村里环境一天天变美，老百姓日子一天天富裕，我耳边常常回想起老书记那句话：‘只要方向正确，我们的日子一定会一天比一天红火’。”</w:t>
      </w:r>
    </w:p>
    <w:p>
      <w:pPr>
        <w:pStyle w:val="pStyle"/>
      </w:pPr>
      <w:r>
        <w:rPr>
          <w:rStyle w:val="colorRedText"/>
        </w:rPr>
        <w:t xml:space="preserve">材料5</w:t>
      </w:r>
    </w:p>
    <w:p>
      <w:pPr>
        <w:pStyle w:val="pStyle"/>
      </w:pPr>
      <w:r>
        <w:rPr/>
        <w:t xml:space="preserve">    “刚和老婆谈恋爱时，我打趣说自己家是做罐头的，快结婚的时候才告诉她家里做的‘罐头’，其实是煤气罐。”小李介绍道。他口中羞于说出口的煤气罐，也有过辉煌的过往。不过随着天然气管道开始进入千家万户，如果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pPr>
        <w:pStyle w:val="pStyle"/>
      </w:pPr>
      <w:r>
        <w:rPr/>
        <w:t xml:space="preserve">  2015年10月，小李开通了第一个网上店铺，但忙活了五个月，期待中的滚滚订单并没有出现。国外市场，靠谱吗？小李的父亲对此表示怀疑。小李逐渐发现了门道：国内煤气罐只有4种型号，但全球有200多种型号，很多细节与使用习惯和国内不一样。必须根据国外市场的标准，做生产端的改造。再次摸索后，小李在2016年年底做成了第一笔外贸订单。他清楚地记得：“下单的人都没有询盘，直接打电话问我是不是一个真实的工厂。我打开直播在厂里转了一圈，当国外客户看到我们完整的生产线和各种型号的煤气罐成品后，对方立马签了一集装箱。”</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地拉平了与传统外贸工厂的距离。</w:t>
      </w:r>
    </w:p>
    <w:p>
      <w:pPr>
        <w:pStyle w:val="pStyle"/>
      </w:pPr>
      <w:r>
        <w:rPr/>
        <w:t xml:space="preserve">  小李对自己进军国际市场的决定感到庆幸。如今，他正在复制煤气罐的成功，开始通过网店售卖煤气灶等厨房用品。小李说，他很喜欢一句诗：“&lt;line&gt;&gt;风&lt;/line&gt;&lt;line&gt;&gt;后面是风&lt;/line&gt;&lt;line&gt;&gt;，&lt;/line&gt;&lt;line&gt;&gt;天空上面是天空，道路的前面还是道路。&lt;/line&gt;”</w:t>
      </w:r>
    </w:p>
    <w:p>
      <w:pPr>
        <w:pStyle w:val="pStyle"/>
      </w:pPr>
      <w:r>
        <w:rPr>
          <w:rStyle w:val="colorRedText"/>
        </w:rPr>
        <w:t xml:space="preserve">材料6</w:t>
      </w:r>
    </w:p>
    <w:p>
      <w:pPr>
        <w:pStyle w:val="pStyle"/>
      </w:pPr>
      <w:r>
        <w:rPr/>
        <w:t xml:space="preserve">    “要把芯片技术领域的十年经验凝炼到一场不到半小时的PPT汇报里，还得接受专家设疑，这是一场大考，不敢大意。”恒心科技有限公司陈总说。这场“考试”是由Q市科技局组织，共有32家单位“参考”，以“揭榜制”形式择优确定8家单位。其中，恒心科技有限公司提出的“面向5G技术的芯片攻关类”项目，最终“揭榜”成功。</w:t>
      </w:r>
    </w:p>
    <w:p>
      <w:pPr>
        <w:pStyle w:val="pStyle"/>
      </w:pPr>
      <w:r>
        <w:rPr/>
        <w:t xml:space="preserve">  作为大赛评委，郑教授深有感触：“无论是科研院所、高新企业，还是一些中小型科技企业，都踊跃参加，这证明了这种揭榜制在Q市得到了大家的认可和欢迎。”在Q市科技部门负责人看来，“把需要的关键核心技术项目张出榜来，英雄不论出处，谁有本事谁就揭榜。”“这些揭榜单位不简单”——他们需要有实力，能接得住；有情怀，愿意接；有绝招，干得好。</w:t>
      </w:r>
    </w:p>
    <w:p>
      <w:pPr>
        <w:pStyle w:val="pStyle"/>
      </w:pPr>
      <w:r>
        <w:rPr/>
        <w:t xml:space="preserve">  从过去的“委派制”，到如今的“揭榜制”，不仅是科技创新理念的重大转变，更是科技项目遴选方式的重大突破。省科技厅张副厅长表示，揭榜制一改过去由政府主导遴选项目实施主体的做法，在项目评估中，不仅看专利或奖项，更看重成果的可转化性和应用前景。陈总说：“这种做法保证了企业持续的研发投入，使成果转化工作不半途而废，毕竟成果转化不是一蹴而就。”“1元财政资金就能撬动企业10元投入，放大作用明显。”同样揭榜成功的银创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要仰望星空，也要脚踏实地，要让技术成果从实验室的研究走向更广阔的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打通从‘科技强’到‘产业强’的通道全力以赴。”</w:t>
      </w:r>
    </w:p>
    <w:p>
      <w:pPr>
        <w:pStyle w:val="pStyle"/>
      </w:pPr>
      <w:r>
        <w:rPr/>
        <w:t xml:space="preserve">1. (2021内蒙古)  </w:t>
      </w:r>
      <w:r>
        <w:rPr>
          <w:rStyle w:val="colorRedText"/>
        </w:rPr>
        <w:t xml:space="preserve">资料</w:t>
      </w:r>
      <w:r>
        <w:rPr/>
        <w:t xml:space="preserve">1</w:t>
      </w:r>
      <w:r>
        <w:rPr>
          <w:rStyle w:val="colorRedText"/>
        </w:rPr>
        <w:t xml:space="preserve">反映了</w:t>
      </w:r>
      <w:r>
        <w:rPr>
          <w:rStyle w:val="colorRedText"/>
        </w:rPr>
        <w:t xml:space="preserve">C</w:t>
      </w:r>
      <w:r>
        <w:rPr>
          <w:rStyle w:val="colorRedText"/>
        </w:rPr>
        <w:t xml:space="preserve">市个别部门、单位在工作中存在的形式主义现象，请梳理这些问题，并提出相应的解决办法。（25分）</w:t>
      </w:r>
    </w:p>
    <w:p>
      <w:pPr>
        <w:pStyle w:val="pStyle"/>
      </w:pPr>
      <w:r>
        <w:rPr/>
        <w:t xml:space="preserve">  要求：紧扣资料，条理清晰，不超过300字。</w:t>
      </w:r>
    </w:p>
    <w:p/>
    <w:p>
      <w:pPr>
        <w:pStyle w:val="pStyle"/>
      </w:pPr>
      <w:r>
        <w:rPr/>
        <w:t xml:space="preserve">2. (2021内蒙古)  </w:t>
      </w:r>
      <w:r>
        <w:rPr>
          <w:rStyle w:val="colorRedText"/>
        </w:rPr>
        <w:t xml:space="preserve">根据资料</w:t>
      </w:r>
      <w:r>
        <w:rPr/>
        <w:t xml:space="preserve">2</w:t>
      </w:r>
      <w:r>
        <w:rPr>
          <w:rStyle w:val="colorRedText"/>
        </w:rPr>
        <w:t xml:space="preserve">请概括小王、小孙、小李三人各自的返乡打算有何不同，并分析其原因。</w:t>
      </w:r>
      <w:r>
        <w:rPr>
          <w:rStyle w:val="colorRedText"/>
        </w:rPr>
        <w:t xml:space="preserve">（</w:t>
      </w:r>
      <w:r>
        <w:rPr>
          <w:rStyle w:val="colorRedText"/>
        </w:rPr>
        <w:t xml:space="preserve">25分）</w:t>
      </w:r>
    </w:p>
    <w:p>
      <w:pPr>
        <w:pStyle w:val="pStyle"/>
      </w:pPr>
      <w:r>
        <w:rPr/>
        <w:t xml:space="preserve">  要求：紧扣资料，条理清晰，不超过300字。</w:t>
      </w:r>
    </w:p>
    <w:p/>
    <w:p>
      <w:pPr>
        <w:pStyle w:val="pStyle"/>
      </w:pPr>
      <w:r>
        <w:rPr/>
        <w:t xml:space="preserve">3. (2021内蒙古)  </w:t>
      </w:r>
      <w:r>
        <w:rPr>
          <w:rStyle w:val="colorRedText"/>
        </w:rPr>
        <w:t xml:space="preserve">资料</w:t>
      </w:r>
      <w:r>
        <w:rPr/>
        <w:t xml:space="preserve">4</w:t>
      </w:r>
      <w:r>
        <w:rPr>
          <w:rStyle w:val="colorRedText"/>
        </w:rPr>
        <w:t xml:space="preserve">介绍了永济村的致富史。请归纳其经验做法。</w:t>
      </w:r>
      <w:r>
        <w:rPr>
          <w:rStyle w:val="colorRedText"/>
        </w:rPr>
        <w:t xml:space="preserve">（</w:t>
      </w:r>
      <w:r>
        <w:rPr>
          <w:rStyle w:val="colorRedText"/>
        </w:rPr>
        <w:t xml:space="preserve">10</w:t>
      </w:r>
      <w:r>
        <w:rPr>
          <w:rStyle w:val="colorRedText"/>
        </w:rPr>
        <w:t xml:space="preserve">分）</w:t>
      </w:r>
    </w:p>
    <w:p>
      <w:pPr>
        <w:pStyle w:val="pStyle"/>
      </w:pPr>
      <w:r>
        <w:rPr/>
        <w:t xml:space="preserve">  要求：全面准确，不超过200字。</w:t>
      </w:r>
    </w:p>
    <w:p/>
    <w:p>
      <w:pPr>
        <w:pStyle w:val="pStyle"/>
      </w:pPr>
      <w:r>
        <w:rPr/>
        <w:t xml:space="preserve">4. (2021内蒙古)  </w:t>
      </w:r>
      <w:r>
        <w:rPr>
          <w:rStyle w:val="colorRedText"/>
        </w:rPr>
        <w:t xml:space="preserve">请深</w:t>
      </w:r>
      <w:r>
        <w:rPr>
          <w:rStyle w:val="colorRedText"/>
        </w:rPr>
        <w:t xml:space="preserve">入理解资料</w:t>
      </w:r>
      <w:r>
        <w:rPr/>
        <w:t xml:space="preserve">5</w:t>
      </w:r>
      <w:r>
        <w:rPr>
          <w:rStyle w:val="colorRedText"/>
        </w:rPr>
        <w:t xml:space="preserve">中划线句子“风后</w:t>
      </w:r>
      <w:r>
        <w:rPr>
          <w:rStyle w:val="colorRedText"/>
        </w:rPr>
        <w:t xml:space="preserve">面</w:t>
      </w:r>
      <w:r>
        <w:rPr>
          <w:rStyle w:val="colorRedText"/>
        </w:rPr>
        <w:t xml:space="preserve">是风</w:t>
      </w:r>
      <w:r>
        <w:rPr>
          <w:rStyle w:val="colorRedText"/>
        </w:rPr>
        <w:t xml:space="preserve">，</w:t>
      </w:r>
      <w:r>
        <w:rPr>
          <w:rStyle w:val="colorRedText"/>
        </w:rPr>
        <w:t xml:space="preserve">天空</w:t>
      </w:r>
      <w:r>
        <w:rPr>
          <w:rStyle w:val="colorRedText"/>
        </w:rPr>
        <w:t xml:space="preserve">上面</w:t>
      </w:r>
      <w:r>
        <w:rPr>
          <w:rStyle w:val="colorRedText"/>
        </w:rPr>
        <w:t xml:space="preserve">是天空，道路的前面</w:t>
      </w:r>
      <w:r>
        <w:rPr>
          <w:rStyle w:val="colorRedText"/>
        </w:rPr>
        <w:t xml:space="preserve">还</w:t>
      </w:r>
      <w:r>
        <w:rPr>
          <w:rStyle w:val="colorRedText"/>
        </w:rPr>
        <w:t xml:space="preserve">是道路。</w:t>
      </w:r>
      <w:r>
        <w:rPr>
          <w:rStyle w:val="colorRedText"/>
        </w:rPr>
        <w:t xml:space="preserve">”</w:t>
      </w:r>
      <w:r>
        <w:rPr>
          <w:rStyle w:val="colorRedText"/>
        </w:rPr>
        <w:t xml:space="preserve">联系实际，自拟题目写文章。</w:t>
      </w:r>
      <w:r>
        <w:rPr>
          <w:rStyle w:val="colorRedText"/>
        </w:rPr>
        <w:t xml:space="preserve">（</w:t>
      </w:r>
      <w:r>
        <w:rPr>
          <w:rStyle w:val="colorRedText"/>
        </w:rPr>
        <w:t xml:space="preserve">40</w:t>
      </w:r>
      <w:r>
        <w:rPr>
          <w:rStyle w:val="colorRedText"/>
        </w:rPr>
        <w:t xml:space="preserve">分）</w:t>
      </w:r>
    </w:p>
    <w:p>
      <w:pPr>
        <w:pStyle w:val="pStyle"/>
      </w:pPr>
      <w:r>
        <w:rPr/>
        <w:t xml:space="preserve">  要求：观点明确，见解深刻，参考给定资料但不拘泥于给定资料。字数1000-1200字。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问题：1.会议过多。不必要的会议频繁召开，浪费了基层干部的时间和精力，同时也混淆了工作的轻重缓急，影响了正常工作的开展。2.文书繁琐。报送的材料要求繁杂，需要反复修改和整理表格，增加了扶贫难度；绩效考核不合理，留下痕迹的管理方式加重了工作负担。3.推诿扯皮现象普遍存在。许多部门对群众的意见消极应对，推卸责任，不积极行动，或者行动缓慢，损害了百姓的利益。</w:t>
      </w:r>
    </w:p>
    <w:p>
      <w:pPr>
        <w:pStyle w:val="pStyle"/>
      </w:pPr>
      <w:r>
        <w:rPr/>
        <w:t xml:space="preserve">措施：1.建立转变作风的“曝光台”。采用有奖举报、外聘专家、记者采访等方式，定期曝光不良作风。对于被曝光的人员，市纪委监委将进行回访跟踪，督促整改。2.推动问题的解决。统筹协调涉事部门和单位，联合推动疑难问题的解决，保障群众的权益。3.树立正确的政绩观。科学设定、实施绩效评估指标，听取群众意见，注重考核结果的准确性和导向性。</w:t>
      </w:r>
    </w:p>
    <w:p>
      <w:pPr>
        <w:pStyle w:val="pStyle"/>
      </w:pPr>
      <w:r>
        <w:rPr/>
        <w:t xml:space="preserve">【来源】 2021年内蒙古公务员考试《申论》真题（县级）第1题</w:t>
      </w:r>
    </w:p>
    <w:p/>
    <w:p>
      <w:pPr/>
      <w:r>
        <w:rPr/>
        <w:t xml:space="preserve">第2题</w:t>
      </w:r>
    </w:p>
    <w:p>
      <w:pPr/>
      <w:r>
        <w:rPr/>
        <w:t xml:space="preserve">【知识点】 其他分析</w:t>
      </w:r>
    </w:p>
    <w:p>
      <w:pPr>
        <w:pStyle w:val="pStyle"/>
      </w:pPr>
      <w:r>
        <w:rPr/>
        <w:t xml:space="preserve">【答案】 不同：返乡打算不同。小王将返乡视为最后出路，对返乡后的工作没有想法；小孙初步打算先积攒资金，再返乡选择熟悉的行业创业；小李职业规划明确，主动返乡换行创业。</w:t>
      </w:r>
    </w:p>
    <w:p>
      <w:pPr>
        <w:pStyle w:val="pStyle"/>
      </w:pPr>
      <w:r>
        <w:rPr/>
        <w:t xml:space="preserve">原因：1.行业前景有差异。小王与小孙从事低端劳动密集型岗位，就业门槛低，竞争压力大，没有社保，收入不理想，不被重视，使小王与小孙无奈选择返乡；小李危机意识强，在公司经营良好情况下，预见行业衰败，决定返乡。2.文化水平有差距。小王与小孙低学历，视野窄，可选的职业有限；小李学历高，见识广，适应能力强，可选的职业较多。3.工作经验有多寡。小王较年轻，社会经验不足，对返乡后的发展不明确；小孙有一定职业技能，选择熟悉领域创业；小李认清原有行业兴衰，及时跳出原行业。</w:t>
      </w:r>
    </w:p>
    <w:p>
      <w:pPr>
        <w:pStyle w:val="pStyle"/>
      </w:pPr>
      <w:r>
        <w:rPr/>
        <w:t xml:space="preserve">【来源】 2021年内蒙古公务员考试《申论》真题（县级）第2题</w:t>
      </w:r>
    </w:p>
    <w:p/>
    <w:p>
      <w:pPr/>
      <w:r>
        <w:rPr/>
        <w:t xml:space="preserve">第3题</w:t>
      </w:r>
    </w:p>
    <w:p>
      <w:pPr/>
      <w:r>
        <w:rPr/>
        <w:t xml:space="preserve">【知识点】 单一概括</w:t>
      </w:r>
    </w:p>
    <w:p>
      <w:pPr>
        <w:pStyle w:val="pStyle"/>
      </w:pPr>
      <w:r>
        <w:rPr/>
        <w:t xml:space="preserve">【答案】 经验：1.党员率先垂范。以身作则，鼓励村民坚定前进方向；以赤子之心服务家乡，无私奉献；动员亲属，支持村两委工作。2.发展村办企业。到发达地区考察学习，因地制宜，利用本地资源优势，开办工厂；与大学合作，输送本地青年人才，学习科学技术与管理知识，为村办企业输送人才。3.转变发展方式。邀请专家更新村级规划，淘汰落后产能；引进科技型企业，发展农业加工工业，建设田园综合体，推进产业结构调整。4.实现生态宜居。实施绿化工程，提高森林覆盖率，创造综合效益，打造宜居的生态环境。</w:t>
      </w:r>
    </w:p>
    <w:p>
      <w:pPr>
        <w:pStyle w:val="pStyle"/>
      </w:pPr>
      <w:r>
        <w:rPr/>
        <w:t xml:space="preserve">【来源】 2021年内蒙古公务员考试《申论》真题（县级）第3题</w:t>
      </w:r>
    </w:p>
    <w:p/>
    <w:p>
      <w:pPr/>
      <w:r>
        <w:rPr/>
        <w:t xml:space="preserve">第4题</w:t>
      </w:r>
    </w:p>
    <w:p>
      <w:pPr/>
      <w:r>
        <w:rPr/>
        <w:t xml:space="preserve">【知识点】 给定限定条件</w:t>
      </w:r>
    </w:p>
    <w:p>
      <w:pPr>
        <w:pStyle w:val="pStyle"/>
      </w:pPr>
      <w:r>
        <w:rPr/>
        <w:t xml:space="preserve">【答案】 积极应对问题 不断实现突破</w:t>
      </w:r>
    </w:p>
    <w:p>
      <w:pPr>
        <w:pStyle w:val="pStyle"/>
      </w:pPr>
      <w:r>
        <w:rPr/>
        <w:t xml:space="preserve">       “风后面是风，天空上面是天空，道路的前面还是道路”指的是要用发展眼光看问题，不断解决新问题，不断寻求新突破。随着社会的发展和竞争的日益激烈，企业面临着各种挑战和问题。但我们要坚信，克服危即是机，企业唯有用发展的眼光，全面地看问题，勇敢地解决问题，才能抓住机遇，为应对下次危机打下基础。</w:t>
      </w:r>
    </w:p>
    <w:p>
      <w:pPr>
        <w:pStyle w:val="pStyle"/>
      </w:pPr>
      <w:r>
        <w:rPr/>
        <w:t xml:space="preserve">       企业应该抓住时代机遇，开拓国际市场。随着全球化的发展，国际市场成为企业发展的重要领域。鑫旺能源公司在面对国内煤气罐市场萧条时，开拓思维，利用直播网店，拓宽销售渠道，及时抓住海外市场。通过开拓国际市场，企业可以拓宽销售渠道，增加利润。同时，国际市场的竞争也可以促使企业进行改进和创新。企业应该根据不同的国家和地区的需求，灵活调整产品和服务。此外，企业还需要积极参与国际合作，加强与国外企业的交流和合作，共同推动行业的发展。</w:t>
      </w:r>
    </w:p>
    <w:p>
      <w:pPr>
        <w:pStyle w:val="pStyle"/>
      </w:pPr>
      <w:r>
        <w:rPr/>
        <w:t xml:space="preserve">       企业应该加强自主创新，促进产品升级。创新是企业发展的源泉，只有不断创新才能保持竞争力。仙路公司一直秉持代工思维，过度依赖国外技术，无法升级产品结构，在市场饱和之后，无法再创辉煌，而渐渐陷入“中年危机”。反观华为，加大技术研发投入，自主研发系统，不仅打破了西方国家的技术封锁，还让产品不断更新迭代，实现持续发展。企业应该加大对科研和技术的投入，培养创新人才，建立有效的创新机制。通过自主创新，企业可以不断改善产品质量和性能，满足不同消费者的需求。同时，企业还应该注重产品升级，及时推出新产品，抢占市场先机。只有不断创新和升级，企业才能在激烈的市场竞争中取得突破。</w:t>
      </w:r>
    </w:p>
    <w:p>
      <w:pPr>
        <w:pStyle w:val="pStyle"/>
      </w:pPr>
      <w:r>
        <w:rPr/>
        <w:t xml:space="preserve">       企业应该强化高瞻设计，谋划战略布局。高瞻设计可以帮助企业更好地把握市场趋势，规划未来发展方向。一方面，要吸纳有国际视野的年轻人才，推动国际化发展，另一方面，要布局产业链，搭建平台，整合资源。国欣家居主动吸纳具有国际视野的年轻人才，实现新旧人才互补，带领企业朝着国际化方向发展。企业应该根据市场需求和消费者的喜好，设计出具有竞争力的产品。同时，企业还应该注重战略布局，合理规划资源配置，提高运营效率。只有具备高瞻设计和明确的战略布局，企业才能在竞争激烈的市场中立于不败之地。</w:t>
      </w:r>
    </w:p>
    <w:p>
      <w:pPr>
        <w:pStyle w:val="pStyle"/>
      </w:pPr>
      <w:r>
        <w:rPr/>
        <w:t xml:space="preserve">       面对新问题、新挑战，企业唯有用发展的眼光发现问题、解决问题，才能做到“任凭风浪起，稳坐钓鱼船”，企业应对挑战与问题需要抓住时代机遇，开拓国际市场；需要加强自主创新，促进产品升级；需要强化高瞻设计，谋划战略布局。只有积极应对问题，不断实现突破，企业才能在竞争激烈的市场中立于不败之地，并实现持续发展。</w:t>
      </w:r>
    </w:p>
    <w:p>
      <w:pPr>
        <w:pStyle w:val="pStyle"/>
      </w:pPr>
      <w:r>
        <w:rPr/>
        <w:t xml:space="preserve">【来源】 2021年内蒙古公务员考试《申论》真题（县级）第4题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2023-12-27T11:10:35+08:00</dcterms:created>
  <dcterms:modified xsi:type="dcterms:W3CDTF">2023-12-27T11:10:35+08:00</dcterms:modified>
</cp:coreProperties>
</file>

<file path=docProps/custom.xml><?xml version="1.0" encoding="utf-8"?>
<Properties xmlns="http://schemas.openxmlformats.org/officeDocument/2006/custom-properties" xmlns:vt="http://schemas.openxmlformats.org/officeDocument/2006/docPropsVTypes"/>
</file>