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2023年山西公务员考试《申论》真题（省市）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走进H市政务服务中心大厅，首先映入眼帘的是一块大屏幕。屏幕上有一张类似地铁运行的线路图，各个站点闪烁着指示灯，“行驶”其间的并非列车，而是H市招商引资项目。H市创新项目落地服务保障机制，把项目建设的各环节设计成14个站点的“地铁运行图”，每个站点代表一个审批事项，绿、蓝、黄、红4色指示灯分别标识该环节办结、未办、在办及超期4种状态。为了实现企业项目早落地，政务服务中心还设立“周末不打烊”窗口。“我们公安、不动产、税务、社保等24个单位实行轮岗制，随时为企业提供服务。”市政务服务中心林主任说，“我们采取专人负责制，每个项目都安排一位对接人员，所有环节只要联系他一个人就好了。如果出现超期，信息会迅速传递到市优化营商环境工作督导组，督导组都会及时询问。”服务窗口前，一家节水设备有限公司正在准备要件进行注册登记，新项目即将从“始发站”上车。“每站都标注了所需的要件目录、办理时限，一目了然。”公司总经理高先生说，“这种机制带来的最明显变化就是效率高，审批时间较以前减了一半。”</w:t>
      </w:r>
    </w:p>
    <w:p>
      <w:pPr>
        <w:pStyle w:val="pStyle"/>
      </w:pPr>
      <w:r>
        <w:rPr/>
        <w:t xml:space="preserve">  建新厂投资大，市羊毛衫产业园的流动资金一时短缺，发工资都成了问题。总经理李先生的眉头拧成疙瘩。“有一笔钱能应急，可看得见，拿得慢。”李先生说，公司外贸订单多，每月出口退税，按流程要办两周。有人提醒他可以到H市年初开启的“政企直通车”智慧平台提出诉求。问题反映上去，被列入“红色”加急清单，办理进度加快，仅两天就办完了。点开“政企直通车”智慧平台的“企业诉求”板块，清晰可见每一条诉求的主办部门、办理进度、完结日期。H市安排专人对企业留言和诉求梳理分类，根据属地和部门职责推送移交，全过程留痕，并对办理结果、时限进行追踪督导。“这个平台不只是处理企业提出的诉求，还主动为企业提供政策解读。”向阳水泥厂刘经理使用这个平台后发现，在平台的“惠企政策”板块，所有相关政策都是集中发布，滚动更新。只要输入查询关键词，相关政策就全部出现了，还配有工作人员的讲解视频。“平台最近上线了推送功能，根据搜索记录，及时推送最新政策。从人找政策到政策找人，服务变得真是越来越贴心了。”</w:t>
      </w:r>
    </w:p>
    <w:p>
      <w:pPr>
        <w:pStyle w:val="pStyle"/>
      </w:pPr>
      <w:r>
        <w:rPr/>
        <w:t xml:space="preserve">  线上服务快速高效，线下帮扶周到细致。在一家纺织公司的厂房里，一条条细如发丝的化纤从卷轴拉出，经过上浆、并轴，织成连绵不断的布匹。“别看现在生产线满负荷运转，几个月前，订单少，三天两头停产。”公司负责人徐女士说，“幸亏有‘点对点工作组’，他们看到我们的困难后主动组织企业间对接，逐渐打开了销路。”徐女士所说的“点对点工作组”，是H市党政干部常态化联系民营企业的制度，一家重点企业安排一名科级干部为“首席服务官”、一名科员为“首席服务员”、一名主办银行负责人为“首席金融官”，“点对点工作组”要定期、主动走访企业。“我最初没把这个工作组当回事，以为只是走走过场。”徐女士说。看到工作组为公司开拓销路不断奔波，甚至节假日还在忙碌，市督导组也经常过来查询工作组的服务成效，徐女士发现政府对这个帮扶制度是非常认真的，“现在，政府对企业更加了解了，帮扶也更加精准到位了。”</w:t>
      </w:r>
    </w:p>
    <w:p>
      <w:pPr>
        <w:pStyle w:val="pStyle"/>
      </w:pPr>
      <w:r>
        <w:rPr/>
        <w:t xml:space="preserve">  “我们公司生产的汽车安全气囊丝，质量过硬。我们就想着谋求产品全、产量大，但很快就发现摊子铺得太大，分支业务没有发展起来，还影响主营业务下滑。”市化纤股份有限公司副总经理王先生说，市里得知后及时组织相关部门的工作人员和专家来到公司，深入调查，召开座谈，面对面问诊把脉，帮助寻找准确的市场定位，指导企业专攻色纱、安全气囊丝、阻燃纤维等细分领域，形成新的产品结构。“错位发展，让我们获得了明显的比较优势。”企业健康发展，离不开企业家的成长。每次走进H市的“企业家之家”，王先生都感觉自己“找到了家”。这里开设了“商务大讲堂”“民营企业家学院”，免费举办针对企业家的培训，提升企业家的思想、业务水平。除了在这里接受培训之外，王先生还有一番独特的经历——去H市商务局学习锻炼。市委、市政府出台文件，每年选派15名年轻优秀企业高管，用两到三个月时间，到市政府经济管理部门学习锻炼，王先生成为其中之一。两个月下来，王先生对外贸政策、海外市场更了解了，为公司开拓海外市场做了充分准备。“在政府部门锻炼，可以开阔眼界、熟悉政策、增长才干。”王先生总结道。</w:t>
      </w:r>
    </w:p>
    <w:p>
      <w:pPr>
        <w:pStyle w:val="pStyle"/>
      </w:pPr>
      <w:r>
        <w:rPr/>
        <w:t xml:space="preserve">  2022年H市市场主体数量同比增长47%，居民收入也明显提高。“我们就是因为看中这里营商环境的变化，才将总计176亿元的高纯多晶硅项目选择在这里。”新晶材料公司总经理夏先生说。“营商环境是一个地方的重要软实力，优化营商环境就是解放生产力，提高综合竞争力。”H市委张书记说，“我们所有的变化都是聚焦于人民对美好生活的向往，出于我们对全市人民不变的承诺。优化营商环境没有终点，今后我们将继续探索，提升政务服务水平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位于C市高新区的碳交易所大厅内，当天的碳汇交易信息正在超大屏幕上实时滚动。交易员小冯神情专注，认真地为企业办理碳汇交易账户。“朋友都觉得我的工作很‘洋气’。”谈及自己的工作，小冯露出了笑容。碳汇是指通过植树造林、植被恢复等措施，吸收大气中的二氧化碳，从而减少温室气体在大气中浓度的过程、活动或机制。碳汇交易则是一方通过减少排放或者吸收二氧化碳，将多余的碳排放指标转卖给有需要的另一方，以抵消他们的减排任务，也就是“卖空气”。“目前碳汇交易的活跃度和金融化程度还比较低，相关的制度规则还有待完善。”小冯说，“但是交易所的成立标志着碳汇交易开启了正规化的局面，这将促使企业更加意识到碳排放权的价值，相信未来的碳汇交易市场会有更多的新机遇。”</w:t>
      </w:r>
    </w:p>
    <w:p>
      <w:pPr>
        <w:pStyle w:val="pStyle"/>
      </w:pPr>
      <w:r>
        <w:rPr/>
        <w:t xml:space="preserve">  成立碳交易所只是C市打造“碳汇城市”品牌的一个侧影，C市正在全面探索提升碳汇能力的新路径。C市近年引进的10个亿元项目中，大多为低碳产业。其中，新引进的生物质发电有限公司年发电量约2.1亿千瓦时，年均节省标煤耗量9.5万吨，年均减少二氧化碳排放量24万吨。“我们将着力重塑产业结构，推动产业生态化，借助建设‘碳汇城市’的新机遇，打开城市经济发展的新局面。”C市龙市长说。</w:t>
      </w:r>
    </w:p>
    <w:p>
      <w:pPr>
        <w:pStyle w:val="pStyle"/>
      </w:pPr>
      <w:r>
        <w:rPr/>
        <w:t xml:space="preserve">  在市区的一座公园里，工人们正忙着植树。树与树之间不讲究“整齐”，而是自然随机布点。与一般造林不同，C市造林践行的是“近自然造林”理念。何谓“近自然”？“这是目前比较先进的造林理念，就是遵循‘尊重自然、顺应自然、保护自然’的原则，最大限度地模拟自然界中森林生长的环境，让树木实现个性生长、自然演替，从而形成一个生命力和包容性都极强的生态系统。”市城建局张局长说，经过多年的不懈努力，生态碳汇能力大大提高，“青山绿道碧水”的城市空间新格局不断成型，“步步见绿”正成为C市的美丽名片。</w:t>
      </w:r>
    </w:p>
    <w:p>
      <w:pPr>
        <w:pStyle w:val="pStyle"/>
      </w:pPr>
      <w:r>
        <w:rPr/>
        <w:t xml:space="preserve">  不知不觉中，“碳汇”理念浸润到了C市治理的方方面面，形成城市治理的新局面，为破解多年未解的难题提供了新机遇。以前，C市的一座高架桥下，经常有大量的砖石、渣土等建筑废料绵延上百米，犹如灰色的“城市疮疤”。现在，上有蓝天白云，中有高架桥，下有花海绿廊。这个变化是怎么发生的？“我们给这里覆盖了一层‘营养土’，这层营养土与建筑渣土混合后，能有效改善土壤营养成分，为植物的生长提供优质条件。”张局长说。</w:t>
      </w:r>
    </w:p>
    <w:p>
      <w:pPr>
        <w:pStyle w:val="pStyle"/>
      </w:pPr>
      <w:r>
        <w:rPr/>
        <w:t xml:space="preserve">  让很多人意想不到的是，覆盖在这些建筑渣土上的营养土，竟是市政污泥等有机固废制成的。市政污泥是污水处理过程中产生的固体沉淀物质，过去一般采用填埋和焚烧的方法处理，但这两种方式会污染环境，增加碳排放量。C市引入一家高新技术团队，把市政污泥制成有机发酵物，调配成花卉用土，覆盖在建筑渣土上，再播撒花草，这片“城市疮疤”很快就变成了新的城市风景线。“这种‘碳汇’模式一举两得，既治理建筑垃圾，也解决市政污泥。”张局长说。</w:t>
      </w:r>
    </w:p>
    <w:p>
      <w:pPr>
        <w:pStyle w:val="pStyle"/>
      </w:pPr>
      <w:r>
        <w:rPr/>
        <w:t xml:space="preserve">  随着碳汇理念的普及，绿色低碳正成为全民新风尚。点开“碳汇积分”小程序，苗小姐骄傲地展示自己的4位数积分。“我在绿色商城兑换了好多奖励，现在又在攒积分。”她笑道。“碳汇积分”小程序是C市推出的碳减排数字账本，市民衣食住行游的每次减排行为，在小程序上进行量化和记录，形成个人“碳账本”。在C市，乘坐公共交通、围着社区绿道骑行、旧物回收等这些“举手之劳”的绿色低碳行为都可以收获碳汇积分，这些积分可以兑换奖品，推动从“环保意识”到“环保行为”的转化。如今碳汇积分成为了苗小姐和朋友天天“比拼”的项目。“与其说是我们为‘碳汇城市’建设贡献力量，不如说是碳汇理念改变了我们的生活习惯。”苗小姐说。</w:t>
      </w:r>
    </w:p>
    <w:p>
      <w:pPr>
        <w:pStyle w:val="pStyle"/>
      </w:pPr>
      <w:r>
        <w:rPr/>
        <w:t xml:space="preserve">  “空气卖出近4万元！”浦上村村支书老林兴奋地说，浦上村是C市郊区的一个山村，今年以100元每吨的价格向一家企业出售了375吨碳汇资源。像一股春风，碳汇交易给这个本来有些偏僻的山村带来了新机遇，让这个山村的农民当上了“卖碳翁”。老林算了一笔账：按照现在的碳汇价格计算，村里有1.3万亩毛竹林，碳汇收入能有20多万元。这几年毛竹价格连年走低，而且人工成本高，有时候卖一季毛竹，成本都收不回来。C市的碳汇城市建设带来了新机遇，有了碳汇，只要把毛竹林养好，“竹叶子”就能变成“钱票子”。</w:t>
      </w:r>
    </w:p>
    <w:p>
      <w:pPr>
        <w:pStyle w:val="pStyle"/>
      </w:pPr>
      <w:r>
        <w:rPr/>
        <w:t xml:space="preserve">  “&lt;line&gt;新局蕴新机，新机生新局&lt;/line&gt;。我们正以绿色发展、协调发展的新理念推动碳汇城市建设，点‘碳’成金，把‘碳汇城市’打造成我们的金字招牌。”龙市长说，“以变促变，以新求新，‘碳汇城市’建设将给我们带来一场从个人到城市，从观念到行为的全方位变革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最近，家住W市康美家园的王大伯不打麻将了。今年刚投入使用的综合性文体活动中心，成了附近居民追捧的场所。王大伯喜滋滋地说：“家门口有这么高端大气的文化场馆，只要步行15分钟左右就能到达。”王大伯因为钢琴弹得好，还被社区选为“文艺达人”，每周六都到文体活动中心和伙伴们一起表演。市里今年启用了很多文体活动中心。一开始参加的人不多，活动中心几乎开不起来。市里又没有那么多文艺人才，怎么办？后来，市里从民间选拔“文艺达人”，让每个活动中心都能真正活动起来，为周边社区提供文化服务。有广场的地方就有欢快的舞者，有公园的地方就会传出愉悦的歌声。漫步W市街头，以综合性文体活动中心为主阵地、以文化家园为基点、以其他不可移动文物和历史文化场馆为补充的“15分钟文化服务圈”，大大提升了人们的获得感。</w:t>
      </w:r>
    </w:p>
    <w:p>
      <w:pPr>
        <w:pStyle w:val="pStyle"/>
      </w:pPr>
      <w:r>
        <w:rPr/>
        <w:t xml:space="preserve">  “为了打造新时代文化高地，丰富人民精神文化生活，市委、市政府提出建设‘15分钟文化服务圈’的规划，制定了公共文化服务阵地的分布原则、建设标准和验收程序。”W市文旅局李局长说，“过去为了给群众提供文化服务，我们也做了很多工作，但这些服务偏于分散，缺乏互动，有些还流于形式，不太适应实际需求。现在有了市委、市政府的规划，我们就能从整体布局，工作时有章可依。”W市空间大、人口多，原有文化设施分布不均衡，“15分钟文化服务圈”建设一开始就遇到了难题。“我们根据辖区内居民分布特点，结合区域内文化地标和旅游线路布设，用无人机对全市文化设施扫描绘图，然后用电脑通过运算确定合适的位置。”李局长说，通过科学精确的测距、选点，目前W市已经完成所有项目的选址。</w:t>
      </w:r>
    </w:p>
    <w:p>
      <w:pPr>
        <w:pStyle w:val="pStyle"/>
      </w:pPr>
      <w:r>
        <w:rPr/>
        <w:t xml:space="preserve">  走进W市瓷窑非遗体验基地，市民或泥条盘筑，或捉刀镂刻，正在兴致勃勃地体验非遗技艺。W市类似的非遗体验基地48个，吸引了大量的游客，经常一票难求，周边的零售、酒店等商业也跟着火了。“‘15分钟文化服务圈’不仅要丰富周边群众的文体生活，还要重视地域文化的传承，植入地方特色文化的‘基因’。”李局长说，“15分钟文化服务圈”需要较多的文化空间，经费和用地压力都比较大。“我们决定充分利用既有资源。通过调研，我们发现很多非遗体验基地比较冷清，于是就把它们重新装修和改造，纳入‘15分钟文化服务圈’，与其他文化阵地一起产生聚集效应，形成新的旅游带，这样既彰显当地文化特色，又能盘活这些文化资产，实现物质富足和精神富有的良性互动。”</w:t>
      </w:r>
    </w:p>
    <w:p>
      <w:pPr>
        <w:pStyle w:val="pStyle"/>
      </w:pPr>
      <w:r>
        <w:rPr/>
        <w:t xml:space="preserve">  在瓷窑非遗体验基地门口，矗立着一块“15分钟文化服务圈”指示牌，指示牌上有周边主要公共文化设施的所在位置。“有些人还不太会使用手机，每个文化服务点都树立了这样的牌子，可以方便他们找到自己的目的地。”基地的工作人员小张说，“市里还开发了‘15分钟文化服务圈’小程序，只要扫一扫二维码，就能知晓自己周边有哪些公共文化设施。”打开小程序，几乎所有的“15分钟文化服务圈”都可以在程序上进行定位，每个“圈”的主页都有文化设施、文化讯息、文化团体等各类信息，要去哪、能看什么展览、可以报名参加哪些文艺团队等信息都一目了然。“刚开始的时候，很多文化服务信息不太流通，明明有的地方在展出三星堆文物，可是很多人不知道，等知道的时候展览已经结束了。”小张说，“现在有了这个小程序，文化服务信息就能及时传播，真正能服务到最多的人。”</w:t>
      </w:r>
    </w:p>
    <w:p>
      <w:pPr>
        <w:pStyle w:val="pStyle"/>
      </w:pPr>
      <w:r>
        <w:rPr/>
        <w:t xml:space="preserve">  这几天，摄影爱好者陈先生每到凌晨就和伙伴们带着相机去海边拍摄日出。他参加了社区文化家园举办的摄影公益课堂。陈先生家住郊区的农村，过去由于参加的人少，而且兴趣分散，文化家园很少举办活动，这让喜欢摄影的陈先生很遗憾。今年，W市启动“15分钟文化服务圈”建设，城乡同步进行，共享优质文化服务。陈先生家旁边的文化家园就热闹了起来，每周都有文艺活动，摄影公益课堂是社区文化家园的服务项目之一。“‘15分钟文化服务圈’小程序推出了‘文化点单’栏目，只要在上面报名的人达到一定数量，社区文化家园就会开设公益课堂。”陈先生说，在小程序上还有“场馆预约”“阅读传递”等服务，在上面可以查看哪些文体场馆有空位，提前进行预约，还可以足不出户在线选书借阅，然后快递到家。这些精准的服务非常灵活地满足了郊区群众的需求。“现在我们郊区也一样可以享受市区的文化服务了。”每到周末，去海边拍摄日出，约几个朋友打一场羽毛球，或在家里静静地读一本书，陈先生尽情享受“15分钟文化服务圈”带来的这些个性化的文化服务。</w:t>
      </w:r>
    </w:p>
    <w:p>
      <w:pPr>
        <w:pStyle w:val="pStyle"/>
      </w:pPr>
      <w:r>
        <w:rPr/>
        <w:t xml:space="preserve">  “‘15分钟文化服务圈’建设一年以来，我们城市的社会风气发生了显著变化，变得更文明、更健康了。”在李局长看来，城市不仅是人们的栖身之所，还应该是人们的安心之地。“15分钟文化服务圈”让所有人都能共享城市发展的成果，一个个“文化服务圈”就像一盏盏明灯，连点成片，照亮了这个城市里的每一个人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“既有地方特色又挺别致，送朋友正合适。”游客刘先生早早来到市博物馆参观，参观结束，他来到文创区挑选礼物，一眼就看中了这款东汉鎏金铜朱雀图案的汉韵手挽包。汉韵手挽包、历代名窑品茗杯、创意文盏……每逢节假日，这家博物馆无论是一楼大厅右侧的文创超市，还是每层楼均有分布的文创摊位，琳琅满目的文创产品总会吸引很多人。“观众在参观之余，大都愿意把文创区当作博物馆最后一个‘展厅’。这个‘展厅’的特别之处在于，你可以把喜欢的‘藏品’带回家。文物是博物馆的核心资源，根据馆藏文物精心设计的文创产品实现了博物馆资源的活化利用。”市博物馆文创与合作部林主任说。</w:t>
      </w:r>
    </w:p>
    <w:p>
      <w:pPr>
        <w:pStyle w:val="pStyle"/>
      </w:pPr>
      <w:r>
        <w:rPr/>
        <w:t xml:space="preserve">  作为该市的一张文化名片，市博物馆年均服务观众超300万人次。该馆的文创开发经历了从无到有、从少到多的过程。去年，该馆开发文创产品461款。产品年销售额达800万元。在林主任看来，这些成绩都得益于持续的创新：“首先是机制创新，我们摸索出一条‘博物馆+高校+企业’结合的路子，三方合力产生了‘1+1+1＞3’的效果；其次是产品创新，以历代名窑品茗杯的文创开发为例，我们通过产品迭代良性循环，文物得到更好活化，社会效益与经济效益双丰收，‘博物馆的力量’也得以彰显。”</w:t>
      </w:r>
    </w:p>
    <w:p>
      <w:pPr>
        <w:pStyle w:val="pStyle"/>
      </w:pPr>
      <w:r>
        <w:rPr/>
        <w:t xml:space="preserve">  当初开发文创产品的时候，博物馆内有很多争议。对此，林主任是这样理解的：“博物馆的使命是传承文化，忘记这个使命，我们的创新就像是水上浮萍，很容易随波逐流，迷失方向。在不断变化的时代中，&lt;line&gt;我们要以不变应万变&lt;/line&gt;，不断开发各类文创产品的目的是为了更好地履行传承文化的使命，实现博物馆的文化辐射。”如今，文创开发的重要意义已成为市文博界的共识，市博物馆牵头，十余家当地文博单位联合成立文化创意产业联盟，就文博创意研发、资源共享等方面加强合作，推动文化创意产业迅速发展，成为当地经济发展的一个新亮点。</w:t>
      </w:r>
    </w:p>
    <w:p>
      <w:pPr>
        <w:pStyle w:val="pStyle"/>
      </w:pPr>
      <w:r>
        <w:rPr/>
        <w:t xml:space="preserve">  推出“手说文物”，通过手语视频，让聋哑人也能感知到文物；联合养老院开展“画说重阳奉茶敬老”等活动；与市教育局合作，成立“中小学传统文化教育基地”；依托丰富的馆藏中国画资源，尝试推出成年人书画启蒙培训班；深入社区、乡镇送展览，开展相关文博教育活动……“让文物走进现代生活，是实现文物活化、文化传播的重要途径。我们博物馆一向重视文物推广，推广活动正在从过去的单次化、碎片化、讲解化过渡为现在的系统化、系列化、趣味化，从过去主要关注孩子到进一步关注全年龄段的群体。”市博物馆公众教育与服务部邱主任表示，“文物是以不变的形式记录着民族智慧的演变，比如这些不同时代的椅子，就体现了不同时代里人体科学的进步、生活方式的演变和审美风气的嬗变。以文物为媒介，我们能更直观地看到中华文明的丰富多彩，更深刻地汲取民族智慧，从而牢固树立我们的文化自信。”</w:t>
      </w:r>
    </w:p>
    <w:p>
      <w:pPr>
        <w:pStyle w:val="pStyle"/>
      </w:pPr>
      <w:r>
        <w:rPr/>
        <w:t xml:space="preserve">  博物馆保存着人类的文化记忆，只有经过普及性和广泛性的传播，才能让它有效地发挥作用。“现代科技的发展给文物活化带来了新的契机。”市石刻文化博物馆李馆长说。市石刻文化博物馆联合一家科技公司制作了百集石刻文化短视频，凝固的石刻变为一个个鲜活的人物或动植物，演绎出一幕幕石刻背后的故事，短视频一上线就引发关注，三天时间点击率即达到了十几万。文物资源数字化创新也在市农业遗产博物馆上演。走进这家博物馆，运用3D技术制作的神农形象迎面走来，把人们引入声画交织的农业发展史，亲身体验古代农民的生产和生活。这是该馆联手某游戏团队，共同发起的文物数字活化项目。该项目运用3D、元字宙等数字技术，活灵活现地演绎出古代农业的各种场景，实现优秀传统文化在当代的创新传播。现代让传统更亲切鲜活，传统让现代更丰富厚重。市农业遗产博物馆程馆长认为，“时代在变，&lt;line&gt;我们要以变应变&lt;/line&gt;，积极运用飞速发展的新技术，让文物以更便捷的方式进入现代生活，实现传统与现代的跨时空对话。”</w:t>
      </w:r>
    </w:p>
    <w:p>
      <w:pPr>
        <w:pStyle w:val="pStyle"/>
      </w:pPr>
      <w:r>
        <w:rPr/>
        <w:t xml:space="preserve">1. (2023山西)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”，请概括H市为优化营商环境采取了哪些措施，取得了哪些成效。（15分）</w:t>
      </w:r>
    </w:p>
    <w:p>
      <w:pPr>
        <w:pStyle w:val="pStyle"/>
      </w:pPr>
      <w:r>
        <w:rPr/>
        <w:t xml:space="preserve">  要求：全面、准确、有条理，不超过350字。</w:t>
      </w:r>
    </w:p>
    <w:p/>
    <w:p>
      <w:pPr>
        <w:pStyle w:val="pStyle"/>
      </w:pPr>
      <w:r>
        <w:rPr/>
        <w:t xml:space="preserve">2. (2023山西)  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”中画线部分提到，“新局蕴新机，新机生新局。”请你谈谈对这句话的理解。（20分）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（1）紧扣资料，分析透彻；</w:t>
      </w:r>
    </w:p>
    <w:p>
      <w:pPr>
        <w:pStyle w:val="pStyle"/>
      </w:pPr>
      <w:r>
        <w:rPr/>
        <w:t xml:space="preserve">  （2）条理清晰，逻辑性强；</w:t>
      </w:r>
    </w:p>
    <w:p>
      <w:pPr>
        <w:pStyle w:val="pStyle"/>
      </w:pPr>
      <w:r>
        <w:rPr/>
        <w:t xml:space="preserve">  （3）不超过350字。</w:t>
      </w:r>
    </w:p>
    <w:p/>
    <w:p>
      <w:pPr>
        <w:pStyle w:val="pStyle"/>
      </w:pPr>
      <w:r>
        <w:rPr/>
        <w:t xml:space="preserve">3. (2023山西)  </w:t>
      </w:r>
      <w:r>
        <w:rPr>
          <w:rStyle w:val="colorRedText"/>
        </w:rPr>
        <w:t xml:space="preserve">邻市有关部门拟到</w:t>
      </w:r>
      <w:r>
        <w:rPr>
          <w:rStyle w:val="colorRedText"/>
        </w:rPr>
        <w:t xml:space="preserve">W市考察“15分钟文化服务圈”建设问题。假如你是W市政府工作人员，请根据“给定资料</w:t>
      </w:r>
      <w:r>
        <w:rPr/>
        <w:t xml:space="preserve">3</w:t>
      </w:r>
      <w:r>
        <w:rPr>
          <w:rStyle w:val="colorRedText"/>
        </w:rPr>
        <w:t xml:space="preserve">”拟写一份介绍“15分钟文化服务圈”建设情况的提纲。（25分）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（1）紧扣资料，要点完整；</w:t>
      </w:r>
    </w:p>
    <w:p>
      <w:pPr>
        <w:pStyle w:val="pStyle"/>
      </w:pPr>
      <w:r>
        <w:rPr/>
        <w:t xml:space="preserve">  （2）条理清晰，语言流畅；</w:t>
      </w:r>
    </w:p>
    <w:p>
      <w:pPr>
        <w:pStyle w:val="pStyle"/>
      </w:pPr>
      <w:r>
        <w:rPr/>
        <w:t xml:space="preserve">  （3）不超过500字。</w:t>
      </w:r>
    </w:p>
    <w:p/>
    <w:p>
      <w:pPr>
        <w:pStyle w:val="pStyle"/>
      </w:pPr>
      <w:r>
        <w:rPr/>
        <w:t xml:space="preserve">4. (2023山西)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”中，两处画线部分先后提到，“我们要以不变应万变”，“我们要以变应变”。请你深入思考这两句话之间的关系，参考给定资料，联系实际，自选角度，自拟题目，写一篇议论文。（40分）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（2）内容全面，结构完整；</w:t>
      </w:r>
    </w:p>
    <w:p>
      <w:pPr>
        <w:pStyle w:val="pStyle"/>
      </w:pPr>
      <w:r>
        <w:rPr/>
        <w:t xml:space="preserve">  （3）思路清晰，语言流畅；</w:t>
      </w:r>
    </w:p>
    <w:p>
      <w:pPr>
        <w:pStyle w:val="pStyle"/>
      </w:pPr>
      <w:r>
        <w:rPr/>
        <w:t xml:space="preserve">  （4）总字数1000-1200字。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1.建立政务服务中心。通过类似地铁线路图的大屏幕展示项目审批进度，提高了审批效率。政务服务中心还设立了“周末不打烊”窗口，实行轮岗制，为企业提供全天候的服务。2.开启“政企直通车”智慧平台。企业可以在平台上提出诉求，政府会加急处理，并提供政策解读和推送功能，便捷了企业办事流程。3.实施“点对点工作组”制度，党政干部定期走访民营企业，提供精准帮扶，帮助企业解决问题。同时，H市还组织专家深入企业调研，指导企业发展，实现错位发展。4.注重企业家的成长，设立“企业家之家”，免费举办培训，提升企业家的思想和业务水平。</w:t>
      </w:r>
    </w:p>
    <w:p>
      <w:pPr>
        <w:pStyle w:val="pStyle"/>
      </w:pPr>
      <w:r>
        <w:rPr/>
        <w:t xml:space="preserve">【来源】 2023年山西公务员考试《申论》真题（省市）第1题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C市碳汇城市建设中的一种变革和机遇相互促进的关系。'新局蕴新机'：C市在碳汇城市建设中迎来了新的局面。通过引入碳交易所、推动低碳产业发展、推行近自然造林等措施，C市的碳汇能力得到了提升，城市治理也发生了新的变化。'新机生新局'：新机遇对于城市发展的重要性。通过将碳汇资源转化为经济价值，C市的碳汇城市建设不仅为企业提供了新的商机，也为农民提供了增加收入的途径。新机遇将推动城市经济的发展，为C市的碳汇城市建设打造了金字招牌。因此，新的局面为城市提供了更多的机遇，而这些新机遇又将推动城市实现更好的发展，实现从碳汇资源到经济价值的转化。通过这种变革和机遇的相互作用，C市的碳汇城市建设将迎来全方位的变革和发展。</w:t>
      </w:r>
    </w:p>
    <w:p>
      <w:pPr>
        <w:pStyle w:val="pStyle"/>
      </w:pPr>
      <w:r>
        <w:rPr/>
        <w:t xml:space="preserve">【来源】 2023年山西公务员考试《申论》真题（省市）第2题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关于W市“15分钟文化服务圈”建设情况介绍提纲</w:t>
      </w:r>
    </w:p>
    <w:p>
      <w:pPr>
        <w:pStyle w:val="pStyle"/>
      </w:pPr>
      <w:r>
        <w:rPr/>
        <w:t xml:space="preserve">       背景：“15分钟文化服务圈”是我们市委、市政府为了丰富人民精神文化生活、打造新时代文化高地而提出的规划。通过该项目，我们希望让每个居民都能在15分钟内到达一个公共文化设施，享受到优质的文化服务。</w:t>
      </w:r>
    </w:p>
    <w:p>
      <w:pPr>
        <w:pStyle w:val="pStyle"/>
      </w:pPr>
      <w:r>
        <w:rPr/>
        <w:t xml:space="preserve">       建设情况：1.科学选址。无人机扫描绘图和电脑运算，并结合区域内文化地标和旅游线路布设，确保每个项目的选址合适。2.传承文化。建设了综合性文体活动中心、非遗体验基地等文化设施。这些设施不仅提供丰富多样的文化活动，还注重地域文化的传承，植入地方特色文化的基因。3.完善信息。每个文化服务点都设置指示牌，提供周边主要公共文化设施的位置信息；开发了“15分钟文化服务圈”小程序，居民可以通过扫描二维码获取文化服务点的信息。4.注重参与。民间选拔“文艺达人”，每个活动中心都能真正活动起来，为周边社区提供文化服务；推出“文化点单”栏目，居民在小程序上报名参加公益课堂等活动，满足个性化需求。 </w:t>
      </w:r>
    </w:p>
    <w:p>
      <w:pPr>
        <w:pStyle w:val="pStyle"/>
      </w:pPr>
      <w:r>
        <w:rPr/>
        <w:t xml:space="preserve">       效果：“15分钟文化服务圈”建设一年以来，城市的社会风气发生了显著变化，变得更文明、更健康了。这个项目让所有人都能共享城市发展的成果，成为城市的明灯，照亮了每一个人。</w:t>
      </w:r>
    </w:p>
    <w:p>
      <w:pPr>
        <w:pStyle w:val="pStyle"/>
      </w:pPr>
      <w:r>
        <w:rPr/>
        <w:t xml:space="preserve">【来源】 2023年山西公务员考试《申论》真题（省市）第3题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文化传承：“守正”与“创新”</w:t>
      </w:r>
    </w:p>
    <w:p>
      <w:pPr>
        <w:pStyle w:val="pStyle"/>
      </w:pPr>
      <w:r>
        <w:rPr/>
        <w:t xml:space="preserve">       在当今快速变化的世界中，文化传承成为了一项重要而艰巨的任务。在这个任务中，我们常常面临一个关键的选择：是要坚守传统的价值观和经典的文化遗产，还是要勇于创新和适应新的时代需求。这个选择被形象地描述为“守正”与“创新”的对立。守正意味着坚守传统，保护和传承历史上的文化精髓；而创新则代表着在传承的基础上进行改革和创造，以适应时代的发展和人们的需求。这两者之间的平衡和协调，将决定着文化传承的成败和可持续发展。</w:t>
      </w:r>
    </w:p>
    <w:p>
      <w:pPr>
        <w:pStyle w:val="pStyle"/>
      </w:pPr>
      <w:r>
        <w:rPr/>
        <w:t xml:space="preserve">       文化传承要“守正”。守正是指保持传统文化的原貌和核心价值观。守正能够确保传统文化的延续和保护，使后代能够了解和学习传统文化的精髓。传统文化是社会稳定的重要因素，守正有助于维护社会和谐和凝聚力。守正能够传承和传播文化智慧，使人们能够从中获得启示和智慧。守正能够加强人们对自己文化身份的认同感，提高文化自信心。守正能够保持传统美学的独特魅力，传承传统的审美标准和价值观。守正能够促进不同地区和群体之间的文化交流和理解，增进社会和谐。</w:t>
      </w:r>
    </w:p>
    <w:p>
      <w:pPr>
        <w:pStyle w:val="pStyle"/>
      </w:pPr>
      <w:r>
        <w:rPr/>
        <w:t xml:space="preserve">       文化传承要“创新”。创新是指在文化传承中注入新的元素和思维方式。创新能够激发人们的活力和创造力，使得文化传承更具生命力和吸引力。创新能够使传统文化与社会变革相适应，满足人们多样化的需求。创新能够探索新的表达方式，使得传统文化更加生动有趣，并吸引更多的人参与其中。创新能够在守正的基础上，通过与现代社会相结合，使传统文化更具现实意义和时代特色。创新能够在传承过程中注入新的元素，使传统文化得到更好的传播和发展。创新能够拓展传统文化的应用领域，使其更好地适应现代社会的需求，同时保持核心价值观的传承。</w:t>
      </w:r>
    </w:p>
    <w:p>
      <w:pPr>
        <w:pStyle w:val="pStyle"/>
      </w:pPr>
      <w:r>
        <w:rPr/>
        <w:t xml:space="preserve">       文化传承既要“守正”又要“创新”。文化传承不能仅停留在“守正”或者“创新”的极端，而应该寻找二者之间的平衡点。在守正的基础上，通过创新将传统文化与现代社会相结合，使传统文化更具现实意义和时代特色。在传承过程中注入创新的元素，使传统文化能够得到更好的传播和发展，同时保持核心价值观的传承。在守正的同时，开放传统文化，吸纳外来文化的有益元素，使传统文化更加丰富多样。在传承过程中，既要注重个体的创新和表达，也要注重群体的共同认同和参与。在守正的基础上，通过创新使传统文化与当代审美趋势相结合，使其更具吸引力。传统文化与创新文化之间的交流互鉴，能够促进彼此的发展和进步。</w:t>
      </w:r>
    </w:p>
    <w:p>
      <w:pPr>
        <w:pStyle w:val="pStyle"/>
      </w:pPr>
      <w:r>
        <w:rPr/>
        <w:t xml:space="preserve">       文化传承要既“守正”又“创新”，这是一个相互促进、相互补充的过程。只有在守正和创新的平衡中，我们才能更好地传承和发展传统文化，使其在现代社会中焕发出新的生命力和魅力。因此，我们应该在文化传承中注重守正和创新的结合，以实现文化的传承与发展。</w:t>
      </w:r>
    </w:p>
    <w:p>
      <w:pPr>
        <w:pStyle w:val="pStyle"/>
      </w:pPr>
      <w:r>
        <w:rPr/>
        <w:t xml:space="preserve">【来源】 2023年山西公务员考试《申论》真题（省市）第4题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2023-12-26T15:13:22+08:00</dcterms:created>
  <dcterms:modified xsi:type="dcterms:W3CDTF">2023-12-26T15:13:22+08:00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