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2023年江苏公务员考试《申论》真题（B类）</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袅袅人间烟火气，一丝一缕总关情。傍晚时分，S市大学城附近的一条小路上，70来家小吃摊正“扎堆”经营。</w:t>
      </w:r>
    </w:p>
    <w:p>
      <w:pPr>
        <w:pStyle w:val="pStyle"/>
      </w:pPr>
      <w:r>
        <w:rPr/>
        <w:t xml:space="preserve">  “老妹儿，今天吃点啥？”2米多长的烧烤车前，围着七八位客人，摊主小李热情招呼着。“滋滋滋”，烤串在他手里翻动着，散出了油香。</w:t>
      </w:r>
    </w:p>
    <w:p>
      <w:pPr>
        <w:pStyle w:val="pStyle"/>
      </w:pPr>
      <w:r>
        <w:rPr/>
        <w:t xml:space="preserve">  “现在一切都安稳了，以前没证照、没固定摊位，为了占个好地方，经常和其他摊主吵来吵去，一听城管，心里就发毛。”回想起以前的日子，小李至今还后怕。在当地，像小李这样的流动摊贩有3000多位。“摊贩扎堆的地方，就是群众有需求的地方。”市城管局史副局长说，“为了更好地服务群众，我们对流动摊贩实行精细化管理，给他们‘定制’专属的便民市场，让他们名正言顺地搞经营。”</w:t>
      </w:r>
    </w:p>
    <w:p>
      <w:pPr>
        <w:pStyle w:val="pStyle"/>
      </w:pPr>
      <w:r>
        <w:rPr/>
        <w:t xml:space="preserve">  精细化管理并不容易，选址是个首要问题。市城管局想了一个新招：让摊主们推选出代表，带着城管队员实地考察，寻找心仪的场地。之后，再根据实际情况确定选址，小李现在的经营场所就是这么来的。“这样的感觉太好了！我们商户有了发言权，自己找的地方肯定满意。”小李第一时间定下了一个专属摊位，地段好，生意自然好。“有了固定的地盘，我和‘左邻右舍’都处成了朋友，还建了个微信群。”最近，他在群里听说政府还要在市中心建20处便民市场，水、气、热一应俱全。“我还想再租一个呢。”小李说。</w:t>
      </w:r>
    </w:p>
    <w:p>
      <w:pPr>
        <w:pStyle w:val="pStyle"/>
      </w:pPr>
      <w:r>
        <w:rPr/>
        <w:t xml:space="preserve">  “摊有序”数字化应用场景是T县打通城市管理的难点与痛点，加强流动摊贩管理的新举措。2022年5月底，该数字化应用场景在城区3个街道27个点位试点运行。“摊有序”设置了主动清理周边垃圾，规范用电、用气、用火，上传食材采购凭证等各类摆摊条件。要求流动商贩提前预约摊位，出、收摊拍照“打卡”，同时畅通群众监督和投诉渠道。截至目前，已有838家流动商贩注册了“摊有序”，涵盖时令水果蔬菜、日杂百货、小吃点心等l5个种类。</w:t>
      </w:r>
    </w:p>
    <w:p>
      <w:pPr>
        <w:pStyle w:val="pStyle"/>
      </w:pPr>
      <w:r>
        <w:rPr/>
        <w:t xml:space="preserve">  T县综合行政执法局智慧城管中心张主任介绍，“摊有序”应用场景实行积分制管理，执法人员划定摆摊区域、严格设摊时间、制定摊贩“红黑榜”，通过监控实时查看各个摊位的情况，并根据商贩使用情况及群众评价对其进行加、扣分考核。“摊有序”实施半年以来，对流动商贩占道经营的投诉量从之前的月均42件下降到5件。</w:t>
      </w:r>
    </w:p>
    <w:p>
      <w:pPr>
        <w:pStyle w:val="pStyle"/>
      </w:pPr>
      <w:r>
        <w:rPr/>
        <w:t xml:space="preserve">  自从有了“摊有序”，城市治理更有温情。“这两天出摊收摊不便，希望有人帮忙”“晚上开家长会，帮忙预留一个摊位”……在“摊有序”应用场景后台，商贩们留下了一个个“微心愿”，由执法人员逐一认领，助其“圆梦”。为帮助低保户、残疾人、老年人等特殊群体，T县综合行政执法局专门设置暖心摊位，由执法人员帮助申请。流动商贩林大姐的丈夫身体多病，干不了体力活，孩子还小，一家三口的生活重担都落在她的身上。她家里有6亩橘园，今年橘子大丰收，但到哪里售卖成了她的心病。得知情况后，执法人员主动联系，上门帮助林大姐完成暖心摊位的申请。在T县农商银行、保险公司的支持下，“摊有序”还推出“共富摊商贷”和“摊贩安身险”，为平时表现好、积分高的流动摊贩提供低息小额贷款和免费人身意外险。</w:t>
      </w:r>
    </w:p>
    <w:p>
      <w:pPr>
        <w:pStyle w:val="pStyle"/>
      </w:pPr>
      <w:r>
        <w:rPr/>
        <w:t xml:space="preserve">  流动摊贩老陆坦言，以前一听到巡逻车喇叭声，心就发慌，立马收摊跑得远远的，现在按照要求摆摊，心里踏实，遇到困难，执法人员还会热心帮忙。“很多人认为执法人员和流动商贩是对立面，其实我们能够并肩前行。”张主任说。</w:t>
      </w:r>
    </w:p>
    <w:p>
      <w:pPr>
        <w:pStyle w:val="pStyle"/>
      </w:pPr>
      <w:r>
        <w:rPr>
          <w:rStyle w:val="colorRedText"/>
        </w:rPr>
        <w:t xml:space="preserve">材料2</w:t>
      </w:r>
    </w:p>
    <w:p>
      <w:pPr>
        <w:pStyle w:val="pStyle"/>
      </w:pPr>
      <w:r>
        <w:rPr/>
        <w:t xml:space="preserve">    “长知识了，垃圾分类有这么多学问。”“罚得好，下次他就不敢了！”2022年3月31日下午，龙池街道综合执法队邀请生活垃圾分类导师、政协委员和市民代表共同参与开展的一场“直播式”垃圾分类执法行动，吸引了80多万网友的围观，收获了30多万次点赞。</w:t>
      </w:r>
    </w:p>
    <w:p>
      <w:pPr>
        <w:pStyle w:val="pStyle"/>
      </w:pPr>
      <w:r>
        <w:rPr/>
        <w:t xml:space="preserve">  “生活垃圾分为可回收垃圾、厨余垃圾、有害垃圾、其他垃圾四大类，垃圾收集容器分别对应蓝色、绿色、红色和黑色。”直播镜头前，执法人员小邹、小唐一边对居民、责任单位开展生活垃圾分类执法检查，一边现场讲解垃圾分类常识。参与执法行动的生活垃圾分类导师详细讲解了金属、塑料等垃圾对应的类别，以及不同垃圾的投放标准，并提醒要按照公示牌上的规定时间，将厨余垃圾投放至指定收集容器。</w:t>
      </w:r>
    </w:p>
    <w:p>
      <w:pPr>
        <w:pStyle w:val="pStyle"/>
      </w:pPr>
      <w:r>
        <w:rPr/>
        <w:t xml:space="preserve">  龙池街道是X市特大型街道之一，人口多达80万，每天产生大量生活垃圾。“对于乱投放垃圾的行为，我们会责令其改正，在拒不改正的情况下，可对个人处以50元的罚款；如果是物业公司、餐饮经营者等责任单位，可处2000元以上、10000元以下罚款。”网友“美食达人”现场留言：“上个月因为乱倒餐厨垃圾被罚了5000元，罚得肉疼，当时觉得只是自己倒霉，正好碰上了。通过观看直播，我明白了乱倒餐厨垃圾的危害，才知道这还不是顶格处罚！以后再也不会心存侥幸了。”</w:t>
      </w:r>
    </w:p>
    <w:p>
      <w:pPr>
        <w:pStyle w:val="pStyle"/>
      </w:pPr>
      <w:r>
        <w:rPr/>
        <w:t xml:space="preserve">  “在公共区域，除了统一设置的垃圾收集点，不能私自设立生活垃圾收集容器。”执法人员小邹讲解道。执法队一行随机抽查街边的一家餐饮店，针对其户外设立垃圾桶的不规范行为，要求店家将私设的垃圾桶撤除。“你们这儿不能就地处理餐厨垃圾，应该全量交由特许经营企业收集、运输、处理。”小邹介绍，餐厨垃圾是“地沟油”的主要来源，将餐厨垃圾交由特许经营企业收运，最大的好处就是能有效遏制“地沟油”走上餐桌，还可以防止潜在污染的出现。</w:t>
      </w:r>
    </w:p>
    <w:p>
      <w:pPr>
        <w:pStyle w:val="pStyle"/>
      </w:pPr>
      <w:r>
        <w:rPr/>
        <w:t xml:space="preserve">  直播还设置了市民喜爱的抽奖互动环节。“我得了一大桶的洗洁精，今后一洗碗就会想到今天学到的知识，再也不会弄错了！”社区居民姜女士说。“垃圾分类应成为人们的自觉行动。这样的直播活动形式新、效果好，建议常态化开展。”参与这次行动的政协委员老程说。</w:t>
      </w:r>
    </w:p>
    <w:p>
      <w:pPr>
        <w:pStyle w:val="pStyle"/>
      </w:pPr>
      <w:r>
        <w:rPr>
          <w:rStyle w:val="colorRedText"/>
        </w:rPr>
        <w:t xml:space="preserve">材料3</w:t>
      </w:r>
    </w:p>
    <w:p>
      <w:pPr>
        <w:pStyle w:val="pStyle"/>
      </w:pPr>
      <w:r>
        <w:rPr/>
        <w:t xml:space="preserve">    “对情节显著轻微或没有明显社会危害等违法行为，不予实施行政强制措施……”今年10月《B市市场监督管理局不予实施行政强制措施清单》实施以来，在一个多月的时间里，作出不予处罚决定2520件。</w:t>
      </w:r>
    </w:p>
    <w:p>
      <w:pPr>
        <w:pStyle w:val="pStyle"/>
      </w:pPr>
      <w:r>
        <w:rPr/>
        <w:t xml:space="preserve">  商标使用不当、宣传用语不准确、台账记录不完整……这些都是企业在经营过程中容易犯的小毛病。不少企业稍不留神，就可能犯错，一些无心之举甚至会“触法”。一旦被罚，不仅面临经济损失，还会被记入失信名单，一些中小企业抗风险能力弱，就可能因此一蹶不振。B市市场监督管理局相关负责人说，市场监管并非越严越好，对轻微违法实行“柔性监管”，相当于变“一刀修”为“边修边扶”，让执法既有精度，也有温度，更有利于实现约束和规制作用，助力打造营商法治“软环境”。</w:t>
      </w:r>
    </w:p>
    <w:p>
      <w:pPr>
        <w:pStyle w:val="pStyle"/>
      </w:pPr>
      <w:r>
        <w:rPr/>
        <w:t xml:space="preserve">  “信用修复也可以代办？”还真是这么回事。2022年10月29日，D县综合行政执法局的工作人员来到高新园区的一家企业，“我们发现你们公司去年那条行政处罚记录已符合信用修复条件，请你们提供营业执照和法定代表人身份证的复印件，我们会去帮忙跑。”原来，该企业去年10月因混合收运生活垃圾受到行政处罚，成为不良信息主体，今年与合作单位续签合同时，因不良信息的影响而未成功，导致企业运营出现困难。了解到这个情况后，该局主动上门为其详细讲解信用修复的条件、程序和相关法律知识，为企业“松绑”。“这不仅是信用修复的过程，也是普法学法的过程，既为我们争取到‘起死回生’的机会，也增强了我们依法经营的意识。”该企业负责人激动地说，“监管部门从过去的以罚代管，转变成现在多元化地指导企业、服务企业，更有温度和人情味了。”</w:t>
      </w:r>
    </w:p>
    <w:p>
      <w:pPr>
        <w:pStyle w:val="pStyle"/>
      </w:pPr>
      <w:r>
        <w:rPr/>
        <w:t xml:space="preserve">  “以前我们对违法企业进行处罚，他们也能认识到自己的错误并积极改正，但是因为信用修复的时间比较长，一些企业信用修复不及时，部分企业还是会有一些抵触情绪。”县综合行政执法局法制科王科长介绍，今年年初该局出台了《关于市场主体信用修复工作的实施意见》，设立专班专组，主动为企业提供“信用修复为你跑”服务。“企业的转变还是很明显的，贴心服务拉近了双方的感情，执法工作的难度就降低了。”据悉，最近有不少企业主动联系该局，邀请他们去给企业进行普法和“体检”，“有病治病，无病健身”。</w:t>
      </w:r>
    </w:p>
    <w:p>
      <w:pPr>
        <w:pStyle w:val="pStyle"/>
      </w:pPr>
      <w:r>
        <w:rPr>
          <w:rStyle w:val="colorRedText"/>
        </w:rPr>
        <w:t xml:space="preserve">材料4</w:t>
      </w:r>
    </w:p>
    <w:p>
      <w:pPr>
        <w:pStyle w:val="pStyle"/>
      </w:pPr>
      <w:r>
        <w:rPr/>
        <w:t xml:space="preserve">    2020年1月1日零时起，漾湖全面实施全域十年禁渔。在长江重点湖泊生态修复治理中，F省漾湖走在了前列。禁渔两年多来，漾湖水生态监管工作不断迈上新台阶，如今“湖中不捕，市场不卖，群众不吃”已成常态。</w:t>
      </w:r>
    </w:p>
    <w:p>
      <w:pPr>
        <w:pStyle w:val="pStyle"/>
      </w:pPr>
      <w:r>
        <w:rPr/>
        <w:t xml:space="preserve">  “十年禁渔刚实施的时侯，渔政巡查的工作压力是很大的，我们有4条渔政船在东西半湖不间断巡查，现在湖上两艘船就能完成工作了。”望着宽阔的湖面，漾湖禁捕办工作人员老范说，每周他都要参与下湖巡查。</w:t>
      </w:r>
    </w:p>
    <w:p>
      <w:pPr>
        <w:pStyle w:val="pStyle"/>
      </w:pPr>
      <w:r>
        <w:rPr/>
        <w:t xml:space="preserve">  八百里漾湖毗邻五个县市区。“以前渔政的40多名同事下湖稽查非法捕捞，就好比一把咸盐撒进漾湖里——咸淡根本不济事。”老范说。2020年7月，由H市党政一把手担任组长的漾湖禁捕退捕工作领导小组正式成立，领导小组办公室（市禁捕办）设在漾湖管理局，小组成员囊括了农业农村、市场监管、公安、人社、财政、民政、交通等多个职能部门，漾湖生态禁捕监管从此告别“单打独斗”，进入“多手联弹”。</w:t>
      </w:r>
    </w:p>
    <w:p>
      <w:pPr>
        <w:pStyle w:val="pStyle"/>
      </w:pPr>
      <w:r>
        <w:rPr/>
        <w:t xml:space="preserve">  “禁捕办实行信息线索通报机制，不论是在捕捞端、销售端、消费端哪个环节发现问题线索，都可以迅速交付相关职能部门进行查处。”漾湖管理局农林水产处何处长介绍。通过开展“百日走访”“打非断链”等专项联合执法行动，铲除了一批团伙化犯罪组织，非法捕捞高发态势得以有效遏制。据统计，2020年至今，漾湖地区共打掉非法捕捞犯罪集团19个，抓获涉案人员256人，现场劝离垂钓人员6000余人次，湖区非法捕捞和违规垂钓情况现已基本绝迹。“新时期漾湖生态监管的实际，要求我们改变以往‘头痛医头、脚痛医脚’的工作方式，把漾湖禁捕的防线从湖上提前到岸上、市场上、餐桌上。”该局余局长说。</w:t>
      </w:r>
    </w:p>
    <w:p>
      <w:pPr>
        <w:pStyle w:val="pStyle"/>
      </w:pPr>
      <w:r>
        <w:rPr/>
        <w:t xml:space="preserve">  L县是漾湖沿岸最先开展渔民退捕工作的地区，2020年9月，589位当地渔民“洗脚上岸”，过上了新生活。“过去，我们家住漾湖边，吃的是‘碗口鱼’嘛！”该县同大镇灵台村的老夏肤色黝黑，身形健硕，是远近闻名的“水上漂”，40岁的他已经在漾湖里捕了20多年的鱼。2021年4月，退捕上岸的老夏曾外出打工寻找出路，在省城某高校食堂档口卖起了盖浇饭。今年4月，他回到漾湖，回到水上。这次，他没有拿起渔网，而是通过考试选拔当上了护渔员，协助渔政人员巡护水面，阻止违法捕捞。离家近，方便照顾妻儿，工作稳定，有医保、社保，这些都是老夏回来的理由。</w:t>
      </w:r>
    </w:p>
    <w:p>
      <w:pPr>
        <w:pStyle w:val="pStyle"/>
      </w:pPr>
      <w:r>
        <w:rPr/>
        <w:t xml:space="preserve">  与老夏不同，58岁的刘大叔和儿子上岸后彻底转型——他们流转了200亩土地，自主创业办起了稻虾养殖家庭农场。“头一年技术掌握不好，虾死了；前年发洪水，虾从田里跑了；去年虾子大赚了一笔。”2021年，在乡镇农技专家的指导下，依托“稻虾共养”，勤劳的刘大叔一家收入超过了30万元。“根据退捕渔民的年龄结构、教育程度、学历水平做好转产就业工作是保障渔民上了岸、稳得住的关键。”L县禁捕办王主任说。目前，漾湖退捕的5638名劳动力已实现养老、医疗、社保、住房保障全覆盖，通过政策宣讲、专场招聘、技能培训、兜底保障等方式，退捕渔民长远生计得到有效保障。</w:t>
      </w:r>
    </w:p>
    <w:p>
      <w:pPr>
        <w:pStyle w:val="pStyle"/>
      </w:pPr>
      <w:r>
        <w:rPr/>
        <w:t xml:space="preserve">  经过持续治理，漾湖平均水质创1979年有监测记录以来最好水平。2022年，漾湖蓝藻首次发生时间较去年推迟56天，藻密度下降32%。余局长介绍，漾湖生态质量的持续提升，离不开禁渔监管体系的不断完善。随着新技术装备的投入应用，漾湖水域已经建立起智能化、全天候监管系统：环漾湖沿岸，33部高清视频监控设备和9部雷达系统24小时运行，无人机取证、热成像夜视仪让非法捕捞、违规垂钓无所遁形。随着86名退捕渔民加入护渔员队伍，“人防+技防”的完整水岸一体巡护管理体系时刻守护着漾湖水域生态环境。</w:t>
      </w:r>
    </w:p>
    <w:p>
      <w:pPr>
        <w:pStyle w:val="pStyle"/>
      </w:pPr>
      <w:r>
        <w:rPr>
          <w:rStyle w:val="colorRedText"/>
        </w:rPr>
        <w:t xml:space="preserve">材料5</w:t>
      </w:r>
    </w:p>
    <w:p>
      <w:pPr>
        <w:pStyle w:val="pStyle"/>
      </w:pPr>
      <w:r>
        <w:rPr/>
        <w:t xml:space="preserve">    在N市，外卖小哥除了服务市民生活外，还扮演着安全监督员的角色，他们就像“移动探头”，将安全监管的视野延伸到城市的角角落落。</w:t>
      </w:r>
    </w:p>
    <w:p>
      <w:pPr>
        <w:pStyle w:val="pStyle"/>
      </w:pPr>
      <w:r>
        <w:rPr/>
        <w:t xml:space="preserve">  食材生熟混放，厨师一边吃东西一边炒菜，吃完用手直接抓豆芽，操作场所苍蝇乱飞……这是今年3月15日N市一家网络平台的外卖小哥小华在跑单过程中看到的一幕，他当即用手机拍下来，发到微信朋友圈里，为的是给好友们提个醒，不要到这家餐饮店来用餐。没想到朋友转发后引起了商家所在的Y区市场监管部门的关注，执法人员很快锁定了目标商家，迅疾赶往现场，核实情况后，责令商家停业整改，并对连锁的其他门店开展摸排检查。</w:t>
      </w:r>
    </w:p>
    <w:p>
      <w:pPr>
        <w:pStyle w:val="pStyle"/>
      </w:pPr>
      <w:r>
        <w:rPr/>
        <w:t xml:space="preserve">  这件事引发了Y区市场监管局领导层的思考：餐饮单位量多面广，监管压力很大，平均每位执法人员就要监管200多家餐饮单位。外卖小哥队伍庞大，而且直接接触餐饮单位，能够第一时间掌握商家食品安全情况，如果把他们组织起来，善加利用，完全可以成为食品安全监管的补充力量。该局组织人员对属地几十个在册的外卖配送站点开展走访调研，召开局党委扩大会议进行专题研究，最终决定发布“召集令”，邀请小哥们自愿加入，组成食品安全监管志愿者队伍。“召集令”发出后反响热烈。4月10日，140名外卖配送员戴上胸牌，庄严宣誓：“我志愿加入Y区市场监管局外卖服务行业食品安全监管志愿者队伍，承担起《食品安全承诺书》中的义务和责任，严格执行行业规范，让消费者吃得安心、放心……”从此，该局的食品安全监督员有了志愿分队和处置分队两支队伍。志愿分队由经过遴选、培训的各外卖平台配送小哥志愿者组成，负责报告食品安全问题，拍摄照片或视频，通过“食安宝”小程序上传。处置分队则由区局及各分局食品科、信用科人员组成，根据食品安全隐患线索及时做出处理，并对每月监督情况进行统计分析。</w:t>
      </w:r>
    </w:p>
    <w:p>
      <w:pPr>
        <w:pStyle w:val="pStyle"/>
      </w:pPr>
      <w:r>
        <w:rPr/>
        <w:t xml:space="preserve">  Y区市场监管局施行这一做法后，半年的时间里，志愿者们提供的食品安全隐患线索多达735条，这些隐患都得到及时处置，该区的食品安全状况得到明显改善。目前，N市市场监管局已在各区推广这一做法，全市已有2000多名外卖小哥担任食品安全监管志愿者，一些快递小哥和普通市民也纷纷申请加入这支队伍。9月29日，借鉴市场监管局的做法，市应急管理局也组建了一支“应急小哥”队伍，一批外卖小哥成为该市应急处置的“新力量”。“应急小哥遍布城市各个角落，容易在第一时间发现突发情况，通过‘应急宝’报送模板，能实时反馈人员伤亡、处置进展等现场图文信息。”市应急管理局相关负责人介绍，“N市应急指挥研判调度系统”一旦收到信息提示，就能实时显示应急小哥的点位、姓名、联系方式等信息，结合现有应急资源，匹配距离最近的应急力量，实现科学调度，快速协同处置。</w:t>
      </w:r>
    </w:p>
    <w:p>
      <w:pPr>
        <w:pStyle w:val="pStyle"/>
      </w:pPr>
      <w:r>
        <w:rPr/>
        <w:t xml:space="preserve">  随着越来越多的志愿者参与到安全监管工作中，如何做到行稳致远成了N市相关部门思考的问题。今年10月，该市成立了外卖配送行业党委，3家小哥流动党员党支部正式挂牌，让小哥党员们“流动不流失、离乡不离党”，在志愿者队伍中发挥其模范带头作用。为提高志愿者的食品安全监管能力，N市市场监管局举办了多期“小哥先锋·食安卫士”培训班，不仅帮助小哥们掌握食品安全监管基础知识，还指导外卖小哥从一名普通消费者的角度出发，加强与商家的沟通，积极当好食品安全“宣传员”“监督员”。市应急管理局联合相关部门对应急小哥开展业务技能培训和情景模拟，进一步提升其先期应急救援处置能力。</w:t>
      </w:r>
    </w:p>
    <w:p>
      <w:pPr>
        <w:pStyle w:val="pStyle"/>
      </w:pPr>
      <w:r>
        <w:rPr/>
        <w:t xml:space="preserve">  为调动志愿者们的积极性，市场监管部门的“食安宝”微信小程序里设置有“嘉许礼遇”功能，对服务达到一定时长的志愿者给予“积分打折”及兑换餐饮代金券、景区门票等福利。应急管理部门也制定了应急小哥积分奖励制度。N市在商业聚集区、社区等地建立“城市小哥爱心驿站”，为他们提供休憩充电、读书看报等暖心服务。市文明办联手多部门、多个外卖平台组织了“外卖小哥随手拍”作品展、外卖小哥和市民“食安找茬”大比拼等特色活动，参与活动的小哥们获赠文创礼物、爱心大礼包、非遗文化体验券等。市文明办张主任说，“我们举办这些活动，目的是让外卖小哥们感受到自己是城市安全的维护者和文明的建设者，增强他们的归属感。”</w:t>
      </w:r>
    </w:p>
    <w:p>
      <w:pPr>
        <w:pStyle w:val="pStyle"/>
      </w:pPr>
      <w:r>
        <w:rPr/>
        <w:t xml:space="preserve">  N市借力外卖小哥的做法经媒体报道，声名远扬。“我们K区是典型的食品生产、流通、消费大区，一直面临食品安全监管点多、线长、面广的难题。”前来学习考察的Z市K区市场监管局工作人员小曹向媒体透露，“我们区准备学习借鉴这一做法，进一步织密食品安全网。”</w:t>
      </w:r>
    </w:p>
    <w:p>
      <w:pPr>
        <w:pStyle w:val="pStyle"/>
      </w:pPr>
      <w:r>
        <w:rPr>
          <w:rStyle w:val="colorRedText"/>
        </w:rPr>
        <w:t xml:space="preserve">材料6</w:t>
      </w:r>
    </w:p>
    <w:p>
      <w:pPr>
        <w:pStyle w:val="pStyle"/>
      </w:pPr>
      <w:r>
        <w:rPr/>
        <w:t xml:space="preserve">    紧邻C市武康大厦旁的路口，5条道路交会，交通指示牌、信号灯密密麻麻，行人稍不留神就可能走错方向。这里交通情况复杂多变，一些违反交规的驾驶员和行人常常觉得“委屈”。一天，下班高峰时分，一名中年男子骑着电动自行车冲出了停车线，被正在这里执勤的该市公安局交警支队一大队顾警官第一时间拦停：“直行是红灯呀，怎么能走？”对方赶忙解释：“两条路的灯离得太近，看不清楚。”听罢，顾警官带着他重新走到路口，顺着红绿灯的指向绕了整个路口一圈，边走边讲解，最后该男子认识到了自己的过错，表示下次一定会注意。一次两分钟就能完成的执法，顾警官花了十几分钟在普法教育上。</w:t>
      </w:r>
    </w:p>
    <w:p>
      <w:pPr>
        <w:pStyle w:val="pStyle"/>
      </w:pPr>
      <w:r>
        <w:rPr/>
        <w:t xml:space="preserve">  顾警官在此执勤l6年，处罚交通违法行为上万人次，从未被人投诉过。被他处罚过的人中，有人在暴雨中为他撑起一把雨伞，有人诚邀他走进社区为居民宣讲道路交通安全知识，有人自告奋勇担任交通协管员……顾警官感慨地说：“&lt;line&gt;行政执法，不是简单的管与被管，执法者和被执法者只有相向而行，良性互动，才能不断开创善管善治的新局面&lt;/line&gt;。”</w:t>
      </w:r>
    </w:p>
    <w:p>
      <w:pPr>
        <w:pStyle w:val="pStyle"/>
      </w:pPr>
      <w:r>
        <w:rPr/>
        <w:t xml:space="preserve">  党的二十大报告中23次提到“法治”，充分体现了党中央对法治建设的高度重视。法治是固本安邦的基石。行政执法把“纸上的法治”变为“行动中的法治”，是实现良法善治的重要方式，是增强人民群众法治获得感的可靠保障。</w:t>
      </w:r>
    </w:p>
    <w:p>
      <w:pPr>
        <w:pStyle w:val="pStyle"/>
      </w:pPr>
      <w:r>
        <w:rPr/>
        <w:t xml:space="preserve">1. (2023江苏)  </w:t>
      </w:r>
      <w:r>
        <w:rPr>
          <w:rStyle w:val="colorRedText"/>
        </w:rPr>
        <w:t xml:space="preserve">“给定资料</w:t>
      </w:r>
      <w:r>
        <w:rPr/>
        <w:t xml:space="preserve">1</w:t>
      </w:r>
      <w:r>
        <w:rPr>
          <w:rStyle w:val="colorRedText"/>
        </w:rPr>
        <w:t xml:space="preserve">-</w:t>
      </w:r>
      <w:r>
        <w:rPr/>
        <w:t xml:space="preserve">3</w:t>
      </w:r>
      <w:r>
        <w:rPr>
          <w:rStyle w:val="colorRedText"/>
        </w:rPr>
        <w:t xml:space="preserve">”中，列举了执法工作的一些好做法所产生的积极效应，请用一段话对此加以归纳概括。（20分）</w:t>
      </w:r>
    </w:p>
    <w:p>
      <w:pPr>
        <w:pStyle w:val="pStyle"/>
      </w:pPr>
      <w:r>
        <w:rPr/>
        <w:t xml:space="preserve">  要求：紧扣给定资料，准确全面，条理清晰。篇幅不超过250字。</w:t>
      </w:r>
    </w:p>
    <w:p/>
    <w:p>
      <w:pPr>
        <w:pStyle w:val="pStyle"/>
      </w:pPr>
      <w:r>
        <w:rPr/>
        <w:t xml:space="preserve">2. (2023江苏)  </w:t>
      </w:r>
      <w:r>
        <w:rPr>
          <w:rStyle w:val="colorRedText"/>
        </w:rPr>
        <w:t xml:space="preserve">根据</w:t>
      </w:r>
      <w:r>
        <w:rPr>
          <w:rStyle w:val="colorRedText"/>
        </w:rPr>
        <w:t xml:space="preserve">“给定资料</w:t>
      </w:r>
      <w:r>
        <w:rPr/>
        <w:t xml:space="preserve">4</w:t>
      </w:r>
      <w:r>
        <w:rPr>
          <w:rStyle w:val="colorRedText"/>
        </w:rPr>
        <w:t xml:space="preserve">”，请你就漾湖生态监管的成功实践，谈谈对做好行政执法工作的启示。（15分）</w:t>
      </w:r>
    </w:p>
    <w:p>
      <w:pPr>
        <w:pStyle w:val="pStyle"/>
      </w:pPr>
      <w:r>
        <w:rPr/>
        <w:t xml:space="preserve">  要求：观点正确，分析透彻，针对性强。篇幅250字左右。</w:t>
      </w:r>
    </w:p>
    <w:p/>
    <w:p>
      <w:pPr>
        <w:pStyle w:val="pStyle"/>
      </w:pPr>
      <w:r>
        <w:rPr/>
        <w:t xml:space="preserve">3. (2023江苏)  </w:t>
      </w:r>
      <w:r>
        <w:rPr>
          <w:rStyle w:val="colorRedText"/>
        </w:rPr>
        <w:t xml:space="preserve">假如你是</w:t>
      </w:r>
      <w:r>
        <w:rPr>
          <w:rStyle w:val="colorRedText"/>
        </w:rPr>
        <w:t xml:space="preserve">“给定资料</w:t>
      </w:r>
      <w:r>
        <w:rPr/>
        <w:t xml:space="preserve">5</w:t>
      </w:r>
      <w:r>
        <w:rPr>
          <w:rStyle w:val="colorRedText"/>
        </w:rPr>
        <w:t xml:space="preserve">”中的小曹，请就如何</w:t>
      </w:r>
      <w:r>
        <w:rPr>
          <w:rStyle w:val="colorRedText"/>
        </w:rPr>
        <w:t xml:space="preserve">在</w:t>
      </w:r>
      <w:r>
        <w:rPr>
          <w:rStyle w:val="colorRedText"/>
        </w:rPr>
        <w:t xml:space="preserve">Z市K区借力外卖小哥助力食品安全监管提出建议，供领导决策参考。（25分）</w:t>
      </w:r>
    </w:p>
    <w:p>
      <w:pPr>
        <w:pStyle w:val="pStyle"/>
      </w:pPr>
      <w:r>
        <w:rPr/>
        <w:t xml:space="preserve">  要求：紧扣给定资料，切合实际，可行性强，条理清楚。篇幅350字左右。</w:t>
      </w:r>
    </w:p>
    <w:p/>
    <w:p>
      <w:pPr>
        <w:pStyle w:val="pStyle"/>
      </w:pPr>
      <w:r>
        <w:rPr/>
        <w:t xml:space="preserve">4. (2023江苏)  </w:t>
      </w:r>
      <w:r>
        <w:rPr>
          <w:rStyle w:val="colorRedText"/>
        </w:rPr>
        <w:t xml:space="preserve">党的二十大报告强调了法治建设的重要性，请你结合对</w:t>
      </w:r>
      <w:r>
        <w:rPr>
          <w:rStyle w:val="colorRedText"/>
        </w:rPr>
        <w:t xml:space="preserve">“给定资料</w:t>
      </w:r>
      <w:r>
        <w:rPr/>
        <w:t xml:space="preserve">6</w:t>
      </w:r>
      <w:r>
        <w:rPr>
          <w:rStyle w:val="colorRedText"/>
        </w:rPr>
        <w:t xml:space="preserve">”中画线句子的理解，围绕“行政执法谋善治，良性互动开新局”这一主题，联系实际，写一篇文章。</w:t>
      </w:r>
      <w:r>
        <w:rPr>
          <w:rStyle w:val="colorRedText"/>
        </w:rPr>
        <w:t xml:space="preserve">（</w:t>
      </w:r>
      <w:r>
        <w:rPr>
          <w:rStyle w:val="colorRedText"/>
        </w:rPr>
        <w:t xml:space="preserve">40分</w:t>
      </w:r>
      <w:r>
        <w:rPr>
          <w:rStyle w:val="colorRedText"/>
        </w:rPr>
        <w:t xml:space="preserve">）</w:t>
      </w:r>
    </w:p>
    <w:p>
      <w:pPr>
        <w:pStyle w:val="pStyle"/>
      </w:pPr>
      <w:r>
        <w:rPr/>
        <w:t xml:space="preserve">  要求：</w:t>
      </w:r>
    </w:p>
    <w:p>
      <w:pPr>
        <w:pStyle w:val="pStyle"/>
      </w:pPr>
      <w:r>
        <w:rPr/>
        <w:t xml:space="preserve">  （1）自选角度，自拟标题；</w:t>
      </w:r>
    </w:p>
    <w:p>
      <w:pPr>
        <w:pStyle w:val="pStyle"/>
      </w:pPr>
      <w:r>
        <w:rPr/>
        <w:t xml:space="preserve">  （2）参考给定资料，不拘于给定资料；</w:t>
      </w:r>
    </w:p>
    <w:p>
      <w:pPr>
        <w:pStyle w:val="pStyle"/>
      </w:pPr>
      <w:r>
        <w:rPr/>
        <w:t xml:space="preserve">  （3）观点明确，内容充实，结构完整，语言流畅；</w:t>
      </w:r>
    </w:p>
    <w:p>
      <w:pPr>
        <w:pStyle w:val="pStyle"/>
      </w:pPr>
      <w:r>
        <w:rPr/>
        <w:t xml:space="preserve">  （4）篇幅1000字左右。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执法工作中的精细化管理成效显著。比如定制便民市场，满足群众需求，提升群众服务质量；赋予商户发言权，还提升了商户满意度，保障经济效益。又如“直播式”垃圾分类执法行动，打通城市管理的难点与痛点，加强流动摊贩管理，既减低了占道经营投诉量，化解了对立情绪，又提升了城市治理温情。再如企业轻微违法“柔性监管，可以提升执法精度温度，实现约束和规制作用，打造营商法治软环境。此外，“信用修复为你跑”服务，不仅普及相关法律，赋予企业发展机会，增强依法经营意识，还可以提升监管温度人情味，拉近政企感情，降低执法难度。</w:t>
      </w:r>
    </w:p>
    <w:p>
      <w:pPr>
        <w:pStyle w:val="pStyle"/>
      </w:pPr>
      <w:r>
        <w:rPr/>
        <w:t xml:space="preserve">【来源】 2023年江苏公务员考试《申论》真题（B类）第1题</w:t>
      </w:r>
    </w:p>
    <w:p/>
    <w:p>
      <w:pPr/>
      <w:r>
        <w:rPr/>
        <w:t xml:space="preserve">第2题</w:t>
      </w:r>
    </w:p>
    <w:p>
      <w:pPr/>
      <w:r>
        <w:rPr/>
        <w:t xml:space="preserve">【知识点】 启示</w:t>
      </w:r>
    </w:p>
    <w:p>
      <w:pPr>
        <w:pStyle w:val="pStyle"/>
      </w:pPr>
      <w:r>
        <w:rPr/>
        <w:t xml:space="preserve">【答案】 漾湖全面实施全域十年禁渔，两年多已形成“湖中不捕，市场不卖，群众不吃”的常态，为行政执法工作带来诸多启示。1.执法监管“多手联弹”。成立领导小组，由党政一把手担任组长，与主管部门集中办公，小组成员囊括多个职能部门。2.提前布局监管防线。实行信息线索通报机制，将所有端口问题线索迅速交付相关职能部门查处；开展系列专项联合执法行动，打击违法犯罪行为。3.完善群众保障服务。对受执法工作影响生计的群众，实现社会保障全覆盖；并根据其自身情况，做好转产就业工作，保障群众长远生计。4.健全监督管理体系。建立“人防+技防”巡护管理体系，应用新技术装备，建立智能化、全天候监管系统，吸纳周围群众加入监管队伍。</w:t>
      </w:r>
    </w:p>
    <w:p>
      <w:pPr>
        <w:pStyle w:val="pStyle"/>
      </w:pPr>
      <w:r>
        <w:rPr/>
        <w:t xml:space="preserve">【来源】 2023年江苏公务员考试《申论》真题（B类）第2题</w:t>
      </w:r>
    </w:p>
    <w:p/>
    <w:p>
      <w:pPr/>
      <w:r>
        <w:rPr/>
        <w:t xml:space="preserve">第3题</w:t>
      </w:r>
    </w:p>
    <w:p>
      <w:pPr/>
      <w:r>
        <w:rPr/>
        <w:t xml:space="preserve">【知识点】 对策</w:t>
      </w:r>
    </w:p>
    <w:p>
      <w:pPr>
        <w:pStyle w:val="pStyle"/>
      </w:pPr>
      <w:r>
        <w:rPr/>
        <w:t xml:space="preserve">【答案】 建议：进一步织密食品安全网。 1.加强组织领导。成立外卖配送行业党委，小哥流动党员党支部；由市场监管局发布“召集令”，组织调研研究，邀请外卖小哥自愿加入，配备胸牌，进行宣誓。2.明确职能分工。由经过遴选、培训的各外卖平台配送小哥志愿者组成志愿分队，负责报告、拍摄、上传问题；由区局及各分局食品科、信用科人员组成处置分队，负责处理隐患，统计分析监督情况。3.建立管理体系。建立“人防+技防”监督管理体系，应用新技术装备，建立智能化指挥研判调度监管系统，吸纳周围群众加入监管队伍。4.重视技能培训。举办监督业务技能培训，普及食品安全监管知识，讲解新技术装备使用操作规范，采用情景模拟等形式，宣讲与商家沟通的技巧。5.完善激励机制。制定积分奖励制度，按服务时长给予不同梯度的福利；建立爱心驿站，提供休憩、阅读各种暖心服务；开展竞赛等多类特色活动，与市民联动，颁发活动礼物、奖品、礼券等。</w:t>
      </w:r>
    </w:p>
    <w:p>
      <w:pPr>
        <w:pStyle w:val="pStyle"/>
      </w:pPr>
      <w:r>
        <w:rPr/>
        <w:t xml:space="preserve">【来源】 2023年江苏公务员考试《申论》真题（B类）第3题</w:t>
      </w:r>
    </w:p>
    <w:p/>
    <w:p>
      <w:pPr/>
      <w:r>
        <w:rPr/>
        <w:t xml:space="preserve">第4题</w:t>
      </w:r>
    </w:p>
    <w:p>
      <w:pPr/>
      <w:r>
        <w:rPr/>
        <w:t xml:space="preserve">【知识点】 给定主题句</w:t>
      </w:r>
    </w:p>
    <w:p>
      <w:pPr>
        <w:pStyle w:val="pStyle"/>
      </w:pPr>
      <w:r>
        <w:rPr/>
        <w:t xml:space="preserve">【答案】 行政执法谋善治 良性互动开新局</w:t>
      </w:r>
    </w:p>
    <w:p>
      <w:pPr>
        <w:pStyle w:val="pStyle"/>
      </w:pPr>
      <w:r>
        <w:rPr/>
        <w:t xml:space="preserve">       近年来，随着社会的发展和进步，行政执法在维护社会秩序和公平正义方面发挥着重要作用。然而，由于一些行政执法部门在执法过程中存在一些问题，如执法不规范、冷漠等，导致了一些负面影响。因此，行政执法部门应当坚持法治主导，转变执法思路，并强化群众参与，以谋求良性互动，实现善治。</w:t>
      </w:r>
    </w:p>
    <w:p>
      <w:pPr>
        <w:pStyle w:val="pStyle"/>
      </w:pPr>
      <w:r>
        <w:rPr/>
        <w:t xml:space="preserve">       行政执法应坚持法治主导，让执法有规矩。法治是社会稳定和公平正义的基石，行政执法部门应当在执法过程中严格依法行事，确保执法的公正性和合法性。只有通过依法执法，才能有效地维护社会秩序，保护公民的合法权益。因此，行政执法部门应加强对执法人员的法律培训，提高执法水平和素质，确保执法的规范性和公正性。执法机关应遵循法律法规，依法行使执法权力，确保执法行为的合法性和公正性。同时，行政执法机关应建立健全的执法规范和程序，明确执法权责，规范执法行为，为行政执法提供明确的指引和约束。只有坚持法治主导，行政执法才能真正具备规范性和可持续性。</w:t>
      </w:r>
    </w:p>
    <w:p>
      <w:pPr>
        <w:pStyle w:val="pStyle"/>
      </w:pPr>
      <w:r>
        <w:rPr/>
        <w:t xml:space="preserve">       行政执法应转变执法思路，让执法有温度。传统的行政执法往往以惩罚为主导，忽视了对当事人的关怀和引导。现代社会中，执法机关应更加注重教育引导，重人文关怀，关注被执法对象的合法权益，避免冷漠和机械执法。通过启发和宣传，引导当事人自觉遵守法律法规，树立正确的法律意识。同时，执法机关应加强与社会各界的沟通和合作，形成共治局面，通过协商和解决纠纷，构建和谐社会。只有转变执法思路，行政执法才能更好地发挥社会调节和预防功能。</w:t>
      </w:r>
    </w:p>
    <w:p>
      <w:pPr>
        <w:pStyle w:val="pStyle"/>
      </w:pPr>
      <w:r>
        <w:rPr/>
        <w:t xml:space="preserve">       行政执法应强化群众参与，让执法有智慧。群众是社会治理的重要参与主体，他们对执法行为有着直接的感受和反馈。行政执法部门应当积极倾听和吸纳群众的意见和建议，充分发挥群众的监督作用。通过建立健全的投诉举报机制，加强与社区组织和居民委员会的合作，行政执法部门能够更好地了解社会民意和问题症结，提高执法的针对性和有效性。同时，行政执法部门还应积极利用信息化技术，提升执法的智能化水平，加强数据分析和预警，实现执法的科学化和精细化。执法机关应加强对群众的宣传和教育，提高群众的法律意识和法律素养，培养群众参与执法的积极性和主动性。只有强化群众参与，行政执法才能更加智慧和高效。</w:t>
      </w:r>
    </w:p>
    <w:p>
      <w:pPr>
        <w:pStyle w:val="pStyle"/>
      </w:pPr>
      <w:r>
        <w:rPr/>
        <w:t xml:space="preserve">       行政执法部门在实现善治过程中应坚持法治主导，转变执法思路，并强化群众参与。只有通过规范、温度和智慧的行政执法，才能够实现良性互动，为社会治理提供更好的服务。行政执法谋善治，良性互动开新局，这是我们共同的责任和使命。让我们携手努力，共同营造一个和谐、稳定、公正的社会环境。</w:t>
      </w:r>
    </w:p>
    <w:p>
      <w:pPr>
        <w:pStyle w:val="pStyle"/>
      </w:pPr>
      <w:r>
        <w:rPr/>
        <w:t xml:space="preserve">【来源】 2023年江苏公务员考试《申论》真题（B类）第4题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2023-12-26T15:30:36+08:00</dcterms:created>
  <dcterms:modified xsi:type="dcterms:W3CDTF">2023-12-26T15:30:36+08:00</dcterms:modified>
</cp:coreProperties>
</file>

<file path=docProps/custom.xml><?xml version="1.0" encoding="utf-8"?>
<Properties xmlns="http://schemas.openxmlformats.org/officeDocument/2006/custom-properties" xmlns:vt="http://schemas.openxmlformats.org/officeDocument/2006/docPropsVTypes"/>
</file>