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2023年河南公务员考试《申论》真题（县级）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1.2米宽的木床、一个衣柜和一张单人书桌，4平方米的卧室被塞得满满当当，但15岁的小王很满足。“这是我第一张书桌，床也终于不塌了。”他用力在床上坐了坐，展示着新床的扎实。“小王家4口人，他和妹妹以及患病的姑姑，全靠低保和父亲做零工维持生活。”冶金社区杜书记至今记得小王卧室以前的样子，“衣服、书全部堆在床上、地上，床板中间还有两个大洞。”</w:t>
      </w:r>
    </w:p>
    <w:p>
      <w:pPr>
        <w:pStyle w:val="pStyle"/>
      </w:pPr>
      <w:r>
        <w:rPr/>
        <w:t xml:space="preserve">  石桥街道办易主任介绍说：“过去街道也曾收到社会捐赠，但资金有限，援助面小，且大多是送钱送米油等传统方式。在街道，和小王家类似的困难家庭还有不少。他们能享受政府兜底政策，但生活仍被重病、收入低、老人无人赡养等问题缠绕。对这些情理之中、政策之外的难事，我们看在眼里，急在心里。为此，我们成立了一个街道级社区服务中心，期望在街道层面聚拢更多资源。”</w:t>
      </w:r>
    </w:p>
    <w:p>
      <w:pPr>
        <w:pStyle w:val="pStyle"/>
      </w:pPr>
      <w:r>
        <w:rPr/>
        <w:t xml:space="preserve">  2020年市慈善总会对石桥街道社区服务中心进行实地考察，并决定在石桥街道正式成立全市首个街道级“社区阳光基金”，市、区两级慈善总会共提供资金80万元，多家爱心企业联合捐赠了36万元，再加上街道原有的慈善资金和居民捐款，一共筹集了137万元资金和价值15万元的物资。</w:t>
      </w:r>
    </w:p>
    <w:p>
      <w:pPr>
        <w:pStyle w:val="pStyle"/>
      </w:pPr>
      <w:r>
        <w:rPr/>
        <w:t xml:space="preserve">  有了资金，该用在哪儿？怎么用？经过街道、社会组织和居民的共同商议，石桥街道“幸福家园社区阳光基金”社区公益提案大赛应运而生。“让专业的社工机构和社会组织到社区走访调研，了解居民需求，找准社区问题，拿出解决方案，再通过专家评审、居民投票决定支持哪个项目。这样既能有效回应居民需求，也能让居民参与到社区治理中。”易主任说。</w:t>
      </w:r>
    </w:p>
    <w:p>
      <w:pPr>
        <w:pStyle w:val="pStyle"/>
      </w:pPr>
      <w:r>
        <w:rPr/>
        <w:t xml:space="preserve">  第一届提案大赛共征集到80个公益项目，并最终确定支持23个项目，涵盖特殊困难人群帮扶、助学助困、关爱妇女儿童、养老服务、青少年心理健康服务等多个方面。</w:t>
      </w:r>
    </w:p>
    <w:p>
      <w:pPr>
        <w:pStyle w:val="pStyle"/>
      </w:pPr>
      <w:r>
        <w:rPr/>
        <w:t xml:space="preserve">  “征集到项目只是第一步，真正的工作还在后面。”美和社会工作服务中心负责人小李说。与以往直接到社区开展服务工作不同，石桥街道将基金支持项目运营工作交给美和社会工作服务中心。小李每个月都会召开阳光基金项目推进会，召集参与项目的社会组织成员、街道社区代表和居民代表，共同交流项目进展、困难、资金使用情况，并将自己的经验分享给大家。同时，她还邀请相关领域专家前来指导，确保项目进度。</w:t>
      </w:r>
    </w:p>
    <w:p>
      <w:pPr>
        <w:pStyle w:val="pStyle"/>
      </w:pPr>
      <w:r>
        <w:rPr/>
        <w:t xml:space="preserve">  易主任说：“规范化、专业化的运营和指导，不但保障了居民权益，还促进了社工人才成长。如今，街道社区服务中心已汇聚10余家社会组织，培育孵化126支社区自治组织，培育社工人才近300人，还成为本市多所高校社工专业学生的就业见习基地。”</w:t>
      </w:r>
    </w:p>
    <w:p>
      <w:pPr>
        <w:pStyle w:val="pStyle"/>
      </w:pPr>
      <w:r>
        <w:rPr/>
        <w:t xml:space="preserve">  专业的平台、新颖的项目，吸引了更多专业人才的加入。2021年，社工专业的小婷研究生毕业后入职老伙伴养老服务顾问中心。她在这里完成了由大赛催生的“养老顾问”等多个项目，有的项目还获得了民政部的专项支持。</w:t>
      </w:r>
    </w:p>
    <w:p>
      <w:pPr>
        <w:pStyle w:val="pStyle"/>
      </w:pPr>
      <w:r>
        <w:rPr/>
        <w:t xml:space="preserve">  基金设立之初，易主任就担心这个“小钱袋”“瘪”了怎么办？结果居民王大妈自费为“养老顾问”项目印发宣传卡片；一位在石桥街道生活了30多年的居民，将数万元退休金全部捐给了基金，“这些捐款，就用在我居住的地方，怎么用都看得见摸得着，非常有意义。”居民的言行让易主任对基金的能量有了新的认识，也促使他思考如何让每一个参与者、受益者都成为基金的“代言人”。</w:t>
      </w:r>
    </w:p>
    <w:p>
      <w:pPr>
        <w:pStyle w:val="pStyle"/>
      </w:pPr>
      <w:r>
        <w:rPr/>
        <w:t xml:space="preserve">  2021年9月，石桥街道开展了“社区阳光基金”募捐活动。数十名志愿者和23家爱心企业参与到线下义卖、义诊、口腔检查、金融咨询等服务活动中，仅3天时间，便有1.1万人次捐款捐物总计超过50万元。此外，石桥街道还在探索从财政资金支持、线上线下募集、专项募集、社区资源创收等方面进行自我“造血”和“续血”，“小钱袋”不“瘪”的目标已基本实现。</w:t>
      </w:r>
    </w:p>
    <w:p>
      <w:pPr>
        <w:pStyle w:val="pStyle"/>
      </w:pPr>
      <w:r>
        <w:rPr/>
        <w:t xml:space="preserve">  更让人欣慰的是，在第二届社区公益提案大赛中，有不少项目都是居民自己的点子。辖区内民营医院负责人希望能为困难老人提供上门医疗服务，热爱舞蹈的蔡阿姨想组建社区舞蹈队让更多独居老人“动起来”……一个个普通居民正借助基金的力量，回报自己生活成长的地方。一个个项目让人真切感受到“社区阳光基金”背后的意义——让温暖传递到更多角落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山核桃是L县的特色农产品。几年前，因山核桃种植规模无序扩张，加之过度使用农药、化肥，导致山坡植被大面积破坏、水土流失严重，山核桃品质逐年下降。痛定思痛后，L县首先是开展了一场生态修复行动，“退果还林”2万亩，退出后的山核桃林禁止除草、施肥、除虫、采打等经营活动，由村集体看管。正常经营的山核桃林，则鼓励生态经营，推广自然落果，不滥用农药、化肥，减少人为干预。随着生态经营逐步推广，山核桃林的产出更稳定，品质也更好。其次是推进山核桃林流转，推广适度规模经营，提升山核桃林的生产效益，解决了由于种植成本上涨、分散经营等原因导致的山核桃林投入产出比持续下降，年轻一辈经营山核桃林的意愿持续下降问题。</w:t>
      </w:r>
    </w:p>
    <w:p>
      <w:pPr>
        <w:pStyle w:val="pStyle"/>
      </w:pPr>
      <w:r>
        <w:rPr/>
        <w:t xml:space="preserve">  种植问题得到了一定程度的解决，现在面对的难题是：L县山核桃产业生产主体众多，很多是家庭作坊，质量参差不齐，以次充好。虽然相关部门不断加强对山核桃产品生产和销售环节的监管，但收效甚微。为此，L县分别在A镇、B镇进行了两种探索：</w:t>
      </w:r>
    </w:p>
    <w:p>
      <w:pPr>
        <w:pStyle w:val="pStyle"/>
      </w:pPr>
      <w:r>
        <w:rPr/>
        <w:t xml:space="preserve">  A镇：发布“天目”农产品区域公用品牌，覆盖包括山核桃在内的众多农产品。委托省山核桃产业协会牵头制定“天目”山核桃系列标准，包括炒制山核桃、手剥类山核桃和山核桃仁三个标准。要获得“天目”品牌使用授权，企业需要申请，产品要符合标准。市场监管部门会不定期抽查，如果授权企业的“天目”产品不符合相关标准，将撤销授权并向社会公布，同时在一定时间内禁止该企业再申请。目前已有8家山核桃企业获得授权，太康炒货食品厂就是其中之一。“现在，我们有两款产品用了‘天目’品牌。”程厂长说，“这两款山核桃的品质是我们产品中最好的。‘天目’需要好的产品来支撑，我们也需要‘天目’这个公共品牌提升消费者的认可度。”获得“天目”品牌使用授权后，程厂长感受最深的是县政府和A镇对品牌推广的力度远远大于自己一家企业的力量。</w:t>
      </w:r>
    </w:p>
    <w:p>
      <w:pPr>
        <w:pStyle w:val="pStyle"/>
      </w:pPr>
      <w:r>
        <w:rPr/>
        <w:t xml:space="preserve">  B镇：全县山核桃加工企业有280多家，光是B镇就集聚了170余家炒货食品加工产业链企业。但这些企业大多是给品牌企业代加工，尽管做自己品牌的也有，然而利润薄，规模、名气都不大，没有一个家喻户晓的品牌。2022年，天生记总部落户该镇，B镇终于有了第一个具有全国知名度的坚果类品牌。天生记杨副总经理说：“看着都是山核桃，但其实有很多不同的地方，天生记不仅在企业文化、市场知名度等方面有优势，更为重要的是天生记将规范经营、现代化生产、市场营销、科技研发等带到了B镇。镇政府要求我们要积极发挥好示范作用，因此天生记山核桃加工生产的每一个环节，透过玻璃大家都能看到。另外我们的数字工厂已经投用，如果其他山核桃加工企业有打造数字工厂的需求，我们愿意提供帮助。”</w:t>
      </w:r>
    </w:p>
    <w:p>
      <w:pPr>
        <w:pStyle w:val="pStyle"/>
      </w:pPr>
      <w:r>
        <w:rPr/>
        <w:t xml:space="preserve">  对于天生记，程厂长认为：“大家可以合作，一起将山核桃产业做强做大，如果整个市场能做得更大，效益进一步提升，大家都可以从中受益。”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地处山区的S县，矿产资源丰富，曾经以采矿、水泥等为主导产业，但发展一度陷入困局。于是开启了通过做强、补齐、延长产业链的方式，向产业链式发展要竞争力的努力。如今，已形成金铜、半导体新材料、新能源新材料产业链，并正在建设储能产业链。</w:t>
      </w:r>
    </w:p>
    <w:p>
      <w:pPr>
        <w:pStyle w:val="pStyle"/>
      </w:pPr>
      <w:r>
        <w:rPr/>
        <w:t xml:space="preserve">  S县金铜产业发展中心常主任介绍说：“从2012年建设20万吨铜冶炼项目开始，我们县从最初级的矿产冶炼起步，通过一环扣着一环的能力提升，一步一个脚印发展出铜杆、铜板带、铜箔等加工品生产能力。现在我们不仅能把废酸、废气、废渣‘吃干榨尽’，还能从中争取更高附加利润，行业竞争力、影响力越来越大。”</w:t>
      </w:r>
    </w:p>
    <w:p>
      <w:pPr>
        <w:pStyle w:val="pStyle"/>
      </w:pPr>
      <w:r>
        <w:rPr/>
        <w:t xml:space="preserve">  尔德科技王董事长说：“我们脱胎于S县水泥厂，现在则是一家半导体新材料企业。近年来，S县关停大量“小散乱’水泥厂的同时，结合铜冶炼副产品消化和化工产品市场需求，积极引导我们向生产半导体领域所需化工产品方向转型。我们生产六氟磷酸锂产品时，启动资金不足，县国投公司通过引入工发集团，共同以股权投资方式，利用前期资金撬动风投资金超10亿元，帮助建成了年产6000吨的六氟磷酸锂项目。现在我们公司已破解电子级三氟化氯、电子级一氟甲烷等13个半导体材料技术难题。回头看，我们一路走来离不开政府的引导和扶持。”</w:t>
      </w:r>
    </w:p>
    <w:p>
      <w:pPr>
        <w:pStyle w:val="pStyle"/>
      </w:pPr>
      <w:r>
        <w:rPr/>
        <w:t xml:space="preserve">  借助矿业资源优势，S县近几年不仅引进了一些知名企业，布局行业产业链的前沿项目，还引进了年产值只有1亿多元，但具备先进技术优势，引领半导体新材料发展方向的旭晶半导体公司。县委刘书记说：“我们坚持招商选资，摒弃‘捡到篮子里都是菜’的观念，满足产业链式未来发展需要的项目，不管大小，都以技术实力、产品科技含量、附加值作为引进和配置发展资源的标准，并给予用地、融资等支持。”</w:t>
      </w:r>
    </w:p>
    <w:p>
      <w:pPr>
        <w:pStyle w:val="pStyle"/>
      </w:pPr>
      <w:r>
        <w:rPr/>
        <w:t xml:space="preserve">  甫天电子材料有限公司杨总说：“在一次产业论坛上，刘书记谈起新能源新材料化学品领域的技术路线，比我了解得更深入。我被深深打动了，于是将技术团队带到S县。”通过新产业培育和引进，S县仅用不到5年时间，就实现了新能源新材料产业从0到200亿元的产业规模跨越。近三年，S县新能源新材料产业年均增速50%以上。2021年S县实际使用工业用地6000余亩，推进了10个投资超十亿元的新能源新材料产业项目。</w:t>
      </w:r>
    </w:p>
    <w:p>
      <w:pPr>
        <w:pStyle w:val="pStyle"/>
      </w:pPr>
      <w:r>
        <w:rPr/>
        <w:t xml:space="preserve">  2012年，S县成立首期规模为5亿元的鼎发新材料产业投资基金，交由县国投公司管理，瞄准主要产业发展方向，在全国范围内寻找有落地条件的技术团队和项目。S县国投公司凌总说，鼎发基金的投资方向主要基于公司的市场调研和分析研判，并通过专业化资本运作团队，保障基金运作的专业性。</w:t>
      </w:r>
    </w:p>
    <w:p>
      <w:pPr>
        <w:pStyle w:val="pStyle"/>
      </w:pPr>
      <w:r>
        <w:rPr/>
        <w:t xml:space="preserve">  近年来，S县的科技创新投入连年增长，2021年全社会研发投入强度达到2.9%，连续5年保持全省县域前列，满足产业链式发展需求且具有自主知识产权科研成果230个，引进培育聚集了国家重大计划人才8人、省高层次人才127人，建成28个省级及以上科创平台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曾林社区是典型的“村改社区”。近年来，该社区以“&lt;line&gt;近邻”为基、“聚邻”为要、“惠邻”为本&lt;/line&gt;，通过“党建+”邻里中心建设，提升社区综合治理水平。</w:t>
      </w:r>
    </w:p>
    <w:p>
      <w:pPr>
        <w:pStyle w:val="pStyle"/>
      </w:pPr>
      <w:r>
        <w:rPr/>
        <w:t xml:space="preserve">  走进曾林社区“党建+”邻里中心的党群服务中心，窗明几净、视野开阔。升级改造后，一改此前窗口办公的风格，开放式的办公区营造出面对面服务的温馨氛围。</w:t>
      </w:r>
    </w:p>
    <w:p>
      <w:pPr>
        <w:pStyle w:val="pStyle"/>
      </w:pPr>
      <w:r>
        <w:rPr/>
        <w:t xml:space="preserve">  曾林社区在“党建+”邻里中心建设过程中，坚持“去形式化、去机关化、去办公化”，打造“一心多点”便民服务圈。办公空间占比减少80%的同时，引进了政务服务自助一体机，编排印制社区便民服务联络卡，开设便民事项预约热线，为群众办事提供更多便利。</w:t>
      </w:r>
    </w:p>
    <w:p>
      <w:pPr>
        <w:pStyle w:val="pStyle"/>
      </w:pPr>
      <w:r>
        <w:rPr/>
        <w:t xml:space="preserve">  居家养老服务照料中心是“党建+”邻里中心建设的重要一环。74岁的谢阿姨一有空就会到照料中心同邻居们一起休闲娱乐、话家常。“社区关心我们老年人，提供了这样一个好场所，大家都很欢喜。”除了新建照料中心，还配备了社区食堂、儿童之家、亲子阅读室及早教托育中心等8个功能区域，并引进第三方专业机构运营。</w:t>
      </w:r>
    </w:p>
    <w:p>
      <w:pPr>
        <w:pStyle w:val="pStyle"/>
      </w:pPr>
      <w:r>
        <w:rPr/>
        <w:t xml:space="preserve">  曾林社区进一步延伸拓展服务功能，设计提炼独具社区特色的文化标识，建成社区乡村记忆馆，推动社区大学生“反哺”基地、曾林茶产学研基地落地，增设人才驿站等，推动青年人才走进曾林。</w:t>
      </w:r>
    </w:p>
    <w:p>
      <w:pPr>
        <w:pStyle w:val="pStyle"/>
      </w:pPr>
      <w:r>
        <w:rPr/>
        <w:t xml:space="preserve">  “没想到只是在网格群里这么一提，社区当天就进行了维修，网格的办事效率太给力了！”日前，居民吴女士说起不久前的一宗路灯快速维修事件，连连点赞。</w:t>
      </w:r>
    </w:p>
    <w:p>
      <w:pPr>
        <w:pStyle w:val="pStyle"/>
      </w:pPr>
      <w:r>
        <w:rPr/>
        <w:t xml:space="preserve">  目前，曾林社区正全面推进“红色网格化”管理，推动党小组建立在网格上、党员沉到网格中、处置融入网格里，成立社区邻里先锋队，选聘32户党员中心户、8名党员楼栋长，按照每人挂钩联系群众，组织党员认领责任片区，建立“社区党组织——网格党小组——党员楼栋长——党员中心户”一贯到底的穿透式组织体系，将党组织的服务延伸至院落楼栋、居民家庭。党员中心户家门口都挂有用于亮身份的责任牌。同时，建成3个二级网格党群服务站，实现驻点办公，提供前移帮办代办便民服务，并建立网格日巡查制度，通过就近设、入户帮、上门办，将儿童之家、医疗护理等服务项目送到家。</w:t>
      </w:r>
    </w:p>
    <w:p>
      <w:pPr>
        <w:pStyle w:val="pStyle"/>
      </w:pPr>
      <w:r>
        <w:rPr/>
        <w:t xml:space="preserve">  曾林社区坚持以职业化为基础、以专业化为方向，选聘一批网格长，通过“老带新”一对一帮带，加速提升网格员综合素养，同时建立社区人才储备库，引入致和社工、亿家社工等社会公益组织，着力提升社区治理能力。</w:t>
      </w:r>
    </w:p>
    <w:p>
      <w:pPr>
        <w:pStyle w:val="pStyle"/>
      </w:pPr>
      <w:r>
        <w:rPr/>
        <w:t xml:space="preserve">  在推深做实党建引领网格化管理的基础上，“党建+”邻里中心拓宽社群参与渠道，完善诉求表达平台。在线下，设置居民意见箱，设立部门轮值室，主动对接“两代表一委员”、纪工委等部门，定期开放接访群众，还设置邻里会事厅，提供民众议事解难题多元共商平台。在线上，依托社区公众号开通邻里会事留言板，利用“微监督”小程序及时公开居务情况，实时收集群众诉求和意见。</w:t>
      </w:r>
    </w:p>
    <w:p>
      <w:pPr>
        <w:pStyle w:val="pStyle"/>
      </w:pPr>
      <w:r>
        <w:rPr/>
        <w:t xml:space="preserve">  “不用到医院，在家门口的卫生健康服务站就能完成心电图、血常规、血压、血脂、尿酸、视力等一系列体检检查。”曾林社区卫生健康服务站李站长说。该服务站由街道和社区共建，通过完善“病有所医”配套，推动优质卫生健康资源和服务人员“双下沉”，让社区居民在家门口就能享受到就诊、体检、取药、医保结算一体化的医疗卫生服务。</w:t>
      </w:r>
    </w:p>
    <w:p>
      <w:pPr>
        <w:pStyle w:val="pStyle"/>
      </w:pPr>
      <w:r>
        <w:rPr/>
        <w:t xml:space="preserve">  曾林“党建+”邻里中心坚持服务活动常态化，今年来累计开展了“粽叶飘香”“交友趣”“邻里齐聚闹中秋”等主题活动20余场，其他日常活动60余场，参与人数超4000人次。此外，社区以文化认同为切入点，绘制景观墙，既展示了“爱乡邻爱曾林”的“聚邻”文化，又扮靓了村居颜值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人间烟火气，当数夜市最浓。夜市不仅是中老年人的乡愁，也是年轻人的乐园。在多个网络社交平台，夜市话题均为流量热帖。</w:t>
      </w:r>
    </w:p>
    <w:p>
      <w:pPr>
        <w:pStyle w:val="pStyle"/>
      </w:pPr>
      <w:r>
        <w:rPr/>
        <w:t xml:space="preserve">  为进一步促进就业和消费，提升城市烟火气，S市准备就能否将以往“全面禁止”的夜市摆摊行为变为“重点区域禁止”，比如人流量大的地铁口、交通路口等禁止摆摊一事进行研判。为此，专门选派人员对S市的夜市现状进行了走访调研。情况如下：</w:t>
      </w:r>
    </w:p>
    <w:p>
      <w:pPr>
        <w:pStyle w:val="pStyle"/>
      </w:pPr>
      <w:r>
        <w:rPr/>
        <w:t xml:space="preserve">  “星光里”夜市人流如织，老王的“地摊照相馆”人气很高。最开始，他的摊位只有一张桌子，后来他和夜市上的朋友合作，以房车为载体，一边作为拍摄舱，一边售卖咖啡，挂满照片的房车自成一道独特的风景。老王说：“最初，我只是想过渡一下，没想到一直走到了现在。”</w:t>
      </w:r>
    </w:p>
    <w:p>
      <w:pPr>
        <w:pStyle w:val="pStyle"/>
      </w:pPr>
      <w:r>
        <w:rPr/>
        <w:t xml:space="preserve">  据了解，S市的夜市主要有两种模式。一种是租金模式，主办方收取日租或月租，如果是月租，随时可退押金；一种是抽成模式，根据摊位的位置和面积进行一定比例抽成。一般来说，越靠近市中心，摊位费越高。</w:t>
      </w:r>
    </w:p>
    <w:p>
      <w:pPr>
        <w:pStyle w:val="pStyle"/>
      </w:pPr>
      <w:r>
        <w:rPr/>
        <w:t xml:space="preserve">  摊贩们心头都有一本账。“与商场或街头的店面租金相比，摊位的成本低很多。”老王表示，“生意好的话，推主一晚上能赚上千块，少的基本也可以覆盖成本。摆摊又比较自由，时间上更为灵活。”</w:t>
      </w:r>
    </w:p>
    <w:p>
      <w:pPr>
        <w:pStyle w:val="pStyle"/>
      </w:pPr>
      <w:r>
        <w:rPr/>
        <w:t xml:space="preserve">  晚上l1点，在地铁口卖炸串的邹阿姨手机响了，接完电话后，她立刻招呼其他摊主收摊，大家心领神会——城管来了。邹阿姨和丈夫一人一个摊位，摆在两个相邻的路口，远处的儿子见机给父母通风报信。邹阿姨他们骑上车，藏进一家商铺的通道里。“我们也想过到政府划定的区域去摆摊，但是这些区域都不当道，摊位费也高，对于我们这样的小摊贩并不合算。”邹阿姨说。</w:t>
      </w:r>
    </w:p>
    <w:p>
      <w:pPr>
        <w:pStyle w:val="pStyle"/>
      </w:pPr>
      <w:r>
        <w:rPr/>
        <w:t xml:space="preserve">  “童年的回忆和烟火气一起回来了！”老马停好车，走进“九街夜市”后感慨道。天刚擦黑，“九街夜市”已是人声鼎沸。步行街两面是古色古香的殿宇楼阁，中间的小摊次第排开，水果生鲜、烧烤肉串、衣服饰品、美甲、套圈、气球、鲜花……应有尽有。老马这次专程带女儿小美来“赶集”。</w:t>
      </w:r>
    </w:p>
    <w:p>
      <w:pPr>
        <w:pStyle w:val="pStyle"/>
      </w:pPr>
      <w:r>
        <w:rPr/>
        <w:t xml:space="preserve">  像老马这样的市民不在少数。“我就喜欢夜市驳杂的热闹感。在这里看到了接地气的S市。”老马说。还有摄影师专程来拍这种人间“烟火气”，来逛夜市的人的脸上都有一种“幸福”的表情。</w:t>
      </w:r>
    </w:p>
    <w:p>
      <w:pPr>
        <w:pStyle w:val="pStyle"/>
      </w:pPr>
      <w:r>
        <w:rPr/>
        <w:t xml:space="preserve">  不少市民说，缺少了摊贩，这座城市总觉得少了几分灵气和暖意，夜市就是一种载体，实现人与人之间更亲密的交流，使城市不再是钢筋水泥的森林。</w:t>
      </w:r>
    </w:p>
    <w:p>
      <w:pPr>
        <w:pStyle w:val="pStyle"/>
      </w:pPr>
      <w:r>
        <w:rPr/>
        <w:t xml:space="preserve">  没有人不爱路边摊，除了周边的居民。小孙是夜市的投诉者。“炒河粉的摊位就在我家楼下，一直闹到凌晨4点。夜市取缔后，一下子清静了。”</w:t>
      </w:r>
    </w:p>
    <w:p>
      <w:pPr>
        <w:pStyle w:val="pStyle"/>
      </w:pPr>
      <w:r>
        <w:rPr/>
        <w:t xml:space="preserve">  在“岐山夜市”，清洁工大叔指着地上散乱的竹签、纸盒，吐槽道：“这怎么扫？扫了前面后面还有，永远也扫不干净。”他介绍说，至于烧烤摊留下的油污，只能等夜市收摊后才能刷洗。</w:t>
      </w:r>
    </w:p>
    <w:p>
      <w:pPr>
        <w:pStyle w:val="pStyle"/>
      </w:pPr>
      <w:r>
        <w:rPr/>
        <w:t xml:space="preserve">  某区商务委蔡主任认为，一场夜市的背后，除了组织方的精心策划，还涉及多部门的联合行动。如果在划定区域内开夜市，需要交通部门和所在街道的支持；食品摊贩的证照是否齐全，需要市场监管局的监督；摊贩的市容“善后”，需要街道、城管部门来管；一旦有流动摊贩进入夜市，还需要相关部门来执法等。摆摊不能“一禁了之”，但也绝非“一放了之”。“烟火气”管不好，很可能就变成了“火气”。</w:t>
      </w:r>
    </w:p>
    <w:p>
      <w:pPr>
        <w:pStyle w:val="pStyle"/>
      </w:pPr>
      <w:r>
        <w:rPr/>
        <w:t xml:space="preserve">1. (2023河南)  </w:t>
      </w:r>
      <w:r>
        <w:rPr>
          <w:rStyle w:val="colorRedText"/>
        </w:rPr>
        <w:t xml:space="preserve">石桥街道办易主任被邀请参加全市先进街道创建经验交流会。请根据</w:t>
      </w:r>
      <w:r>
        <w:rPr>
          <w:rStyle w:val="colorRedText"/>
        </w:rPr>
        <w:t xml:space="preserve">“给定资料</w:t>
      </w:r>
      <w:r>
        <w:rPr/>
        <w:t xml:space="preserve">1</w:t>
      </w:r>
      <w:r>
        <w:rPr>
          <w:rStyle w:val="colorRedText"/>
        </w:rPr>
        <w:t xml:space="preserve">”，为他拟写一份发言提纲。（20分）</w:t>
      </w:r>
    </w:p>
    <w:p>
      <w:pPr>
        <w:pStyle w:val="pStyle"/>
      </w:pPr>
      <w:r>
        <w:rPr/>
        <w:t xml:space="preserve">  要求：准确简明、条理清晰、有概括性；不超过300字。</w:t>
      </w:r>
    </w:p>
    <w:p/>
    <w:p>
      <w:pPr>
        <w:pStyle w:val="pStyle"/>
      </w:pPr>
      <w:r>
        <w:rPr/>
        <w:t xml:space="preserve">2. (2023河南)  </w:t>
      </w:r>
      <w:r>
        <w:rPr>
          <w:rStyle w:val="colorRedText"/>
        </w:rPr>
        <w:t xml:space="preserve">请根据</w:t>
      </w:r>
      <w:r>
        <w:rPr>
          <w:rStyle w:val="colorRedText"/>
        </w:rPr>
        <w:t xml:space="preserve">“给定资料</w:t>
      </w:r>
      <w:r>
        <w:rPr/>
        <w:t xml:space="preserve">2</w:t>
      </w:r>
      <w:r>
        <w:rPr>
          <w:rStyle w:val="colorRedText"/>
        </w:rPr>
        <w:t xml:space="preserve">”，对比分析A镇、B镇两种探索的发展理念、路径选择的不同之处。（20分）</w:t>
      </w:r>
    </w:p>
    <w:p>
      <w:pPr>
        <w:pStyle w:val="pStyle"/>
      </w:pPr>
      <w:r>
        <w:rPr/>
        <w:t xml:space="preserve">  要求：全面、准确、深入、有条理；不超过300字。</w:t>
      </w:r>
    </w:p>
    <w:p/>
    <w:p>
      <w:pPr>
        <w:pStyle w:val="pStyle"/>
      </w:pPr>
      <w:r>
        <w:rPr/>
        <w:t xml:space="preserve">3. (2023河南)  </w:t>
      </w:r>
      <w:r>
        <w:rPr>
          <w:rStyle w:val="colorRedText"/>
        </w:rPr>
        <w:t xml:space="preserve">S县通过“强链、补链、延链”实现了产业链式发展。请根据“给定资料</w:t>
      </w:r>
      <w:r>
        <w:rPr/>
        <w:t xml:space="preserve">3</w:t>
      </w:r>
      <w:r>
        <w:rPr>
          <w:rStyle w:val="colorRedText"/>
        </w:rPr>
        <w:t xml:space="preserve">”，梳理概括其主要做法。（20分）</w:t>
      </w:r>
    </w:p>
    <w:p>
      <w:pPr>
        <w:pStyle w:val="pStyle"/>
      </w:pPr>
      <w:r>
        <w:rPr/>
        <w:t xml:space="preserve">  要求：全面准确，条理清晰，有概括性；不超过300字。</w:t>
      </w:r>
    </w:p>
    <w:p/>
    <w:p>
      <w:pPr>
        <w:pStyle w:val="pStyle"/>
      </w:pPr>
      <w:r>
        <w:rPr/>
        <w:t xml:space="preserve">4. (2023河南)  </w:t>
      </w:r>
      <w:r>
        <w:rPr>
          <w:rStyle w:val="colorRedText"/>
        </w:rPr>
        <w:t xml:space="preserve">请结合</w:t>
      </w:r>
      <w:r>
        <w:rPr>
          <w:rStyle w:val="colorRedText"/>
        </w:rPr>
        <w:t xml:space="preserve">“给定资料</w:t>
      </w:r>
      <w:r>
        <w:rPr/>
        <w:t xml:space="preserve">4</w:t>
      </w:r>
      <w:r>
        <w:rPr>
          <w:rStyle w:val="colorRedText"/>
        </w:rPr>
        <w:t xml:space="preserve">”，谈谈你对画线句子“‘近邻’为基、‘聚邻’为要、‘惠邻’为本”的理解。（20分）</w:t>
      </w:r>
    </w:p>
    <w:p>
      <w:pPr>
        <w:pStyle w:val="pStyle"/>
      </w:pPr>
      <w:r>
        <w:rPr/>
        <w:t xml:space="preserve">  要求：全面、准确、深入，有条理；不超过400字。</w:t>
      </w:r>
    </w:p>
    <w:p/>
    <w:p>
      <w:pPr>
        <w:pStyle w:val="pStyle"/>
      </w:pPr>
      <w:r>
        <w:rPr/>
        <w:t xml:space="preserve">5. (2023河南)  </w:t>
      </w:r>
      <w:r>
        <w:rPr>
          <w:rStyle w:val="colorRedText"/>
        </w:rPr>
        <w:t xml:space="preserve">市政府召集相关部门开会，专题研讨夜市摆摊的禁放问题。请你结合</w:t>
      </w:r>
      <w:r>
        <w:rPr>
          <w:rStyle w:val="colorRedText"/>
        </w:rPr>
        <w:t xml:space="preserve">“给定资料</w:t>
      </w:r>
      <w:r>
        <w:rPr/>
        <w:t xml:space="preserve">5</w:t>
      </w:r>
      <w:r>
        <w:rPr>
          <w:rStyle w:val="colorRedText"/>
        </w:rPr>
        <w:t xml:space="preserve">”中的调研情况，代表街道提出工作建议。（20分）</w:t>
      </w:r>
    </w:p>
    <w:p>
      <w:pPr>
        <w:pStyle w:val="pStyle"/>
      </w:pPr>
      <w:r>
        <w:rPr/>
        <w:t xml:space="preserve">  要求：定位准确、观点明确、建议合理；不超过400字。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关于石桥街道创建先进街道经验的发言提纲</w:t>
      </w:r>
    </w:p>
    <w:p>
      <w:pPr>
        <w:pStyle w:val="pStyle"/>
      </w:pPr>
      <w:r>
        <w:rPr/>
        <w:t xml:space="preserve">背景：我街道成立了社区服务中心，建立首个街道级“社区阳光基金”，以期聚拢更多资源，解决困难家庭情理之中、政策之外的难事。</w:t>
      </w:r>
    </w:p>
    <w:p>
      <w:pPr>
        <w:pStyle w:val="pStyle"/>
      </w:pPr>
      <w:r>
        <w:rPr/>
        <w:t xml:space="preserve">经验：1.共商共议。举办提案大赛，专业机构调研，了解居民需求，找问题、提方案，由专家评审、居民投票确定支持项目。2.规范专业。引入专业机构运营项目，定期召开会议，召集组织成员和代表共同交流项目情况并分享经验；邀请专家指导。3.保障资金。开展基金募捐活动，探索财政资金支持、线上线下募集、专项募集、社区资源创收等方式进行造血和续血。</w:t>
      </w:r>
    </w:p>
    <w:p>
      <w:pPr>
        <w:pStyle w:val="pStyle"/>
      </w:pPr>
      <w:r>
        <w:rPr/>
        <w:t xml:space="preserve">一个个普通居民正借助基金的力量，回报自己生活成长的地方。一个个项目让人真切感受到温暖正传递到更多角落。</w:t>
      </w:r>
    </w:p>
    <w:p>
      <w:pPr>
        <w:pStyle w:val="pStyle"/>
      </w:pPr>
      <w:r>
        <w:rPr/>
        <w:t xml:space="preserve">【来源】 2023年河南公务员考试《申论》真题（县级）第1题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其他分析</w:t>
      </w:r>
    </w:p>
    <w:p>
      <w:pPr>
        <w:pStyle w:val="pStyle"/>
      </w:pPr>
      <w:r>
        <w:rPr/>
        <w:t xml:space="preserve">【答案】 发展理念：用好产品支撑品牌，用公共品牌提升消费者的认可度。B广泛合作，做强做大产业和市场，提升效益，共同收益。</w:t>
      </w:r>
    </w:p>
    <w:p>
      <w:pPr>
        <w:pStyle w:val="pStyle"/>
      </w:pPr>
      <w:r>
        <w:rPr/>
        <w:t xml:space="preserve">路径选择：发布农产品区域公用品牌。委托产业协会制定系列标准，产品符合标准的企业可以申请品牌授权；市场监管部门不定期抽查，对不符合标准的企业撤销授权并向社会公布，在一定时间内禁止再申请。B镇：引进知名企业。充分利用其企业文化、市场知名度等优势，带来规范经营、现代化生产、市场营销和科技研发等经验，公开生产环节，建设数字工厂，发挥示范作用。</w:t>
      </w:r>
    </w:p>
    <w:p>
      <w:pPr>
        <w:pStyle w:val="pStyle"/>
      </w:pPr>
      <w:r>
        <w:rPr/>
        <w:t xml:space="preserve">所以，发展地方特色产业不能仅仅依靠加强对产品生产和销售环节的监管，更要因地制宜，重视合作，打造品牌，依托正确的发展理念，选择合适的发展路径。</w:t>
      </w:r>
    </w:p>
    <w:p>
      <w:pPr>
        <w:pStyle w:val="pStyle"/>
      </w:pPr>
      <w:r>
        <w:rPr/>
        <w:t xml:space="preserve">【来源】 2023年河南公务员考试《申论》真题（县级）第2题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做法：1.提升行业竞争力。依托初级产业，提升加工品生产能力，循环利用各类废弃物，争取更高附加利润。2.积极引导扶持。关停大量“小散乱”企业，结合市场需求，积极引导企业转型；鼓励引入企业集团，以股权投资方式撬动风投资金，帮助企业破解技术难题。3.培育引进新产业。借助资源优势招商选资，引进知名企业，布局产业链前沿项目；以技术实力、产品科技含量、附加值为标准引进和配置发展资源，给予用地、融资等支持。4.专业化资本运作。设立产业投资基金，组建专业团队管理，分析研判投资方向，在全国范围内寻找有落地条件的技术团队和项目。5.加大科技创新投入。增加研发投入强度，输出自主知识产权科研成果，引进培育聚集国家、省级高层次人才，建立省级及以上科创平台。</w:t>
      </w:r>
    </w:p>
    <w:p>
      <w:pPr>
        <w:pStyle w:val="pStyle"/>
      </w:pPr>
      <w:r>
        <w:rPr/>
        <w:t xml:space="preserve">【来源】 2023年河南公务员考试《申论》真题（县级）第3题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这句话是“党建+”邻里中心建设的指导思想，有利于提升社区综合治理水平。</w:t>
      </w:r>
    </w:p>
    <w:p>
      <w:pPr>
        <w:pStyle w:val="pStyle"/>
      </w:pPr>
      <w:r>
        <w:rPr/>
        <w:t xml:space="preserve">1.“近邻”为基表现在：升级改造党群服务中心，打造开放式的办公区，面对面服务；打造便民服务圈，减少办公空间，增加便民服务设施设备和设计；新建居家养老服务照料中心，配备多个功能区域，引进专业机构运营；延伸拓展服务功能，吸引青年人才。2.“聚邻”为要表现在：推进网格化管理，建立党员穿透式组织体系，将服务延伸至院落楼栋、居民家庭；建立二级党群服务站，实现驻点办公，提供便民服务，建立网格日巡查制度，提供上门服务；实行老带新，建立人才储备库，引入社会公益组织；拓宽社群参与渠道，完善诉求表达平台。3.“惠邻”为本体现在：共建服务站，完善配套设施，推动优质资源和服务人员下沉，提供一体化医疗卫生服务；坚持服务活动常态化；展示特色文化，改善村容村貌。</w:t>
      </w:r>
    </w:p>
    <w:p>
      <w:pPr>
        <w:pStyle w:val="pStyle"/>
      </w:pPr>
      <w:r>
        <w:rPr/>
        <w:t xml:space="preserve">因此，提升社区综合治理水平要继续秉承“党建+”邻里中心建设的思想，共商共建，落到实处。</w:t>
      </w:r>
    </w:p>
    <w:p>
      <w:pPr>
        <w:pStyle w:val="pStyle"/>
      </w:pPr>
      <w:r>
        <w:rPr/>
        <w:t xml:space="preserve">【来源】 2023年河南公务员考试《申论》真题（县级）第4题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纯对策</w:t>
      </w:r>
    </w:p>
    <w:p>
      <w:pPr>
        <w:pStyle w:val="pStyle"/>
      </w:pPr>
      <w:r>
        <w:rPr/>
        <w:t xml:space="preserve">【答案】 夜市摆摊既不能“一禁了之”，也不能“一放了之”，应适度放开，有序管理。</w:t>
      </w:r>
    </w:p>
    <w:p>
      <w:pPr>
        <w:pStyle w:val="pStyle"/>
      </w:pPr>
      <w:r>
        <w:rPr/>
        <w:t xml:space="preserve">一、科学规划。结合人流量、交通、距离居民区远近等情况合理划定经营区域；规范摊位摆放，可按类别集中有序排列；完善停车位、水电、卫生等配套设施。</w:t>
      </w:r>
    </w:p>
    <w:p>
      <w:pPr>
        <w:pStyle w:val="pStyle"/>
      </w:pPr>
      <w:r>
        <w:rPr/>
        <w:t xml:space="preserve">二、完善制度。制定合理的收费模式，结合不同的经营位置设置摊位费，提供优惠政策，优化摊位转让、退出机制；统一规范经营时间，设置投诉渠道，避免噪音扰民；完善卫生管理细则，设置奖惩机制。</w:t>
      </w:r>
    </w:p>
    <w:p>
      <w:pPr>
        <w:pStyle w:val="pStyle"/>
      </w:pPr>
      <w:r>
        <w:rPr/>
        <w:t xml:space="preserve">三、加强宣传。公布允许夜市摆摊规则，吸引摊贩和市民关注；宣传管理细则，引导经营者合规经营；设置卫生环保标语，提升市民环保意识，强化经营者卫生责任主体意识；挖掘当地特色，拍摄宣传短片，展现城市温度，促进人与人之间的交流。</w:t>
      </w:r>
    </w:p>
    <w:p>
      <w:pPr>
        <w:pStyle w:val="pStyle"/>
      </w:pPr>
      <w:r>
        <w:rPr/>
        <w:t xml:space="preserve">四、联合监管。交通部门、市场监管局、城管加强联合执法，维护夜市周边交通秩序，加强经营执照、食品安全、环境卫生、非法流动摊贩等监管。</w:t>
      </w:r>
    </w:p>
    <w:p>
      <w:pPr>
        <w:pStyle w:val="pStyle"/>
      </w:pPr>
      <w:r>
        <w:rPr/>
        <w:t xml:space="preserve">【来源】 2023年河南公务员考试《申论》真题（县级）第5题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2023-12-26T15:21:24+08:00</dcterms:created>
  <dcterms:modified xsi:type="dcterms:W3CDTF">2023-12-26T15:21:24+08:00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