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2023年贵州公务员考试《申论》真题（B卷）</w:t>
      </w:r>
    </w:p>
    <w:p>
      <w:pPr>
        <w:pStyle w:val="titleStyle"/>
      </w:pPr>
      <w:r>
        <w:rPr>
          <w:rStyle w:val="answerTitleStyle"/>
        </w:rPr>
        <w:t xml:space="preserve">第一部分  主观题</w:t>
      </w:r>
    </w:p>
    <w:p>
      <w:pPr/>
      <w:r>
        <w:rPr>
          <w:rStyle w:val="answerTitleStyle"/>
        </w:rPr>
        <w:t xml:space="preserve">一、主观题（本大题共4小题，第1-2题30分，第3题40分，第4题50分，共计150分）</w:t>
      </w:r>
    </w:p>
    <w:p>
      <w:pPr>
        <w:pStyle w:val="pStyle"/>
      </w:pPr>
      <w:r>
        <w:rPr>
          <w:rStyle w:val="colorRedText"/>
        </w:rPr>
        <w:t xml:space="preserve">材料1</w:t>
      </w:r>
    </w:p>
    <w:p>
      <w:pPr>
        <w:pStyle w:val="pStyle"/>
      </w:pPr>
      <w:r>
        <w:rPr/>
        <w:t xml:space="preserve">    曾林社区是典型的“村改社区”。为做好“村改居”后半篇文章，近年来，曾林社区以“近邻”为基、“聚邻”为要、“惠邻”为本，通过做优做实“党建+”邻里中心建设，提升社区综合治理水平。</w:t>
      </w:r>
    </w:p>
    <w:p>
      <w:pPr>
        <w:pStyle w:val="pStyle"/>
      </w:pPr>
      <w:r>
        <w:rPr/>
        <w:t xml:space="preserve">  走进曾林社区“党建+”邻里中心的党群服务中心，这里窗明几净、视野开阔。升级改造后，一改此前窗口办公的风格，开放式的办公区更加亲民，营造出面对面服务的温馨氛围。</w:t>
      </w:r>
    </w:p>
    <w:p>
      <w:pPr>
        <w:pStyle w:val="pStyle"/>
      </w:pPr>
      <w:r>
        <w:rPr/>
        <w:t xml:space="preserve">  在“党建+”邻里中心建设过程中，曾林社区按照“去形式化、去机关化、去办公化”的原则，打造“一心多点”便民服务圈。改造后，社区党群服务中心办公空间占比减少80%。党支部袁书记说：“虽然办公空间减少了，但便民服务却增加了，我们引进了政务服务自助一体机，编排印制社区便民服务联络卡，开设便民事项预约热线，为群众办事提供更多便利。”</w:t>
      </w:r>
    </w:p>
    <w:p>
      <w:pPr>
        <w:pStyle w:val="pStyle"/>
      </w:pPr>
      <w:r>
        <w:rPr/>
        <w:t xml:space="preserve">  居家养老服务照顾中心是曾林社区“党建+”邻里中心建设的重要一环。今年74岁的谢阿姨一有空就会到照料中心同邻居们一起休闲娱乐、话家常。“社区关心我们老年人，提供了这样一个好场所，让我们来活动，大家都很欢喜。”除了新建照料中心，还配备了社区食堂、儿童之家、亲子阅读室及早教托育中心等8个功能区域，并引进第三方专业机构运营。</w:t>
      </w:r>
    </w:p>
    <w:p>
      <w:pPr>
        <w:pStyle w:val="pStyle"/>
      </w:pPr>
      <w:r>
        <w:rPr/>
        <w:t xml:space="preserve">  曾林社区进一步延伸拓展服务功能，立足本土文化，设计提炼社区独具特色的文化标识，建立社区乡村记忆馆，推动社区大学生“反哺”基地、曾林茶产学研基地落成，增设人才驿站等阵地，推动青年人才走进曾林。</w:t>
      </w:r>
    </w:p>
    <w:p>
      <w:pPr>
        <w:pStyle w:val="pStyle"/>
      </w:pPr>
      <w:r>
        <w:rPr/>
        <w:t xml:space="preserve">  “没想到只是在网格群里这么一提，社区当天就进行了维修，网格的办事效率太给力了！”日前，居民吴女士说起不久前的一宗路灯快速维修事件，连连点赞。这是曾林社区持续深化“党建+”邻里中心工作的一个缩影。</w:t>
      </w:r>
    </w:p>
    <w:p>
      <w:pPr>
        <w:pStyle w:val="pStyle"/>
      </w:pPr>
      <w:r>
        <w:rPr/>
        <w:t xml:space="preserve">  目前，曾林社区正全面推进“红色网格化”管理，推动党小组建立在网络上、党员沉到网格中、处置融入网格里，成立社区邻里先锋队，选聘32户党员中心户，8名党员楼栋长，按照每人挂钩联系10—20户群众，组织党员认领责任片区，建立“社区党组织——网格党小组——党员楼栋长——党员中心户”一贯到底的穿透式组织体系，将党组织的服务延伸至院落楼栋、居民家庭，实现邻里良性互动。党员中心每户家门口都挂有用于亮身份的责任牌。“看到这个红色的牌子，立刻就感受到自己作为一名党员的责任。”曾林社区党员梁女士说。</w:t>
      </w:r>
    </w:p>
    <w:p>
      <w:pPr>
        <w:pStyle w:val="pStyle"/>
      </w:pPr>
      <w:r>
        <w:rPr/>
        <w:t xml:space="preserve">  与此同时，曾林社区还建成3个二级网格党群服务站，实现二级网格驻点办公，前移帮办代办便民服务点，并建立网格日巡查制度，通过就近设、入户帮、上门办，将儿童之家、医疗护理等服务项目送到家。</w:t>
      </w:r>
    </w:p>
    <w:p>
      <w:pPr>
        <w:pStyle w:val="pStyle"/>
      </w:pPr>
      <w:r>
        <w:rPr/>
        <w:t xml:space="preserve">  为优化治理队伍，曾林社区坚持以职业化为基础，以专业化为方向，选聘一批网格长，通过“老带新”一对一帮带，加速提升网格员综合素养，同时建立社区人才储备库，引入致和社工、亿家社工等社会公益组织，着力提升社区工作人员治理能力。</w:t>
      </w:r>
    </w:p>
    <w:p>
      <w:pPr>
        <w:pStyle w:val="pStyle"/>
      </w:pPr>
      <w:r>
        <w:rPr/>
        <w:t xml:space="preserve">  在推深做实党建引领网格化管理的基础上，曾林“党建+”邻里中心拓宽社群参与渠道、完善诉求表达平台，在线下，设置居民意见箱，设立部门轮值室，主动对接“两代表一委员”、纪工委等部门，定期开放接访群众；还设置邻里会事厅，为民众议事解难题提供多元共商平台。在线上，依托社区公众号开通邻里会事宣传板，利用“微监督”小程序及时公开居务情况，实时收集群众诉求和意见。</w:t>
      </w:r>
    </w:p>
    <w:p>
      <w:pPr>
        <w:pStyle w:val="pStyle"/>
      </w:pPr>
      <w:r>
        <w:rPr/>
        <w:t xml:space="preserve">  “不用到医院，在家门口的卫生健康服务站就能完成心电图、血常规、血压血脂、尿酸、视力等系列体检检查。”曾林社区“党建+”邻里中心卫生健康服务站李站长说。该卫生健康服务站由街道和社区共建，通过完善“居有所医”配套，推动优质卫生健康资源和服务人员“双下沉”，让社区居民在家门口就能享受到就诊、体检、取药、医保结算一体化的医疗卫生服务。</w:t>
      </w:r>
    </w:p>
    <w:p>
      <w:pPr>
        <w:pStyle w:val="pStyle"/>
      </w:pPr>
      <w:r>
        <w:rPr/>
        <w:t xml:space="preserve">  为进一步提升社区生活品质，增强群众幸福感与获得感，曾林“党建+”邻里中心坚持服务活动常态化，今年来累计开展了“粽叶飘香”“交友趣”“邻里齐聚闹中秋”“爱在重阳”等主题活动20余场，其他日常活动60余场，参与人数超4000人次。此外，社区以文化认同为切入点，绘制展观墙，既展示了“爱乡邻·爱曾林”的“聚邻”文化，又扮靓了村居颜值。</w:t>
      </w:r>
    </w:p>
    <w:p>
      <w:pPr>
        <w:pStyle w:val="pStyle"/>
      </w:pPr>
      <w:r>
        <w:rPr>
          <w:rStyle w:val="colorRedText"/>
        </w:rPr>
        <w:t xml:space="preserve">材料2</w:t>
      </w:r>
    </w:p>
    <w:p>
      <w:pPr>
        <w:pStyle w:val="pStyle"/>
      </w:pPr>
      <w:r>
        <w:rPr/>
        <w:t xml:space="preserve">    2022年本应是L县山核桃丰产的大年，但由于高温干旱，产量只是略有增加，虽然产量受影响，但效益却创下了新高，这背后是一颗山核桃的转型升级之路。</w:t>
      </w:r>
    </w:p>
    <w:p>
      <w:pPr>
        <w:pStyle w:val="pStyle"/>
      </w:pPr>
      <w:r>
        <w:rPr/>
        <w:t xml:space="preserve">  多年来，L县山核桃产业生产主体众多，很多是家庭作坊，质量参差不齐，以次充好并不鲜见。相关部门不断加强对山核桃销售市场的监管，但收效甚微，“为此，我们决定制定统一的标准，从而鼓励、引导、带动企业执行这个标准。”L县农业农村局古局长介绍。</w:t>
      </w:r>
    </w:p>
    <w:p>
      <w:pPr>
        <w:pStyle w:val="pStyle"/>
      </w:pPr>
      <w:r>
        <w:rPr/>
        <w:t xml:space="preserve">  2021年，L县发布“天目”农产品区域公用品牌，覆盖包括山核桃在内的众多农产品。县政府委托省山核桃产业协会牵头制定“天目”山核桃系列标准。9月，“天目”山核桃系列标准体系对外发布，包括炒制山核桃、手剥类山核桃和山核桃仁三个标准。标准起草人之一、省山核桃产业协会蔡秘书长说：“在山核桃领域20个标准中，我们这次制定的标准是最高的。”</w:t>
      </w:r>
    </w:p>
    <w:p>
      <w:pPr>
        <w:pStyle w:val="pStyle"/>
      </w:pPr>
      <w:r>
        <w:rPr/>
        <w:t xml:space="preserve">  “要获得‘天目’品牌使用授权，企业需要申请，产品要符合我们的标准。”古局长说，目前已有8家山核桃企业获得授权，L县太康炒货食品厂就是其中之一，“现在，我们有两款产品用了‘天目’品牌。”程厂长说，“这两款山核桃的品质是我们产品中最好的。”获得“天目”品牌使用授权后，程厂长感受最深的是品牌推广的力度大大提升。“‘天目’需要好的产品来支撑，我们也需要‘天目’这个公共品牌提升消费者的认可度。”</w:t>
      </w:r>
    </w:p>
    <w:p>
      <w:pPr>
        <w:pStyle w:val="pStyle"/>
      </w:pPr>
      <w:r>
        <w:rPr/>
        <w:t xml:space="preserve">  “市场监管部门会不定期抽查，如果授权企业的‘天目’产品不符合相关标准，将撤销授权并向社会公布，同时在一定时间内禁止该企业再申请。”古局长表示。</w:t>
      </w:r>
    </w:p>
    <w:p>
      <w:pPr>
        <w:pStyle w:val="pStyle"/>
      </w:pPr>
      <w:r>
        <w:rPr/>
        <w:t xml:space="preserve">  L县山核桃加工企业有280多家，年加工能力3万吨，光是龙水镇就集聚了170余家炒货食品加工产业链企业。但这些企业大多是给品牌企业代加工，尽管做自己品牌的也有，然而规模、名气都不大，没有一个家喻户晓的品牌。蔡秘书长说：“为品牌企业做代加工利润薄，只有更多品牌企业成长起来，L县山核桃的品牌价值才会更大，才能分享到山核桃产业带来的更多效益。”</w:t>
      </w:r>
    </w:p>
    <w:p>
      <w:pPr>
        <w:pStyle w:val="pStyle"/>
      </w:pPr>
      <w:r>
        <w:rPr/>
        <w:t xml:space="preserve">  2022年，天生记总部落户龙水镇，L县终于有了第一个具有全国知名度的坚果类品牌。天生记杨副总经理深耕坚果领域20多年，他说将总部从省城迁到L县，不仅有公司发展的考量，也有助力L县山核桃产业发展的情怀。</w:t>
      </w:r>
    </w:p>
    <w:p>
      <w:pPr>
        <w:pStyle w:val="pStyle"/>
      </w:pPr>
      <w:r>
        <w:rPr/>
        <w:t xml:space="preserve">  通过玻璃，天生记山核桃加工生产的每一个环节都能被看到，自动化、数字化程度很高，“没有什么不能看的，每一个环节都经得起检验。”杨丽总经理说，数字工厂9月初投用，如果L县其他山核桃加工企业有打造数字工厂的需求，他们愿意提供帮助。</w:t>
      </w:r>
    </w:p>
    <w:p>
      <w:pPr>
        <w:pStyle w:val="pStyle"/>
      </w:pPr>
      <w:r>
        <w:rPr/>
        <w:t xml:space="preserve">  “看着都是山核桃，但其实有很多不同的地方，在企业文化、品牌宣传等方面，天生记就更有优势。”在程厂长看来，大家可以合作，一起将山核桃产业做强做大，“如果整个市场能做得更大，效益进一步提升，大家都可以从中受益。”而在古局长眼里，天生记的到来，更为重要的是“带来理念的变化”，包括规范经营、现代化生产、市场营销、科技研发等。</w:t>
      </w:r>
    </w:p>
    <w:p>
      <w:pPr>
        <w:pStyle w:val="pStyle"/>
      </w:pPr>
      <w:r>
        <w:rPr/>
        <w:t xml:space="preserve">  几年前，因山核桃种植规模无序扩张，加之过度使用农药、化肥，导致山坡植被大面积破坏、水土流失严重，山核桃品质逐年下降。L县痛定思痛，于2019年9月起开展了一场生态修复行动，“退果还林”2万亩，退出后的山核桃林禁止除草、施肥、除虫、采打等经营活动，由村集体看管。正常经营的山核桃林，则鼓励生态经营，推广自然落果，不滥用农药、化肥，减少人为干预。L县农林技术推广中心李主任说：“生态经营逐步推广，山核桃林的产出更稳定，品质也更好。”</w:t>
      </w:r>
    </w:p>
    <w:p>
      <w:pPr>
        <w:pStyle w:val="pStyle"/>
      </w:pPr>
      <w:r>
        <w:rPr/>
        <w:t xml:space="preserve">  为了提升山核桃林的生产效益，L县近年还在推进山核桃林流转，推广适度规模经营。“近年来，由于种植成本上涨、分散经营等原因，山核桃林的投入产出比持续下降，年轻一辈经营山核桃林的意愿也持续下降。”李主任说，“规模经营更有利于农业机械和数字技术利用，能更好地实施科学种植与培育，降低生产成本、优化投入产出比。”</w:t>
      </w:r>
    </w:p>
    <w:p>
      <w:pPr>
        <w:pStyle w:val="pStyle"/>
      </w:pPr>
      <w:r>
        <w:rPr/>
        <w:t xml:space="preserve">  中间的加工储存环节，L县也在求变。山核桃脱蒲的汁液碱性很强，乱排放对环境有影响。晒干、存储环节没做好，山核桃品质就会受影响。“脱蒲中心可以实现山核桃脱蒲、晒干、存储、销售‘一条龙’服务。”古局长介绍，“这个中心由政府建设，实行市场化运营。农户将采收的山核桃送到中心脱蒲后，可以直接将山核桃存储在这里的仓库，仓库是数字化管理，精准地对温度、湿度等进行控制，山核桃存储在这里比存放在家里更妥当。”</w:t>
      </w:r>
    </w:p>
    <w:p>
      <w:pPr>
        <w:pStyle w:val="pStyle"/>
      </w:pPr>
      <w:r>
        <w:rPr/>
        <w:t xml:space="preserve">  还有很多变革也在进行中，比如水肥一体化、采收机器人等试点应用，山核桃产业大脑不断迭代升级，“山核桃黑芝麻丸”等深加工产品不断研发……</w:t>
      </w:r>
    </w:p>
    <w:p>
      <w:pPr>
        <w:pStyle w:val="pStyle"/>
      </w:pPr>
      <w:r>
        <w:rPr>
          <w:rStyle w:val="colorRedText"/>
        </w:rPr>
        <w:t xml:space="preserve">材料3</w:t>
      </w:r>
    </w:p>
    <w:p>
      <w:pPr>
        <w:pStyle w:val="pStyle"/>
      </w:pPr>
      <w:r>
        <w:rPr/>
        <w:t xml:space="preserve">    国庆假期，Q区锦里村房车露营基地天天客满，住宿、露营、烧烤、看星星等“房车+”新玩法吸引了3万余游客前往体验。</w:t>
      </w:r>
    </w:p>
    <w:p>
      <w:pPr>
        <w:pStyle w:val="pStyle"/>
      </w:pPr>
      <w:r>
        <w:rPr/>
        <w:t xml:space="preserve">  眼下，锦里村是Q区“炙手可热”的村庄之一。2020年，以锦里村为主体连同几个自然村，共同组成锦里未来乡村。去年底，在“国际花园社区”的角逐中，锦里未来乡村在32个国家的34个项目中拔得头筹。</w:t>
      </w:r>
    </w:p>
    <w:p>
      <w:pPr>
        <w:pStyle w:val="pStyle"/>
      </w:pPr>
      <w:r>
        <w:rPr/>
        <w:t xml:space="preserve">  锦里村脱颖而出，离不开多年的美丽乡村建设，但仅靠这些并不够。“农村生态资源丰富，但资源碎片化、变现难，又缺乏后续经营。”Q区发改局李局长说，他们从“区域性整村运营”理念破题，从规划到建设、从招商到运营，将碎片化资源整体打包，导入产业支撑，打造未来乡村。</w:t>
      </w:r>
    </w:p>
    <w:p>
      <w:pPr>
        <w:pStyle w:val="pStyle"/>
      </w:pPr>
      <w:r>
        <w:rPr/>
        <w:t xml:space="preserve">  大部分农村缺少开发主体，整村经营的前提就是集聚各个自然村的资源，获得统一的经营开发权。为此，Q区成立康养生态资源运营有限公司和农业生态资源运营有限公司，作为“两山合作社”的平台公司，注册资金3亿元，通过它们摸清农村经营性资产、公益性资产、资源性资产，以及村民长期闲置不用的资产，整体收储闲置资源。</w:t>
      </w:r>
    </w:p>
    <w:p>
      <w:pPr>
        <w:pStyle w:val="pStyle"/>
      </w:pPr>
      <w:r>
        <w:rPr/>
        <w:t xml:space="preserve">  目前，“两山合作社”和8个村签订了整村经营合作开发协议，收储闲置农地13300多亩、闲置农房235幢、林地1700余亩、山塘水库16座，吸引2429户农户、40个自然村参与平台经营。</w:t>
      </w:r>
    </w:p>
    <w:p>
      <w:pPr>
        <w:pStyle w:val="pStyle"/>
      </w:pPr>
      <w:r>
        <w:rPr/>
        <w:t xml:space="preserve">  有500多年历史的黄潭乡塔坪村，完成了有史以来规模最大的基建改造工程。“去年以来村里工程不断，电线上改下、停车场新建、道路拓宽，基础设施配套再上一个台阶。”塔坪村党支部王书记说，“在集中我们村绝大部分资源后,再统一规划和统一基础配套，提升整村的经营价值。”</w:t>
      </w:r>
    </w:p>
    <w:p>
      <w:pPr>
        <w:pStyle w:val="pStyle"/>
      </w:pPr>
      <w:r>
        <w:rPr/>
        <w:t xml:space="preserve">  2021年上半年，东溪镇天坑村通过整村经营挖掘畲族特色底蕴，凭借“畲族风情”特色品牌成功入选国家4A级旅游景区。此外，古渡、古塔、古墓也是天坑村独有的风景和文化资源。国庆假期，仅天坑村黄家山花园驿站就吸引游客2.2万余人次。春秋古墓的考古发掘入围2021年度全国十大考古新发现终评。得天独厚的自然和文化资源，为打造“畲族记忆邂逅春秋”品牌提供了沃土。</w:t>
      </w:r>
    </w:p>
    <w:p>
      <w:pPr>
        <w:pStyle w:val="pStyle"/>
      </w:pPr>
      <w:r>
        <w:rPr/>
        <w:t xml:space="preserve">  在Q区，越来越多的乡村以“整村经营”的理念，从本区域的个性、特色出发，实现山水与人文相融、古老与现代交织。李局长表示，“在挖掘村庄文化底蕴和特色产业的基础上，整村经营按照一村一策、一村一品的原则，在规划、建设、开发上协同，保证村庄建设格调统一，推进村庄特色产业发展。目前，我们已经打造了‘田园·家’‘沉浸式康养体验’等十几个主题。”</w:t>
      </w:r>
    </w:p>
    <w:p>
      <w:pPr>
        <w:pStyle w:val="pStyle"/>
      </w:pPr>
      <w:r>
        <w:rPr/>
        <w:t xml:space="preserve">  一些小村整村经营的效果立竿见影。地处Q区最偏远的磨子乡党委邹书记说，论生态资源，地处乌溪库区的磨子乡优势明显。“但论乡村发展，大山深处的小山村，更需要做好经营。”</w:t>
      </w:r>
    </w:p>
    <w:p>
      <w:pPr>
        <w:pStyle w:val="pStyle"/>
      </w:pPr>
      <w:r>
        <w:rPr/>
        <w:t xml:space="preserve">  在磨子乡金台村角坵自然村，高端民宿“行云居”的一幢别墅一天需要2999元，但依然有游客愿意“一掷千金”。2021年，康养生态资源运营有限公司和众联文旅集团合资成立众康文旅有限公司，专门负责“行云居”经营。“行云居”保留了乡土风格，又不失设计匠心，每一幢楼都以古诗词命名，大山深处冉冉升起一个新网红村……</w:t>
      </w:r>
    </w:p>
    <w:p>
      <w:pPr>
        <w:pStyle w:val="pStyle"/>
      </w:pPr>
      <w:r>
        <w:rPr/>
        <w:t xml:space="preserve">  “网红村不少是小村。”李局长介绍，在整村经营中，小村更能体现“整村”优势，可以用更少的成本收储整村资源，后期改造、提升以及经营也更易见效。“但整村经营的核心，首先在于村庄是否整体整合了碎片化的资源，并有着整体和长远的经营思路。”</w:t>
      </w:r>
    </w:p>
    <w:p>
      <w:pPr>
        <w:pStyle w:val="pStyle"/>
      </w:pPr>
      <w:r>
        <w:rPr/>
        <w:t xml:space="preserve">  在资源收储过程中，一批农户尝到了甜头，塔坪村村民老刘将140平方米闲置房屋的10年使用收益权存入“两山合作社”统一经营，获得每年5600元的固定利息和区农商银行给予的28万元综合授信额度。天坑村村民老吴197平方米的老房子被收储，租期20年，获得14万元收益。“两山合作社”每年支付给农户的收储租金近3000万元，农房收储的价格从每平方米25元提升到40元。</w:t>
      </w:r>
    </w:p>
    <w:p>
      <w:pPr>
        <w:pStyle w:val="pStyle"/>
      </w:pPr>
      <w:r>
        <w:rPr/>
        <w:t xml:space="preserve">  除了资源储蓄收益，投资收益分红更为可观。整村经营开发运营收益按约定的全村储蓄资产总额占股比例，分配到村集体。“行云居”有3类股东，村集体、农户、运营公司分别占股60%、20%、20%。截至2022年9月底，经营性收入55万元，除去各类成本，村集体获得分红18.5万元。</w:t>
      </w:r>
    </w:p>
    <w:p>
      <w:pPr>
        <w:pStyle w:val="pStyle"/>
      </w:pPr>
      <w:r>
        <w:rPr/>
        <w:t xml:space="preserve">  今年底，悦榕集团投资1300万元参与的塔坪项目将投入运营，预计每年可接待游客10万人，带动周边300个以上村民就业。在未来乡村的核心区，锦里村已经引进各类社会资本5000万元，形成房车基地、萌宠乐园、精品民宿集群等业态。</w:t>
      </w:r>
    </w:p>
    <w:p>
      <w:pPr>
        <w:pStyle w:val="pStyle"/>
      </w:pPr>
      <w:r>
        <w:rPr/>
        <w:t xml:space="preserve">  众联文旅集团游董事长是回乡投资的新乡贤。他说：“乡村运营由于其资源的特殊性，需要一个专业的团队、一批懂乡村的人以及一系列的属地资源和市场资源，才能真正运营好。”</w:t>
      </w:r>
    </w:p>
    <w:p>
      <w:pPr>
        <w:pStyle w:val="pStyle"/>
      </w:pPr>
      <w:r>
        <w:rPr>
          <w:rStyle w:val="colorRedText"/>
        </w:rPr>
        <w:t xml:space="preserve">材料4</w:t>
      </w:r>
    </w:p>
    <w:p>
      <w:pPr>
        <w:pStyle w:val="pStyle"/>
      </w:pPr>
      <w:r>
        <w:rPr/>
        <w:t xml:space="preserve">    地处山区的S县，曾经以采矿、水泥等产业为主导，发展一度陷入困局。从2012年建设20万吨铜冶炼项目开始，S县开启了向产业链式发展要竞争力的探索，不断将长板优势转化为产业竞争力。如今，S县已形成金铜、半导体新材料、锂电新材料产业链，正在建设储能产业链。</w:t>
      </w:r>
    </w:p>
    <w:p>
      <w:pPr>
        <w:pStyle w:val="pStyle"/>
      </w:pPr>
      <w:r>
        <w:rPr/>
        <w:t xml:space="preserve">  “我们从最初的矿产冶炼起步，逐步发展出铜杆、铜板带、铜箔等加工品生产能力。”S县金铜产业发展中心常主任说，“能力的提升一环扣着一环，我们在把废酸、废气、废渣‘吃干榨尽’的探索中争取更高附加利润，逐渐形成明确的链式发展思路。”</w:t>
      </w:r>
    </w:p>
    <w:p>
      <w:pPr>
        <w:pStyle w:val="pStyle"/>
      </w:pPr>
      <w:r>
        <w:rPr/>
        <w:t xml:space="preserve">  脱胎于水泥厂的德尔科技是一家半导体新材料企业，该公司已破解电子级三氟化氯、电子级一氟甲烷等13个半导体材料技术难题。德尔科技王董事长说，S县近年关停大量“小散乱”水泥厂，结合铜冶炼副产品消化和化工产品市场需求，积极引导我们向生产半导体领域所需的含氟化工产品方向转型。</w:t>
      </w:r>
    </w:p>
    <w:p>
      <w:pPr>
        <w:pStyle w:val="pStyle"/>
      </w:pPr>
      <w:r>
        <w:rPr/>
        <w:t xml:space="preserve">  “国家鼓励发展锂电、半导体新材料等产业，我县正好具备产业基础。”S县工信委陈主任说，县委县政府据此提出打造新能源新材料产业链，提高产业集聚能力。</w:t>
      </w:r>
    </w:p>
    <w:p>
      <w:pPr>
        <w:pStyle w:val="pStyle"/>
      </w:pPr>
      <w:r>
        <w:rPr/>
        <w:t xml:space="preserve">  近年来，S县吸引了一批高技术、高附加值产业项目和产业链优质配套企业。“上下游企业在S县投资的意愿不断增强。”S县委黄书记介绍，2021年S县实际使用工业用地6000余亩，推进了10个投资超十亿元的新能源新材料产业项目。“下一步，我们将引进更多新能源汽车、储能电池、半导体等领域的终端产品制造企业，持续打通各产业链，向产业集群迈进。”</w:t>
      </w:r>
    </w:p>
    <w:p>
      <w:pPr>
        <w:pStyle w:val="pStyle"/>
      </w:pPr>
      <w:r>
        <w:rPr/>
        <w:t xml:space="preserve">  2022年上半年，S县多数锂电和半导体新材料企业产品供不应求。产值、利润翻番或接近翻番。这样的成绩，与S县突出强化产业发展创新力密切相关。</w:t>
      </w:r>
    </w:p>
    <w:p>
      <w:pPr>
        <w:pStyle w:val="pStyle"/>
      </w:pPr>
      <w:r>
        <w:rPr/>
        <w:t xml:space="preserve">  借助矿业资源、工业基础等优势，S县近几年不仅引进了一些知名企业，布局行业创新链的前沿项目，还引进了年产值只有1亿多元，但具备技术优势的超晶半导体公司。黄书记说：“我们坚持招商选资，摒弃‘捡到篮子里都是菜’的观念，不管项目大小，都以技术实力、产品科技含量和附加值作为引进和配置发展资源的标准，并给予用地、融资等支持。”</w:t>
      </w:r>
    </w:p>
    <w:p>
      <w:pPr>
        <w:pStyle w:val="pStyle"/>
      </w:pPr>
      <w:r>
        <w:rPr/>
        <w:t xml:space="preserve">  2012年，S县成立首期规模为5亿元的鼎发新材料产业投资基金，交由县国投公司管理，瞄准主要产业发展方向，在全国范围内寻找有落地条件的技术团队和项目。“鼎发基金的投资方向主要基于公司的市场调研和分析研判。”S县国投公司经理凌总说，“我们组建了专业化资本运作团队，保障基金运作的专业性。”德尔科技生产六氟磷酸锂产品时，启动资金不足，缺少行业资源。县国投公司经过研判，通过引入工发集团，共同以股权投资方式，利用前期资金撬动风投资金超过10亿元，建成年产6000吨六氟磷酸锂项目。</w:t>
      </w:r>
    </w:p>
    <w:p>
      <w:pPr>
        <w:pStyle w:val="pStyle"/>
      </w:pPr>
      <w:r>
        <w:rPr/>
        <w:t xml:space="preserve">  近年来，S县的科技创新投入连年增长，2021年全社会研发投入强度达到2.9%，连续5年保持全省县域前列，具有自主知识产权科研成果230个。持续实施领军型科技创业人才引进培育和高端人才引进增长中培养工程，聚集了国家重大计划人才8人、省高层次人才127人，建成28个省级以上科创平台。</w:t>
      </w:r>
    </w:p>
    <w:p>
      <w:pPr>
        <w:pStyle w:val="pStyle"/>
      </w:pPr>
      <w:r>
        <w:rPr/>
        <w:t xml:space="preserve">  通过培育产业创新力，S县仅用不到5年时间，就实现了新能源新材料产业从0到200亿元的产业规模跨越。近三年，S县新能源新材料产业年均增速50%以上。</w:t>
      </w:r>
    </w:p>
    <w:p>
      <w:pPr>
        <w:pStyle w:val="pStyle"/>
      </w:pPr>
      <w:r>
        <w:rPr/>
        <w:t xml:space="preserve">  第一次与黄书记见面，甫天电子材料有限公司杨总被黄书记发展产业的诚意深深打动了。谈起半导体化学品领域的技术路线，杨总认为黄书记比他了解得更深入，于是决定将技术团队带到S县。</w:t>
      </w:r>
    </w:p>
    <w:p>
      <w:pPr>
        <w:pStyle w:val="pStyle"/>
      </w:pPr>
      <w:r>
        <w:rPr/>
        <w:t xml:space="preserve">  服务工业发展，干部必须转变理念。S县委、县政府领导担任“链长”，带头请专家做讲座，进企业做“学生”，学习产业知识，让服务产业发展的干部成为产业专家，组织策划产业链招商图谱，引进并挂钩服务重点项目。今年上半年，S县各新材料产业链“链长”共策划项目288个，已落地101个。</w:t>
      </w:r>
    </w:p>
    <w:p>
      <w:pPr>
        <w:pStyle w:val="pStyle"/>
      </w:pPr>
      <w:r>
        <w:rPr/>
        <w:t xml:space="preserve">  “项目落地的时效性，直接关系企业产品的市场竞争力。”黄书记说，为了抢抓项目的投产时效，S县创新探索出“一次性梳理、清单式交办、并联式推进、专班式服务”机制，设立企业开办专窗，深化“互服网+政务服务”改革，将企业开办时间压缩至0.5个工作日。“打造与工业发展相匹配的服务能力和营商环境，是促进产业发展的核心竞争力；也是企业落地、扩大投资的重要因素。”</w:t>
      </w:r>
    </w:p>
    <w:p>
      <w:pPr>
        <w:pStyle w:val="pStyle"/>
      </w:pPr>
      <w:r>
        <w:rPr/>
        <w:t xml:space="preserve">1. (2023贵州)  </w:t>
      </w:r>
      <w:r>
        <w:rPr>
          <w:rStyle w:val="colorRedText"/>
        </w:rPr>
        <w:t xml:space="preserve">请根据</w:t>
      </w:r>
      <w:r>
        <w:rPr>
          <w:rStyle w:val="colorRedText"/>
        </w:rPr>
        <w:t xml:space="preserve">“给定资料</w:t>
      </w:r>
      <w:r>
        <w:rPr/>
        <w:t xml:space="preserve">1</w:t>
      </w:r>
      <w:r>
        <w:rPr>
          <w:rStyle w:val="colorRedText"/>
        </w:rPr>
        <w:t xml:space="preserve">”，谈谈曾林社区是如何做好“村改居”后半篇文章的。（30分）</w:t>
      </w:r>
    </w:p>
    <w:p>
      <w:pPr>
        <w:pStyle w:val="pStyle"/>
      </w:pPr>
      <w:r>
        <w:rPr/>
        <w:t xml:space="preserve">  要求：全面、准确、有条理，不超过300字。</w:t>
      </w:r>
    </w:p>
    <w:p/>
    <w:p>
      <w:pPr>
        <w:pStyle w:val="pStyle"/>
      </w:pPr>
      <w:r>
        <w:rPr/>
        <w:t xml:space="preserve">2. (2023贵州)  </w:t>
      </w:r>
      <w:r>
        <w:rPr>
          <w:rStyle w:val="colorRedText"/>
        </w:rPr>
        <w:t xml:space="preserve">请根据</w:t>
      </w:r>
      <w:r>
        <w:rPr>
          <w:rStyle w:val="colorRedText"/>
        </w:rPr>
        <w:t xml:space="preserve">“给定资料</w:t>
      </w:r>
      <w:r>
        <w:rPr/>
        <w:t xml:space="preserve">2</w:t>
      </w:r>
      <w:r>
        <w:rPr>
          <w:rStyle w:val="colorRedText"/>
        </w:rPr>
        <w:t xml:space="preserve">”，概括L县山核桃产业发展过程中存在的问题及解决措施。</w:t>
      </w:r>
      <w:r>
        <w:rPr>
          <w:rStyle w:val="colorRedText"/>
        </w:rPr>
        <w:t xml:space="preserve">（</w:t>
      </w:r>
      <w:r>
        <w:rPr>
          <w:rStyle w:val="colorRedText"/>
        </w:rPr>
        <w:t xml:space="preserve">30分</w:t>
      </w:r>
      <w:r>
        <w:rPr>
          <w:rStyle w:val="colorRedText"/>
        </w:rPr>
        <w:t xml:space="preserve">）</w:t>
      </w:r>
    </w:p>
    <w:p>
      <w:pPr>
        <w:pStyle w:val="pStyle"/>
      </w:pPr>
      <w:r>
        <w:rPr/>
        <w:t xml:space="preserve">  要求：全面、准确、有条理，不超过400字。</w:t>
      </w:r>
    </w:p>
    <w:p/>
    <w:p>
      <w:pPr>
        <w:pStyle w:val="pStyle"/>
      </w:pPr>
      <w:r>
        <w:rPr/>
        <w:t xml:space="preserve">3. (2023贵州)  </w:t>
      </w:r>
      <w:r>
        <w:rPr>
          <w:rStyle w:val="colorRedText"/>
        </w:rPr>
        <w:t xml:space="preserve">省发改委调研组近期准备来</w:t>
      </w:r>
      <w:r>
        <w:rPr>
          <w:rStyle w:val="colorRedText"/>
        </w:rPr>
        <w:t xml:space="preserve">Q区调研“整村经营”情况，假如你是区发改局工作人员，请根据“给定资料</w:t>
      </w:r>
      <w:r>
        <w:rPr/>
        <w:t xml:space="preserve">3</w:t>
      </w:r>
      <w:r>
        <w:rPr>
          <w:rStyle w:val="colorRedText"/>
        </w:rPr>
        <w:t xml:space="preserve">”，拟写一份书面汇报材料。</w:t>
      </w:r>
      <w:r>
        <w:rPr>
          <w:rStyle w:val="colorRedText"/>
        </w:rPr>
        <w:t xml:space="preserve">（</w:t>
      </w:r>
      <w:r>
        <w:rPr>
          <w:rStyle w:val="colorRedText"/>
        </w:rPr>
        <w:t xml:space="preserve">40分</w:t>
      </w:r>
      <w:r>
        <w:rPr>
          <w:rStyle w:val="colorRedText"/>
        </w:rPr>
        <w:t xml:space="preserve">）</w:t>
      </w:r>
    </w:p>
    <w:p>
      <w:pPr>
        <w:pStyle w:val="pStyle"/>
      </w:pPr>
      <w:r>
        <w:rPr/>
        <w:t xml:space="preserve">  要求：</w:t>
      </w:r>
    </w:p>
    <w:p>
      <w:pPr>
        <w:pStyle w:val="pStyle"/>
      </w:pPr>
      <w:r>
        <w:rPr/>
        <w:t xml:space="preserve">  （1）紧扣资料，内容全面；</w:t>
      </w:r>
    </w:p>
    <w:p>
      <w:pPr>
        <w:pStyle w:val="pStyle"/>
      </w:pPr>
      <w:r>
        <w:rPr/>
        <w:t xml:space="preserve">  （2）准确简明，条理清晰；</w:t>
      </w:r>
    </w:p>
    <w:p>
      <w:pPr>
        <w:pStyle w:val="pStyle"/>
      </w:pPr>
      <w:r>
        <w:rPr/>
        <w:t xml:space="preserve">  （3）不超过500字。</w:t>
      </w:r>
    </w:p>
    <w:p/>
    <w:p>
      <w:pPr>
        <w:pStyle w:val="pStyle"/>
      </w:pPr>
      <w:r>
        <w:rPr/>
        <w:t xml:space="preserve">4. (2023贵州)  </w:t>
      </w:r>
      <w:r>
        <w:rPr>
          <w:rStyle w:val="colorRedText"/>
        </w:rPr>
        <w:t xml:space="preserve">S县近期准备举办招商引资推介会，请根据“给定资料</w:t>
      </w:r>
      <w:r>
        <w:rPr/>
        <w:t xml:space="preserve">4</w:t>
      </w:r>
      <w:r>
        <w:rPr>
          <w:rStyle w:val="colorRedText"/>
        </w:rPr>
        <w:t xml:space="preserve">”，为县委黄书记拟写在推介会开幕式上的讲话稿。</w:t>
      </w:r>
      <w:r>
        <w:rPr>
          <w:rStyle w:val="colorRedText"/>
        </w:rPr>
        <w:t xml:space="preserve">（</w:t>
      </w:r>
      <w:r>
        <w:rPr>
          <w:rStyle w:val="colorRedText"/>
        </w:rPr>
        <w:t xml:space="preserve">50分</w:t>
      </w:r>
      <w:r>
        <w:rPr>
          <w:rStyle w:val="colorRedText"/>
        </w:rPr>
        <w:t xml:space="preserve">）</w:t>
      </w:r>
    </w:p>
    <w:p>
      <w:pPr>
        <w:pStyle w:val="pStyle"/>
      </w:pPr>
      <w:r>
        <w:rPr/>
        <w:t xml:space="preserve">  要求：</w:t>
      </w:r>
    </w:p>
    <w:p>
      <w:pPr>
        <w:pStyle w:val="pStyle"/>
      </w:pPr>
      <w:r>
        <w:rPr/>
        <w:t xml:space="preserve">  （1）目的明确，内容全面；</w:t>
      </w:r>
    </w:p>
    <w:p>
      <w:pPr>
        <w:pStyle w:val="pStyle"/>
      </w:pPr>
      <w:r>
        <w:rPr/>
        <w:t xml:space="preserve">  （2）语言流畅，逻辑清晰；</w:t>
      </w:r>
    </w:p>
    <w:p>
      <w:pPr>
        <w:pStyle w:val="pStyle"/>
      </w:pPr>
      <w:r>
        <w:rPr/>
        <w:t xml:space="preserve">  （3）不超过800字。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做法：1.重视运营。党群服务中心采用开放式办公，削减办公空间比例，增加便民设施和事项。新建居家养老照顾服务中心，打造包括育婴、育幼等多元功能区，引入第三方专业机构运营。2.重视便民。建立卫生健康服务站，方便群众就近就医；打造社区乡村回忆馆和多种人才合作基地，吸引年轻人才。通过常设服务活动和观赏墙展示聚邻文化，提高村庄美观程度。3.重视效率。推进“红色网格化”管理，建立“社区党组织一网格党小组一党员楼栋长一党员中心户”的管理体系。建设二级网格党群服务站，实行前置帮扶和代办便民服务，建立网格日常巡查制度，上门服务。充分扩大社区参与渠道和完善诉求表达平台。4.重视人才。通过一对一的帮扶，提升新网格员的各方面素质；成立社区人才储备库，引入社会公益组织来完善治理队伍。</w:t>
      </w:r>
    </w:p>
    <w:p>
      <w:pPr>
        <w:pStyle w:val="pStyle"/>
      </w:pPr>
      <w:r>
        <w:rPr/>
        <w:t xml:space="preserve">【来源】 2023年贵州公务员考试《申论》真题（B卷）第1题</w:t>
      </w:r>
    </w:p>
    <w:p/>
    <w:p>
      <w:pPr/>
      <w:r>
        <w:rPr/>
        <w:t xml:space="preserve">第2题</w:t>
      </w:r>
    </w:p>
    <w:p>
      <w:pPr/>
      <w:r>
        <w:rPr/>
        <w:t xml:space="preserve">【知识点】 单一概括</w:t>
      </w:r>
    </w:p>
    <w:p>
      <w:pPr>
        <w:pStyle w:val="pStyle"/>
      </w:pPr>
      <w:r>
        <w:rPr/>
        <w:t xml:space="preserve">【答案】 问题：1.生产主体多，家庭作坊为主，质量参差不齐、以次充好，市场监管不力，收效甚微。2.企业以代加工为主，自主品牌规模小、名气低、利润薄。3.种植规模无序扩张，过度使用农药、化肥，山核桃品质下降；种植成本上涨、分散经营，投入产出比下降，种植意愿低。</w:t>
      </w:r>
    </w:p>
    <w:p>
      <w:pPr>
        <w:pStyle w:val="pStyle"/>
      </w:pPr>
      <w:r>
        <w:rPr/>
        <w:t xml:space="preserve">对策：1.制定产业标准，保障产品质量。打造区域公用品牌，委托产业协会牵头制定统一标准；产品符合标准后，授权企业使用品牌，提升品牌推广力度；不定期抽查，撤销授权并向社会公布不符合标准企业，短期禁止再次申请。2.转变发展理念，壮大自主品牌。引进知名企业，利用其企业文化、品牌宣传等优势，与当地企业开展合作，带动规范经营等理念变化，塑造更多品牌企业。3.推广生态+规模经营，提升生产效益。鼓励生态经营，推广自然落果，不滥用农药、化肥，减少人为干预；推进山核桃林流转，推广适度规模经营；建设脱蒲中心，实行市场化运营，提供全流程服务，优化加工储存环节。</w:t>
      </w:r>
    </w:p>
    <w:p>
      <w:pPr>
        <w:pStyle w:val="pStyle"/>
      </w:pPr>
      <w:r>
        <w:rPr/>
        <w:t xml:space="preserve">【来源】 2023年贵州公务员考试《申论》真题（B卷）第2题</w:t>
      </w:r>
    </w:p>
    <w:p/>
    <w:p>
      <w:pPr/>
      <w:r>
        <w:rPr/>
        <w:t xml:space="preserve">第3题</w:t>
      </w:r>
    </w:p>
    <w:p>
      <w:pPr/>
      <w:r>
        <w:rPr/>
        <w:t xml:space="preserve">【知识点】 一般应用文</w:t>
      </w:r>
    </w:p>
    <w:p>
      <w:pPr>
        <w:pStyle w:val="pStyle"/>
      </w:pPr>
      <w:r>
        <w:rPr/>
        <w:t xml:space="preserve">【答案】 关于Q区“整村经营”情况的汇报材料</w:t>
      </w:r>
    </w:p>
    <w:p>
      <w:pPr>
        <w:pStyle w:val="pStyle"/>
      </w:pPr>
      <w:r>
        <w:rPr/>
        <w:t xml:space="preserve">XX省发改委：</w:t>
      </w:r>
    </w:p>
    <w:p>
      <w:pPr>
        <w:pStyle w:val="pStyle"/>
      </w:pPr>
      <w:r>
        <w:rPr/>
        <w:t xml:space="preserve">我区采用“整村运营”理念，成功解决了发展难题，引入产业支撑，为未来乡村的打造奠定了基础。实施的具体措施汇报如下：</w:t>
      </w:r>
    </w:p>
    <w:p>
      <w:pPr>
        <w:pStyle w:val="pStyle"/>
      </w:pPr>
      <w:r>
        <w:rPr/>
        <w:t xml:space="preserve">一、成立“两山合作社”，整合农村各类资产，与生态资源运营公司签订合作开发协议，整体收储闲置资源，吸纳农户和自然村参与平台经营；二、推进基建改造工程，完善配套基础设施，如电线上改下、停车场新建等，提升整村经营价值；三、挖掘文化底蕴和特色产业，坚持“一村一策、一村一品”，打造旅游品牌，协同规划建设开发，保证村庄格调统一。我们成立了专业运营公司进行统一经营管理，实现收入多元化和利益共享，带动村民就业和增加收入。</w:t>
      </w:r>
    </w:p>
    <w:p>
      <w:pPr>
        <w:pStyle w:val="pStyle"/>
      </w:pPr>
      <w:r>
        <w:rPr/>
        <w:t xml:space="preserve">未来，我们将继续打造专业团队，吸引新乡贤回乡，集聚属地和市场资源，进一步发展整村经营。</w:t>
      </w:r>
    </w:p>
    <w:p>
      <w:pPr>
        <w:pStyle w:val="pStyle"/>
      </w:pPr>
      <w:r>
        <w:rPr/>
        <w:t xml:space="preserve">Q区发改委</w:t>
      </w:r>
    </w:p>
    <w:p>
      <w:pPr>
        <w:pStyle w:val="pStyle"/>
      </w:pPr>
      <w:r>
        <w:rPr/>
        <w:t xml:space="preserve">XXXX年XX月XX日</w:t>
      </w:r>
    </w:p>
    <w:p>
      <w:pPr>
        <w:pStyle w:val="pStyle"/>
      </w:pPr>
      <w:r>
        <w:rPr/>
        <w:t xml:space="preserve">【来源】 2023年贵州公务员考试《申论》真题（B卷）第3题</w:t>
      </w:r>
    </w:p>
    <w:p/>
    <w:p>
      <w:pPr/>
      <w:r>
        <w:rPr/>
        <w:t xml:space="preserve">第4题</w:t>
      </w:r>
    </w:p>
    <w:p>
      <w:pPr/>
      <w:r>
        <w:rPr/>
        <w:t xml:space="preserve">【知识点】 一般应用文</w:t>
      </w:r>
    </w:p>
    <w:p>
      <w:pPr>
        <w:pStyle w:val="pStyle"/>
      </w:pPr>
      <w:r>
        <w:rPr/>
        <w:t xml:space="preserve">【答案】 凝心聚力 共谋产业新发展</w:t>
      </w:r>
    </w:p>
    <w:p>
      <w:pPr>
        <w:pStyle w:val="pStyle"/>
      </w:pPr>
      <w:r>
        <w:rPr/>
        <w:t xml:space="preserve">尊敬的各位领导、各位来宾：</w:t>
      </w:r>
    </w:p>
    <w:p>
      <w:pPr>
        <w:pStyle w:val="pStyle"/>
      </w:pPr>
      <w:r>
        <w:rPr/>
        <w:t xml:space="preserve">今天，我们在这里隆重举行招商引资推介会，共同探讨我县产业发展的优势和前景。下面，我想向大家介绍一下我县产业发展的情况：</w:t>
      </w:r>
    </w:p>
    <w:p>
      <w:pPr>
        <w:pStyle w:val="pStyle"/>
      </w:pPr>
      <w:r>
        <w:rPr/>
        <w:t xml:space="preserve">我们积极探索产业链式发展思路，不断增强产业集聚能力。作为一个地处山区的县，我县拥有丰富的矿产和水泥资源。在国家鼓励新能源和新材料产业发展的背景下，我县凭借良好的产业基础，不断提升生产能力，开展基础铜产品的加工生产以及各类废弃物的循环利用，提升附加利润，提高产业竞争力。同时，我们积极引导企业向新能源和新材料产品方向转型，结合市场需求，关停大量“小散乱”企业。目前，我县已吸引了一批优质项目和产业链配套企业的加入，吸引投资超过百亿。下一步，我们计划引进更多终端产品制造企业，向产业集群迈进。</w:t>
      </w:r>
    </w:p>
    <w:p>
      <w:pPr>
        <w:pStyle w:val="pStyle"/>
      </w:pPr>
      <w:r>
        <w:rPr/>
        <w:t xml:space="preserve">我们坚持招商选资，全力提供创新支持，不断扩大产业规模。我县以技术实力、产品科技含量和附加值作为引进和配置发展资源的标准，在全国范围内寻找有落地条件的技术团队和项目，提供用地及资金保障。同时，我们设立了鼎发新材料产业投资基金，组建了专业化资本运作团队，对投资方向进行分析研判，为企业创新研发提供融资支持，帮助企业对接行业资源，促进共同合作。我县还持续实施人才引进培育项目，聚集省级以上高层次人才超过百人，建设数十个省级以上科创平台，拥有大量自主知识产权科研成果，产业发展创新力持续提升。</w:t>
      </w:r>
    </w:p>
    <w:p>
      <w:pPr>
        <w:pStyle w:val="pStyle"/>
      </w:pPr>
      <w:r>
        <w:rPr/>
        <w:t xml:space="preserve">我们不断提升服务能力、优化营商环境，为企业发展保驾护航。我县转变工作理念，任命县主要领导担任“链长”，开展专家讲座与实地学习，提升千部产业知识水平，策划产业链招商图谱，引进并挂钩服务重点项目。同时，创新探索出“一次性梳理、清单式交办、并联式推进、专班式服务”机制，设立企业开办专窗，深化“互服网+政务服务”改革，保障项目落地的时效性。</w:t>
      </w:r>
    </w:p>
    <w:p>
      <w:pPr>
        <w:pStyle w:val="pStyle"/>
      </w:pPr>
      <w:r>
        <w:rPr/>
        <w:t xml:space="preserve">最后，我希望我们的县能与各位携手并进，共同谋求发展，共创美好未来！</w:t>
      </w:r>
    </w:p>
    <w:p>
      <w:pPr>
        <w:pStyle w:val="pStyle"/>
      </w:pPr>
      <w:r>
        <w:rPr/>
        <w:t xml:space="preserve">【来源】 2023年贵州公务员考试《申论》真题（B卷）第4题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2023-12-26T15:33:05+08:00</dcterms:created>
  <dcterms:modified xsi:type="dcterms:W3CDTF">2023-12-26T15:33:05+08:00</dcterms:modified>
</cp:coreProperties>
</file>

<file path=docProps/custom.xml><?xml version="1.0" encoding="utf-8"?>
<Properties xmlns="http://schemas.openxmlformats.org/officeDocument/2006/custom-properties" xmlns:vt="http://schemas.openxmlformats.org/officeDocument/2006/docPropsVTypes"/>
</file>