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2017年新疆公务员考试《行测》真题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(2017新疆)2015年9月25日，为了新疆维吾尔自治区成立六十周年庆，中央代表团向自治区赠送了习近平总书记题词“（      ）”的贺匾。</w:t>
      </w:r>
    </w:p>
    <w:p>
      <w:pPr>
        <w:pStyle w:val="pStyle"/>
      </w:pPr>
      <w:r>
        <w:rPr/>
        <w:t xml:space="preserve">A. 各族人民共创未来，实现中华民族梦想</w:t>
      </w:r>
    </w:p>
    <w:p>
      <w:pPr>
        <w:pStyle w:val="pStyle"/>
      </w:pPr>
      <w:r>
        <w:rPr/>
        <w:t xml:space="preserve">B. 民族团结一家亲</w:t>
      </w:r>
    </w:p>
    <w:p>
      <w:pPr>
        <w:pStyle w:val="pStyle"/>
      </w:pPr>
      <w:r>
        <w:rPr/>
        <w:t xml:space="preserve">C. 民族团结稳定，社会和谐发展</w:t>
      </w:r>
    </w:p>
    <w:p>
      <w:pPr>
        <w:pStyle w:val="pStyle"/>
      </w:pPr>
      <w:r>
        <w:rPr/>
        <w:t xml:space="preserve">D. 建设美丽新疆，共圆祖国梦想</w:t>
      </w:r>
    </w:p>
    <w:p/>
    <w:p>
      <w:pPr>
        <w:pStyle w:val="pStyle"/>
      </w:pPr>
      <w:r>
        <w:rPr/>
        <w:t xml:space="preserve">2. (2017新疆)（      ）在新疆境内，是中国第二大盆地，海拔500米，中间是沙漠戈壁，边缘是绿洲。</w:t>
      </w:r>
    </w:p>
    <w:p>
      <w:pPr>
        <w:pStyle w:val="pStyle"/>
      </w:pPr>
      <w:r>
        <w:rPr/>
        <w:t xml:space="preserve">A. 准噶尔盆地</w:t>
      </w:r>
    </w:p>
    <w:p>
      <w:pPr>
        <w:pStyle w:val="pStyle"/>
      </w:pPr>
      <w:r>
        <w:rPr/>
        <w:t xml:space="preserve">B. 塔里木盆地</w:t>
      </w:r>
    </w:p>
    <w:p>
      <w:pPr>
        <w:pStyle w:val="pStyle"/>
      </w:pPr>
      <w:r>
        <w:rPr/>
        <w:t xml:space="preserve">C. 柴达木盆地</w:t>
      </w:r>
    </w:p>
    <w:p>
      <w:pPr>
        <w:pStyle w:val="pStyle"/>
      </w:pPr>
      <w:r>
        <w:rPr/>
        <w:t xml:space="preserve">D. 吐鲁番盆地</w:t>
      </w:r>
    </w:p>
    <w:p/>
    <w:p>
      <w:pPr>
        <w:pStyle w:val="pStyle"/>
      </w:pPr>
      <w:r>
        <w:rPr/>
        <w:t xml:space="preserve">3. (2017新疆)在全区开展两学一做的学习，其中的“学转促”专项指的是（ ）</w:t>
      </w:r>
    </w:p>
    <w:p>
      <w:pPr>
        <w:pStyle w:val="pStyle"/>
      </w:pPr>
      <w:r>
        <w:rPr/>
        <w:t xml:space="preserve">A. 学讲话、转作风、促落实</w:t>
      </w:r>
    </w:p>
    <w:p>
      <w:pPr>
        <w:pStyle w:val="pStyle"/>
      </w:pPr>
      <w:r>
        <w:rPr/>
        <w:t xml:space="preserve">B. 学原著、转观念、促实施</w:t>
      </w:r>
    </w:p>
    <w:p>
      <w:pPr>
        <w:pStyle w:val="pStyle"/>
      </w:pPr>
      <w:r>
        <w:rPr/>
        <w:t xml:space="preserve">C. 学理论、转态度、促发展</w:t>
      </w:r>
    </w:p>
    <w:p>
      <w:pPr>
        <w:pStyle w:val="pStyle"/>
      </w:pPr>
      <w:r>
        <w:rPr/>
        <w:t xml:space="preserve">D. 学先进、转方向、促进步</w:t>
      </w:r>
    </w:p>
    <w:p/>
    <w:p>
      <w:pPr>
        <w:pStyle w:val="pStyle"/>
      </w:pPr>
      <w:r>
        <w:rPr/>
        <w:t xml:space="preserve">4. (2018福建)新疆维吾尔自治区宗教活动场所管理组织成员（   ）产生，并向该场所登记机关备案。</w:t>
      </w:r>
    </w:p>
    <w:p>
      <w:pPr>
        <w:pStyle w:val="pStyle"/>
      </w:pPr>
      <w:r>
        <w:rPr/>
        <w:t xml:space="preserve">A. 领导小组推选</w:t>
      </w:r>
    </w:p>
    <w:p>
      <w:pPr>
        <w:pStyle w:val="pStyle"/>
      </w:pPr>
      <w:r>
        <w:rPr/>
        <w:t xml:space="preserve">B. 经委派</w:t>
      </w:r>
    </w:p>
    <w:p>
      <w:pPr>
        <w:pStyle w:val="pStyle"/>
      </w:pPr>
      <w:r>
        <w:rPr/>
        <w:t xml:space="preserve">C. 民主选举</w:t>
      </w:r>
    </w:p>
    <w:p>
      <w:pPr>
        <w:pStyle w:val="pStyle"/>
      </w:pPr>
      <w:r>
        <w:rPr/>
        <w:t xml:space="preserve">D. 民主协商推选</w:t>
      </w:r>
    </w:p>
    <w:p/>
    <w:p>
      <w:pPr>
        <w:pStyle w:val="pStyle"/>
      </w:pPr>
      <w:r>
        <w:rPr/>
        <w:t xml:space="preserve">5. (2017新疆)为依法治疆提供坚强有力组织和人才保障采取的措施错误的是（ ）</w:t>
      </w:r>
    </w:p>
    <w:p>
      <w:pPr>
        <w:pStyle w:val="pStyle"/>
      </w:pPr>
      <w:r>
        <w:rPr/>
        <w:t xml:space="preserve">A. 建设高素质法治专门队伍，要把政治坚强放在首位</w:t>
      </w:r>
    </w:p>
    <w:p>
      <w:pPr>
        <w:pStyle w:val="pStyle"/>
      </w:pPr>
      <w:r>
        <w:rPr/>
        <w:t xml:space="preserve">B. 把善于运用法治思维和法治方式推动工作的人选拔的领导的岗位上来</w:t>
      </w:r>
    </w:p>
    <w:p>
      <w:pPr>
        <w:pStyle w:val="pStyle"/>
      </w:pPr>
      <w:r>
        <w:rPr/>
        <w:t xml:space="preserve">C. 注重选拔在反分裂斗争中经受锻炼的人才</w:t>
      </w:r>
    </w:p>
    <w:p>
      <w:pPr>
        <w:pStyle w:val="pStyle"/>
      </w:pPr>
      <w:r>
        <w:rPr/>
        <w:t xml:space="preserve">D. 抓住领导班子建设这个关键，突出政绩标准</w:t>
      </w:r>
    </w:p>
    <w:p/>
    <w:p>
      <w:pPr>
        <w:pStyle w:val="pStyle"/>
      </w:pPr>
      <w:r>
        <w:rPr/>
        <w:t xml:space="preserve">6. (2017新疆)公安机关职权描述不正确的是（ ）。</w:t>
      </w:r>
    </w:p>
    <w:p>
      <w:pPr>
        <w:pStyle w:val="pStyle"/>
      </w:pPr>
      <w:r>
        <w:rPr/>
        <w:t xml:space="preserve">A. 需要调查取证的，应迅速开展调查</w:t>
      </w:r>
    </w:p>
    <w:p>
      <w:pPr>
        <w:pStyle w:val="pStyle"/>
      </w:pPr>
      <w:r>
        <w:rPr/>
        <w:t xml:space="preserve">B. 调查暴恐嫌疑人员，只能在公安机关进行</w:t>
      </w:r>
    </w:p>
    <w:p>
      <w:pPr>
        <w:pStyle w:val="pStyle"/>
      </w:pPr>
      <w:r>
        <w:rPr/>
        <w:t xml:space="preserve">C. 关于暴恐相关调查，有权向单位、个人收集信息</w:t>
      </w:r>
    </w:p>
    <w:p>
      <w:pPr>
        <w:pStyle w:val="pStyle"/>
      </w:pPr>
      <w:r>
        <w:rPr/>
        <w:t xml:space="preserve">D. 针对暴恐嫌疑人员，要按照法律规定进行调查、盘问、传唤</w:t>
      </w:r>
    </w:p>
    <w:p/>
    <w:p>
      <w:pPr>
        <w:pStyle w:val="pStyle"/>
      </w:pPr>
      <w:r>
        <w:rPr/>
        <w:t xml:space="preserve">7. (2017新疆)“十三五”规划中五个目标是（      ）协调、开放、（      ）、（      ）。</w:t>
      </w:r>
    </w:p>
    <w:p>
      <w:pPr>
        <w:pStyle w:val="pStyle"/>
      </w:pPr>
      <w:r>
        <w:rPr/>
        <w:t xml:space="preserve">A. 创新  绿色  共享</w:t>
      </w:r>
    </w:p>
    <w:p>
      <w:pPr>
        <w:pStyle w:val="pStyle"/>
      </w:pPr>
      <w:r>
        <w:rPr/>
        <w:t xml:space="preserve">B. 创新  共赢  绿色</w:t>
      </w:r>
    </w:p>
    <w:p>
      <w:pPr>
        <w:pStyle w:val="pStyle"/>
      </w:pPr>
      <w:r>
        <w:rPr/>
        <w:t xml:space="preserve">C. 绿色  共享  尊重</w:t>
      </w:r>
    </w:p>
    <w:p>
      <w:pPr>
        <w:pStyle w:val="pStyle"/>
      </w:pPr>
      <w:r>
        <w:rPr/>
        <w:t xml:space="preserve">D. 创新  共赢  生态</w:t>
      </w:r>
    </w:p>
    <w:p/>
    <w:p>
      <w:pPr>
        <w:pStyle w:val="pStyle"/>
      </w:pPr>
      <w:r>
        <w:rPr/>
        <w:t xml:space="preserve">8.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9.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10.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11.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12.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13.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14.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15.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16.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17.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18.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19.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20.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21.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22.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23.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24.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25.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26.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27.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28. (2017天津)2016年中央电视台春节联欢晚会表演的节目《华阴老腔一声喊》吸纳了非物质文化遗产元素，它源于生活，既接地气又创新出彩，________。它的成功，关键在于华阴老腔的魅力，传统音乐元素没有随着岁月而失去光泽，它在现代音乐的包装下还能________。</w:t>
      </w:r>
    </w:p>
    <w:p>
      <w:pPr>
        <w:pStyle w:val="pStyle"/>
      </w:pPr>
      <w:r>
        <w:rPr/>
        <w:t xml:space="preserve">依次填入划横线部分最恰当的一项是：</w:t>
      </w:r>
    </w:p>
    <w:p>
      <w:pPr>
        <w:pStyle w:val="pStyle"/>
      </w:pPr>
      <w:r>
        <w:rPr/>
        <w:t xml:space="preserve">A. 雅俗共赏　　熠熠生辉</w:t>
      </w:r>
    </w:p>
    <w:p>
      <w:pPr>
        <w:pStyle w:val="pStyle"/>
      </w:pPr>
      <w:r>
        <w:rPr/>
        <w:t xml:space="preserve">B. 风靡一时　　赏心悦目</w:t>
      </w:r>
    </w:p>
    <w:p>
      <w:pPr>
        <w:pStyle w:val="pStyle"/>
      </w:pPr>
      <w:r>
        <w:rPr/>
        <w:t xml:space="preserve">C. 曲高和寡　　美不胜收</w:t>
      </w:r>
    </w:p>
    <w:p>
      <w:pPr>
        <w:pStyle w:val="pStyle"/>
      </w:pPr>
      <w:r>
        <w:rPr/>
        <w:t xml:space="preserve">D. 喜闻乐见　　大放异彩</w:t>
      </w:r>
    </w:p>
    <w:p/>
    <w:p>
      <w:pPr>
        <w:pStyle w:val="pStyle"/>
      </w:pPr>
      <w:r>
        <w:rPr/>
        <w:t xml:space="preserve">29.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30. (2017安徽)良好的生态环境，是最公平的公共产品，是最________的民生福祉。当前，我国资源约束________，环境污染严重。生态系统退化的问题十分严峻。人民群众对清新空气，干净饮水，安全食品，优美环境的要求越来越强烈。</w:t>
      </w:r>
    </w:p>
    <w:p>
      <w:pPr>
        <w:pStyle w:val="pStyle"/>
      </w:pPr>
      <w:r>
        <w:rPr/>
        <w:t xml:space="preserve">填入划横线部分最恰当的一项是：</w:t>
      </w:r>
    </w:p>
    <w:p>
      <w:pPr>
        <w:pStyle w:val="pStyle"/>
      </w:pPr>
      <w:r>
        <w:rPr/>
        <w:t xml:space="preserve">A. 普遍　　不力</w:t>
      </w:r>
    </w:p>
    <w:p>
      <w:pPr>
        <w:pStyle w:val="pStyle"/>
      </w:pPr>
      <w:r>
        <w:rPr/>
        <w:t xml:space="preserve">B. 重要　　紧张</w:t>
      </w:r>
    </w:p>
    <w:p>
      <w:pPr>
        <w:pStyle w:val="pStyle"/>
      </w:pPr>
      <w:r>
        <w:rPr/>
        <w:t xml:space="preserve">C. 关键　　不够</w:t>
      </w:r>
    </w:p>
    <w:p>
      <w:pPr>
        <w:pStyle w:val="pStyle"/>
      </w:pPr>
      <w:r>
        <w:rPr/>
        <w:t xml:space="preserve">D. 普惠　　趋紧</w:t>
      </w:r>
    </w:p>
    <w:p/>
    <w:p>
      <w:pPr>
        <w:pStyle w:val="pStyle"/>
      </w:pPr>
      <w:r>
        <w:rPr/>
        <w:t xml:space="preserve">31.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32.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33.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34.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35. (2017天津)近日，国际著名学术杂志《自然—材料》(Nature Materials)刊登了铁基高温超导材料研究领域的一项重要________——新型一维拓扑边界态的发现。拓扑超导体最________的应用就是高能量子计算机，它能在计算中发现错误，一旦出错就会在信息________过程中产生抵抗。</w:t>
      </w:r>
    </w:p>
    <w:p>
      <w:pPr>
        <w:pStyle w:val="pStyle"/>
      </w:pPr>
      <w:r>
        <w:rPr/>
        <w:t xml:space="preserve">依次填入划横线部分最恰当的一项是：</w:t>
      </w:r>
    </w:p>
    <w:p>
      <w:pPr>
        <w:pStyle w:val="pStyle"/>
      </w:pPr>
      <w:r>
        <w:rPr/>
        <w:t xml:space="preserve">A. 进程　　鼓舞人心　　存储</w:t>
      </w:r>
    </w:p>
    <w:p>
      <w:pPr>
        <w:pStyle w:val="pStyle"/>
      </w:pPr>
      <w:r>
        <w:rPr/>
        <w:t xml:space="preserve">B. 进展　　激动人心　　处理</w:t>
      </w:r>
    </w:p>
    <w:p>
      <w:pPr>
        <w:pStyle w:val="pStyle"/>
      </w:pPr>
      <w:r>
        <w:rPr/>
        <w:t xml:space="preserve">C. 成就　　令人振奋　　加工</w:t>
      </w:r>
    </w:p>
    <w:p>
      <w:pPr>
        <w:pStyle w:val="pStyle"/>
      </w:pPr>
      <w:r>
        <w:rPr/>
        <w:t xml:space="preserve">D. 成果　　引以为傲　　传输</w:t>
      </w:r>
    </w:p>
    <w:p/>
    <w:p>
      <w:pPr>
        <w:pStyle w:val="pStyle"/>
      </w:pPr>
      <w:r>
        <w:rPr/>
        <w:t xml:space="preserve">36.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37.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38.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39. (2017安徽)当下，电视节目主打媒体融合和多终端传播的概念并不新鲜，只要在不同终端进行内容投放的节目都自称是媒体融合。技术拓展了媒体类型和渠道，真正的媒体融合要借鉴互联网的用户思维，要以不同渠道用户的多层次的“真实需求”为导向定制内容，与用户之间形成相互分享信息关系，形成媒体融合关键点。</w:t>
      </w:r>
    </w:p>
    <w:p>
      <w:pPr>
        <w:pStyle w:val="pStyle"/>
      </w:pPr>
      <w:r>
        <w:rPr/>
        <w:t xml:space="preserve">这段文字意在强调：</w:t>
      </w:r>
    </w:p>
    <w:p>
      <w:pPr>
        <w:pStyle w:val="pStyle"/>
      </w:pPr>
      <w:r>
        <w:rPr/>
        <w:t xml:space="preserve">A. 在不同终端进行相同内容投放成为当下电视节目进行媒体融合的普遍做法</w:t>
      </w:r>
    </w:p>
    <w:p>
      <w:pPr>
        <w:pStyle w:val="pStyle"/>
      </w:pPr>
      <w:r>
        <w:rPr/>
        <w:t xml:space="preserve">B. 媒体融合本身不能提升节目的内容品质，但能让节目得到更好的传播与吸收</w:t>
      </w:r>
    </w:p>
    <w:p>
      <w:pPr>
        <w:pStyle w:val="pStyle"/>
      </w:pPr>
      <w:r>
        <w:rPr/>
        <w:t xml:space="preserve">C. 要做到媒体融合，就要把各种终端、渠道整合成一个有机体，形成信息传播的“生态圈”</w:t>
      </w:r>
    </w:p>
    <w:p>
      <w:pPr>
        <w:pStyle w:val="pStyle"/>
      </w:pPr>
      <w:r>
        <w:rPr/>
        <w:t xml:space="preserve">D. 以用户需求为出发点，内容生产者与用户之间形成相互分享信息关系，是媒体融合的关键</w:t>
      </w:r>
    </w:p>
    <w:p/>
    <w:p>
      <w:pPr>
        <w:pStyle w:val="pStyle"/>
      </w:pPr>
      <w:r>
        <w:rPr/>
        <w:t xml:space="preserve">40.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41.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42.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43. (2017安徽)月球是地球唯一的自然卫星，也是人类目前唯一能够抵达的地外星球。在人造卫星之外，利用这颗自然卫星开展对地球的遥感观测，有着诸多的优势和不可替代性。月球表面积远远大于任何的人造卫星，因而在月球上布设遥感器，不用考虑载荷多少、大小，重量等等，可同时置放很多不同类型的遥感器，形成主被动、全波段同步观测的能力，对于观测大尺度地球科学现象——全球环境变化、陆海气相互作用、板块构造及固体潮、三极对比研究等会有深入的认识，并有可能观测到先前未知的科学现象。</w:t>
      </w:r>
    </w:p>
    <w:p>
      <w:pPr>
        <w:pStyle w:val="pStyle"/>
      </w:pPr>
      <w:r>
        <w:rPr/>
        <w:t xml:space="preserve">对上述文字概括最准确的是：</w:t>
      </w:r>
    </w:p>
    <w:p>
      <w:pPr>
        <w:pStyle w:val="pStyle"/>
      </w:pPr>
      <w:r>
        <w:rPr/>
        <w:t xml:space="preserve">A. 月球比人造卫星更加适合布设遥感器</w:t>
      </w:r>
    </w:p>
    <w:p>
      <w:pPr>
        <w:pStyle w:val="pStyle"/>
      </w:pPr>
      <w:r>
        <w:rPr/>
        <w:t xml:space="preserve">B. 月球对地观测有着天然的综合性优势</w:t>
      </w:r>
    </w:p>
    <w:p>
      <w:pPr>
        <w:pStyle w:val="pStyle"/>
      </w:pPr>
      <w:r>
        <w:rPr/>
        <w:t xml:space="preserve">C. 月球有望能给空间对地观测带来革命</w:t>
      </w:r>
    </w:p>
    <w:p>
      <w:pPr>
        <w:pStyle w:val="pStyle"/>
      </w:pPr>
      <w:r>
        <w:rPr/>
        <w:t xml:space="preserve">D. 月球开辟对地观测科学与技术新方向</w:t>
      </w:r>
    </w:p>
    <w:p/>
    <w:p>
      <w:pPr>
        <w:pStyle w:val="pStyle"/>
      </w:pPr>
      <w:r>
        <w:rPr/>
        <w:t xml:space="preserve">44.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45.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46.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47. (2017安徽)能够感知味道的味细胞散布在舌头表面、喉咙、上颚深处名为软腭的部位等处。味细胞感知味道分子后，首先会通过味觉神经将信息传给延髓的弧束核。弧束核将接收到味觉信息，传给大脑的初级味皮层，从而对味道的强度性质进行分析。随后，味觉信息会与来自嗅觉、触觉、口感等信息相统合。至此，我们才形成对食物味的印象。在杏仁核（附着在海马体的末端，呈杏仁状，是边缘系统的一部分），我们会形成对食物的感情判断，下丘脑会分泌负责食欲的激素，海马体则形成我们对味道的记忆。</w:t>
      </w:r>
    </w:p>
    <w:p>
      <w:pPr>
        <w:pStyle w:val="pStyle"/>
      </w:pPr>
      <w:r>
        <w:rPr/>
        <w:t xml:space="preserve">这段文字旨在说明：</w:t>
      </w:r>
    </w:p>
    <w:p>
      <w:pPr>
        <w:pStyle w:val="pStyle"/>
      </w:pPr>
      <w:r>
        <w:rPr/>
        <w:t xml:space="preserve">A. 海马体是形成我们对味道记忆的关钥</w:t>
      </w:r>
    </w:p>
    <w:p>
      <w:pPr>
        <w:pStyle w:val="pStyle"/>
      </w:pPr>
      <w:r>
        <w:rPr/>
        <w:t xml:space="preserve">B. 味细胞散布广泛使我们有效认知味道</w:t>
      </w:r>
    </w:p>
    <w:p>
      <w:pPr>
        <w:pStyle w:val="pStyle"/>
      </w:pPr>
      <w:r>
        <w:rPr/>
        <w:t xml:space="preserve">C. 大脑初级味皮层是信息相统合的关钥</w:t>
      </w:r>
    </w:p>
    <w:p>
      <w:pPr>
        <w:pStyle w:val="pStyle"/>
      </w:pPr>
      <w:r>
        <w:rPr/>
        <w:t xml:space="preserve">D. 帮我们认识味道的并非舌头而是大脑</w:t>
      </w:r>
    </w:p>
    <w:p/>
    <w:p>
      <w:pPr>
        <w:pStyle w:val="pStyle"/>
      </w:pPr>
      <w:r>
        <w:rPr/>
        <w:t xml:space="preserve">48. (2017安徽)植物或许被低估了。它们不仅记得在何时被人触碰过，而且有研究表明，它们不必借助大脑或复杂的神经系统，就能进行复杂程度与人类不相上下的风险决策。面对两个花盆——其中一个营养含量恒定，另一个营养含量变化不定——如果营养条件足够差，植物会偏好神秘莫测的那个花盆。用这个理论可以解释为什么赌博输钱的人会继续赌下去，为什么只有吃下足够的食物才能捱过寒冷夜晚的鸟儿即便不知能找到什么也要四处觅食，而不是待在某处守着数量确定但并不够吃的食物。</w:t>
      </w:r>
    </w:p>
    <w:p>
      <w:pPr>
        <w:pStyle w:val="pStyle"/>
      </w:pPr>
      <w:r>
        <w:rPr/>
        <w:t xml:space="preserve">以上文字意在说明：</w:t>
      </w:r>
    </w:p>
    <w:p>
      <w:pPr>
        <w:pStyle w:val="pStyle"/>
      </w:pPr>
      <w:r>
        <w:rPr/>
        <w:t xml:space="preserve">A. 植物懂得在危机中铤而走险，竭力求生</w:t>
      </w:r>
    </w:p>
    <w:p>
      <w:pPr>
        <w:pStyle w:val="pStyle"/>
      </w:pPr>
      <w:r>
        <w:rPr/>
        <w:t xml:space="preserve">B. 植物能进行任何复杂程度与人类不相上下的风险决策</w:t>
      </w:r>
    </w:p>
    <w:p>
      <w:pPr>
        <w:pStyle w:val="pStyle"/>
      </w:pPr>
      <w:r>
        <w:rPr/>
        <w:t xml:space="preserve">C. 恶劣条件下放手一搏，希冀求得生机或许是一切有机体的本能选择</w:t>
      </w:r>
    </w:p>
    <w:p>
      <w:pPr>
        <w:pStyle w:val="pStyle"/>
      </w:pPr>
      <w:r>
        <w:rPr/>
        <w:t xml:space="preserve">D. 放弃已知的、确定的，选择未知的、神秘莫测的，是有机体的普遍选择</w:t>
      </w:r>
    </w:p>
    <w:p/>
    <w:p>
      <w:pPr>
        <w:pStyle w:val="pStyle"/>
      </w:pPr>
      <w:r>
        <w:rPr/>
        <w:t xml:space="preserve">49.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50. (2017安徽)超过一半的人要求将有意义和创意的网络词汇收入词典，代表的是对网络词汇的肯定与重视。但在今天，重视网络词汇，是否非得要通过将之纳入词典的方式来表现？毕竟，相较于传统词汇的变化速度和路径，网络词汇已有很大的不同。比如，不少网络词汇可能火过一阵就开始被遗忘；比如传统汉语中的新词一般是通过入选词典而被加以确认，从而逐渐被推广、使用，但网络词汇却无需词典这类官方力量的“加冕”，而更多源自自发式生长。</w:t>
      </w:r>
    </w:p>
    <w:p>
      <w:pPr>
        <w:pStyle w:val="pStyle"/>
      </w:pPr>
      <w:r>
        <w:rPr/>
        <w:t xml:space="preserve">这段文字意在说明：</w:t>
      </w:r>
    </w:p>
    <w:p>
      <w:pPr>
        <w:pStyle w:val="pStyle"/>
      </w:pPr>
      <w:r>
        <w:rPr/>
        <w:t xml:space="preserve">A. 网络词汇是否纳入词典，无关紧要</w:t>
      </w:r>
    </w:p>
    <w:p>
      <w:pPr>
        <w:pStyle w:val="pStyle"/>
      </w:pPr>
      <w:r>
        <w:rPr/>
        <w:t xml:space="preserve">B. 我们对网络词汇需要有开放的态度</w:t>
      </w:r>
    </w:p>
    <w:p>
      <w:pPr>
        <w:pStyle w:val="pStyle"/>
      </w:pPr>
      <w:r>
        <w:rPr/>
        <w:t xml:space="preserve">C. 网络词汇相较于传统词汇没有生命力</w:t>
      </w:r>
    </w:p>
    <w:p>
      <w:pPr>
        <w:pStyle w:val="pStyle"/>
      </w:pPr>
      <w:r>
        <w:rPr/>
        <w:t xml:space="preserve">D. 将某些网络词汇纳入词典，确有必要</w:t>
      </w:r>
    </w:p>
    <w:p/>
    <w:p>
      <w:pPr>
        <w:pStyle w:val="pStyle"/>
      </w:pPr>
      <w:r>
        <w:rPr/>
        <w:t xml:space="preserve">51. (2017天津)拿破仑在法国的崛起，极大地震撼了欧洲各国的王室。他们视法国大革命为洪水猛兽，不屑与拿破仑这样行伍出身的政治暴发户对话。1800年英、俄、奥等国组成的第二次反法同盟与拿破仑决战。拿破仑亲率2万兵马，出其不意地翻越了法国与意大利交界的羊肠小道，进入意大利境内，击败了奥军。同时，拿破仑又向沙皇保罗一世献殷勤，使他退出了反法同盟，最终使英国陷入孤立，最后不得不同法国签订《亚眠和约》，承认拿破仑在欧洲占领的疆土。</w:t>
      </w:r>
    </w:p>
    <w:p>
      <w:pPr>
        <w:pStyle w:val="pStyle"/>
      </w:pPr>
      <w:r>
        <w:rPr/>
        <w:t xml:space="preserve">这段文字意在强调：</w:t>
      </w:r>
    </w:p>
    <w:p>
      <w:pPr>
        <w:pStyle w:val="pStyle"/>
      </w:pPr>
      <w:r>
        <w:rPr/>
        <w:t xml:space="preserve">A. 欧洲各国的王室非常害怕拿破仑在法国的崛起</w:t>
      </w:r>
    </w:p>
    <w:p>
      <w:pPr>
        <w:pStyle w:val="pStyle"/>
      </w:pPr>
      <w:r>
        <w:rPr/>
        <w:t xml:space="preserve">B. 拿破仑是个具有非凡军事才能与外交手腕的人</w:t>
      </w:r>
    </w:p>
    <w:p>
      <w:pPr>
        <w:pStyle w:val="pStyle"/>
      </w:pPr>
      <w:r>
        <w:rPr/>
        <w:t xml:space="preserve">C. 英、俄、奥等国最终承认拿破仑在欧洲占领的疆土</w:t>
      </w:r>
    </w:p>
    <w:p>
      <w:pPr>
        <w:pStyle w:val="pStyle"/>
      </w:pPr>
      <w:r>
        <w:rPr/>
        <w:t xml:space="preserve">D. 拿破仑用不战而屈人之兵的战法，击败第二次反法同盟</w:t>
      </w:r>
    </w:p>
    <w:p/>
    <w:p>
      <w:pPr>
        <w:pStyle w:val="pStyle"/>
      </w:pPr>
      <w:r>
        <w:rPr/>
        <w:t xml:space="preserve">52.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53. (2017安徽)目前，以“文化+科技”“文化+金融”“文化+创意”等为代表的融合模式，已经在产业层面得到广泛应用。“文化+科技”，主要是促使高新技术成果向文化领域转化应用，加强传统文化产业技术改造，培育新兴文化业态，强化文化对信息产业的内容支撑和创意提升。“文化+金融”，重在打造文化投融资平台，引导各类社会资本投资文化领域；利用互联网金融模式开辟新型融资渠道，创新文化消费金融产品，发挥金融创新对文化消费的刺激作用。“文化+创意”，更多的是以文化为资源，以创意为手段，以产业为目的，发展文化创意产业，同时实现与其他产业的深度融合。</w:t>
      </w:r>
    </w:p>
    <w:p>
      <w:pPr>
        <w:pStyle w:val="pStyle"/>
      </w:pPr>
      <w:r>
        <w:rPr/>
        <w:t xml:space="preserve">从宏观层面看，以上三个内容同属于“文化+”融合趋势的哪一种形态：</w:t>
      </w:r>
    </w:p>
    <w:p>
      <w:pPr>
        <w:pStyle w:val="pStyle"/>
      </w:pPr>
      <w:r>
        <w:rPr/>
        <w:t xml:space="preserve">A. 跨平台融合</w:t>
      </w:r>
    </w:p>
    <w:p>
      <w:pPr>
        <w:pStyle w:val="pStyle"/>
      </w:pPr>
      <w:r>
        <w:rPr/>
        <w:t xml:space="preserve">B. 跨行业融合</w:t>
      </w:r>
    </w:p>
    <w:p>
      <w:pPr>
        <w:pStyle w:val="pStyle"/>
      </w:pPr>
      <w:r>
        <w:rPr/>
        <w:t xml:space="preserve">C. 跨路径融合</w:t>
      </w:r>
    </w:p>
    <w:p>
      <w:pPr>
        <w:pStyle w:val="pStyle"/>
      </w:pPr>
      <w:r>
        <w:rPr/>
        <w:t xml:space="preserve">D. 跨要素融合</w:t>
      </w:r>
    </w:p>
    <w:p/>
    <w:p>
      <w:pPr>
        <w:pStyle w:val="pStyle"/>
      </w:pPr>
      <w:r>
        <w:rPr/>
        <w:t xml:space="preserve">54.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55. (2017天津)近年来，我国推行了一系列改革，为双创营造制度环境。大学生、海归、大企业高管和连续创业者、科技人员这支“新四军”的崛起，可以看作是创业主体从精英走向大众的一个强有力的信号。不过，因为机制体制不健全，一些法律、法规、政策存在矛盾，人的价值的最终实现还存在着不少路障。倘若人的价值迟迟不能充分保障，创新创业者才能的释放势必会受影响，诸多科技成果就可能烂在抽屉里，诸多科技企业就可能因为缺乏创新而死去。</w:t>
      </w:r>
    </w:p>
    <w:p>
      <w:pPr>
        <w:pStyle w:val="pStyle"/>
      </w:pPr>
      <w:r>
        <w:rPr/>
        <w:t xml:space="preserve">这段文字意在强调：</w:t>
      </w:r>
    </w:p>
    <w:p>
      <w:pPr>
        <w:pStyle w:val="pStyle"/>
      </w:pPr>
      <w:r>
        <w:rPr/>
        <w:t xml:space="preserve">A. 改革要为双创营造制度环境</w:t>
      </w:r>
    </w:p>
    <w:p>
      <w:pPr>
        <w:pStyle w:val="pStyle"/>
      </w:pPr>
      <w:r>
        <w:rPr/>
        <w:t xml:space="preserve">B. 创业主体将从精英走向大众</w:t>
      </w:r>
    </w:p>
    <w:p>
      <w:pPr>
        <w:pStyle w:val="pStyle"/>
      </w:pPr>
      <w:r>
        <w:rPr/>
        <w:t xml:space="preserve">C. 机制体制阻碍人的价值实现</w:t>
      </w:r>
    </w:p>
    <w:p>
      <w:pPr>
        <w:pStyle w:val="pStyle"/>
      </w:pPr>
      <w:r>
        <w:rPr/>
        <w:t xml:space="preserve">D. 保障人的价值是双创的前提</w:t>
      </w:r>
    </w:p>
    <w:p/>
    <w:p>
      <w:pPr>
        <w:pStyle w:val="pStyle"/>
      </w:pPr>
      <w:r>
        <w:rPr/>
        <w:t xml:space="preserve">56. (2017新疆)1，6，13，22，33，（ ）</w:t>
      </w:r>
    </w:p>
    <w:p>
      <w:pPr>
        <w:pStyle w:val="pStyle"/>
      </w:pPr>
      <w:r>
        <w:rPr/>
        <w:t xml:space="preserve">A. 36</w:t>
      </w:r>
    </w:p>
    <w:p>
      <w:pPr>
        <w:pStyle w:val="pStyle"/>
      </w:pPr>
      <w:r>
        <w:rPr/>
        <w:t xml:space="preserve">B. 40</w:t>
      </w:r>
    </w:p>
    <w:p>
      <w:pPr>
        <w:pStyle w:val="pStyle"/>
      </w:pPr>
      <w:r>
        <w:rPr/>
        <w:t xml:space="preserve">C. 42</w:t>
      </w:r>
    </w:p>
    <w:p>
      <w:pPr>
        <w:pStyle w:val="pStyle"/>
      </w:pPr>
      <w:r>
        <w:rPr/>
        <w:t xml:space="preserve">D. 46</w:t>
      </w:r>
    </w:p>
    <w:p/>
    <w:p>
      <w:pPr>
        <w:pStyle w:val="pStyle"/>
      </w:pPr>
      <w:r>
        <w:rPr/>
        <w:t xml:space="preserve">57. (2017新疆)2.1，4.5，8.9，16.13，32.17，（ ）</w:t>
      </w:r>
    </w:p>
    <w:p>
      <w:pPr>
        <w:pStyle w:val="pStyle"/>
      </w:pPr>
      <w:r>
        <w:rPr/>
        <w:t xml:space="preserve">A. 64.19</w:t>
      </w:r>
    </w:p>
    <w:p>
      <w:pPr>
        <w:pStyle w:val="pStyle"/>
      </w:pPr>
      <w:r>
        <w:rPr/>
        <w:t xml:space="preserve">B. 64.21</w:t>
      </w:r>
    </w:p>
    <w:p>
      <w:pPr>
        <w:pStyle w:val="pStyle"/>
      </w:pPr>
      <w:r>
        <w:rPr/>
        <w:t xml:space="preserve">C. 128.19</w:t>
      </w:r>
    </w:p>
    <w:p>
      <w:pPr>
        <w:pStyle w:val="pStyle"/>
      </w:pPr>
      <w:r>
        <w:rPr/>
        <w:t xml:space="preserve">D. 128.21</w:t>
      </w:r>
    </w:p>
    <w:p/>
    <w:p>
      <w:pPr>
        <w:pStyle w:val="pStyle"/>
      </w:pPr>
      <w:r>
        <w:rPr/>
        <w:t xml:space="preserve">58. (2017新疆)30，15，1002，57，(  ) </w:t>
      </w:r>
    </w:p>
    <w:p>
      <w:pPr>
        <w:pStyle w:val="pStyle"/>
      </w:pPr>
      <w:r>
        <w:rPr/>
        <w:t xml:space="preserve">A. 59</w:t>
      </w:r>
    </w:p>
    <w:p>
      <w:pPr>
        <w:pStyle w:val="pStyle"/>
      </w:pPr>
      <w:r>
        <w:rPr/>
        <w:t xml:space="preserve">B. 58</w:t>
      </w:r>
    </w:p>
    <w:p>
      <w:pPr>
        <w:pStyle w:val="pStyle"/>
      </w:pPr>
      <w:r>
        <w:rPr/>
        <w:t xml:space="preserve">C. 69</w:t>
      </w:r>
    </w:p>
    <w:p>
      <w:pPr>
        <w:pStyle w:val="pStyle"/>
      </w:pPr>
      <w:r>
        <w:rPr/>
        <w:t xml:space="preserve">D. 68</w:t>
      </w:r>
    </w:p>
    <w:p/>
    <w:p>
      <w:pPr>
        <w:pStyle w:val="pStyle"/>
      </w:pPr>
      <w:r>
        <w:rPr/>
        <w:t xml:space="preserve">59. (2017新疆) 1，2，2，4，8，32，（    ） </w:t>
      </w:r>
    </w:p>
    <w:p>
      <w:pPr>
        <w:pStyle w:val="pStyle"/>
      </w:pPr>
      <w:r>
        <w:rPr/>
        <w:t xml:space="preserve">A. 64</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60. (2017新疆) 2，3，4，15，56，（    ） </w:t>
      </w:r>
    </w:p>
    <w:p>
      <w:pPr>
        <w:pStyle w:val="pStyle"/>
      </w:pPr>
      <w:r>
        <w:rPr/>
        <w:t xml:space="preserve">A. 285</w:t>
      </w:r>
    </w:p>
    <w:p>
      <w:pPr>
        <w:pStyle w:val="pStyle"/>
      </w:pPr>
      <w:r>
        <w:rPr/>
        <w:t xml:space="preserve">B. 235</w:t>
      </w:r>
    </w:p>
    <w:p>
      <w:pPr>
        <w:pStyle w:val="pStyle"/>
      </w:pPr>
      <w:r>
        <w:rPr/>
        <w:t xml:space="preserve">C. 245</w:t>
      </w:r>
    </w:p>
    <w:p>
      <w:pPr>
        <w:pStyle w:val="pStyle"/>
      </w:pPr>
      <w:r>
        <w:rPr/>
        <w:t xml:space="preserve">D. 225</w:t>
      </w:r>
    </w:p>
    <w:p/>
    <w:p>
      <w:pPr>
        <w:pStyle w:val="pStyle"/>
      </w:pPr>
      <w:r>
        <w:rPr/>
        <w:t xml:space="preserve">61. (2017新疆)甲乙两个班各有30多名学生，甲班男女生比为5:6，乙班男女生比为5:4，问甲、乙两班男生总数比女生总数：</w:t>
      </w:r>
    </w:p>
    <w:p>
      <w:pPr>
        <w:pStyle w:val="pStyle"/>
      </w:pPr>
      <w:r>
        <w:rPr/>
        <w:t xml:space="preserve">A. 多1人 </w:t>
      </w:r>
    </w:p>
    <w:p>
      <w:pPr>
        <w:pStyle w:val="pStyle"/>
      </w:pPr>
      <w:r>
        <w:rPr/>
        <w:t xml:space="preserve">B. 少1人 </w:t>
      </w:r>
    </w:p>
    <w:p>
      <w:pPr>
        <w:pStyle w:val="pStyle"/>
      </w:pPr>
      <w:r>
        <w:rPr/>
        <w:t xml:space="preserve">C. 多2人 </w:t>
      </w:r>
    </w:p>
    <w:p>
      <w:pPr>
        <w:pStyle w:val="pStyle"/>
      </w:pPr>
      <w:r>
        <w:rPr/>
        <w:t xml:space="preserve">D. 少2人</w:t>
      </w:r>
    </w:p>
    <w:p/>
    <w:p>
      <w:pPr>
        <w:pStyle w:val="pStyle"/>
      </w:pPr>
      <w:r>
        <w:rPr/>
        <w:t xml:space="preserve">62.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63.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64. (2017安徽)某水库决定对堤坝进行处理。如右图所示，水库大坝的迎水面的坡角为α°，坝高为10米。现要加高大坝，使坡度为1:1（坡度为坡角的正切值），那么大坝要加高多少米？</w:t>
      </w:r>
    </w:p>
    <w:p>
      <w:pPr>
        <w:pStyle w:val="pStyle"/>
      </w:pPr>
      <w:r>
        <w:pict>
          <v:shape type="#_x0000_t75" style="width:350pt; height:73.712121212121pt; margin-left:0pt; margin-top:0pt; mso-position-horizontal:left; mso-position-vertical:top; mso-position-horizontal-relative:char; mso-position-vertical-relative:line;">
            <w10:wrap type="inline"/>
            <v:imagedata r:id="rId7" o:title=""/>
          </v:shape>
        </w:pict>
      </w:r>
    </w:p>
    <w:p>
      <w:pPr>
        <w:pStyle w:val="pStyle"/>
      </w:pPr>
      <w:r>
        <w:rPr/>
        <w:t xml:space="preserve">A. 10cotα-10</w:t>
      </w:r>
    </w:p>
    <w:p>
      <w:pPr>
        <w:pStyle w:val="pStyle"/>
      </w:pPr>
      <w:r>
        <w:rPr/>
        <w:t xml:space="preserve">B. 10tanα-10</w:t>
      </w:r>
    </w:p>
    <w:p>
      <w:pPr>
        <w:pStyle w:val="pStyle"/>
      </w:pPr>
      <w:r>
        <w:rPr/>
        <w:t xml:space="preserve">C. 10tanα</w:t>
      </w:r>
    </w:p>
    <w:p>
      <w:pPr>
        <w:pStyle w:val="pStyle"/>
      </w:pPr>
      <w:r>
        <w:rPr/>
        <w:t xml:space="preserve">D. 10cotα</w:t>
      </w:r>
    </w:p>
    <w:p/>
    <w:p>
      <w:pPr>
        <w:pStyle w:val="pStyle"/>
      </w:pPr>
      <w:r>
        <w:rPr/>
        <w:t xml:space="preserve">65.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66.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10" o:title=""/>
          </v:shape>
        </w:pict>
      </w:r>
      <w:r>
        <w:rPr/>
        <w:t xml:space="preserve">米</w:t>
      </w:r>
    </w:p>
    <w:p>
      <w:pPr>
        <w:pStyle w:val="pStyle"/>
      </w:pPr>
      <w:r>
        <w:rPr/>
        <w:t xml:space="preserve">D. 18米</w:t>
      </w:r>
    </w:p>
    <w:p/>
    <w:p>
      <w:pPr>
        <w:pStyle w:val="pStyle"/>
      </w:pPr>
      <w:r>
        <w:rPr/>
        <w:t xml:space="preserve">67. (2017安徽)某机场一条自动人行道长42m，运行速度为0.75m/s。小王在自动人行道的起始点将一件包裹通过自动人行道传递给位于终点的小明。小明为了节省时间，在包裹开始传递时，沿着自动人行道逆行领取包裹并返回。假定小明的步行速度为1m/s，则小明拿到包裹并返回到自动人行道终点共需要时间是（ ）</w:t>
      </w:r>
    </w:p>
    <w:p>
      <w:pPr>
        <w:pStyle w:val="pStyle"/>
      </w:pPr>
      <w:r>
        <w:rPr/>
        <w:t xml:space="preserve">A. 24秒</w:t>
      </w:r>
    </w:p>
    <w:p>
      <w:pPr>
        <w:pStyle w:val="pStyle"/>
      </w:pPr>
      <w:r>
        <w:rPr/>
        <w:t xml:space="preserve">B. 42秒</w:t>
      </w:r>
    </w:p>
    <w:p>
      <w:pPr>
        <w:pStyle w:val="pStyle"/>
      </w:pPr>
      <w:r>
        <w:rPr/>
        <w:t xml:space="preserve">C. 48秒</w:t>
      </w:r>
    </w:p>
    <w:p>
      <w:pPr>
        <w:pStyle w:val="pStyle"/>
      </w:pPr>
      <w:r>
        <w:rPr/>
        <w:t xml:space="preserve">D. 56秒</w:t>
      </w:r>
    </w:p>
    <w:p/>
    <w:p>
      <w:pPr>
        <w:pStyle w:val="pStyle"/>
      </w:pPr>
      <w:r>
        <w:rPr/>
        <w:t xml:space="preserve">68.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69.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70.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71.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1" o:title=""/>
          </v:shape>
        </w:pict>
      </w:r>
    </w:p>
    <w:p/>
    <w:p>
      <w:pPr>
        <w:pStyle w:val="pStyle"/>
      </w:pPr>
      <w:r>
        <w:rPr/>
        <w:t xml:space="preserve">72.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12" o:title=""/>
          </v:shape>
        </w:pict>
      </w:r>
    </w:p>
    <w:p/>
    <w:p>
      <w:pPr>
        <w:pStyle w:val="pStyle"/>
      </w:pPr>
      <w:r>
        <w:rPr/>
        <w:t xml:space="preserve">73.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13" o:title=""/>
          </v:shape>
        </w:pict>
      </w:r>
    </w:p>
    <w:p/>
    <w:p>
      <w:pPr>
        <w:pStyle w:val="pStyle"/>
      </w:pPr>
      <w:r>
        <w:rPr/>
        <w:t xml:space="preserve">74.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14" o:title=""/>
          </v:shape>
        </w:pict>
      </w:r>
    </w:p>
    <w:p/>
    <w:p>
      <w:pPr>
        <w:pStyle w:val="pStyle"/>
      </w:pPr>
      <w:r>
        <w:rPr/>
        <w:t xml:space="preserve">75.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15"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76. (2017安徽)随着科学技术的发展，人机交流已经成为现实，这其中的关键是脑机接口技术。所谓脑机接口，就是连接大脑与计算机之间的信息系统，可让大脑直接和计算机沟通。脑机接口可以从大脑传递信息到计算机，又可以从计算机传递信息进入大脑。根据上述定义，下列应用不属于脑机接口技术的是：</w:t>
      </w:r>
    </w:p>
    <w:p>
      <w:pPr>
        <w:pStyle w:val="pStyle"/>
      </w:pPr>
      <w:r>
        <w:rPr/>
        <w:t xml:space="preserve">A. 某游戏玩家的大脑植入一部装置，通过该装置用意念控制机械手，端起杯子喝茶</w:t>
      </w:r>
    </w:p>
    <w:p>
      <w:pPr>
        <w:pStyle w:val="pStyle"/>
      </w:pPr>
      <w:r>
        <w:rPr/>
        <w:t xml:space="preserve">B. 某游戏玩家佩戴一套义肢设备，经过多次练习，凭着坚强意志力，实现行走</w:t>
      </w:r>
    </w:p>
    <w:p>
      <w:pPr>
        <w:pStyle w:val="pStyle"/>
      </w:pPr>
      <w:r>
        <w:rPr/>
        <w:t xml:space="preserve">C. 某游戏玩家佩戴一种脸部饰品，饰品根据佩戴者的情绪变化作出相应的指示动作</w:t>
      </w:r>
    </w:p>
    <w:p>
      <w:pPr>
        <w:pStyle w:val="pStyle"/>
      </w:pPr>
      <w:r>
        <w:rPr/>
        <w:t xml:space="preserve">D. 某游泳玩家戴上一套高科技耳机，集中注意力，通过精神控制小球躲避障碍</w:t>
      </w:r>
    </w:p>
    <w:p/>
    <w:p>
      <w:pPr>
        <w:pStyle w:val="pStyle"/>
      </w:pPr>
      <w:r>
        <w:rPr/>
        <w:t xml:space="preserve">77.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78.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79. (2017黑龙江)心理会计是指人们在心中无意识地把财富划归不同的账户进行管理，并对结果（尤其是经济结果）加以编码、分类和估价的过程，且不同的心理账户有不同的记账方式和心理运算规则。小到个体、家庭，大到企业集团，都有一套或隐或显的心理账户系统，其心理记账方式与经济学和数学的运算方式都不相同，因此经常以非预期的方式影响着决策，使个体的决策违背最简单的理性经济法则。根据上述定义，下列选项最能体现心理会计现象的是：</w:t>
      </w:r>
    </w:p>
    <w:p>
      <w:pPr>
        <w:pStyle w:val="pStyle"/>
      </w:pPr>
      <w:r>
        <w:rPr/>
        <w:t xml:space="preserve">A. 小陈已经攒够购买相机的钱，但他一定要等领导年底奖金再买相机</w:t>
      </w:r>
    </w:p>
    <w:p>
      <w:pPr>
        <w:pStyle w:val="pStyle"/>
      </w:pPr>
      <w:r>
        <w:rPr/>
        <w:t xml:space="preserve">B. 整日忧心忡忡的小李将自己全部存款的四分之三用于购买人寿保险</w:t>
      </w:r>
    </w:p>
    <w:p>
      <w:pPr>
        <w:pStyle w:val="pStyle"/>
      </w:pPr>
      <w:r>
        <w:rPr/>
        <w:t xml:space="preserve">C. 小王在两家不同银行都有储蓄卡，但他总是去离家更近的银行取款</w:t>
      </w:r>
    </w:p>
    <w:p>
      <w:pPr>
        <w:pStyle w:val="pStyle"/>
      </w:pPr>
      <w:r>
        <w:rPr/>
        <w:t xml:space="preserve">D. 小刘因公司奖励出游某地感觉不错，后来自费重游此地却感觉不佳</w:t>
      </w:r>
    </w:p>
    <w:p/>
    <w:p>
      <w:pPr>
        <w:pStyle w:val="pStyle"/>
      </w:pPr>
      <w:r>
        <w:rPr/>
        <w:t xml:space="preserve">80. (2017天津)逻辑思维是人的理性认识阶段，是人类反映事物本质和规律的认识过程。逻辑思维既涉及逻辑思维形式和逻辑方法规则，也涉及逻辑思维的基本规律。逻辑思维形式和逻辑方法规则是指把自然语言抽象概括为形式语言，形成初始符号或规则，用来研究概念、判断和推理，只在局部范围内起作用；逻辑思维基本规律是人类进行正确逻辑思维的根本准则和基本依据，普遍适用于人们的思维。根据上述定义，下列选项违反逻辑思维形式和逻辑方法规则的是：</w:t>
      </w:r>
    </w:p>
    <w:p>
      <w:pPr>
        <w:pStyle w:val="pStyle"/>
      </w:pPr>
      <w:r>
        <w:rPr/>
        <w:t xml:space="preserve">A. 把不同概念相互混淆或改换同一概念的含义</w:t>
      </w:r>
    </w:p>
    <w:p>
      <w:pPr>
        <w:pStyle w:val="pStyle"/>
      </w:pPr>
      <w:r>
        <w:rPr/>
        <w:t xml:space="preserve">B. 把两个互相矛盾或对立的思想都认为是真的</w:t>
      </w:r>
    </w:p>
    <w:p>
      <w:pPr>
        <w:pStyle w:val="pStyle"/>
      </w:pPr>
      <w:r>
        <w:rPr/>
        <w:t xml:space="preserve">C. 对某个概念进行划分时存在越级划分的错误</w:t>
      </w:r>
    </w:p>
    <w:p>
      <w:pPr>
        <w:pStyle w:val="pStyle"/>
      </w:pPr>
      <w:r>
        <w:rPr/>
        <w:t xml:space="preserve">D. 把没有经过证明的假设作为论证的充分前提</w:t>
      </w:r>
    </w:p>
    <w:p/>
    <w:p>
      <w:pPr>
        <w:pStyle w:val="pStyle"/>
      </w:pPr>
      <w:r>
        <w:rPr/>
        <w:t xml:space="preserve">81.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82.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83. (2017安徽)木椅子效应是指将成绩相等的两组学生分别安排坐在舒适的沙发椅和很不舒服的木椅子上学习，不久之后，坐木椅子的学生学习成绩要比坐沙发椅的学生成绩高出许多。原因是坐木椅子的学生因为不舒服而不断调整坐姿，表面看来好像不安而好动，实质却因此给脑补供应了更多的血液和营养；而坐沙发椅的学生，由于舒适而一动不动，致使血液循环相对减慢，脑部得到的血液和营养相对减少，学习效果因此就差了一些。根据上述定义，下列选项最能体现木椅子效应的是：</w:t>
      </w:r>
    </w:p>
    <w:p>
      <w:pPr>
        <w:pStyle w:val="pStyle"/>
      </w:pPr>
      <w:r>
        <w:rPr/>
        <w:t xml:space="preserve">A. 某学生从小到大饱受责罚，学习成绩一直不理想</w:t>
      </w:r>
    </w:p>
    <w:p>
      <w:pPr>
        <w:pStyle w:val="pStyle"/>
      </w:pPr>
      <w:r>
        <w:rPr/>
        <w:t xml:space="preserve">B. 某家长为鼓励孩子暑天学习，每天为其提供冷饮</w:t>
      </w:r>
    </w:p>
    <w:p>
      <w:pPr>
        <w:pStyle w:val="pStyle"/>
      </w:pPr>
      <w:r>
        <w:rPr/>
        <w:t xml:space="preserve">C. 小刚每天步行上学和回家，风雨无阻，成绩很好</w:t>
      </w:r>
    </w:p>
    <w:p>
      <w:pPr>
        <w:pStyle w:val="pStyle"/>
      </w:pPr>
      <w:r>
        <w:rPr/>
        <w:t xml:space="preserve">D. 搬入新书房一个月后，小明的成绩名次一路攀升</w:t>
      </w:r>
    </w:p>
    <w:p/>
    <w:p>
      <w:pPr>
        <w:pStyle w:val="pStyle"/>
      </w:pPr>
      <w:r>
        <w:rPr/>
        <w:t xml:space="preserve">84. (2020四川)人类增强就是利用生物医学技术、智能技术、神经科学技术、信息技术和纳米技术等高新技术手段使健康人类的机体功能或能力超出其正常范围，从而使人类的体貌、寿命、人格、认知和行为等能力发生根本性变化并具有全新能力的一种技术手段。其目的是显著提高人类美好生活的质量。根据上述定义，下列选项不属于人类增强技术的是：（ ）</w:t>
      </w:r>
    </w:p>
    <w:p>
      <w:pPr>
        <w:pStyle w:val="pStyle"/>
      </w:pPr>
      <w:r>
        <w:rPr/>
        <w:t xml:space="preserve">A. 演员赵某用药剂延缓衰老</w:t>
      </w:r>
    </w:p>
    <w:p>
      <w:pPr>
        <w:pStyle w:val="pStyle"/>
      </w:pPr>
      <w:r>
        <w:rPr/>
        <w:t xml:space="preserve">B. 医生建议老张去做心脏搭桥手术</w:t>
      </w:r>
    </w:p>
    <w:p>
      <w:pPr>
        <w:pStyle w:val="pStyle"/>
      </w:pPr>
      <w:r>
        <w:rPr/>
        <w:t xml:space="preserve">C. 医生将传感器植入老陈大脑提高其记忆力</w:t>
      </w:r>
    </w:p>
    <w:p>
      <w:pPr>
        <w:pStyle w:val="pStyle"/>
      </w:pPr>
      <w:r>
        <w:rPr/>
        <w:t xml:space="preserve">D. 小王为了增加自己的身高服用类增高药物</w:t>
      </w:r>
    </w:p>
    <w:p/>
    <w:p>
      <w:pPr>
        <w:pStyle w:val="pStyle"/>
      </w:pPr>
      <w:r>
        <w:rPr/>
        <w:t xml:space="preserve">85.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86.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87.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88. (2017安徽)作为抗衰老药物，雷帕霉素延长寿命的秘密在于能够阻断mTOR通道——这也是控制着影响细胞生长繁殖流程的'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雷帕霉素可能是目前发现的最有效可靠的抗衰老药物。以下哪项如果为真，不能支持以上结论的是： </w:t>
      </w:r>
    </w:p>
    <w:p>
      <w:pPr>
        <w:pStyle w:val="pStyle"/>
      </w:pPr>
      <w:r>
        <w:rPr/>
        <w:t xml:space="preserve">A. 由于具有抑制细胞生长的作用，雷帕霉素被用于治疗某些癌症</w:t>
      </w:r>
    </w:p>
    <w:p>
      <w:pPr>
        <w:pStyle w:val="pStyle"/>
      </w:pPr>
      <w:r>
        <w:rPr/>
        <w:t xml:space="preserve">B. 试验研究已经证明雷帕霉素能够延长酵母、蠕虫和果蝇的寿命</w:t>
      </w:r>
    </w:p>
    <w:p>
      <w:pPr>
        <w:pStyle w:val="pStyle"/>
      </w:pPr>
      <w:r>
        <w:rPr/>
        <w:t xml:space="preserve">C. 雷帕霉素在延缓衰老的同时，使人更容易受到细菌和病毒的侵袭</w:t>
      </w:r>
    </w:p>
    <w:p>
      <w:pPr>
        <w:pStyle w:val="pStyle"/>
      </w:pPr>
      <w:r>
        <w:rPr/>
        <w:t xml:space="preserve">D. 雷帕霉素可以阻断mTOR通道，而不需要限制食物热量的摄入</w:t>
      </w:r>
    </w:p>
    <w:p/>
    <w:p>
      <w:pPr>
        <w:pStyle w:val="pStyle"/>
      </w:pPr>
      <w:r>
        <w:rPr/>
        <w:t xml:space="preserve">89.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90.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91.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92. (2017黑龙江)在汇率贬值期间，除非借入货币的利率和其他成本足够高，卖空贬值货币的投机活动不可避免。如果货币当局有足够的外汇储备坚持到最后，投机者就只能铩羽而归。但是，如果外汇储备不足，投机者最终就将'饱食远扬”。无论是在升值还是贬值的压力下，如果汇率不能迅速反映市场的供求关系，将损害宏观经济稳定，不利经济结构调整。如果以上论述为真，不能推出下列哪个结论？ </w:t>
      </w:r>
    </w:p>
    <w:p>
      <w:pPr>
        <w:pStyle w:val="pStyle"/>
      </w:pPr>
      <w:r>
        <w:rPr/>
        <w:t xml:space="preserve">A. 或者货币当局有足够的外汇储备坚持到最后，或者投机者“饱食远扬”</w:t>
      </w:r>
    </w:p>
    <w:p>
      <w:pPr>
        <w:pStyle w:val="pStyle"/>
      </w:pPr>
      <w:r>
        <w:rPr/>
        <w:t xml:space="preserve">B. 如果汇率能够迅速反应市场的供求关系，那么就不会损害宏观经济稳定</w:t>
      </w:r>
    </w:p>
    <w:p>
      <w:pPr>
        <w:pStyle w:val="pStyle"/>
      </w:pPr>
      <w:r>
        <w:rPr/>
        <w:t xml:space="preserve">C. 除非汇率迅速反映市场供求关系，否则会损害宏观经济稳定，不利于经济结构调整</w:t>
      </w:r>
    </w:p>
    <w:p>
      <w:pPr>
        <w:pStyle w:val="pStyle"/>
      </w:pPr>
      <w:r>
        <w:rPr/>
        <w:t xml:space="preserve">D. 如果借入货币的利率和其他成本不够高，那么卖空贬值货币的投机活动不可避免</w:t>
      </w:r>
    </w:p>
    <w:p/>
    <w:p>
      <w:pPr>
        <w:pStyle w:val="pStyle"/>
      </w:pPr>
      <w:r>
        <w:rPr/>
        <w:t xml:space="preserve">93.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94.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95.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96. (2017新疆)鱼：潜水艇</w:t>
      </w:r>
    </w:p>
    <w:p>
      <w:pPr>
        <w:pStyle w:val="pStyle"/>
      </w:pPr>
      <w:r>
        <w:rPr/>
        <w:t xml:space="preserve">A. 飞机：鸟</w:t>
      </w:r>
    </w:p>
    <w:p>
      <w:pPr>
        <w:pStyle w:val="pStyle"/>
      </w:pPr>
      <w:r>
        <w:rPr/>
        <w:t xml:space="preserve">B. 鲨鱼：泳衣</w:t>
      </w:r>
    </w:p>
    <w:p>
      <w:pPr>
        <w:pStyle w:val="pStyle"/>
      </w:pPr>
      <w:r>
        <w:rPr/>
        <w:t xml:space="preserve">C. 虾：汽车</w:t>
      </w:r>
    </w:p>
    <w:p>
      <w:pPr>
        <w:pStyle w:val="pStyle"/>
      </w:pPr>
      <w:r>
        <w:rPr/>
        <w:t xml:space="preserve">D. 蝙蝠：雷达</w:t>
      </w:r>
    </w:p>
    <w:p/>
    <w:p>
      <w:pPr>
        <w:pStyle w:val="pStyle"/>
      </w:pPr>
      <w:r>
        <w:rPr/>
        <w:t xml:space="preserve">97.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98.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99.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100.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101. (2017新疆)面粉：面包：充饥</w:t>
      </w:r>
    </w:p>
    <w:p>
      <w:pPr>
        <w:pStyle w:val="pStyle"/>
      </w:pPr>
      <w:r>
        <w:rPr/>
        <w:t xml:space="preserve">A. 芦苇：纸：书写</w:t>
      </w:r>
    </w:p>
    <w:p>
      <w:pPr>
        <w:pStyle w:val="pStyle"/>
      </w:pPr>
      <w:r>
        <w:rPr/>
        <w:t xml:space="preserve">B. 黄金：戒指：婚戒</w:t>
      </w:r>
    </w:p>
    <w:p>
      <w:pPr>
        <w:pStyle w:val="pStyle"/>
      </w:pPr>
      <w:r>
        <w:rPr/>
        <w:t xml:space="preserve">C. 轮胎：汽车：运输</w:t>
      </w:r>
    </w:p>
    <w:p>
      <w:pPr>
        <w:pStyle w:val="pStyle"/>
      </w:pPr>
      <w:r>
        <w:rPr/>
        <w:t xml:space="preserve">D. 琉璃：屏风：装饰</w:t>
      </w:r>
    </w:p>
    <w:p/>
    <w:p>
      <w:pPr>
        <w:pStyle w:val="pStyle"/>
      </w:pPr>
      <w:r>
        <w:rPr/>
        <w:t xml:space="preserve">102.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103.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104.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105.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2015年国家自然科学基金委全年共接收173017项各类申请，同比增长约10%，择优资助各类项目40668项，比上年增加1579项，资助直接费用218.8亿元，平均资助强度（资助直接费用与资助项数的比值）53.8万元，各项工作取得新进展新成效。</w:t>
      </w:r>
    </w:p>
    <w:p>
      <w:pPr>
        <w:pStyle w:val="pStyle"/>
      </w:pPr>
      <w:r>
        <w:rPr/>
        <w:t xml:space="preserve">在研究项目系列方面，面上项目资助16709项，比上年增加1709项，占总项数的41%，直接费用102.41亿元，平均资助率22.9%（资助项目占接收申请项目的比重），同比下降2.5个百分点。重点项目资助625项，同比增长约3.3%，直接费用17.88亿元，重大项目资助20项，直接费用3.18亿元。</w:t>
      </w:r>
    </w:p>
    <w:p>
      <w:pPr>
        <w:pStyle w:val="pStyle"/>
      </w:pPr>
      <w:r>
        <w:rPr/>
        <w:t xml:space="preserve">在人才项目系列方面，青年科学基金资助16155项，比上年减少266项，占总项数的40%，直接费用31.95亿元，平均资助率24.6%，同比下降0.7个百分点，地区科学基金资助2829项，比上年增加78项，直接费用10.96亿元，有力推进了欠发达区域人才稳定与培养。优秀青年科学基金资助400人，国家杰出青年科学基金资助198人，新资助创新研究群体项目38项，促进了优秀人才和团队成长。</w:t>
      </w:r>
    </w:p>
    <w:p>
      <w:pPr>
        <w:pStyle w:val="pStyle"/>
      </w:pPr>
      <w:r>
        <w:rPr/>
        <w:t xml:space="preserve">106. (2017天津)2015年国家自然科学基金委全年平均资助率较2014年约：</w:t>
      </w:r>
    </w:p>
    <w:p>
      <w:pPr>
        <w:pStyle w:val="pStyle"/>
      </w:pPr>
      <w:r>
        <w:rPr/>
        <w:t xml:space="preserve">A. 减少1.4个百分点</w:t>
      </w:r>
    </w:p>
    <w:p>
      <w:pPr>
        <w:pStyle w:val="pStyle"/>
      </w:pPr>
      <w:r>
        <w:rPr/>
        <w:t xml:space="preserve">B. 增加1.4个百分点</w:t>
      </w:r>
    </w:p>
    <w:p>
      <w:pPr>
        <w:pStyle w:val="pStyle"/>
      </w:pPr>
      <w:r>
        <w:rPr/>
        <w:t xml:space="preserve">C. 减少2.1个百分点</w:t>
      </w:r>
    </w:p>
    <w:p>
      <w:pPr>
        <w:pStyle w:val="pStyle"/>
      </w:pPr>
      <w:r>
        <w:rPr/>
        <w:t xml:space="preserve">D. 增加2.1个百分点</w:t>
      </w:r>
    </w:p>
    <w:p/>
    <w:p>
      <w:pPr>
        <w:pStyle w:val="pStyle"/>
      </w:pPr>
      <w:r>
        <w:rPr/>
        <w:t xml:space="preserve">107. (2017天津)2015年地区科学基金资助的直接费用占总额的比重约为：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108. (2017天津)2015年重点项目的平均资助强度约为：</w:t>
      </w:r>
    </w:p>
    <w:p>
      <w:pPr>
        <w:pStyle w:val="pStyle"/>
      </w:pPr>
      <w:r>
        <w:rPr/>
        <w:t xml:space="preserve">A. 213万元</w:t>
      </w:r>
    </w:p>
    <w:p>
      <w:pPr>
        <w:pStyle w:val="pStyle"/>
      </w:pPr>
      <w:r>
        <w:rPr/>
        <w:t xml:space="preserve">B. 286万元</w:t>
      </w:r>
    </w:p>
    <w:p>
      <w:pPr>
        <w:pStyle w:val="pStyle"/>
      </w:pPr>
      <w:r>
        <w:rPr/>
        <w:t xml:space="preserve">C. 342万元</w:t>
      </w:r>
    </w:p>
    <w:p>
      <w:pPr>
        <w:pStyle w:val="pStyle"/>
      </w:pPr>
      <w:r>
        <w:rPr/>
        <w:t xml:space="preserve">D. 398万元</w:t>
      </w:r>
    </w:p>
    <w:p/>
    <w:p>
      <w:pPr>
        <w:pStyle w:val="pStyle"/>
      </w:pPr>
      <w:r>
        <w:rPr/>
        <w:t xml:space="preserve">109. (2017天津)2014年国家自然科学基金委共接收青年科学基金的申请数约为：</w:t>
      </w:r>
    </w:p>
    <w:p>
      <w:pPr>
        <w:pStyle w:val="pStyle"/>
      </w:pPr>
      <w:r>
        <w:rPr/>
        <w:t xml:space="preserve">A. 5.1万份</w:t>
      </w:r>
    </w:p>
    <w:p>
      <w:pPr>
        <w:pStyle w:val="pStyle"/>
      </w:pPr>
      <w:r>
        <w:rPr/>
        <w:t xml:space="preserve">B. 5.9万份</w:t>
      </w:r>
    </w:p>
    <w:p>
      <w:pPr>
        <w:pStyle w:val="pStyle"/>
      </w:pPr>
      <w:r>
        <w:rPr/>
        <w:t xml:space="preserve">C. 6.5万份</w:t>
      </w:r>
    </w:p>
    <w:p>
      <w:pPr>
        <w:pStyle w:val="pStyle"/>
      </w:pPr>
      <w:r>
        <w:rPr/>
        <w:t xml:space="preserve">D. 6.9万份</w:t>
      </w:r>
    </w:p>
    <w:p/>
    <w:p>
      <w:pPr>
        <w:pStyle w:val="pStyle"/>
      </w:pPr>
      <w:r>
        <w:rPr/>
        <w:t xml:space="preserve">110. (2017天津)能够从上述资料中推出的是：</w:t>
      </w:r>
    </w:p>
    <w:p>
      <w:pPr>
        <w:pStyle w:val="pStyle"/>
      </w:pPr>
      <w:r>
        <w:rPr/>
        <w:t xml:space="preserve">A. 2015年重点项目的平均资助强度多于重大项目</w:t>
      </w:r>
    </w:p>
    <w:p>
      <w:pPr>
        <w:pStyle w:val="pStyle"/>
      </w:pPr>
      <w:r>
        <w:rPr/>
        <w:t xml:space="preserve">B. 2014年面上项目资助项数多于青年科学基金项目</w:t>
      </w:r>
    </w:p>
    <w:p>
      <w:pPr>
        <w:pStyle w:val="pStyle"/>
      </w:pPr>
      <w:r>
        <w:rPr/>
        <w:t xml:space="preserve">C. 2015年面上项目的平均资助率高于青年科学基金项目</w:t>
      </w:r>
    </w:p>
    <w:p>
      <w:pPr>
        <w:pStyle w:val="pStyle"/>
      </w:pPr>
      <w:r>
        <w:rPr/>
        <w:t xml:space="preserve">D. 2015年重点项目资助项数的同比增长率高于地区科学基金</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16" o:title=""/>
          </v:shape>
        </w:pict>
      </w:r>
    </w:p>
    <w:p>
      <w:pPr>
        <w:pStyle w:val="pStyle"/>
      </w:pPr>
      <w:r>
        <w:rPr/>
        <w:t xml:space="preserve">111.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112.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113.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114.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115. (2017黑龙江)关于一般公共预算收入、税收收入、GDP等指标，下列说法错误的是：</w:t>
      </w:r>
    </w:p>
    <w:p>
      <w:pPr>
        <w:pStyle w:val="pStyle"/>
      </w:pPr>
      <w:r>
        <w:rPr/>
        <w:t xml:space="preserve">A. 2015年上海一般公共预算收入占GDP的比值最高</w:t>
      </w:r>
    </w:p>
    <w:p>
      <w:pPr>
        <w:pStyle w:val="pStyle"/>
      </w:pPr>
      <w:r>
        <w:rPr/>
        <w:t xml:space="preserve">B. 2015年江苏一般公共预算收入、税收收入、GDP均最高</w:t>
      </w:r>
    </w:p>
    <w:p>
      <w:pPr>
        <w:pStyle w:val="pStyle"/>
      </w:pPr>
      <w:r>
        <w:rPr/>
        <w:t xml:space="preserve">C. 2015年山东税收收入占全国税收收入的比重较江西高于2%以上</w:t>
      </w:r>
    </w:p>
    <w:p>
      <w:pPr>
        <w:pStyle w:val="pStyle"/>
      </w:pPr>
      <w:r>
        <w:rPr/>
        <w:t xml:space="preserve">D. 2015年全国一般公共预算收入占GDP的比重较2014年有所减少</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17" o:title=""/>
          </v:shape>
        </w:pict>
      </w:r>
    </w:p>
    <w:p>
      <w:pPr>
        <w:pStyle w:val="pStyle"/>
      </w:pPr>
      <w:r>
        <w:rPr/>
        <w:t xml:space="preserve">116.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117.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118.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18" o:title=""/>
          </v:shape>
        </w:pict>
      </w:r>
    </w:p>
    <w:p/>
    <w:p>
      <w:pPr>
        <w:pStyle w:val="pStyle"/>
      </w:pPr>
      <w:r>
        <w:rPr/>
        <w:t xml:space="preserve">119. (2017天津)2015年全年接收社会捐赠款的同比增长率较2014年：</w:t>
      </w:r>
    </w:p>
    <w:p>
      <w:pPr>
        <w:pStyle w:val="pStyle"/>
      </w:pPr>
      <w:r>
        <w:rPr/>
        <w:t xml:space="preserve">A. 约增加3.6个百分点</w:t>
      </w:r>
    </w:p>
    <w:p>
      <w:pPr>
        <w:pStyle w:val="pStyle"/>
      </w:pPr>
      <w:r>
        <w:rPr/>
        <w:t xml:space="preserve">B. 约减少3.6个百分点</w:t>
      </w:r>
    </w:p>
    <w:p>
      <w:pPr>
        <w:pStyle w:val="pStyle"/>
      </w:pPr>
      <w:r>
        <w:rPr/>
        <w:t xml:space="preserve">C. 约增加1.6个百分点</w:t>
      </w:r>
    </w:p>
    <w:p>
      <w:pPr>
        <w:pStyle w:val="pStyle"/>
      </w:pPr>
      <w:r>
        <w:rPr/>
        <w:t xml:space="preserve">D. 约减少1.6个百分点</w:t>
      </w:r>
    </w:p>
    <w:p/>
    <w:p>
      <w:pPr>
        <w:pStyle w:val="pStyle"/>
      </w:pPr>
      <w:r>
        <w:rPr/>
        <w:t xml:space="preserve">120.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本题考查地理常识。</w:t>
      </w:r>
    </w:p>
    <w:p>
      <w:pPr>
        <w:pStyle w:val="pStyle"/>
      </w:pPr>
      <w:r>
        <w:rPr/>
        <w:t xml:space="preserve">习近平总书记为庆祝新疆维吾尔自治区成立60周年题写了“建设美丽新疆，共圆祖国梦想”贺匾，表明新疆与祖国命运与共、前途相连。</w:t>
      </w:r>
    </w:p>
    <w:p>
      <w:pPr>
        <w:pStyle w:val="pStyle"/>
      </w:pPr>
      <w:r>
        <w:rPr/>
        <w:t xml:space="preserve">因此本题选D。</w:t>
      </w:r>
    </w:p>
    <w:p>
      <w:pPr>
        <w:pStyle w:val="pStyle"/>
      </w:pPr>
      <w:r>
        <w:rPr/>
        <w:t xml:space="preserve">【来源】 2017年新疆公务员考试《行测》真题第1题</w:t>
      </w:r>
    </w:p>
    <w:p/>
    <w:p>
      <w:pPr/>
      <w:r>
        <w:rPr/>
        <w:t xml:space="preserve">第2题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A项，正确，准噶尔盆地是我国第二大盆地，位于新疆，面积约38万平方公里。</w:t>
      </w:r>
    </w:p>
    <w:p>
      <w:pPr>
        <w:pStyle w:val="pStyle"/>
      </w:pPr>
      <w:r>
        <w:rPr/>
        <w:t xml:space="preserve">B项，错误，塔里木盆地是我国第一大盆地，位于新疆，面积约53万平方公里。</w:t>
      </w:r>
    </w:p>
    <w:p>
      <w:pPr>
        <w:pStyle w:val="pStyle"/>
      </w:pPr>
      <w:r>
        <w:rPr/>
        <w:t xml:space="preserve">C项，错误，柴达木盆地是我国第三大盆地，位于青海，面积约22万平方公里。</w:t>
      </w:r>
    </w:p>
    <w:p>
      <w:pPr>
        <w:pStyle w:val="pStyle"/>
      </w:pPr>
      <w:r>
        <w:rPr/>
        <w:t xml:space="preserve">D项，错误，吐鲁番盆地紧跟中国十大盆地，居第11位，位于新疆，面积约50140平方公里。</w:t>
      </w:r>
    </w:p>
    <w:p>
      <w:pPr>
        <w:pStyle w:val="pStyle"/>
      </w:pPr>
      <w:r>
        <w:rPr/>
        <w:t xml:space="preserve">因此本题选A。</w:t>
      </w:r>
    </w:p>
    <w:p>
      <w:pPr>
        <w:pStyle w:val="pStyle"/>
      </w:pPr>
      <w:r>
        <w:rPr/>
        <w:t xml:space="preserve">【来源】 2017年新疆公务员考试《行测》真题第2题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2017年2月7日下午，新疆维吾尔自治区党委召开在“两学一做”学习教育中开展“学讲话、转作风、促落实”专项活动动员部署电视电话会议。</w:t>
      </w:r>
    </w:p>
    <w:p>
      <w:pPr>
        <w:pStyle w:val="pStyle"/>
      </w:pPr>
      <w:r>
        <w:rPr/>
        <w:t xml:space="preserve">因此本题选A。</w:t>
      </w:r>
    </w:p>
    <w:p>
      <w:pPr>
        <w:pStyle w:val="pStyle"/>
      </w:pPr>
      <w:r>
        <w:rPr/>
        <w:t xml:space="preserve">【来源】 2017年新疆公务员考试《行测》真题第3题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《新疆维吾尔自治区宗教事务条例》第十八条第二款规定：“宗教活动场所管理组织的成员经民主协商推选产生，并向该场所登记机关备案。”</w:t>
      </w:r>
    </w:p>
    <w:p>
      <w:pPr>
        <w:pStyle w:val="pStyle"/>
      </w:pPr>
      <w:r>
        <w:rPr/>
        <w:t xml:space="preserve">因此本题选D。</w:t>
      </w:r>
    </w:p>
    <w:p>
      <w:pPr>
        <w:pStyle w:val="pStyle"/>
      </w:pPr>
      <w:r>
        <w:rPr/>
        <w:t xml:space="preserve">【来源】 2017年新疆公务员考试《行测》真题第4题,2018年7月14日福建省宁德市国有资产投资经营有限公司公开招聘《综合基础知识》第25题</w:t>
      </w:r>
    </w:p>
    <w:p/>
    <w:p>
      <w:pPr/>
      <w:r>
        <w:rPr/>
        <w:t xml:space="preserve">第5题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《中共新疆维吾尔自治区委员会关于全面推进依法治疆建设法治新疆的意见》（以下简称《意见》）对依法治疆提供坚强有力组织和人才保障采取的措施做了明确规定。</w:t>
      </w:r>
    </w:p>
    <w:p>
      <w:pPr>
        <w:pStyle w:val="pStyle"/>
      </w:pPr>
      <w:r>
        <w:rPr/>
        <w:t xml:space="preserve">A项，正确，《意见》指出：建设高素质法治专门队伍。用好党中央支持政策，加强各级法治专门队伍建设。把政治坚强摆在首位。</w:t>
      </w:r>
    </w:p>
    <w:p>
      <w:pPr>
        <w:pStyle w:val="pStyle"/>
      </w:pPr>
      <w:r>
        <w:rPr/>
        <w:t xml:space="preserve">B项，正确，《意见》指出：抓住领导班子建设这个关键，突出政治标准，把善于运用法治思维和法治方式推动工作的人选拔到领导岗位上来，尤其注重选拔在反分裂斗争实践中经受锻炼和考验的法治人才。</w:t>
      </w:r>
    </w:p>
    <w:p>
      <w:pPr>
        <w:pStyle w:val="pStyle"/>
      </w:pPr>
      <w:r>
        <w:rPr/>
        <w:t xml:space="preserve">C项，正确，详析同B项。</w:t>
      </w:r>
    </w:p>
    <w:p>
      <w:pPr>
        <w:pStyle w:val="pStyle"/>
      </w:pPr>
      <w:r>
        <w:rPr/>
        <w:t xml:space="preserve">D项，错误，应为突出“政治标准”。</w:t>
      </w:r>
    </w:p>
    <w:p>
      <w:pPr>
        <w:pStyle w:val="pStyle"/>
      </w:pPr>
      <w:r>
        <w:rPr/>
        <w:t xml:space="preserve">因此本题选D。</w:t>
      </w:r>
    </w:p>
    <w:p>
      <w:pPr>
        <w:pStyle w:val="pStyle"/>
      </w:pPr>
      <w:r>
        <w:rPr/>
        <w:t xml:space="preserve">【来源】 2017年新疆公务员考试《行测》真题第5题</w:t>
      </w:r>
    </w:p>
    <w:p/>
    <w:p>
      <w:pPr/>
      <w:r>
        <w:rPr/>
        <w:t xml:space="preserve">第6题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A项，正确，《反恐怖主义法》第四十九条规定：公安机关接到恐怖活动嫌疑的报告或者发现恐怖活动嫌疑，需要调查核实的，应当迅速进行调查。A项表述与其一致；</w:t>
      </w:r>
    </w:p>
    <w:p>
      <w:pPr>
        <w:pStyle w:val="pStyle"/>
      </w:pPr>
      <w:r>
        <w:rPr/>
        <w:t xml:space="preserve">B项，错误，《反恐怖主义法》第五十条规定：公安机关调查恐怖活动嫌疑，可以通知了解有关情况的人员到公安机关或者其他地点接受询问。B项“只能在公安机关进行”表述错误，当选；</w:t>
      </w:r>
    </w:p>
    <w:p>
      <w:pPr>
        <w:pStyle w:val="pStyle"/>
      </w:pPr>
      <w:r>
        <w:rPr/>
        <w:t xml:space="preserve">C项，正确，《反恐怖主义法》第五十一条规定：公安机关调查恐怖活动嫌疑，有权向有关单位和个人收集、调取相关信息和材料。有关单位和个人应当如实提供。C项表述与其一致；</w:t>
      </w:r>
    </w:p>
    <w:p>
      <w:pPr>
        <w:pStyle w:val="pStyle"/>
      </w:pPr>
      <w:r>
        <w:rPr/>
        <w:t xml:space="preserve">D项，正确，《反恐怖主义法》第五十条规定：公安机关调查恐怖活动嫌疑，可以依照有关法律规定对嫌疑人员进行盘问、检查、传唤，可以提取或者采集肖像、指纹、虹膜图像等人体生物识别信息和血液、尿液、脱落细胞等生物样本，并留存其签名。D项表述与其一致。</w:t>
      </w:r>
    </w:p>
    <w:p>
      <w:pPr>
        <w:pStyle w:val="pStyle"/>
      </w:pPr>
      <w:r>
        <w:rPr/>
        <w:t xml:space="preserve">因此本题选B。</w:t>
      </w:r>
    </w:p>
    <w:p>
      <w:pPr>
        <w:pStyle w:val="pStyle"/>
      </w:pPr>
      <w:r>
        <w:rPr/>
        <w:t xml:space="preserve">【来源】 2017年新疆公务员考试《行测》真题第6题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《中共中央关于制定国民经济和社会发展第十三个五年规划的建议》中指出，实现“十三五”时期发展目标，破解发展难题，厚植发展优势，必须牢固树立创新、协调、绿色、开放、共享的发展理念。</w:t>
      </w:r>
    </w:p>
    <w:p>
      <w:pPr>
        <w:pStyle w:val="pStyle"/>
      </w:pPr>
      <w:r>
        <w:rPr/>
        <w:t xml:space="preserve">因此本题选A。</w:t>
      </w:r>
    </w:p>
    <w:p>
      <w:pPr>
        <w:pStyle w:val="pStyle"/>
      </w:pPr>
      <w:r>
        <w:rPr/>
        <w:t xml:space="preserve">【来源】 2017年新疆公务员考试《行测》真题第7题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第10题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第11题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第12题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第13题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第14题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第21题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第23题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第24题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第25题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第一空与逗号前面的语义构成并列关系，A项中的“雅俗共赏”形容某些文艺作品既优美，又通俗，各种文化程度的人都能够欣赏，与“既接地气又创新出彩”意思匹配。</w:t>
      </w:r>
    </w:p>
    <w:p>
      <w:pPr>
        <w:pStyle w:val="pStyle"/>
      </w:pPr>
      <w:r>
        <w:rPr/>
        <w:t xml:space="preserve">第二空，与前文“失去光泽”语义相反，而“熠熠生辉”正是形容光彩闪耀的样子，语义相符。</w:t>
      </w:r>
    </w:p>
    <w:p>
      <w:pPr>
        <w:pStyle w:val="pStyle"/>
      </w:pPr>
      <w:r>
        <w:rPr/>
        <w:t xml:space="preserve">因此本题选A。</w:t>
      </w:r>
    </w:p>
    <w:p>
      <w:pPr>
        <w:pStyle w:val="pStyle"/>
      </w:pPr>
      <w:r>
        <w:rPr/>
        <w:t xml:space="preserve">【来源】 真题汇编模考大赛·第二季t第28题,真题汇编模考大赛·第二季第28题,专项模考言语（二）第4题,专项模考-言语（二）第4题,2017年重庆公务员考试《行测》真题（春季）第28题,2017年山西公务员考试《行测》真题第29题,2017年新疆公务员考试《行测》真题第28题,2017年河北公务员考试《行测》真题第51题,2017年浙江公务员考试《行测》真题（A卷）第27题,2017年浙江公务员考试《行测》真题（B卷）第26题,2017年湖北公务员考试《行测》真题第31题,2017年湖南公务员考试《行测》真题第31题,2017年黑龙江公务员考试《行测》真题第28题,2017年天津公务员考试《行测》真题第29题,专项模考-言语（二）第4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第一空，形容“民生福祉”，根据语意可知“良好的生态环境”对于大众来说是重要的，好的福祉。</w:t>
      </w:r>
    </w:p>
    <w:p>
      <w:pPr>
        <w:pStyle w:val="pStyle"/>
      </w:pPr>
      <w:r>
        <w:rPr/>
        <w:t xml:space="preserve">A项“普遍”指全面；广泛而有共同性。该词未体现出良好生态环境是好的、重要的。排除A。</w:t>
      </w:r>
    </w:p>
    <w:p>
      <w:pPr>
        <w:pStyle w:val="pStyle"/>
      </w:pPr>
      <w:r>
        <w:rPr/>
        <w:t xml:space="preserve">第二空，“资源约束”指人们的生产经营受到自然资源不足或者过度资源利用而受到限制的现象。</w:t>
      </w:r>
    </w:p>
    <w:p>
      <w:pPr>
        <w:pStyle w:val="pStyle"/>
      </w:pPr>
      <w:r>
        <w:rPr/>
        <w:t xml:space="preserve">根据后文“环境污染严重”可知资源约束应该是越来越严重。“资源约束趋紧”为常见搭配。锁定D项。</w:t>
      </w:r>
    </w:p>
    <w:p>
      <w:pPr>
        <w:pStyle w:val="pStyle"/>
      </w:pPr>
      <w:r>
        <w:rPr/>
        <w:t xml:space="preserve">B项“紧张”和“约束”不搭配，排除B。</w:t>
      </w:r>
    </w:p>
    <w:p>
      <w:pPr>
        <w:pStyle w:val="pStyle"/>
      </w:pPr>
      <w:r>
        <w:rPr/>
        <w:t xml:space="preserve">C项“不够”，填入横线处意在指资源对人们的限制还不够，应该再继续限制。与语意矛盾，排除C。</w:t>
      </w:r>
    </w:p>
    <w:p>
      <w:pPr>
        <w:pStyle w:val="pStyle"/>
      </w:pPr>
      <w:r>
        <w:rPr/>
        <w:t xml:space="preserve">因此本题选D。</w:t>
      </w:r>
    </w:p>
    <w:p>
      <w:pPr>
        <w:pStyle w:val="pStyle"/>
      </w:pPr>
      <w:r>
        <w:rPr/>
        <w:t xml:space="preserve">【来源】 2017年内蒙古公务员考试《行测》真题第36题,2017年新疆公务员考试《行测》真题第30题,2017年黑龙江公务员考试《行测》真题第25题,2017年安徽公务员考试《行测》真题第24题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新型一维拓扑边界态的发现”可知，横线处应体现高温超导材料研究领域新的发展结果。“进程”指事物发展变化或进行的过程，侧重的是“过程”，不符合题意，排除。“成就”虽然体现出“结果”之意，但是常搭配人来使用，搭配不当，排除。“进展”“成果”均符合题意，保留。</w:t>
      </w:r>
    </w:p>
    <w:p>
      <w:pPr>
        <w:pStyle w:val="pStyle"/>
      </w:pPr>
      <w:r>
        <w:rPr/>
        <w:t xml:space="preserve">第二空，“引以为傲”常修饰人，写作“令人引以为傲”，此处用来形容超导体的应用，搭配不当。锁定答案为B项。</w:t>
      </w:r>
    </w:p>
    <w:p>
      <w:pPr>
        <w:pStyle w:val="pStyle"/>
      </w:pPr>
      <w:r>
        <w:rPr/>
        <w:t xml:space="preserve">验证第三空，“信息处理”为常见搭配，符合题意。</w:t>
      </w:r>
    </w:p>
    <w:p>
      <w:pPr>
        <w:pStyle w:val="pStyle"/>
      </w:pPr>
      <w:r>
        <w:rPr/>
        <w:t xml:space="preserve">因此本题选B。</w:t>
      </w:r>
    </w:p>
    <w:p>
      <w:pPr>
        <w:pStyle w:val="pStyle"/>
      </w:pPr>
      <w:r>
        <w:rPr/>
        <w:t xml:space="preserve">【来源】 真题汇编模考大赛·第一季第33题,专项模考言语（二）第11题,2017年重庆公务员考试《行测》真题（春季）第40题,2017年新疆公务员考试《行测》真题第35题,2017年浙江公务员考试《行测》真题（A卷）第33题,2017年浙江公务员考试《行测》真题（B卷）第31题,2017年湖北公务员考试《行测》真题第38题,2017年湖南公务员考试《行测》真题第40题,2017年天津公务员考试《行测》真题第33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第37题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本文共2句话，第二句话虽无明显转折关联词，但与第一句存在转折关系，因此第二句是文段重点。即媒体融合关键注重“用户思维”，注重用户的真实需求，D项正确。</w:t>
      </w:r>
    </w:p>
    <w:p>
      <w:pPr>
        <w:pStyle w:val="pStyle"/>
      </w:pPr>
      <w:r>
        <w:rPr/>
        <w:t xml:space="preserve">A项对应第一句内容，非文段重点；B项无中生有；C项对第二句话概括不到位，丢失了主体，没提“用户”。</w:t>
      </w:r>
    </w:p>
    <w:p>
      <w:pPr>
        <w:pStyle w:val="pStyle"/>
      </w:pPr>
      <w:r>
        <w:rPr/>
        <w:t xml:space="preserve">因此本题选D。</w:t>
      </w:r>
    </w:p>
    <w:p>
      <w:pPr>
        <w:pStyle w:val="pStyle"/>
      </w:pPr>
      <w:r>
        <w:rPr/>
        <w:t xml:space="preserve">【来源】 真题汇编模考大赛·第一季第56题,5.31今日作业-言语理解与表达第12题,08.23今日作业-言语理解与表达第9题,2017年重庆公务员考试《行测》真题（春季）第53题,2017年新疆公务员考试《行测》真题第39题,2017年河北公务员考试《行测》真题第30题,2017年湖北公务员考试《行测》真题第46题,2017年湖南公务员考试《行测》真题第51题,2017年黑龙江公务员考试《行测》真题第50题,2017年天津公务员考试《行测》真题第48题,2017年安徽公务员考试《行测》真题第35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文段是分-总-分结构，背景铺垫-提出观点-展开论证。第二句是观点句，是全文重点，后文都是对第二句中“诸多的优势和不可替代性”的解释说明，B项是对第二句的同义替换，即天然的综合性优势。</w:t>
      </w:r>
    </w:p>
    <w:p>
      <w:pPr>
        <w:pStyle w:val="pStyle"/>
      </w:pPr>
      <w:r>
        <w:rPr/>
        <w:t xml:space="preserve">A项属于展开论证部分的内容，既非主旨，也比较片面，排除A。</w:t>
      </w:r>
    </w:p>
    <w:p>
      <w:pPr>
        <w:pStyle w:val="pStyle"/>
      </w:pPr>
      <w:r>
        <w:rPr/>
        <w:t xml:space="preserve">C项“带来革命”属于偷换概念，并且也属于展开论证部分的内容，排除C。</w:t>
      </w:r>
    </w:p>
    <w:p>
      <w:pPr>
        <w:pStyle w:val="pStyle"/>
      </w:pPr>
      <w:r>
        <w:rPr/>
        <w:t xml:space="preserve">D项“开辟新方向”无中生有，排除D。</w:t>
      </w:r>
    </w:p>
    <w:p>
      <w:pPr>
        <w:pStyle w:val="pStyle"/>
      </w:pPr>
      <w:r>
        <w:rPr/>
        <w:t xml:space="preserve">因此本题选B。</w:t>
      </w:r>
    </w:p>
    <w:p>
      <w:pPr>
        <w:pStyle w:val="pStyle"/>
      </w:pPr>
      <w:r>
        <w:rPr/>
        <w:t xml:space="preserve">【来源】 真题汇编模考大赛·第二季t第42题,真题汇编模考大赛·第二季第42题,5.31今日作业-言语理解与表达第18题,08.23今日作业-言语理解与表达第12题,2017年重庆公务员考试《行测》真题（春季）第57题,2017年山西公务员考试《行测》真题第59题,2017年新疆公务员考试《行测》真题第43题,2017年河北公务员考试《行测》真题第34题,2017年浙江公务员考试《行测》真题（A卷）第49题,2017年浙江公务员考试《行测》真题（B卷）第44题,2017年湖北公务员考试《行测》真题第50题,2017年湖南公务员考试《行测》真题第56题,2017年黑龙江公务员考试《行测》真题第46题,2017年天津公务员考试《行测》真题第51题,言语-今日作业-行文脉络第15题,【长线班】言语2-主旨概括变形第10题,2017年安徽公务员考试《行测》真题第41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文段按我们认识味道的过程展开叙述，A、B、C都是整个认识过程的一部分内容，不能概括文段的主要内容，故排除ABC。而整个过程都和大脑有关。</w:t>
      </w:r>
    </w:p>
    <w:p>
      <w:pPr>
        <w:pStyle w:val="pStyle"/>
      </w:pPr>
      <w:r>
        <w:rPr/>
        <w:t xml:space="preserve">因此本题选D。</w:t>
      </w:r>
    </w:p>
    <w:p>
      <w:pPr>
        <w:pStyle w:val="pStyle"/>
      </w:pPr>
      <w:r>
        <w:rPr/>
        <w:t xml:space="preserve">【来源】 真题汇编模考大赛·第二季t第60题,真题汇编模考大赛·第二季第60题,2017年重庆公务员考试《行测》真题（春季）第55题,2017年新疆公务员考试《行测》真题第47题,2017年河北公务员考试《行测》真题第40题,2017年湖南公务员考试《行测》真题第57题,2017年黑龙江公务员考试《行测》真题第55题,2017年天津公务员考试《行测》真题第55题,2017年安徽公务员考试《行测》真题第45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观察选项发现这是一道判断寓意的题目，正确选项应该能全面体现整个文段的寓意。文段通过植物、人类、鸟类三个对象来说明寓意，AB直接排除。</w:t>
      </w:r>
    </w:p>
    <w:p>
      <w:pPr>
        <w:pStyle w:val="pStyle"/>
      </w:pPr>
      <w:r>
        <w:rPr/>
        <w:t xml:space="preserve">对比CD两项，发现C项强调了“恶劣条件下”，这与文段中“营养条件足够差”、“赌博输钱”、“数量确定但并不够吃”的条件是吻合的。而D项却没有体现出“恶劣条件下”的风险决策，这与文段内容不符，因为原文并没有说普通状态下有机体会如何决策。排除D。</w:t>
      </w:r>
    </w:p>
    <w:p>
      <w:pPr>
        <w:pStyle w:val="pStyle"/>
      </w:pPr>
      <w:r>
        <w:rPr/>
        <w:t xml:space="preserve">C项的“一切”虽然是绝对化的表述，但前面有一个“或许”，所以没有问题。</w:t>
      </w:r>
    </w:p>
    <w:p>
      <w:pPr>
        <w:pStyle w:val="pStyle"/>
      </w:pPr>
      <w:r>
        <w:rPr/>
        <w:t xml:space="preserve">因此本题选C。</w:t>
      </w:r>
    </w:p>
    <w:p>
      <w:pPr>
        <w:pStyle w:val="pStyle"/>
      </w:pPr>
      <w:r>
        <w:rPr/>
        <w:t xml:space="preserve">【来源】 真题汇编模考大赛·第一季第54题,6.01今日作业-言语理解与表达第17题,08.24今日作业-言语理解与表达第9题,2017年新疆公务员考试《行测》真题第48题,2017年河北公务员考试《行测》真题第35题,2017年浙江公务员考试《行测》真题（A卷）第47题,2017年浙江公务员考试《行测》真题（B卷）第42题,2017年黑龙江公务员考试《行测》真题第44题,2017年安徽公务员考试《行测》真题第40题</w:t>
      </w:r>
    </w:p>
    <w:p/>
    <w:p>
      <w:pPr/>
      <w:r>
        <w:rPr/>
        <w:t xml:space="preserve">第49题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首句援引观点，第二句的转折词“但”说明首句不是作者支持的观点，属于反向援引，第一句非重点。第二句通过设问起到总领全文的作用，后文都是对该设问句的展开解答。因此将第二句设问句改为陈述句，就可得到文段主旨，即“重视网络词汇，不用通过将之纳入词典的方式来表现”，A项是对该句的同义替换。</w:t>
      </w:r>
    </w:p>
    <w:p>
      <w:pPr>
        <w:pStyle w:val="pStyle"/>
      </w:pPr>
      <w:r>
        <w:rPr/>
        <w:t xml:space="preserve">B项非主旨句的替换或引申，而且“开放的态度”与原文无关，无中生有。</w:t>
      </w:r>
    </w:p>
    <w:p>
      <w:pPr>
        <w:pStyle w:val="pStyle"/>
      </w:pPr>
      <w:r>
        <w:rPr/>
        <w:t xml:space="preserve">C项非主旨句的替换或引申，来源于后半段具体展开论述的部分，属于举例论证的内容，排除C。</w:t>
      </w:r>
    </w:p>
    <w:p>
      <w:pPr>
        <w:pStyle w:val="pStyle"/>
      </w:pPr>
      <w:r>
        <w:rPr/>
        <w:t xml:space="preserve">D项既非主旨，还与作者态度相反，直接排除。</w:t>
      </w:r>
    </w:p>
    <w:p>
      <w:pPr>
        <w:pStyle w:val="pStyle"/>
      </w:pPr>
      <w:r>
        <w:rPr/>
        <w:t xml:space="preserve">因此本题选A。</w:t>
      </w:r>
    </w:p>
    <w:p>
      <w:pPr>
        <w:pStyle w:val="pStyle"/>
      </w:pPr>
      <w:r>
        <w:rPr/>
        <w:t xml:space="preserve">【来源】 真题汇编模考大赛·第一季第59题,5.30今日作业-言语理解与表达第13题,08.22今日作业-言语理解与表达第16题,2017年重庆公务员考试《行测》真题（春季）第43题,2017年山西公务员考试《行测》真题第46题,2017年新疆公务员考试《行测》真题第50题,2017年河北公务员考试《行测》真题第39题,2017年湖北公务员考试《行测》真题第40题,2017年安徽公务员考试《行测》真题第39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前两句话交代背景。后面的内容为并列关系，分别讲述拿破仑在军事、和外交两方面的传奇表现。</w:t>
      </w:r>
    </w:p>
    <w:p>
      <w:pPr>
        <w:pStyle w:val="pStyle"/>
      </w:pPr>
      <w:r>
        <w:rPr/>
        <w:t xml:space="preserve">文段没有现成的主旨句，需要对军事、外交两方面进行归纳概括，即B选项“拿破仑的非凡军事才能和外交手腕”。</w:t>
      </w:r>
    </w:p>
    <w:p>
      <w:pPr>
        <w:pStyle w:val="pStyle"/>
      </w:pPr>
      <w:r>
        <w:rPr/>
        <w:t xml:space="preserve">ACD均非主旨句且存在表述上的谬误。</w:t>
      </w:r>
    </w:p>
    <w:p>
      <w:pPr>
        <w:pStyle w:val="pStyle"/>
      </w:pPr>
      <w:r>
        <w:rPr/>
        <w:t xml:space="preserve">A项“害怕”无中生有，C项“俄、奥”两国应该删掉，属于偷换主语。D项片面，拿破仑既正面打仗，也使用了“不战而屈人之兵”的手段。</w:t>
      </w:r>
    </w:p>
    <w:p>
      <w:pPr>
        <w:pStyle w:val="pStyle"/>
      </w:pPr>
      <w:r>
        <w:rPr/>
        <w:t xml:space="preserve">因此本题选B。</w:t>
      </w:r>
    </w:p>
    <w:p>
      <w:pPr>
        <w:pStyle w:val="pStyle"/>
      </w:pPr>
      <w:r>
        <w:rPr/>
        <w:t xml:space="preserve">【来源】 真题汇编模考大赛·第一季第46题,6.01今日作业-言语理解与表达第18题,08.24今日作业-言语理解与表达第10题,2017年重庆公务员考试《行测》真题（春季）第42题,2017年山西公务员考试《行测》真题第45题,2017年新疆公务员考试《行测》真题第51题,2017年河北公务员考试《行测》真题第22题,2017年浙江公务员考试《行测》真题（A卷）第37题,2017年浙江公务员考试《行测》真题（B卷）第34题,2017年湖南公务员考试《行测》真题第44题,2017年黑龙江公务员考试《行测》真题第49题,2017年天津公务员考试《行测》真题第40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第53题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题目问的是“文化+科技”“文化+金融”“文化+创意”这三种融合同属于“文化+”融合趋势的哪一种形态，那么正确选项不能和这三种融合趋势的任何一种产生矛盾。</w:t>
      </w:r>
    </w:p>
    <w:p>
      <w:pPr>
        <w:pStyle w:val="pStyle"/>
      </w:pPr>
      <w:r>
        <w:rPr/>
        <w:t xml:space="preserve">定位原文，“文化+创意”显然不是文化平台和创意平台的融合，而是借助文化平台的资源来实现创意，排除A；“行业”指的是餐饮业、旅游业、保险业、建筑业等，“文化+金融”显然不是文化行业与金融行业的融合，而是要吸引更多资本投入到文化行业中，排除B；“路径”指的是方法、过程，“文化+金融”显然也不是文化路径和金融路径的融合，而是要让资本帮助文化行业更好地实现自己的目标，排除C。</w:t>
      </w:r>
    </w:p>
    <w:p>
      <w:pPr>
        <w:pStyle w:val="pStyle"/>
      </w:pPr>
      <w:r>
        <w:rPr/>
        <w:t xml:space="preserve">只有D项没有问题，文化与科技、金融、创意都是生产过程中的不同要素。</w:t>
      </w:r>
    </w:p>
    <w:p>
      <w:pPr>
        <w:pStyle w:val="pStyle"/>
      </w:pPr>
      <w:r>
        <w:rPr/>
        <w:t xml:space="preserve">因此本题选D。</w:t>
      </w:r>
    </w:p>
    <w:p>
      <w:pPr>
        <w:pStyle w:val="pStyle"/>
      </w:pPr>
      <w:r>
        <w:rPr/>
        <w:t xml:space="preserve">【来源】 真题汇编模考大赛·第六季第44题,6.05今日作业-言语理解与表达第6题,08.28今日作业-言语理解与表达第19题,01.28今日作业-言语理解与表达第17题,2017年重庆公务员考试《行测》真题（春季）第41题,2017年内蒙古公务员考试《行测》真题第46题,2017年新疆公务员考试《行测》真题第53题,2017年湖北公务员考试《行测》真题第39题,5.20今日作业-言语理解与表达第17题,08.15今日作业-言语理解与表达第17题,2017年安徽公务员考试《行测》真题第38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前两句为背景铺垫，然后用转折词“不过”引出目前面对的问题，最后通过反面论证“倘若人的价值迟迟不能充分保障，创新创业者才能的释放势必会有影响，诸多科技成果就可能烂在抽屉里，诸多科技企业就可能因为缺乏创新而死去”提出对策，该句为重点句。反面论证需要换成正面观点才形成主旨句，根据逻辑关系，将“倘若不能A，就不能B”替换为“只有A，才能B”或者“A是B的前提”，即可得到作者的核心观点。对核心观点同义替换，可知D选项正确。</w:t>
      </w:r>
    </w:p>
    <w:p>
      <w:pPr>
        <w:pStyle w:val="pStyle"/>
      </w:pPr>
      <w:r>
        <w:rPr/>
        <w:t xml:space="preserve">A项为转折词“不过”之前的内容，既非主旨，也偷换了时态。</w:t>
      </w:r>
    </w:p>
    <w:p>
      <w:pPr>
        <w:pStyle w:val="pStyle"/>
      </w:pPr>
      <w:r>
        <w:rPr/>
        <w:t xml:space="preserve">B项也是转折词“不过”之前的内容，非主旨。</w:t>
      </w:r>
    </w:p>
    <w:p>
      <w:pPr>
        <w:pStyle w:val="pStyle"/>
      </w:pPr>
      <w:r>
        <w:rPr/>
        <w:t xml:space="preserve">C只是提出问题，并非作者的核心观点句。</w:t>
      </w:r>
    </w:p>
    <w:p>
      <w:pPr>
        <w:pStyle w:val="pStyle"/>
      </w:pPr>
      <w:r>
        <w:rPr/>
        <w:t xml:space="preserve">因此本题选D。</w:t>
      </w:r>
    </w:p>
    <w:p>
      <w:pPr>
        <w:pStyle w:val="pStyle"/>
      </w:pPr>
      <w:r>
        <w:rPr/>
        <w:t xml:space="preserve">【来源】 真题汇编模考大赛·第二季t第46题,真题汇编模考大赛·第二季第46题,6.01今日作业-言语理解与表达第16题,08.24今日作业-言语理解与表达第3题,2017年重庆公务员考试《行测》真题（春季）第58题,2017年山西公务员考试《行测》真题第60题,2017年新疆公务员考试《行测》真题第55题,2017年河北公务员考试《行测》真题第25题,2017年浙江公务员考试《行测》真题（A卷）第48题,2017年浙江公务员考试《行测》真题（B卷）第43题,2017年湖北公务员考试《行测》真题第52题,2017年湖南公务员考试《行测》真题第54题,2017年黑龙江公务员考试《行测》真题第52题,2017年天津公务员考试《行测》真题第53题,言语4-今日作业-意图判断第20题</w:t>
      </w:r>
    </w:p>
    <w:p/>
    <w:p>
      <w:pPr/>
      <w:r>
        <w:rPr/>
        <w:t xml:space="preserve">第56题</w:t>
      </w:r>
    </w:p>
    <w:p>
      <w:pPr/>
      <w:r>
        <w:rPr/>
        <w:t xml:space="preserve">【知识点】 多级数列</w:t>
      </w:r>
    </w:p>
    <w:p>
      <w:pPr>
        <w:pStyle w:val="pStyle"/>
      </w:pPr>
      <w:r>
        <w:rPr/>
        <w:t xml:space="preserve">【答案】 D</w:t>
      </w:r>
    </w:p>
    <w:p>
      <w:pPr>
        <w:pStyle w:val="pStyle"/>
      </w:pPr>
      <w:r>
        <w:rPr/>
        <w:t xml:space="preserve">【解析】 本题为多级数列。原数列后一项减前一项得到一个公差为2的等差数列：5，7，9，11。所以（　　）＝33＋（11+2）＝46。因此本题选D。</w:t>
      </w:r>
    </w:p>
    <w:p>
      <w:pPr>
        <w:pStyle w:val="pStyle"/>
      </w:pPr>
      <w:r>
        <w:rPr/>
        <w:t xml:space="preserve">【来源】 2017年新疆公务员考试《行测》真题第56题</w:t>
      </w:r>
    </w:p>
    <w:p/>
    <w:p>
      <w:pPr/>
      <w:r>
        <w:rPr/>
        <w:t xml:space="preserve">第57题</w:t>
      </w:r>
    </w:p>
    <w:p>
      <w:pPr/>
      <w:r>
        <w:rPr/>
        <w:t xml:space="preserve">【知识点】 非整数数列</w:t>
      </w:r>
    </w:p>
    <w:p>
      <w:pPr>
        <w:pStyle w:val="pStyle"/>
      </w:pPr>
      <w:r>
        <w:rPr/>
        <w:t xml:space="preserve">【答案】 B</w:t>
      </w:r>
    </w:p>
    <w:p>
      <w:pPr>
        <w:pStyle w:val="pStyle"/>
      </w:pPr>
      <w:r>
        <w:rPr/>
        <w:t xml:space="preserve">【解析】 本题为小数数列。原数列的整数部分2，4，8，16，32是一个公比为2的等比数列，所以下一项的整数部分为64。小数部分1，5，9，13，17是一个公差为4的等差数列，所以下一项的小数部分为21，即（　　）＝64.21。因此本题选B。</w:t>
      </w:r>
    </w:p>
    <w:p>
      <w:pPr>
        <w:pStyle w:val="pStyle"/>
      </w:pPr>
      <w:r>
        <w:rPr/>
        <w:t xml:space="preserve">【来源】 2017年新疆公务员考试《行测》真题第57题</w:t>
      </w:r>
    </w:p>
    <w:p/>
    <w:p>
      <w:pPr/>
      <w:r>
        <w:rPr/>
        <w:t xml:space="preserve">第58题</w:t>
      </w:r>
    </w:p>
    <w:p>
      <w:pPr/>
      <w:r>
        <w:rPr/>
        <w:t xml:space="preserve">【知识点】 特殊数列</w:t>
      </w:r>
    </w:p>
    <w:p>
      <w:pPr>
        <w:pStyle w:val="pStyle"/>
      </w:pPr>
      <w:r>
        <w:rPr/>
        <w:t xml:space="preserve">【答案】 C</w:t>
      </w:r>
    </w:p>
    <w:p>
      <w:pPr>
        <w:pStyle w:val="pStyle"/>
      </w:pPr>
      <w:r>
        <w:rPr/>
        <w:t xml:space="preserve">【解析】 本题为特殊数列，整个数列没有明显增减规律，且1002与题干及选项的数字相差过大，故不考虑常见规律。观察原数列的四个数字发现，它们都是3的倍数，选项中只有C项满足。因此本题选C。 </w:t>
      </w:r>
    </w:p>
    <w:p>
      <w:pPr>
        <w:pStyle w:val="pStyle"/>
      </w:pPr>
      <w:r>
        <w:rPr/>
        <w:t xml:space="preserve">【来源】 2017年新疆公务员考试《行测》真题第58题</w:t>
      </w:r>
    </w:p>
    <w:p/>
    <w:p>
      <w:pPr/>
      <w:r>
        <w:rPr/>
        <w:t xml:space="preserve">第59题</w:t>
      </w:r>
    </w:p>
    <w:p>
      <w:pPr/>
      <w:r>
        <w:rPr/>
        <w:t xml:space="preserve">【知识点】 基本数列</w:t>
      </w:r>
    </w:p>
    <w:p>
      <w:pPr>
        <w:pStyle w:val="pStyle"/>
      </w:pPr>
      <w:r>
        <w:rPr/>
        <w:t xml:space="preserve">【答案】 C</w:t>
      </w:r>
    </w:p>
    <w:p>
      <w:pPr>
        <w:pStyle w:val="pStyle"/>
      </w:pPr>
      <w:r>
        <w:rPr/>
        <w:t xml:space="preserve">【解析】 本题为递推数列， 数列间有明显的倍数关系，第三项＝第一项×第二项，所求项为8×32=256，因此本题选C。 </w:t>
      </w:r>
    </w:p>
    <w:p>
      <w:pPr>
        <w:pStyle w:val="pStyle"/>
      </w:pPr>
      <w:r>
        <w:rPr/>
        <w:t xml:space="preserve">【来源】 2017年新疆公务员考试《行测》真题第59题</w:t>
      </w:r>
    </w:p>
    <w:p/>
    <w:p>
      <w:pPr/>
      <w:r>
        <w:rPr/>
        <w:t xml:space="preserve">第60题</w:t>
      </w:r>
    </w:p>
    <w:p>
      <w:pPr/>
      <w:r>
        <w:rPr/>
        <w:t xml:space="preserve">【知识点】 递推数列</w:t>
      </w:r>
    </w:p>
    <w:p>
      <w:pPr>
        <w:pStyle w:val="pStyle"/>
      </w:pPr>
      <w:r>
        <w:rPr/>
        <w:t xml:space="preserve">【答案】 A</w:t>
      </w:r>
    </w:p>
    <w:p>
      <w:pPr>
        <w:pStyle w:val="pStyle"/>
      </w:pPr>
      <w:r>
        <w:rPr/>
        <w:t xml:space="preserve">【解析】 本题为递推数列，3＝1×2+1；4＝2×3-2；15＝3×4+3；56＝4×15-4，所求项为5×56+5＝285，因此本题选A。</w:t>
      </w:r>
    </w:p>
    <w:p>
      <w:pPr>
        <w:pStyle w:val="pStyle"/>
      </w:pPr>
      <w:r>
        <w:rPr/>
        <w:t xml:space="preserve">【来源】 2017年新疆公务员考试《行测》真题第60题</w:t>
      </w:r>
    </w:p>
    <w:p/>
    <w:p>
      <w:pPr/>
      <w:r>
        <w:rPr/>
        <w:t xml:space="preserve">第61题</w:t>
      </w:r>
    </w:p>
    <w:p>
      <w:pPr/>
      <w:r>
        <w:rPr/>
        <w:t xml:space="preserve">【知识点】 不定方程(组)</w:t>
      </w:r>
    </w:p>
    <w:p>
      <w:pPr>
        <w:pStyle w:val="pStyle"/>
      </w:pPr>
      <w:r>
        <w:rPr/>
        <w:t xml:space="preserve">【答案】 A</w:t>
      </w:r>
    </w:p>
    <w:p>
      <w:pPr>
        <w:pStyle w:val="pStyle"/>
      </w:pPr>
      <w:r>
        <w:rPr/>
        <w:t xml:space="preserve">【解析】 本题为不定方程问题。根据题意可得甲班人数为5+6=11的倍数，满足条件的数字只有33，其中男生人数为33÷11×5=15人，女生人数为33-15=18人；乙班人数为5+4=9的倍数，满足条件的数字只有36，其中男生人数为36÷9×5=20人，女生人数为36-20=16人。男生总人数为15+20=35人，女生总人数为18+16=34人，男生总数比女生总数多1人。因此本题选A。</w:t>
      </w:r>
    </w:p>
    <w:p>
      <w:pPr>
        <w:pStyle w:val="pStyle"/>
      </w:pPr>
      <w:r>
        <w:rPr/>
        <w:t xml:space="preserve">【来源】 专项模考数量（一）第24题,2017年新疆公务员考试《行测》真题第61题,专项模考-数量（一）第11题,专项模考-数量（一）第24题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第63题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第64题</w:t>
      </w:r>
    </w:p>
    <w:p>
      <w:pPr/>
      <w:r>
        <w:rPr/>
        <w:t xml:space="preserve">【知识点】 平面几何</w:t>
      </w:r>
    </w:p>
    <w:p>
      <w:pPr>
        <w:pStyle w:val="pStyle"/>
      </w:pPr>
      <w:r>
        <w:rPr/>
        <w:t xml:space="preserve">【答案】 A</w:t>
      </w:r>
    </w:p>
    <w:p>
      <w:pPr>
        <w:pStyle w:val="pStyle"/>
      </w:pPr>
      <w:r>
        <w:rPr/>
        <w:t xml:space="preserve">【解析】 本题为几何问题，如下图所示，直角△ABC中，cotα＝AB/BC＝AB/10，则AB＝10cotα。&amp;quot;加高”后，△ABD中的两条直角边之比为1∶1，即BD＝AB＝10cotα。大坝要加高CD＝BD－BC＝（10cotα－10）米。因此本题选A。</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19" o:title=""/>
          </v:shape>
        </w:pict>
      </w:r>
    </w:p>
    <w:p>
      <w:pPr>
        <w:pStyle w:val="pStyle"/>
      </w:pPr>
      <w:r>
        <w:rPr/>
        <w:t xml:space="preserve">【来源】 2017年新疆公务员考试《行测》真题第64题,2017年安徽公务员考试《行测》真题第58题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第67题</w:t>
      </w:r>
    </w:p>
    <w:p>
      <w:pPr/>
      <w:r>
        <w:rPr/>
        <w:t xml:space="preserve">【知识点】 基础行程</w:t>
      </w:r>
    </w:p>
    <w:p>
      <w:pPr>
        <w:pStyle w:val="pStyle"/>
      </w:pPr>
      <w:r>
        <w:rPr/>
        <w:t xml:space="preserve">【答案】 C</w:t>
      </w:r>
    </w:p>
    <w:p>
      <w:pPr>
        <w:pStyle w:val="pStyle"/>
      </w:pPr>
      <w:r>
        <w:rPr/>
        <w:t xml:space="preserve">【解析】 本题为行程问题。包裹开始传递时，速度为0.75m/s，小明逆向领取包裹速度为1-0.75=0.25（m/s），小明和包裹相遇需要42÷（0.75+0.25）=42（s），此时小明距离其起点有0.25×42=10.5（m），小明返回速度为1+0.75=1.75（m/s），所需时间10.5÷1.75=6（s），共用时42+6=48（s）。因此本题选C。</w:t>
      </w:r>
    </w:p>
    <w:p>
      <w:pPr>
        <w:pStyle w:val="pStyle"/>
      </w:pPr>
      <w:r>
        <w:rPr/>
        <w:t xml:space="preserve">【来源】 真题汇编模考大赛·第一季第66题,5.16今日作业第1题,08.08今日作业-数量关系第9题,2017年新疆公务员考试《行测》真题第67题,2017年河北公务员考试《行测》真题第67题,2017年浙江公务员考试《行测》真题（A卷）第62题,2017年浙江公务员考试《行测》真题（B卷）第62题,2017年湖北公务员考试《行测》真题第62题,2017年黑龙江公务员考试《行测》真题第64题,2017年天津公务员考试《行测》真题第64题,2.27今日作业-数量关系第9题,6.12今日作业-数量关系第9题,09.04今日作业-数量关系第9题,今日作业-数量5-行程问题第12题,【长线班】数量3-行程、最值构造第8题,2017年安徽公务员考试《行测》真题第53题</w:t>
      </w:r>
    </w:p>
    <w:p/>
    <w:p>
      <w:pPr/>
      <w:r>
        <w:rPr/>
        <w:t xml:space="preserve">第68题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第70题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第71题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第75题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脑机接口技术的两个主体是“大脑与计算机”。</w:t>
      </w:r>
    </w:p>
    <w:p>
      <w:pPr>
        <w:pStyle w:val="pStyle"/>
      </w:pPr>
      <w:r>
        <w:rPr/>
        <w:t xml:space="preserve">A项中的“大脑和机械手”，C项中的“大脑和可变化的脸部饰品”，D项中的“大脑和可精神控制的耳机”均属于“大脑与计算机”，符合定义，排除。</w:t>
      </w:r>
    </w:p>
    <w:p>
      <w:pPr>
        <w:pStyle w:val="pStyle"/>
      </w:pPr>
      <w:r>
        <w:rPr/>
        <w:t xml:space="preserve">B项：“大脑和义肢设备”，是大脑控制身体肌肉，不属于“大脑与计算机”，不符合定义，当选。</w:t>
      </w:r>
    </w:p>
    <w:p>
      <w:pPr>
        <w:pStyle w:val="pStyle"/>
      </w:pPr>
      <w:r>
        <w:rPr/>
        <w:t xml:space="preserve">因此本题选B。</w:t>
      </w:r>
    </w:p>
    <w:p>
      <w:pPr>
        <w:pStyle w:val="pStyle"/>
      </w:pPr>
      <w:r>
        <w:rPr/>
        <w:t xml:space="preserve">【来源】 真题汇编模考大赛·第一季第82题,2017年重庆公务员考试《行测》真题（春季）第80题,2017年山西公务员考试《行测》真题第84题,2017年新疆公务员考试《行测》真题第76题,2017年河北公务员考试《行测》真题第85题,2017年浙江公务员考试《行测》真题（A卷）第86题,2017年浙江公务员考试《行测》真题（B卷）第85题,2017年湖北公务员考试《行测》真题第80题,2017年湖南公务员考试《行测》真题第95题,2017年黑龙江公务员考试《行测》真题第83题,2017年天津公务员考试《行测》真题第76题,2017年安徽公务员考试《行测》真题第79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心里会计是指：同样的钱在经济账户上是等价的，但人们在心中</w:t>
      </w:r>
      <w:r>
        <w:rPr>
          <w:rStyle w:val="colorRedText"/>
        </w:rPr>
        <w:t xml:space="preserve">无意识把财富划归不同的账户进行管理</w:t>
      </w:r>
      <w:r>
        <w:rPr/>
        <w:t xml:space="preserve">。</w:t>
      </w:r>
    </w:p>
    <w:p>
      <w:pPr>
        <w:pStyle w:val="pStyle"/>
      </w:pPr>
      <w:r>
        <w:rPr/>
        <w:t xml:space="preserve">A项：小陈已经有了买相机的钱，但是要等领到年底奖金以后再买相机，说明小陈无意识地把“平时攒的钱”和“年底奖金”划归不同的账户进行管理，符合定义，当选。</w:t>
      </w:r>
    </w:p>
    <w:p>
      <w:pPr>
        <w:pStyle w:val="pStyle"/>
      </w:pPr>
      <w:r>
        <w:rPr/>
        <w:t xml:space="preserve">B项：小李把自己存款的四分之三用于购买人寿保险，是有意识地对财富进行支出和管理，并非“在心中无意识地把财富划归不同的账户进行管理”，不符合定义，排除。</w:t>
      </w:r>
    </w:p>
    <w:p>
      <w:pPr>
        <w:pStyle w:val="pStyle"/>
      </w:pPr>
      <w:r>
        <w:rPr/>
        <w:t xml:space="preserve">C项：小王去更近的银行取款，是由于距离原因，并非“在心中无意识地把财富划归不同的账户进行管理”，不符合定义，排除。</w:t>
      </w:r>
    </w:p>
    <w:p>
      <w:pPr>
        <w:pStyle w:val="pStyle"/>
      </w:pPr>
      <w:r>
        <w:rPr/>
        <w:t xml:space="preserve">D项：小刘第一次因为公司奖励出游某地，不涉及小刘对自己财富的管理，不符合定义，排除。</w:t>
      </w:r>
    </w:p>
    <w:p>
      <w:pPr>
        <w:pStyle w:val="pStyle"/>
      </w:pPr>
      <w:r>
        <w:rPr/>
        <w:t xml:space="preserve">因此本题选A。</w:t>
      </w:r>
    </w:p>
    <w:p>
      <w:pPr>
        <w:pStyle w:val="pStyle"/>
      </w:pPr>
      <w:r>
        <w:rPr/>
        <w:t xml:space="preserve">【来源】 真题汇编模考大赛·第一季第81题,6.29今日作业-判断推理第17题,09.21今日作业-判断推理第2题,2.22今日作业-判断推理第2题,2017年重庆公务员考试《行测》真题（春季）第84题,2017年山西公务员考试《行测》真题第80题,2017年新疆公务员考试《行测》真题第79题,2017年河北公务员考试《行测》真题第84题,2017年浙江公务员考试《行测》真题（A卷）第90题,2017年浙江公务员考试《行测》真题（B卷）第88题,2017年湖北公务员考试《行测》真题第85题,2017年湖南公务员考试《行测》真题第90题,2017年黑龙江公务员考试《行测》真题第90题,6.03今日作业-判断推理第2题,08.26今日作业-判断推理第2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逻辑思维形式和逻辑方法规则是指：把自然语言抽象概括为形式语言，用来研究概念、判断和推理，只在局部范围内起作用。</w:t>
      </w:r>
    </w:p>
    <w:p>
      <w:pPr>
        <w:pStyle w:val="pStyle"/>
      </w:pPr>
      <w:r>
        <w:rPr/>
        <w:t xml:space="preserve">A项：“不同概念相互混淆”或者“改换同一概念”，违背了逻辑基本规律“同一律”，该错误一般出现在人们的思维过程中，不是在“研究概念、判断和推理”过程中所犯的错误，也不是“只在局部范围内起作用”，不符合定义，排除。</w:t>
      </w:r>
    </w:p>
    <w:p>
      <w:pPr>
        <w:pStyle w:val="pStyle"/>
      </w:pPr>
      <w:r>
        <w:rPr/>
        <w:t xml:space="preserve">B项：“把两个互相矛盾或对立的思想都认为是真的”，违背了逻辑基本规律“矛盾律”，该错误一般出现在人们的思维过程中，不是在“研究概念、判断和推理”过程中所犯的错误，也不是“只在局部范围内起作用”，不符合定义，排除。</w:t>
      </w:r>
    </w:p>
    <w:p>
      <w:pPr>
        <w:pStyle w:val="pStyle"/>
      </w:pPr>
      <w:r>
        <w:rPr/>
        <w:t xml:space="preserve">C项：“越级划分”是在对某个概念进行划分时所犯的错误，而“概念划分”是概念研究中的主要内容之一，因此属于“研究概念、判断和推理”过程中所犯的错误，符合定义，当选。</w:t>
      </w:r>
    </w:p>
    <w:p>
      <w:pPr>
        <w:pStyle w:val="pStyle"/>
      </w:pPr>
      <w:r>
        <w:rPr/>
        <w:t xml:space="preserve">D项：“把没有经过证明的假设作为论证的充分前提”违背了逻辑基本规律“充足理由律”，该错误一般出现在人们的思维过程中，不是在“研究概念、判断和推理”过程中所犯的错误，也不是“只在局部范围内起作用”，不符合定义，排除。</w:t>
      </w:r>
    </w:p>
    <w:p>
      <w:pPr>
        <w:pStyle w:val="pStyle"/>
      </w:pPr>
      <w:r>
        <w:rPr/>
        <w:t xml:space="preserve">因此本题选C。</w:t>
      </w:r>
    </w:p>
    <w:p>
      <w:pPr>
        <w:pStyle w:val="pStyle"/>
      </w:pPr>
      <w:r>
        <w:rPr/>
        <w:t xml:space="preserve">【来源】 2017年内蒙古公务员考试《行测》真题第84题,2017年新疆公务员考试《行测》真题第80题,2017年湖北公务员考试《行测》真题第81题,2017年湖南公务员考试《行测》真题第86题,2017年天津公务员考试《行测》真题第72题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22"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木椅子效应是指：“</w:t>
      </w:r>
      <w:r>
        <w:rPr>
          <w:rStyle w:val="colorRedText"/>
        </w:rPr>
        <w:t xml:space="preserve">不舒服</w:t>
      </w:r>
      <w:r>
        <w:rPr/>
        <w:t xml:space="preserve">”反而会</w:t>
      </w:r>
      <w:r>
        <w:rPr>
          <w:rStyle w:val="colorRedText"/>
        </w:rPr>
        <w:t xml:space="preserve">导致“学习效果好”</w:t>
      </w:r>
      <w:r>
        <w:rPr/>
        <w:t xml:space="preserve">。</w:t>
      </w:r>
    </w:p>
    <w:p>
      <w:pPr>
        <w:pStyle w:val="pStyle"/>
      </w:pPr>
      <w:r>
        <w:rPr/>
        <w:t xml:space="preserve">A项：“从小受责罚”体现出“不舒服”，但是“学习成绩不理想”不符合“学习效果好”，不符合定义，排除；</w:t>
      </w:r>
    </w:p>
    <w:p>
      <w:pPr>
        <w:pStyle w:val="pStyle"/>
      </w:pPr>
      <w:r>
        <w:rPr/>
        <w:t xml:space="preserve">B项：“在暑天为孩子提供冷饮”，未体现出“不舒服”，不符合定义，排除；</w:t>
      </w:r>
    </w:p>
    <w:p>
      <w:pPr>
        <w:pStyle w:val="pStyle"/>
      </w:pPr>
      <w:r>
        <w:rPr/>
        <w:t xml:space="preserve">C项：“风雨无阻每天步行”体现出“不舒服”，“成绩很好”体现出“学习效果好”，符合定义，当选；</w:t>
      </w:r>
    </w:p>
    <w:p>
      <w:pPr>
        <w:pStyle w:val="pStyle"/>
      </w:pPr>
      <w:r>
        <w:rPr/>
        <w:t xml:space="preserve">D项：“搬入新书房”，未体现出“不舒服”，不符合定义，排除。</w:t>
      </w:r>
    </w:p>
    <w:p>
      <w:pPr>
        <w:pStyle w:val="pStyle"/>
      </w:pPr>
      <w:r>
        <w:rPr/>
        <w:t xml:space="preserve">因此本题选C。</w:t>
      </w:r>
    </w:p>
    <w:p>
      <w:pPr>
        <w:pStyle w:val="pStyle"/>
      </w:pPr>
      <w:r>
        <w:rPr/>
        <w:t xml:space="preserve">【来源】 真题汇编模考大赛·第一季第86题,2017年重庆公务员考试《行测》真题（春季）第83题,2017年山西公务员考试《行测》真题第79题,2017年新疆公务员考试《行测》真题第83题,2017年河北公务员考试《行测》真题第83题,2017年浙江公务员考试《行测》真题（A卷）第85题,2017年浙江公务员考试《行测》真题（B卷）第84题,2017年湖北公务员考试《行测》真题第83题,2017年湖南公务员考试《行测》真题第94题,2017年黑龙江公务员考试《行测》真题第88题,2017年天津公务员考试《行测》真题第80题,2017年安徽公务员考试《行测》真题第78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人类增强技术的目的是：使人类的机体功能和能力超出其正常范畴。</w:t>
      </w:r>
    </w:p>
    <w:p>
      <w:pPr>
        <w:pStyle w:val="pStyle"/>
      </w:pPr>
      <w:r>
        <w:rPr/>
        <w:t xml:space="preserve">A项中“延缓衰老”，C项中“提高大脑记忆力”，D项中“增加身高”均属于“使人类的机体功能和能力超出其正常范畴”，符合定义，排除。</w:t>
      </w:r>
    </w:p>
    <w:p>
      <w:pPr>
        <w:pStyle w:val="pStyle"/>
      </w:pPr>
      <w:r>
        <w:rPr/>
        <w:t xml:space="preserve">B项：“医生建议老张做心脏手术”，是为了让其从不健康变为健康，不属于“使人类的机体功能和能力超出其正常范畴”，不符合定义，当选。</w:t>
      </w:r>
    </w:p>
    <w:p>
      <w:pPr>
        <w:pStyle w:val="pStyle"/>
      </w:pPr>
      <w:r>
        <w:rPr/>
        <w:t xml:space="preserve">因此本题选B。</w:t>
      </w:r>
    </w:p>
    <w:p>
      <w:pPr>
        <w:pStyle w:val="pStyle"/>
      </w:pPr>
      <w:r>
        <w:rPr/>
        <w:t xml:space="preserve">【来源】 真题汇编模考大赛·第一季第83题,2017年重庆公务员考试《行测》真题（春季）第85题,2017年山西公务员考试《行测》真题第85题,2017年新疆公务员考试《行测》真题第84题,2017年河北公务员考试《行测》真题第81题,2017年浙江公务员考试《行测》真题（A卷）第82题,2017年湖北公务员考试《行测》真题第82题,2017年湖南公务员考试《行测》真题第92题,2017年黑龙江公务员考试《行测》真题第84题,2017年天津公务员考试《行测》真题第75题,2017年安徽公务员考试《行测》真题第77题,2020年四川省宜宾市事业单位第二次公开考试《公共知识》第54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第87题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论点：雷帕霉素可能是目前发现的最有效可靠的抗衰老药物。</w:t>
      </w:r>
    </w:p>
    <w:p>
      <w:pPr>
        <w:pStyle w:val="pStyle"/>
      </w:pPr>
      <w:r>
        <w:rPr/>
        <w:t xml:space="preserve">论据：雷帕霉素延长寿命的秘密在于能够阻断mTOR通道——这也是控制着影响细胞生长繁殖流程的&amp;quot;主开关”之一。当食物充足时，这种通道从激素和营养物质中获得信号使细胞吸收营养并生长，但细胞进行新陈代谢和生长的过程中会产生激发细胞老化的副产物；当限制食物热量的摄入时，这个通道可以发出信号使细胞停止生长，借此来延缓衰老。</w:t>
      </w:r>
    </w:p>
    <w:p>
      <w:pPr>
        <w:pStyle w:val="pStyle"/>
      </w:pPr>
      <w:r>
        <w:rPr/>
        <w:t xml:space="preserve">A项，解释原有论据。该项指出雷帕霉素具有抑制细胞生长的作用，根据题干描述，抑制细胞生长可以延缓衰老，可以加强，排除。</w:t>
      </w:r>
    </w:p>
    <w:p>
      <w:pPr>
        <w:pStyle w:val="pStyle"/>
      </w:pPr>
      <w:r>
        <w:rPr/>
        <w:t xml:space="preserve">B项，补充新论据。举例来说明雷帕霉素确实能延长寿命，可以加强，排除。</w:t>
      </w:r>
    </w:p>
    <w:p>
      <w:pPr>
        <w:pStyle w:val="pStyle"/>
      </w:pPr>
      <w:r>
        <w:rPr/>
        <w:t xml:space="preserve">C项，削弱论点。雷帕霉素虽然可以起到延缓衰老的作用，但同时也使人更容易受到细菌和病毒的侵袭，说明这个药不是最可靠的，削弱了论点，不能加强。</w:t>
      </w:r>
    </w:p>
    <w:p>
      <w:pPr>
        <w:pStyle w:val="pStyle"/>
      </w:pPr>
      <w:r>
        <w:rPr/>
        <w:t xml:space="preserve">D项，补充新论据。雷帕霉素可以阻断mTOR通道，而无论摄入的食物多少，只要阻断通道，都可以延缓衰老，可以加强，排除。</w:t>
      </w:r>
    </w:p>
    <w:p>
      <w:pPr>
        <w:pStyle w:val="pStyle"/>
      </w:pPr>
      <w:r>
        <w:rPr/>
        <w:t xml:space="preserve">因此本题选C。</w:t>
      </w:r>
    </w:p>
    <w:p>
      <w:pPr>
        <w:pStyle w:val="pStyle"/>
      </w:pPr>
      <w:r>
        <w:rPr/>
        <w:t xml:space="preserve">【来源】 2017年重庆公务员考试《行测》真题（春季）第97题,2017年山西公务员考试《行测》真题第101题,2017年新疆公务员考试《行测》真题第88题,2017年河北公务员考试《行测》真题第110题,2017年湖北公务员考试《行测》真题第101题,2017年湖南公务员考试《行测》真题第85题,2017年黑龙江公务员考试《行测》真题第101题,2017年天津公务员考试《行测》真题第96题,2017年安徽公务员考试《行测》真题第92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第92题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题干第一句话省略了否则，补充完整即“除非借入货币的利率和其他成本足够高，否则不可避免卖空贬值货币的投机活动”，所以题干信息可翻译为：</w:t>
      </w:r>
    </w:p>
    <w:p>
      <w:pPr>
        <w:pStyle w:val="pStyle"/>
      </w:pPr>
      <w:r>
        <w:rPr/>
        <w:t xml:space="preserve">（1）避免卖空贬值货币的投机活动→借入货币的利率和其他成本足够高；</w:t>
      </w:r>
    </w:p>
    <w:p>
      <w:pPr>
        <w:pStyle w:val="pStyle"/>
      </w:pPr>
      <w:r>
        <w:rPr/>
        <w:t xml:space="preserve">（2）货币当局有足够外汇储备→投机者铩羽而归；</w:t>
      </w:r>
    </w:p>
    <w:p>
      <w:pPr>
        <w:pStyle w:val="pStyle"/>
      </w:pPr>
      <w:r>
        <w:rPr/>
        <w:t xml:space="preserve">（3）货币当局外汇储备不足→投机者“饱食远扬”；</w:t>
      </w:r>
    </w:p>
    <w:p>
      <w:pPr>
        <w:pStyle w:val="pStyle"/>
      </w:pPr>
      <w:r>
        <w:rPr/>
        <w:t xml:space="preserve">（4）汇率不能迅速反映市场供求关系→损害宏观经济稳定且不利于经济结构调整。</w:t>
      </w:r>
    </w:p>
    <w:p>
      <w:pPr>
        <w:pStyle w:val="pStyle"/>
      </w:pPr>
      <w:r>
        <w:rPr/>
        <w:t xml:space="preserve">A项：翻译为：货币当局有足够的外汇储备坚持到最后或投机者“饱食远扬”这句话的否1推1的形式就是：货币当局外汇储备不足→投机者饱食远扬，与条件（3）的翻译一致；所以A项能够推出，排除；</w:t>
      </w:r>
    </w:p>
    <w:p>
      <w:pPr>
        <w:pStyle w:val="pStyle"/>
      </w:pPr>
      <w:r>
        <w:rPr/>
        <w:t xml:space="preserve">B项：汇率能够迅速反映市场供求关系是对条件（4）的否前，否前无法推出确定的结论，所以B项无法推出，当选；</w:t>
      </w:r>
    </w:p>
    <w:p>
      <w:pPr>
        <w:pStyle w:val="pStyle"/>
      </w:pPr>
      <w:r>
        <w:rPr/>
        <w:t xml:space="preserve">C项：此项翻译为：-（损害宏观经济稳定且不利于经济结构调整）→汇率迅速反映市场供求关系，是对条件（4）的逆否，可以推出，排除；</w:t>
      </w:r>
    </w:p>
    <w:p>
      <w:pPr>
        <w:pStyle w:val="pStyle"/>
      </w:pPr>
      <w:r>
        <w:rPr/>
        <w:t xml:space="preserve">D项：此项可翻译为：借入货币的利率和其他成本不高→不能避免卖空贬值货币的投机活动，是对条件（1）的逆否，可以推出，排除。</w:t>
      </w:r>
    </w:p>
    <w:p>
      <w:pPr>
        <w:pStyle w:val="pStyle"/>
      </w:pPr>
      <w:r>
        <w:rPr/>
        <w:t xml:space="preserve">因此本题选B。</w:t>
      </w:r>
    </w:p>
    <w:p>
      <w:pPr>
        <w:pStyle w:val="pStyle"/>
      </w:pPr>
      <w:r>
        <w:rPr/>
        <w:t xml:space="preserve">【来源】 2017年重庆公务员考试《行测》真题（春季）第94题,2017年新疆公务员考试《行测》真题第92题,2017年湖北公务员考试《行测》真题第98题,2017年湖南公务员考试《行测》真题第82题,2017年黑龙江公务员考试《行测》真题第103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第96题</w:t>
      </w:r>
    </w:p>
    <w:p>
      <w:pPr/>
      <w:r>
        <w:rPr/>
        <w:t xml:space="preserve">【知识点】 映射类</w:t>
      </w:r>
    </w:p>
    <w:p>
      <w:pPr>
        <w:pStyle w:val="pStyle"/>
      </w:pPr>
      <w:r>
        <w:rPr/>
        <w:t xml:space="preserve">【答案】 D</w:t>
      </w:r>
    </w:p>
    <w:p>
      <w:pPr>
        <w:pStyle w:val="pStyle"/>
      </w:pPr>
      <w:r>
        <w:rPr/>
        <w:t xml:space="preserve">【解析】 本题属于映射类，主要考查原理对应关系。</w:t>
      </w:r>
    </w:p>
    <w:p>
      <w:pPr>
        <w:pStyle w:val="pStyle"/>
      </w:pPr>
      <w:r>
        <w:rPr/>
        <w:t xml:space="preserve">潜水艇在仿生学中借助鱼的特点，潜水艇是模仿鱼在水中沉浮的原理制造出的，二者是仿生学对应关系。</w:t>
      </w:r>
    </w:p>
    <w:p>
      <w:pPr>
        <w:pStyle w:val="pStyle"/>
      </w:pPr>
      <w:r>
        <w:rPr/>
        <w:t xml:space="preserve">A项：飞机在仿生学中借助鸟的特点，属于对应关系，但顺序颠倒，排除；</w:t>
      </w:r>
    </w:p>
    <w:p>
      <w:pPr>
        <w:pStyle w:val="pStyle"/>
      </w:pPr>
      <w:r>
        <w:rPr/>
        <w:t xml:space="preserve">B项：大部分泳衣跟鲨鱼没有仿生学上的对应关系。（如小部分模仿鲨鱼皮肤制作的高科技泳衣）可以归为模仿鲨鱼的特点，但并未明确体现出工作原理上的对应，排除；</w:t>
      </w:r>
    </w:p>
    <w:p>
      <w:pPr>
        <w:pStyle w:val="pStyle"/>
      </w:pPr>
      <w:r>
        <w:rPr/>
        <w:t xml:space="preserve">C项：虾和汽车没有明显逻辑关系，排除；</w:t>
      </w:r>
    </w:p>
    <w:p>
      <w:pPr>
        <w:pStyle w:val="pStyle"/>
      </w:pPr>
      <w:r>
        <w:rPr/>
        <w:t xml:space="preserve">D项：雷达是模仿蝙蝠在夜间安全飞行的原理制造出的，雷达在仿生学中借助了蝙蝠的特点，当选。</w:t>
      </w:r>
    </w:p>
    <w:p>
      <w:pPr>
        <w:pStyle w:val="pStyle"/>
      </w:pPr>
      <w:r>
        <w:rPr/>
        <w:t xml:space="preserve">因此本题选D。</w:t>
      </w:r>
    </w:p>
    <w:p>
      <w:pPr>
        <w:pStyle w:val="pStyle"/>
      </w:pPr>
      <w:r>
        <w:rPr/>
        <w:t xml:space="preserve">【来源】 2014年河北公务员考试《行测》真题第95题,2017年新疆公务员考试《行测》真题第96题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第100题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“面粉”是制作“面包”的原材料，二者属于原材料对应关系；“面包”可以用来“充饥”，二者属于功能对应关系。</w:t>
      </w:r>
    </w:p>
    <w:p>
      <w:pPr>
        <w:pStyle w:val="pStyle"/>
      </w:pPr>
      <w:r>
        <w:rPr/>
        <w:t xml:space="preserve">A项：“芦苇”是制作“纸”的原材料，“书写”是“笔”的功能，而不是“纸”的功能，纸是书写时的材料，与题干逻辑关系不一致，排除；</w:t>
      </w:r>
    </w:p>
    <w:p>
      <w:pPr>
        <w:pStyle w:val="pStyle"/>
      </w:pPr>
      <w:r>
        <w:rPr/>
        <w:t xml:space="preserve">B项：“黄金”是“戒指”的原材料，但是“戒指”的作用不是“婚戒”，排除；</w:t>
      </w:r>
    </w:p>
    <w:p>
      <w:pPr>
        <w:pStyle w:val="pStyle"/>
      </w:pPr>
      <w:r>
        <w:rPr/>
        <w:t xml:space="preserve">C项：“轮胎”是“汽车”的组成部分，排除；</w:t>
      </w:r>
    </w:p>
    <w:p>
      <w:pPr>
        <w:pStyle w:val="pStyle"/>
      </w:pPr>
      <w:r>
        <w:rPr/>
        <w:t xml:space="preserve">D项：“琉璃”是制作“屏风”的原材料，“屏风”可以用来“装饰”，与题干逻辑关系一致，当选。</w:t>
      </w:r>
    </w:p>
    <w:p>
      <w:pPr>
        <w:pStyle w:val="pStyle"/>
      </w:pPr>
      <w:r>
        <w:rPr/>
        <w:t xml:space="preserve">因此本题选D。</w:t>
      </w:r>
    </w:p>
    <w:p>
      <w:pPr>
        <w:pStyle w:val="pStyle"/>
      </w:pPr>
      <w:r>
        <w:rPr/>
        <w:t xml:space="preserve">【来源】 2017年新疆公务员考试《行测》真题第101题</w:t>
      </w:r>
    </w:p>
    <w:p/>
    <w:p>
      <w:pPr/>
      <w:r>
        <w:rPr/>
        <w:t xml:space="preserve">第102题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第105题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第106题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定位第一段，2015年国家自然科学基金委共接收173017项各类申请，同比增长约10%，择优资助各类项目40668项，比上年增加1579项。</w:t>
      </w:r>
    </w:p>
    <w:p>
      <w:pPr>
        <w:pStyle w:val="pStyle"/>
      </w:pPr>
      <w:r>
        <w:rPr/>
        <w:t xml:space="preserve">2015年择优资助各类项目的增长率为</w:t>
      </w:r>
      <w:r>
        <w:pict>
          <v:shape type="#_x0000_t75" style="width:145pt; height:23pt; margin-left:0pt; margin-top:0pt; mso-position-horizontal:left; mso-position-vertical:top; mso-position-horizontal-relative:char; mso-position-vertical-relative:line;">
            <w10:wrap type="inline"/>
            <v:imagedata r:id="rId23" o:title=""/>
          </v:shape>
        </w:pict>
      </w:r>
      <w:r>
        <w:rPr/>
        <w:t xml:space="preserve">4%。根据两期比重计算公式，2015年&amp;amp;quot;平均资助率较”2014年差值为</w:t>
      </w:r>
      <w:r>
        <w:pict>
          <v:shape type="#_x0000_t75" style="width:159pt; height:25pt; margin-left:0pt; margin-top:0pt; mso-position-horizontal:left; mso-position-vertical:top; mso-position-horizontal-relative:char; mso-position-vertical-relative:line;">
            <w10:wrap type="inline"/>
            <v:imagedata r:id="rId24" o:title=""/>
          </v:shape>
        </w:pict>
      </w:r>
      <w:r>
        <w:rPr/>
        <w:t xml:space="preserve">（-6%）=-1.5%，即下降1.5%。</w:t>
      </w:r>
    </w:p>
    <w:p>
      <w:pPr>
        <w:pStyle w:val="pStyle"/>
      </w:pPr>
      <w:r>
        <w:rPr/>
        <w:t xml:space="preserve">因此本题选A。</w:t>
      </w:r>
    </w:p>
    <w:p>
      <w:pPr>
        <w:pStyle w:val="pStyle"/>
      </w:pPr>
    </w:p>
    <w:p>
      <w:pPr>
        <w:pStyle w:val="pStyle"/>
      </w:pPr>
      <w:r>
        <w:rPr/>
        <w:t xml:space="preserve">【来源】 2017年重庆公务员考试《行测》真题（春季）第105题,2017年新疆公务员考试《行测》真题第106题,2017年河北公务员考试《行测》真题第115题,2017年浙江公务员考试《行测》真题（B卷）第106题,2017年湖南公务员考试《行测》真题第120题,2017年黑龙江公务员考试《行测》真题第124题,2017年天津公务员考试《行测》真题第110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定位文字材料第一段可知，2015年地区科学基金资助的直接费用10.96亿元，2015年总资助直接费用218.8亿元，根据公式</w:t>
      </w:r>
      <w:r>
        <w:pict>
          <v:shape type="#_x0000_t75" style="width:86pt; height:46pt; margin-left:0pt; margin-top:0pt; mso-position-horizontal:left; mso-position-vertical:top; mso-position-horizontal-relative:char; mso-position-vertical-relative:line;">
            <w10:wrap type="inline"/>
            <v:imagedata r:id="rId25" o:title=""/>
          </v:shape>
        </w:pict>
      </w:r>
      <w:r>
        <w:rPr/>
        <w:t xml:space="preserve">可知，地区科学基金资助的直接费用占总额的比重为</w:t>
      </w:r>
      <w:r>
        <w:pict>
          <v:shape type="#_x0000_t75" style="width:44pt; height:43pt; margin-left:0pt; margin-top:0pt; mso-position-horizontal:left; mso-position-vertical:top; mso-position-horizontal-relative:char; mso-position-vertical-relative:line;">
            <w10:wrap type="inline"/>
            <v:imagedata r:id="rId26" o:title=""/>
          </v:shape>
        </w:pict>
      </w:r>
      <w:r>
        <w:rPr/>
        <w:t xml:space="preserve">，首位商4，接近5，B选项最接近。</w:t>
      </w:r>
    </w:p>
    <w:p>
      <w:pPr>
        <w:pStyle w:val="pStyle"/>
      </w:pP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一季第110题,2017年重庆公务员考试《行测》真题（春季）第102题,2017年新疆公务员考试《行测》真题第107题,2017年浙江公务员考试《行测》真题（A卷）第111题,2017年湖北公务员考试《行测》真题第118题,2017年湖南公务员考试《行测》真题第117题,2017年黑龙江公务员考试《行测》真题第121题,2017年天津公务员考试《行测》真题第107题</w:t>
      </w:r>
    </w:p>
    <w:p/>
    <w:p>
      <w:pPr/>
      <w:r>
        <w:rPr/>
        <w:t xml:space="preserve">第108题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定位文字材料第二段可知，重点项目资助625项，直接费用17.88亿元，可见2015年重点项目的平均资助强度为</w:t>
      </w:r>
      <w:r>
        <w:pict>
          <v:shape type="#_x0000_t75" style="width:139pt; height:44pt; margin-left:0pt; margin-top:0pt; mso-position-horizontal:left; mso-position-vertical:top; mso-position-horizontal-relative:char; mso-position-vertical-relative:line;">
            <w10:wrap type="inline"/>
            <v:imagedata r:id="rId28" o:title=""/>
          </v:shape>
        </w:pict>
      </w:r>
      <w:r>
        <w:rPr/>
        <w:t xml:space="preserve">，运用首位直除，首位商2，接近3，B选项最接近。</w:t>
      </w:r>
    </w:p>
    <w:p>
      <w:pPr>
        <w:pStyle w:val="pStyle"/>
      </w:pPr>
    </w:p>
    <w:p>
      <w:pPr>
        <w:pStyle w:val="pStyle"/>
      </w:pPr>
      <w:r>
        <w:rPr/>
        <w:t xml:space="preserve">因此本题选B。</w:t>
      </w:r>
    </w:p>
    <w:p>
      <w:pPr>
        <w:pStyle w:val="pStyle"/>
      </w:pPr>
    </w:p>
    <w:p>
      <w:pPr>
        <w:pStyle w:val="pStyle"/>
      </w:pPr>
      <w:r>
        <w:rPr/>
        <w:t xml:space="preserve">【来源】 真题汇编模考大赛·第一季第111题,2017年重庆公务员考试《行测》真题（春季）第103题,2017年新疆公务员考试《行测》真题第108题,2017年河北公务员考试《行测》真题第113题,2017年浙江公务员考试《行测》真题（A卷）第112题,2017年浙江公务员考试《行测》真题（B卷）第107题,2017年湖北公务员考试《行测》真题第119题,2017年湖南公务员考试《行测》真题第118题,2017年黑龙江公务员考试《行测》真题第122题,2017年天津公务员考试《行测》真题第108题</w:t>
      </w:r>
    </w:p>
    <w:p/>
    <w:p>
      <w:pPr/>
      <w:r>
        <w:rPr/>
        <w:t xml:space="preserve">第109题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二段可知，平均资助率=资助项目数/接受申请项目数，定位文字材料第三段可知，青年科学基金资助16155项，比上年减少266项，可见2014年青年科学基金资助项目数为16155+266≈16421项，定位文字材料第三段可知，平均资助率24.6%，同比下降0.7个百分点，可见2014年的平均资助率为24.6%+0.7%=25.3%，可见申请项目数为</w:t>
      </w:r>
      <w:r>
        <w:pict>
          <v:shape type="#_x0000_t75" style="width:50pt; height:43pt; margin-left:0pt; margin-top:0pt; mso-position-horizontal:left; mso-position-vertical:top; mso-position-horizontal-relative:char; mso-position-vertical-relative:line;">
            <w10:wrap type="inline"/>
            <v:imagedata r:id="rId29" o:title=""/>
          </v:shape>
        </w:pict>
      </w:r>
      <w:r>
        <w:rPr/>
        <w:t xml:space="preserve">≈16421×4≈65000，C选项最接近。</w:t>
      </w:r>
    </w:p>
    <w:p>
      <w:pPr>
        <w:pStyle w:val="pStyle"/>
      </w:pPr>
    </w:p>
    <w:p>
      <w:pPr>
        <w:pStyle w:val="pStyle"/>
      </w:pPr>
      <w:r>
        <w:rPr/>
        <w:t xml:space="preserve">因此本题选C。</w:t>
      </w:r>
    </w:p>
    <w:p>
      <w:pPr>
        <w:pStyle w:val="pStyle"/>
      </w:pPr>
    </w:p>
    <w:p>
      <w:pPr>
        <w:pStyle w:val="pStyle"/>
      </w:pPr>
      <w:r>
        <w:rPr/>
        <w:t xml:space="preserve">【来源】 真题汇编模考大赛·第一季第113题,2017年重庆公务员考试《行测》真题（春季）第101题,2017年新疆公务员考试《行测》真题第109题,2017年河北公务员考试《行测》真题第111题,2017年浙江公务员考试《行测》真题（A卷）第114题,2017年浙江公务员考试《行测》真题（B卷）第109题,2017年湖北公务员考试《行测》真题第116题,2017年湖南公务员考试《行测》真题第116题,2017年黑龙江公务员考试《行测》真题第123题,2017年天津公务员考试《行测》真题第106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平均资助强度=资助直接费用/资助项数，定位文字材料第二段可知，重大项目资助20项，直接费用3.18亿元，重点项目资助625项，同比增长约3.3%，直接费用17.88亿。可见重大项目的平均资助强度为</w:t>
      </w:r>
      <w:r>
        <w:pict>
          <v:shape type="#_x0000_t75" style="width:35pt; height:43pt; margin-left:0pt; margin-top:0pt; mso-position-horizontal:left; mso-position-vertical:top; mso-position-horizontal-relative:char; mso-position-vertical-relative:line;">
            <w10:wrap type="inline"/>
            <v:imagedata r:id="rId30" o:title=""/>
          </v:shape>
        </w:pict>
      </w:r>
      <w:r>
        <w:rPr/>
        <w:t xml:space="preserve">，重点项目的平均资助强度为</w:t>
      </w:r>
      <w:r>
        <w:pict>
          <v:shape type="#_x0000_t75" style="width:43pt; height:43pt; margin-left:0pt; margin-top:0pt; mso-position-horizontal:left; mso-position-vertical:top; mso-position-horizontal-relative:char; mso-position-vertical-relative:line;">
            <w10:wrap type="inline"/>
            <v:imagedata r:id="rId31" o:title=""/>
          </v:shape>
        </w:pict>
      </w:r>
      <w:r>
        <w:rPr/>
        <w:t xml:space="preserve">，首位商2，进行分数大小比较，重点项目平均资助强度分子小且分母大，因此重点项目的平均资助强度小于重大项目的平均资助强度，错误；</w:t>
      </w:r>
    </w:p>
    <w:p>
      <w:pPr>
        <w:pStyle w:val="pStyle"/>
      </w:pPr>
    </w:p>
    <w:p>
      <w:pPr>
        <w:pStyle w:val="pStyle"/>
      </w:pPr>
      <w:r>
        <w:rPr/>
        <w:t xml:space="preserve">B选项，定位文字材料第二段可知，在研究项目系列方面，面上项目资助16709项，比上年增加1709项，可见2014年面上项目资助项数为16709-1709=15000项，定位文字材料第三段可知，青年科学基金资助16155项，比上年减少266项，可见2014年青年科学基金资助项数为16155+266=16421项，可见15000＜16421，即面上项目资助少于青年科学基金项目，错误；</w:t>
      </w:r>
    </w:p>
    <w:p>
      <w:pPr>
        <w:pStyle w:val="pStyle"/>
      </w:pPr>
      <w:r>
        <w:rPr/>
        <w:t xml:space="preserve">C选项，定位文字材料第二段可知，平均资助率=资助项目数/接受申请项目数，面上项目资助平均资助率为22.9%，定位文字材料第三段可知，青年科学基金资助平均资助率为24.6%，因此面上项目资助平均资助率低于青年科学基金资助平均资助率，错误；</w:t>
      </w:r>
    </w:p>
    <w:p>
      <w:pPr>
        <w:pStyle w:val="pStyle"/>
      </w:pPr>
      <w:r>
        <w:rPr/>
        <w:t xml:space="preserve">D选项，定位文字材料第二段可知，重点项目资助625项，同比增长约3.3%，可见重点项目资助项数的同比增长率为3.3%，定位文字材料第三段可知，地区科学基金资助2829项，比上年增加78项，根据公式</w:t>
      </w:r>
      <w:r>
        <w:pict>
          <v:shape type="#_x0000_t75" style="width:167pt; height:44pt; margin-left:0pt; margin-top:0pt; mso-position-horizontal:left; mso-position-vertical:top; mso-position-horizontal-relative:char; mso-position-vertical-relative:line;">
            <w10:wrap type="inline"/>
            <v:imagedata r:id="rId32" o:title=""/>
          </v:shape>
        </w:pict>
      </w:r>
      <w:r>
        <w:rPr/>
        <w:t xml:space="preserve">可知，地区科学基金资助的增长率为</w:t>
      </w:r>
      <w:r>
        <w:pict>
          <v:shape type="#_x0000_t75" style="width:120pt; height:43pt; margin-left:0pt; margin-top:0pt; mso-position-horizontal:left; mso-position-vertical:top; mso-position-horizontal-relative:char; mso-position-vertical-relative:line;">
            <w10:wrap type="inline"/>
            <v:imagedata r:id="rId33" o:title=""/>
          </v:shape>
        </w:pict>
      </w:r>
      <w:r>
        <w:rPr/>
        <w:t xml:space="preserve">，首位商2，不到3，可见2015年重点项目资助项数的同比增长率高于地区科学基金同比增长率，正确；</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4" o:title=""/>
          </v:shape>
        </w:pict>
      </w:r>
    </w:p>
    <w:p>
      <w:pPr>
        <w:pStyle w:val="pStyle"/>
      </w:pPr>
      <w:r>
        <w:rPr/>
        <w:t xml:space="preserve">【知识点】A选项，平均数大小比较；B选项，基期量大小比较；C选项，直接读数比较；D选项，增长率大小比较。</w:t>
      </w:r>
    </w:p>
    <w:p>
      <w:pPr>
        <w:pStyle w:val="pStyle"/>
      </w:pPr>
    </w:p>
    <w:p>
      <w:pPr>
        <w:pStyle w:val="pStyle"/>
      </w:pPr>
      <w:r>
        <w:rPr/>
        <w:t xml:space="preserve">【来源】 真题汇编模考大赛·第一季第114题,2017年重庆公务员考试《行测》真题（春季）第104题,2017年新疆公务员考试《行测》真题第110题,2017年河北公务员考试《行测》真题第114题,2017年浙江公务员考试《行测》真题（A卷）第115题,2017年浙江公务员考试《行测》真题（B卷）第110题,2017年湖北公务员考试《行测》真题第120题,2017年湖南公务员考试《行测》真题第119题,2017年黑龙江公务员考试《行测》真题第125题,2017年天津公务员考试《行测》真题第109题</w:t>
      </w:r>
    </w:p>
    <w:p/>
    <w:p>
      <w:pPr/>
      <w:r>
        <w:rPr/>
        <w:t xml:space="preserve">第111题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35"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36"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37"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38"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39"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第113题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第114题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40"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41"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42"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43"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44"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45"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46"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A选项，定位表格材料第二列可知，分别除以倒数第二列数据，得到首位分别商2、1、1、0.9、1、0.8，可见上海一般公共预算收入占GDP的比值最高，正确；</w:t>
      </w:r>
    </w:p>
    <w:p>
      <w:pPr>
        <w:pStyle w:val="pStyle"/>
      </w:pPr>
      <w:r>
        <w:rPr/>
        <w:t xml:space="preserve">B选项，定位表格材料可知，江苏一般公共预算收入、税收收入、GDP分别为8028.6、6610.1、70116.4，均为三者中最高的，正确；</w:t>
      </w:r>
    </w:p>
    <w:p>
      <w:pPr>
        <w:pStyle w:val="pStyle"/>
      </w:pPr>
      <w:r>
        <w:rPr/>
        <w:t xml:space="preserve">C选项，定位表格材料可知，山东税收收入占全国税收收入的比重为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47" o:title=""/>
          </v:shape>
        </w:pict>
      </w:r>
      <w:r>
        <w:rPr/>
        <w:t xml:space="preserve">，江西税收收入占全国税收收入的比重为</w:t>
      </w:r>
      <w:r>
        <w:pict>
          <v:shape type="#_x0000_t75" style="width:54pt; height:43pt; margin-left:0pt; margin-top:0pt; mso-position-horizontal:left; mso-position-vertical:top; mso-position-horizontal-relative:char; mso-position-vertical-relative:line;">
            <w10:wrap type="inline"/>
            <v:imagedata r:id="rId48" o:title=""/>
          </v:shape>
        </w:pict>
      </w:r>
      <w:r>
        <w:rPr/>
        <w:t xml:space="preserve">，两者之差为</w:t>
      </w:r>
      <w:r>
        <w:pict>
          <v:shape type="#_x0000_t75" style="width:182pt; height:43pt; margin-left:0pt; margin-top:0pt; mso-position-horizontal:left; mso-position-vertical:top; mso-position-horizontal-relative:char; mso-position-vertical-relative:line;">
            <w10:wrap type="inline"/>
            <v:imagedata r:id="rId49" o:title=""/>
          </v:shape>
        </w:pict>
      </w:r>
      <w:r>
        <w:rPr/>
        <w:t xml:space="preserve">，首位商2，即超过2%，正确；</w:t>
      </w:r>
    </w:p>
    <w:p>
      <w:pPr>
        <w:pStyle w:val="pStyle"/>
      </w:pPr>
      <w:r>
        <w:rPr/>
        <w:t xml:space="preserve">D选项，定位表格材料可知，2015年全国一般公共预算收入的同比增长率为8.4%，GDP的同比增长率为6.9%，根据公式</w:t>
      </w:r>
      <w:r>
        <w:pict>
          <v:shape type="#_x0000_t75" style="width:185pt; height:42pt; margin-left:0pt; margin-top:0pt; mso-position-horizontal:left; mso-position-vertical:top; mso-position-horizontal-relative:char; mso-position-vertical-relative:line;">
            <w10:wrap type="inline"/>
            <v:imagedata r:id="rId50" o:title=""/>
          </v:shape>
        </w:pict>
      </w:r>
      <w:r>
        <w:rPr/>
        <w:t xml:space="preserve">可知，当a%＞u% ，比重上升，反之比重下降。可见分子增速高于分母增速，即比重上升，今年与2014年相比上升，错误。 </w:t>
      </w:r>
    </w:p>
    <w:p>
      <w:pPr>
        <w:pStyle w:val="pStyle"/>
      </w:pPr>
      <w:r>
        <w:rPr/>
        <w:t xml:space="preserve"> 【计算方法】</w:t>
      </w:r>
      <w:r>
        <w:pict>
          <v:shape type="#_x0000_t75" style="width:86pt; height:4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52" o:title=""/>
          </v:shape>
        </w:pict>
      </w:r>
      <w:r>
        <w:rPr/>
        <w:t xml:space="preserve">。</w:t>
      </w:r>
    </w:p>
    <w:p>
      <w:pPr>
        <w:pStyle w:val="pStyle"/>
      </w:pPr>
    </w:p>
    <w:p>
      <w:pPr>
        <w:pStyle w:val="pStyle"/>
      </w:pPr>
      <w:r>
        <w:rPr/>
        <w:t xml:space="preserve">【知识点】A选项，现期比重大小比较；B选项，直接读数；C选项，现期比重；D选项，两期比重大小比较。</w:t>
      </w:r>
    </w:p>
    <w:p>
      <w:pPr>
        <w:pStyle w:val="pStyle"/>
      </w:pPr>
      <w:r>
        <w:rPr/>
        <w:t xml:space="preserve">【来源】 真题汇编模考大赛·第六季第129题,2017年重庆公务员考试《行测》真题（春季）第109题,2017年山西公务员考试《行测》真题第109题,2017年新疆公务员考试《行测》真题第115题,2017年河北公务员考试《行测》真题第130题,2017年湖北公务员考试《行测》真题第115题,2017年湖南公务员考试《行测》真题第115题,2017年黑龙江公务员考试《行测》真题第120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53"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54"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5"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56"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第117题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58"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第119题</w:t>
      </w:r>
    </w:p>
    <w:p>
      <w:pPr/>
      <w:r>
        <w:rPr/>
        <w:t xml:space="preserve">【知识点】 增长率差值计算</w:t>
      </w:r>
    </w:p>
    <w:p>
      <w:pPr>
        <w:pStyle w:val="pStyle"/>
      </w:pPr>
      <w:r>
        <w:rPr/>
        <w:t xml:space="preserve">【答案】 C</w:t>
      </w:r>
    </w:p>
    <w:p>
      <w:pPr>
        <w:pStyle w:val="pStyle"/>
      </w:pPr>
      <w:r>
        <w:rPr/>
        <w:t xml:space="preserve">【解析】 本题为增长率差值计算问题。</w:t>
      </w:r>
    </w:p>
    <w:p>
      <w:pPr>
        <w:pStyle w:val="pStyle"/>
      </w:pPr>
      <w:r>
        <w:rPr/>
        <w:t xml:space="preserve">定位文字材料可知，2015年全年共接收社会捐赠款654.5亿元，定位表格材料可知，2014年全年共接收社会捐赠款为79.6+524.9=604.5亿元，根据公式</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可知，2015年增长率为</w:t>
      </w:r>
      <w:r>
        <w:pict>
          <v:shape type="#_x0000_t75" style="width:238pt; height:43pt; margin-left:0pt; margin-top:0pt; mso-position-horizontal:left; mso-position-vertical:top; mso-position-horizontal-relative:char; mso-position-vertical-relative:line;">
            <w10:wrap type="inline"/>
            <v:imagedata r:id="rId60" o:title=""/>
          </v:shape>
        </w:pict>
      </w:r>
      <w:r>
        <w:rPr/>
        <w:t xml:space="preserve">，定位表格材料可知，2013年全年共接收社会捐赠款为107.6+458.8=566.4，可见2014年增长率为</w:t>
      </w:r>
      <w:r>
        <w:pict>
          <v:shape type="#_x0000_t75" style="width:238pt; height:43pt; margin-left:0pt; margin-top:0pt; mso-position-horizontal:left; mso-position-vertical:top; mso-position-horizontal-relative:char; mso-position-vertical-relative:line;">
            <w10:wrap type="inline"/>
            <v:imagedata r:id="rId61" o:title=""/>
          </v:shape>
        </w:pict>
      </w:r>
      <w:r>
        <w:rPr/>
        <w:t xml:space="preserve">，2015年全年接收社会捐赠款的同比增长率较2014年增加8.3%-6.7%=1.6%，即增加了1.6个百分点。</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2017年重庆公务员考试《行测》真题（春季）第118题,2017年山西公务员考试《行测》真题第117题,2017年新疆公务员考试《行测》真题第119题,2017年湖北公务员考试《行测》真题第123题,2017年湖南公务员考试《行测》真题第108题,2017年黑龙江公务员考试《行测》真题第128题,2017年天津公务员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63"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64"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65"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2023-12-27T13:38:10+08:00</dcterms:created>
  <dcterms:modified xsi:type="dcterms:W3CDTF">2023-12-27T13:38:10+08:00</dcterms:modified>
</cp:coreProperties>
</file>

<file path=docProps/custom.xml><?xml version="1.0" encoding="utf-8"?>
<Properties xmlns="http://schemas.openxmlformats.org/officeDocument/2006/custom-properties" xmlns:vt="http://schemas.openxmlformats.org/officeDocument/2006/docPropsVTypes"/>
</file>