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2021年安徽公务员考试《行测》真题</w:t>
      </w:r>
    </w:p>
    <w:p>
      <w:pPr>
        <w:pStyle w:val="titleStyle"/>
      </w:pPr>
      <w:r>
        <w:rPr>
          <w:rStyle w:val="answerTitleStyle"/>
        </w:rPr>
        <w:t xml:space="preserve">第一部分  客观题</w:t>
      </w:r>
    </w:p>
    <w:p>
      <w:pPr/>
      <w:r>
        <w:rPr>
          <w:rStyle w:val="answerTitleStyle"/>
        </w:rPr>
        <w:t xml:space="preserve">一、单选题（本大题共110小题，第1-20题0.9分，第21-30题1分，第31-110题0.9分，共计100分）</w:t>
      </w:r>
    </w:p>
    <w:p>
      <w:pPr>
        <w:pStyle w:val="pStyle"/>
      </w:pPr>
      <w:r>
        <w:rPr/>
        <w:t xml:space="preserve">1.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2.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6.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7.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8.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9.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10.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11.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12.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13.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14. (2021江西)下列词语与“天干地支”无关的是：</w:t>
      </w:r>
    </w:p>
    <w:p>
      <w:pPr>
        <w:pStyle w:val="pStyle"/>
      </w:pPr>
      <w:r>
        <w:rPr/>
        <w:t xml:space="preserve">A. 寅吃卯粮</w:t>
      </w:r>
    </w:p>
    <w:p>
      <w:pPr>
        <w:pStyle w:val="pStyle"/>
      </w:pPr>
      <w:r>
        <w:rPr/>
        <w:t xml:space="preserve">B. 猴年马月</w:t>
      </w:r>
    </w:p>
    <w:p>
      <w:pPr>
        <w:pStyle w:val="pStyle"/>
      </w:pPr>
      <w:r>
        <w:rPr/>
        <w:t xml:space="preserve">C. 甲乙丙丁</w:t>
      </w:r>
    </w:p>
    <w:p>
      <w:pPr>
        <w:pStyle w:val="pStyle"/>
      </w:pPr>
      <w:r>
        <w:rPr/>
        <w:t xml:space="preserve">D. 龙马精神</w:t>
      </w:r>
    </w:p>
    <w:p/>
    <w:p>
      <w:pPr>
        <w:pStyle w:val="pStyle"/>
      </w:pPr>
      <w:r>
        <w:rPr/>
        <w:t xml:space="preserve">15.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16.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17.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18. (2021陕西)混凝土搅拌车从泵站运输到工地期间，其罐体必须时刻保持低速转动。下列关于这一操作目的的说法错误的是:</w:t>
      </w:r>
    </w:p>
    <w:p>
      <w:pPr>
        <w:pStyle w:val="pStyle"/>
      </w:pPr>
      <w:r>
        <w:rPr/>
        <w:t xml:space="preserve">A. 加速混凝土凝结</w:t>
      </w:r>
    </w:p>
    <w:p>
      <w:pPr>
        <w:pStyle w:val="pStyle"/>
      </w:pPr>
      <w:r>
        <w:rPr/>
        <w:t xml:space="preserve">B. 促进混凝土充分搅拌</w:t>
      </w:r>
    </w:p>
    <w:p>
      <w:pPr>
        <w:pStyle w:val="pStyle"/>
      </w:pPr>
      <w:r>
        <w:rPr/>
        <w:t xml:space="preserve">C. 防止混凝土出现离析现象</w:t>
      </w:r>
    </w:p>
    <w:p>
      <w:pPr>
        <w:pStyle w:val="pStyle"/>
      </w:pPr>
      <w:r>
        <w:rPr/>
        <w:t xml:space="preserve">D. 保证混凝土性能达到施工要求</w:t>
      </w:r>
    </w:p>
    <w:p/>
    <w:p>
      <w:pPr>
        <w:pStyle w:val="pStyle"/>
      </w:pPr>
      <w:r>
        <w:rPr/>
        <w:t xml:space="preserve">19.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20.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21.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22.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23.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24.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25.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7" o:title=""/>
          </v:shape>
        </w:pict>
      </w:r>
    </w:p>
    <w:p/>
    <w:p>
      <w:pPr>
        <w:pStyle w:val="pStyle"/>
      </w:pPr>
      <w:r>
        <w:rPr/>
        <w:t xml:space="preserve">26.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27.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9"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28.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10"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29.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30.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31.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11"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32.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33.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12"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34. (2021陕西)太平洋上有一个圆形的平坦小岛，岛上遍布森林，闪电击中处于小岛边缘的树木引发森林火灾（如图所示）。假设火线是以圆弧状往小岛深处推进，问当大火烧到小岛中心位置时，过火面积占全岛面积的比例大约是多少？</w:t>
      </w:r>
    </w:p>
    <w:p>
      <w:pPr>
        <w:pStyle w:val="pStyle"/>
      </w:pPr>
      <w:r>
        <w:pict>
          <v:shape type="#_x0000_t75" style="width:350pt; height:357.36245954693pt; margin-left:0pt; margin-top:0pt; mso-position-horizontal:left; mso-position-vertical:top; mso-position-horizontal-relative:char; mso-position-vertical-relative:line;">
            <w10:wrap type="inline"/>
            <v:imagedata r:id="rId13" o:title=""/>
          </v:shape>
        </w:pic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35.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14"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36.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37.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38.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39.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40.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41.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42.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43.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44.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45.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46.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47.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48.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49.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50.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51.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52.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53.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54.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55.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56.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57.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58.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59.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60.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61.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62.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63.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64.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65.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66.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67.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68.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69.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70.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71.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5" o:title=""/>
          </v:shape>
        </w:pict>
      </w:r>
    </w:p>
    <w:p/>
    <w:p>
      <w:pPr>
        <w:pStyle w:val="pStyle"/>
      </w:pPr>
      <w:r>
        <w:rPr/>
        <w:t xml:space="preserve">72.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6" o:title=""/>
          </v:shape>
        </w:pict>
      </w:r>
    </w:p>
    <w:p/>
    <w:p>
      <w:pPr>
        <w:pStyle w:val="pStyle"/>
      </w:pPr>
      <w:r>
        <w:rPr/>
        <w:t xml:space="preserve">73. (2021内蒙古)把下面的六个图形分为两类，使每一类图形都有各自的共同特征或规律，分类正确的一项是：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7" o:title=""/>
          </v:shape>
        </w:pict>
      </w:r>
    </w:p>
    <w:p>
      <w:pPr>
        <w:pStyle w:val="pStyle"/>
      </w:pPr>
      <w:r>
        <w:rPr/>
        <w:t xml:space="preserve">A. ①③⑥，②④⑤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74.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75.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9" o:title=""/>
          </v:shape>
        </w:pict>
      </w:r>
    </w:p>
    <w:p/>
    <w:p>
      <w:pPr>
        <w:pStyle w:val="pStyle"/>
      </w:pPr>
      <w:r>
        <w:rPr/>
        <w:t xml:space="preserve">76.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77.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78.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79.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80.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81.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82.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83.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84.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85.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86.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87.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88.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89.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90.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91.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92.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93.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94.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95.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96.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97.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98.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99.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100.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20" o:title=""/>
          </v:shape>
        </w:pict>
      </w:r>
    </w:p>
    <w:p>
      <w:pPr>
        <w:pStyle w:val="pStyle"/>
      </w:pPr>
      <w:r>
        <w:rPr/>
        <w:t xml:space="preserve">101.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102.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103.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104.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105.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21" o:title=""/>
          </v:shape>
        </w:pict>
      </w:r>
    </w:p>
    <w:p>
      <w:pPr>
        <w:pStyle w:val="pStyle"/>
      </w:pPr>
      <w:r>
        <w:rPr/>
        <w:t xml:space="preserve">106.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5" o:title=""/>
          </v:shape>
        </w:pict>
      </w:r>
    </w:p>
    <w:p/>
    <w:p>
      <w:pPr>
        <w:pStyle w:val="pStyle"/>
      </w:pPr>
      <w:r>
        <w:rPr/>
        <w:t xml:space="preserve">107.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108.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109.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110.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第2题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本题考查地理常识。</w:t>
      </w:r>
    </w:p>
    <w:p>
      <w:pPr>
        <w:pStyle w:val="pStyle"/>
      </w:pPr>
      <w:r>
        <w:rPr/>
        <w:t xml:space="preserve">“天干地支”简称为干支，源自中国远古时代对天象的观测。简化后的天干地支包括“甲、乙、丙、丁、戊、己、庚、辛、壬、癸”称为十天干，“子、丑、寅、卯、辰、巳、午、未、申、酉、戌、亥”称为十二地支。</w:t>
      </w:r>
    </w:p>
    <w:p>
      <w:pPr>
        <w:pStyle w:val="pStyle"/>
      </w:pPr>
      <w:r>
        <w:rPr/>
        <w:t xml:space="preserve">A项，不当选。“寅吃卯粮”意思是形容这一年吃了下一年的粮。寅年吃了卯年的粮食。比喻经济困难，入不敷出，只能预先挪用眼下亏空着的财物或还没到手的收入，不顾将来。“寅”和“卯”均出自十二地支。</w:t>
      </w:r>
    </w:p>
    <w:p>
      <w:pPr>
        <w:pStyle w:val="pStyle"/>
      </w:pPr>
      <w:r>
        <w:rPr/>
        <w:t xml:space="preserve">B项，不当选。“猴年马月”出自古华的作品《芙蓉镇》，泛指未来的岁月。“猴”和“马”形容年和月，对应十二地支中的“申”和“午”。</w:t>
      </w:r>
    </w:p>
    <w:p>
      <w:pPr>
        <w:pStyle w:val="pStyle"/>
      </w:pPr>
      <w:r>
        <w:rPr/>
        <w:t xml:space="preserve">C项，不当选。“甲乙丙丁”直接出自十天干。</w:t>
      </w:r>
    </w:p>
    <w:p>
      <w:pPr>
        <w:pStyle w:val="pStyle"/>
      </w:pPr>
      <w:r>
        <w:rPr/>
        <w:t xml:space="preserve">D项，当选。“龙马精神”指的是是指传说中的骏马。龙马精神，就是像龙马一样精神，形容健旺非凡的精神。与天干地支无关。</w:t>
      </w:r>
    </w:p>
    <w:p>
      <w:pPr>
        <w:pStyle w:val="pStyle"/>
      </w:pPr>
      <w:r>
        <w:rPr/>
        <w:t xml:space="preserve">因此本题选D。</w:t>
      </w:r>
    </w:p>
    <w:p>
      <w:pPr>
        <w:pStyle w:val="pStyle"/>
      </w:pPr>
      <w:r>
        <w:rPr/>
        <w:t xml:space="preserve">【来源】 2021年湖北公务员考试《行测》真题第19题,2021年河南公务员考试《行测》真题第49题,2021年安徽公务员考试《行测》真题第14题,2021年重庆公务员考试《行测》真题第19题,2021年江西公务员考试《行测》真题第24题</w:t>
      </w:r>
    </w:p>
    <w:p/>
    <w:p>
      <w:pPr/>
      <w:r>
        <w:rPr/>
        <w:t xml:space="preserve">第15题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第17题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A项，当选。混凝土要保持液体状态直至送到施工现场进行浇筑，所以它在运送过程中一定不能凝固。</w:t>
      </w:r>
    </w:p>
    <w:p>
      <w:pPr>
        <w:pStyle w:val="pStyle"/>
      </w:pPr>
      <w:r>
        <w:rPr/>
        <w:t xml:space="preserve">B项，不当选。如果混凝土搅拌车不搅拌，在运输过程中，混凝土中的石头就会沉入底层，中间层是砂子，上层是水泥浆，并且运输到工地后就会出现结块的现象，因此，混凝土搅拌车在运输过程中转动，既可防止混凝土结块，又可防止混凝土分层，让混凝土混合得更均匀。</w:t>
      </w:r>
    </w:p>
    <w:p>
      <w:pPr>
        <w:pStyle w:val="pStyle"/>
      </w:pPr>
      <w:r>
        <w:rPr/>
        <w:t xml:space="preserve">C项，不当选。混凝土离析是混凝土拌合物组成材料之间的粘聚力不足，导致粗集料下沉，混凝土拌合物成分相互分离，造成内部组成和结构不均匀的现象。混凝土搅拌车运送混凝土途中，搅拌筒不得长时间停转，要保持低速转动，以防混凝土产生离析现象。</w:t>
      </w:r>
    </w:p>
    <w:p>
      <w:pPr>
        <w:pStyle w:val="pStyle"/>
      </w:pPr>
      <w:r>
        <w:rPr/>
        <w:t xml:space="preserve">D项，不当选。施工过程中要求混凝土不分层、不离析，易充满模型，因此罐体时刻保持低速转动能够避免混凝土分层离析。</w:t>
      </w:r>
    </w:p>
    <w:p>
      <w:pPr>
        <w:pStyle w:val="pStyle"/>
      </w:pPr>
      <w:r>
        <w:rPr/>
        <w:t xml:space="preserve">因此本题选A。</w:t>
      </w:r>
    </w:p>
    <w:p>
      <w:pPr>
        <w:pStyle w:val="pStyle"/>
      </w:pPr>
      <w:r>
        <w:rPr/>
        <w:t xml:space="preserve">【来源】 2021年河南公务员考试《行测》真题第47题,2021年安徽公务员考试《行测》真题第18题,2021年江西公务员考试《行测》真题第17题,2021年陕西公务员考试《行测》真题第16题</w:t>
      </w:r>
    </w:p>
    <w:p/>
    <w:p>
      <w:pPr/>
      <w:r>
        <w:rPr/>
        <w:t xml:space="preserve">第19题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第22题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第23题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第24题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26"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27"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28"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第25题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29"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0"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第26题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第27题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2"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3"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4"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35"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36"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37"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第28题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38"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39"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40"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第29题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第30题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41"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42"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第31题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43"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第32题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44"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45"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46"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47"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48"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第33题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49"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第34题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当大火烧到小岛中心位置时，圆弧状的火线最中间点在圆心位置。</w:t>
      </w:r>
    </w:p>
    <w:p>
      <w:pPr>
        <w:pStyle w:val="pStyle"/>
      </w:pPr>
      <w:r>
        <w:rPr/>
        <w:t xml:space="preserve">如图所示：</w:t>
      </w:r>
    </w:p>
    <w:p>
      <w:pPr>
        <w:pStyle w:val="pStyle"/>
      </w:pPr>
      <w:r>
        <w:pict>
          <v:shape type="#_x0000_t75" style="width:350pt; height:355.77319587629pt; margin-left:0pt; margin-top:0pt; mso-position-horizontal:left; mso-position-vertical:top; mso-position-horizontal-relative:char; mso-position-vertical-relative:line;">
            <w10:wrap type="inline"/>
            <v:imagedata r:id="rId51" o:title=""/>
          </v:shape>
        </w:pict>
      </w:r>
    </w:p>
    <w:p>
      <w:pPr>
        <w:pStyle w:val="pStyle"/>
      </w:pPr>
      <w:r>
        <w:rPr/>
        <w:t xml:space="preserve">假设圆心为O点，起火点为A点，圆弧状火线与森林边缘的交点分别为B、C两点，连结OB、OC、AB、AC，由于OA、OB、OC均为圆形小岛的半径，则OA=OB=OC=r，由于AB、AO、AC均为圆弧状火线的半径，则AB=AO=AC=r，那么三角形OAB和三角形OAC均为等边三角形，即∠BAO=∠CAO=60°，高均为</w:t>
      </w:r>
      <w:r>
        <w:pict>
          <v:shape type="#_x0000_t75" style="width:23pt; height:26pt; margin-left:0pt; margin-top:0pt; mso-position-horizontal:left; mso-position-vertical:top; mso-position-horizontal-relative:char; mso-position-vertical-relative:line;">
            <w10:wrap type="inline"/>
            <v:imagedata r:id="rId52" o:title=""/>
          </v:shape>
        </w:pict>
      </w:r>
      <w:r>
        <w:rPr/>
        <w:t xml:space="preserve">，由扇形面积公式：</w:t>
      </w:r>
      <w:r>
        <w:pict>
          <v:shape type="#_x0000_t75" style="width:28pt; height:25pt; margin-left:0pt; margin-top:0pt; mso-position-horizontal:left; mso-position-vertical:top; mso-position-horizontal-relative:char; mso-position-vertical-relative:line;">
            <w10:wrap type="inline"/>
            <v:imagedata r:id="rId53" o:title=""/>
          </v:shape>
        </w:pict>
      </w:r>
      <w:r>
        <w:rPr/>
        <w:t xml:space="preserve">可知，每个小弓形的面积=</w:t>
      </w:r>
      <w:r>
        <w:pict>
          <v:shape type="#_x0000_t75" style="width:272pt; height:39pt; margin-left:0pt; margin-top:0pt; mso-position-horizontal:left; mso-position-vertical:top; mso-position-horizontal-relative:char; mso-position-vertical-relative:line;">
            <w10:wrap type="inline"/>
            <v:imagedata r:id="rId54" o:title=""/>
          </v:shape>
        </w:pict>
      </w:r>
      <w:r>
        <w:pict>
          <v:shape type="#_x0000_t75" style="width:350pt; height:46.375pt; margin-left:0pt; margin-top:0pt; mso-position-horizontal:left; mso-position-vertical:top; mso-position-horizontal-relative:char; mso-position-vertical-relative:line;">
            <w10:wrap type="inline"/>
            <v:imagedata r:id="rId55" o:title=""/>
          </v:shape>
        </w:pict>
      </w:r>
      <w:r>
        <w:rPr/>
        <w:t xml:space="preserve">，过火的面积=</w:t>
      </w:r>
      <w:r>
        <w:pict>
          <v:shape type="#_x0000_t75" style="width:350pt; height:39.772727272727pt; margin-left:0pt; margin-top:0pt; mso-position-horizontal:left; mso-position-vertical:top; mso-position-horizontal-relative:char; mso-position-vertical-relative:line;">
            <w10:wrap type="inline"/>
            <v:imagedata r:id="rId56" o:title=""/>
          </v:shape>
        </w:pict>
      </w:r>
      <w:r>
        <w:rPr/>
        <w:t xml:space="preserve">，</w:t>
      </w:r>
    </w:p>
    <w:p>
      <w:pPr>
        <w:pStyle w:val="pStyle"/>
      </w:pPr>
      <w:r>
        <w:pict>
          <v:shape type="#_x0000_t75" style="width:350pt; height:48.533333333333pt; margin-left:0pt; margin-top:0pt; mso-position-horizontal:left; mso-position-vertical:top; mso-position-horizontal-relative:char; mso-position-vertical-relative:line;">
            <w10:wrap type="inline"/>
            <v:imagedata r:id="rId57" o:title=""/>
          </v:shape>
        </w:pict>
      </w:r>
      <w:r>
        <w:rPr/>
        <w:t xml:space="preserve">，圆形小岛的面积S=Πr²。过火面积占全岛面积的比例</w:t>
      </w:r>
      <w:r>
        <w:pict>
          <v:shape type="#_x0000_t75" style="width:350pt; height:54.850746268657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2021年山西公务员考试《行测》真题第73题,2021年湖北公务员考试《行测》真题第69题,2021年安徽公务员考试《行测》真题第34题,2021年陕西公务员考试《行测》真题第100题</w:t>
      </w:r>
    </w:p>
    <w:p/>
    <w:p>
      <w:pPr/>
      <w:r>
        <w:rPr/>
        <w:t xml:space="preserve">第35题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59"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60"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61" o:title=""/>
          </v:shape>
        </w:pict>
      </w:r>
      <w:r>
        <w:pict>
          <v:shape type="#_x0000_t75" style="width:146pt; height:32pt; margin-left:0pt; margin-top:0pt; mso-position-horizontal:left; mso-position-vertical:top; mso-position-horizontal-relative:char; mso-position-vertical-relative:line;">
            <w10:wrap type="inline"/>
            <v:imagedata r:id="rId62"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第41题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第42题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第45题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第52题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第56题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第62题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第64题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第65题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第66题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第67题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第69题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第70题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63"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图形特征：图2为交点型相交的典型图形，考虑根据相交分类。</w:t>
      </w:r>
    </w:p>
    <w:p>
      <w:pPr>
        <w:pStyle w:val="pStyle"/>
      </w:pPr>
      <w:r>
        <w:rPr/>
        <w:t xml:space="preserve">图形①③⑤中均含有公共边，为交线型相交，也就是“线交”；</w:t>
      </w:r>
    </w:p>
    <w:p>
      <w:pPr>
        <w:pStyle w:val="pStyle"/>
      </w:pPr>
      <w:r>
        <w:rPr/>
        <w:t xml:space="preserve">图形②④⑥中均仅含公共点，为交点型相交，也就是“点交”。</w:t>
      </w:r>
    </w:p>
    <w:p>
      <w:pPr>
        <w:pStyle w:val="pStyle"/>
      </w:pPr>
      <w:r>
        <w:rPr/>
        <w:t xml:space="preserve">因此本题选D。</w:t>
      </w:r>
    </w:p>
    <w:p>
      <w:pPr>
        <w:pStyle w:val="pStyle"/>
      </w:pPr>
      <w:r>
        <w:rPr/>
        <w:t xml:space="preserve">【来源】 2021年安徽公务员考试《行测》真题第73题,2021年江西公务员考试《行测》真题第83题,2021年河北公务员考试《行测》真题第67题,2021年广西公务员考试《行测》真题第65题,2021年内蒙古公务员考试《行测》真题第77题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64"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第77题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65"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第89题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66"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67"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第97题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68"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69"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70"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第98题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73"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第99题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74"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75"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76"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77"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78"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79"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第102题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80"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84"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86"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87"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88"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89"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第104题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90"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91" o:title=""/>
          </v:shape>
        </w:pict>
      </w:r>
      <w:r>
        <w:pict>
          <v:shape type="#_x0000_t75" style="width:350pt; height:75.124265702666pt; margin-left:0pt; margin-top:0pt; mso-position-horizontal:left; mso-position-vertical:top; mso-position-horizontal-relative:char; mso-position-vertical-relative:line;">
            <w10:wrap type="inline"/>
            <v:imagedata r:id="rId92"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93"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7"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98"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99"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100"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101"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102"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第107题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103"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104"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第109题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105"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106"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107"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108"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109"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110"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11"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12"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13"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2023-12-26T16:50:33+08:00</dcterms:created>
  <dcterms:modified xsi:type="dcterms:W3CDTF">2023-12-26T16:50:33+08:00</dcterms:modified>
</cp:coreProperties>
</file>

<file path=docProps/custom.xml><?xml version="1.0" encoding="utf-8"?>
<Properties xmlns="http://schemas.openxmlformats.org/officeDocument/2006/custom-properties" xmlns:vt="http://schemas.openxmlformats.org/officeDocument/2006/docPropsVTypes"/>
</file>