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2.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3.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4.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5.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6.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7.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8.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9.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10.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11.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12.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13. (2021内蒙古)下列关于历代正式行政区划的描述，正确的是：</w:t>
      </w:r>
    </w:p>
    <w:p>
      <w:pPr>
        <w:pStyle w:val="pStyle"/>
      </w:pPr>
      <w:r>
        <w:rPr/>
        <w:t xml:space="preserve">A. 秦代：郡—县</w:t>
      </w:r>
    </w:p>
    <w:p>
      <w:pPr>
        <w:pStyle w:val="pStyle"/>
      </w:pPr>
      <w:r>
        <w:rPr/>
        <w:t xml:space="preserve">B. 唐代：道—州、府—县</w:t>
      </w:r>
    </w:p>
    <w:p>
      <w:pPr>
        <w:pStyle w:val="pStyle"/>
      </w:pPr>
      <w:r>
        <w:rPr/>
        <w:t xml:space="preserve">C. 汉代：道—郡—县</w:t>
      </w:r>
    </w:p>
    <w:p>
      <w:pPr>
        <w:pStyle w:val="pStyle"/>
      </w:pPr>
      <w:r>
        <w:rPr/>
        <w:t xml:space="preserve">D. 宋代：路—军、州—县</w:t>
      </w:r>
    </w:p>
    <w:p/>
    <w:p>
      <w:pPr>
        <w:pStyle w:val="pStyle"/>
      </w:pPr>
      <w:r>
        <w:rPr/>
        <w:t xml:space="preserve">14.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15.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16.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17.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18.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19.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20.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21. (2021内蒙古)凡事绝非一日之功。我国生态文明建设水平仍滞后于经济社会发展，生态环境恶化趋势尚未得到根本扭转。特别是对积弊日久、历史欠账较多的生态环境来说，更不可能一蹴而就、________，需要付出长期不懈的艰苦努力。</w:t>
      </w:r>
    </w:p>
    <w:p>
      <w:pPr>
        <w:pStyle w:val="pStyle"/>
      </w:pPr>
      <w:r>
        <w:rPr/>
        <w:t xml:space="preserve">填入划横线部分最恰当的一项是：</w:t>
      </w:r>
    </w:p>
    <w:p>
      <w:pPr>
        <w:pStyle w:val="pStyle"/>
      </w:pPr>
      <w:r>
        <w:rPr/>
        <w:t xml:space="preserve">A. 一劳永逸</w:t>
      </w:r>
    </w:p>
    <w:p>
      <w:pPr>
        <w:pStyle w:val="pStyle"/>
      </w:pPr>
      <w:r>
        <w:rPr/>
        <w:t xml:space="preserve">B. 一了百当</w:t>
      </w:r>
    </w:p>
    <w:p>
      <w:pPr>
        <w:pStyle w:val="pStyle"/>
      </w:pPr>
      <w:r>
        <w:rPr/>
        <w:t xml:space="preserve">C. 立竿见影</w:t>
      </w:r>
    </w:p>
    <w:p>
      <w:pPr>
        <w:pStyle w:val="pStyle"/>
      </w:pPr>
      <w:r>
        <w:rPr/>
        <w:t xml:space="preserve">D. 水到渠成</w:t>
      </w:r>
    </w:p>
    <w:p/>
    <w:p>
      <w:pPr>
        <w:pStyle w:val="pStyle"/>
      </w:pPr>
      <w:r>
        <w:rPr/>
        <w:t xml:space="preserve">22.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23. (2021内蒙古)我国的大禹治水传说和西方的诺亚方舟故事为我们呈现了中西文化的美丽景观，“娴静”的中国传统文化与“跃动”的西方文化相映，东方的责任意识和西方的权力思想相辅，________我们走向中西文化差异的源头，启发我们________中西文化的特质和精髓，促使我们相互借鉴、彼此“扬弃”绘写多彩的人类文明图画。</w:t>
      </w:r>
    </w:p>
    <w:p>
      <w:pPr>
        <w:pStyle w:val="pStyle"/>
      </w:pPr>
      <w:r>
        <w:rPr/>
        <w:t xml:space="preserve">依次填入划横线部分最恰当的一项是：</w:t>
      </w:r>
    </w:p>
    <w:p>
      <w:pPr>
        <w:pStyle w:val="pStyle"/>
      </w:pPr>
      <w:r>
        <w:rPr/>
        <w:t xml:space="preserve">A. 引领　　思考</w:t>
      </w:r>
    </w:p>
    <w:p>
      <w:pPr>
        <w:pStyle w:val="pStyle"/>
      </w:pPr>
      <w:r>
        <w:rPr/>
        <w:t xml:space="preserve">B. 指引　　拷问</w:t>
      </w:r>
    </w:p>
    <w:p>
      <w:pPr>
        <w:pStyle w:val="pStyle"/>
      </w:pPr>
      <w:r>
        <w:rPr/>
        <w:t xml:space="preserve">C. 引导　　思索</w:t>
      </w:r>
    </w:p>
    <w:p>
      <w:pPr>
        <w:pStyle w:val="pStyle"/>
      </w:pPr>
      <w:r>
        <w:rPr/>
        <w:t xml:space="preserve">D. 指示　　追寻</w:t>
      </w:r>
    </w:p>
    <w:p/>
    <w:p>
      <w:pPr>
        <w:pStyle w:val="pStyle"/>
      </w:pPr>
      <w:r>
        <w:rPr/>
        <w:t xml:space="preserve">24.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25.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26.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27.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28.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29.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30.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31.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32.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33.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34.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35.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36.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37.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38.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39.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40.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41.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42.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43.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44.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45.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46.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47.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48.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49.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50.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51.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52.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53.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54.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55.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56.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57.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58.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59.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60.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61.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62.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63.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7"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64.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65.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66.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67.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9"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68.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69.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10"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70.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71.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1" o:title=""/>
          </v:shape>
        </w:pict>
      </w:r>
    </w:p>
    <w:p/>
    <w:p>
      <w:pPr>
        <w:pStyle w:val="pStyle"/>
      </w:pPr>
      <w:r>
        <w:rPr/>
        <w:t xml:space="preserve">72.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2" o:title=""/>
          </v:shape>
        </w:pict>
      </w:r>
    </w:p>
    <w:p/>
    <w:p>
      <w:pPr>
        <w:pStyle w:val="pStyle"/>
      </w:pPr>
      <w:r>
        <w:rPr/>
        <w:t xml:space="preserve">73.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3" o:title=""/>
          </v:shape>
        </w:pict>
      </w:r>
    </w:p>
    <w:p/>
    <w:p>
      <w:pPr>
        <w:pStyle w:val="pStyle"/>
      </w:pPr>
      <w:r>
        <w:rPr/>
        <w:t xml:space="preserve">74.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
      <w:pPr>
        <w:pStyle w:val="pStyle"/>
      </w:pPr>
      <w:r>
        <w:rPr/>
        <w:t xml:space="preserve">75.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5" o:title=""/>
          </v:shape>
        </w:pict>
      </w:r>
    </w:p>
    <w:p/>
    <w:p>
      <w:pPr>
        <w:pStyle w:val="pStyle"/>
      </w:pPr>
      <w:r>
        <w:rPr/>
        <w:t xml:space="preserve">76.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6" o:title=""/>
          </v:shape>
        </w:pict>
      </w:r>
    </w:p>
    <w:p/>
    <w:p>
      <w:pPr>
        <w:pStyle w:val="pStyle"/>
      </w:pPr>
      <w:r>
        <w:rPr/>
        <w:t xml:space="preserve">77.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78.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79.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80.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81.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82.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83.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84.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85.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86.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87.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88.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89.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90.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91.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92.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93.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94.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95.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96.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97.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98.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99.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100.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8" o:title=""/>
          </v:shape>
        </w:pict>
      </w:r>
    </w:p>
    <w:p>
      <w:pPr>
        <w:pStyle w:val="pStyle"/>
      </w:pPr>
      <w:r>
        <w:rPr/>
        <w:t xml:space="preserve">101.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102.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103.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104.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105.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106.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107.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108.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109. (2021黑龙江)2019年第一季度，131家证券公司客户交易结算资金余额（含信用交易资金）的同比增速与受托管理资金本金总额的同比降速相比约：</w:t>
      </w:r>
    </w:p>
    <w:p>
      <w:pPr>
        <w:pStyle w:val="pStyle"/>
      </w:pPr>
      <w:r>
        <w:rPr/>
        <w:t xml:space="preserve">A. 多了10.5%</w:t>
      </w:r>
    </w:p>
    <w:p>
      <w:pPr>
        <w:pStyle w:val="pStyle"/>
      </w:pPr>
      <w:r>
        <w:rPr/>
        <w:t xml:space="preserve">B. 少了10.5%</w:t>
      </w:r>
    </w:p>
    <w:p>
      <w:pPr>
        <w:pStyle w:val="pStyle"/>
      </w:pPr>
      <w:r>
        <w:rPr/>
        <w:t xml:space="preserve">C. 多了11.2%</w:t>
      </w:r>
    </w:p>
    <w:p>
      <w:pPr>
        <w:pStyle w:val="pStyle"/>
      </w:pPr>
      <w:r>
        <w:rPr/>
        <w:t xml:space="preserve">D. 少了11.2%</w:t>
      </w:r>
    </w:p>
    <w:p/>
    <w:p>
      <w:pPr>
        <w:pStyle w:val="pStyle"/>
      </w:pPr>
      <w:r>
        <w:rPr/>
        <w:t xml:space="preserve">110.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9" o:title=""/>
          </v:shape>
        </w:pict>
      </w:r>
    </w:p>
    <w:p>
      <w:pPr>
        <w:pStyle w:val="pStyle"/>
      </w:pPr>
      <w:r>
        <w:rPr/>
        <w:t xml:space="preserve">111. (2021河北)2019年7月上旬，表中价格环比涨跌幅相差最大的是：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112.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113.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114.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115.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20" o:title=""/>
          </v:shape>
        </w:pict>
      </w:r>
    </w:p>
    <w:p>
      <w:pPr>
        <w:pStyle w:val="pStyle"/>
      </w:pPr>
      <w:r>
        <w:rPr/>
        <w:t xml:space="preserve">116.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4" o:title=""/>
          </v:shape>
        </w:pict>
      </w:r>
    </w:p>
    <w:p/>
    <w:p>
      <w:pPr>
        <w:pStyle w:val="pStyle"/>
      </w:pPr>
      <w:r>
        <w:rPr/>
        <w:t xml:space="preserve">117.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118.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25" o:title=""/>
          </v:shape>
        </w:pict>
      </w:r>
    </w:p>
    <w:p>
      <w:pPr>
        <w:pStyle w:val="pStyle"/>
      </w:pPr>
      <w:r>
        <w:rPr/>
        <w:t xml:space="preserve">119.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120.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第4题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第7题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第8题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第10题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A项，当选，秦朝建立之后，秦始皇取消分封制，推行郡县制。是在全国推行的正式行政区划。</w:t>
      </w:r>
    </w:p>
    <w:p>
      <w:pPr>
        <w:pStyle w:val="pStyle"/>
      </w:pPr>
      <w:r>
        <w:rPr/>
        <w:t xml:space="preserve">B项，不当选，唐朝采用了“都督州县”三级制，“道”的实际权限相互间差异很大，变革繁多，常被称为“虚的划分”。不能算是在全国推行的正式行政区划。</w:t>
      </w:r>
    </w:p>
    <w:p>
      <w:pPr>
        <w:pStyle w:val="pStyle"/>
      </w:pPr>
      <w:r>
        <w:rPr/>
        <w:t xml:space="preserve">C项，不当选，西汉实施郡国并行制为实体、州刺史部为监察的行政区划，分全国为十三个州刺史部。东汉末年，州从监察区变为行政区，至此，中国地方行政由原本的郡县两级制度变为州郡县三级制，而非道郡县。</w:t>
      </w:r>
    </w:p>
    <w:p>
      <w:pPr>
        <w:pStyle w:val="pStyle"/>
      </w:pPr>
      <w:r>
        <w:rPr/>
        <w:t xml:space="preserve">D项，不当选，宋朝的地方行政区划，基本上是两级制，即府、州、军、监为一级，县为一级。</w:t>
      </w:r>
    </w:p>
    <w:p>
      <w:pPr>
        <w:pStyle w:val="pStyle"/>
      </w:pPr>
      <w:r>
        <w:rPr/>
        <w:t xml:space="preserve">因此本题选A。</w:t>
      </w:r>
    </w:p>
    <w:p>
      <w:pPr>
        <w:pStyle w:val="pStyle"/>
      </w:pPr>
      <w:r>
        <w:rPr/>
        <w:t xml:space="preserve">【来源】 2021年湖北公务员考试《行测》真题第13题,2021年吉林公务员考试《行测》真题第15题,2021年辽宁公务员考试《行测》真题第13题,2021年河北公务员考试《行测》真题第19题,2021年内蒙古公务员考试《行测》真题第17题</w:t>
      </w:r>
    </w:p>
    <w:p/>
    <w:p>
      <w:pPr/>
      <w:r>
        <w:rPr/>
        <w:t xml:space="preserve">第14题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第16题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第18题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第19题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根据“、”可知，横线处应体现与“一蹴而就”的相近之意，“一蹴而就”比喻事情轻而易举，一下子就成功。</w:t>
      </w:r>
    </w:p>
    <w:p>
      <w:pPr>
        <w:pStyle w:val="pStyle"/>
      </w:pPr>
      <w:r>
        <w:rPr/>
        <w:t xml:space="preserve">C项“立竿见影”比喻行事能马上看到效果或付出能马上得到收获，多用于描述某种具体措施能立刻见效，和“一蹴而就”最接近。</w:t>
      </w:r>
    </w:p>
    <w:p>
      <w:pPr>
        <w:pStyle w:val="pStyle"/>
      </w:pPr>
      <w:r>
        <w:rPr/>
        <w:t xml:space="preserve">B项“一了百了”指办事妥当、彻底。侧重“彻底”，不符合题意，排除。</w:t>
      </w:r>
    </w:p>
    <w:p>
      <w:pPr>
        <w:pStyle w:val="pStyle"/>
      </w:pPr>
      <w:r>
        <w:rPr/>
        <w:t xml:space="preserve">D项“水到渠成”比喻条件成熟，事情自然会成功。与题意无关，排除。</w:t>
      </w:r>
    </w:p>
    <w:p>
      <w:pPr>
        <w:pStyle w:val="pStyle"/>
      </w:pPr>
      <w:r>
        <w:rPr/>
        <w:t xml:space="preserve">A项为易混项，“一劳永逸”指辛苦一次，把事情办好，以后就可以不再费力了。与“反复”对应，此时原文并未体现“反复”之意，排除。</w:t>
      </w:r>
    </w:p>
    <w:p>
      <w:pPr>
        <w:pStyle w:val="pStyle"/>
      </w:pPr>
      <w:r>
        <w:rPr/>
        <w:t xml:space="preserve">因此本题选C。</w:t>
      </w:r>
    </w:p>
    <w:p>
      <w:pPr>
        <w:pStyle w:val="pStyle"/>
      </w:pPr>
      <w:r>
        <w:rPr/>
        <w:t xml:space="preserve">【来源】 2021年山西公务员考试《行测》真题第25题,2021年辽宁公务员考试《行测》真题第21题,2021年天津公务员考试《行测》真题第13题,2021年云南公务员考试《行测》真题第23题,2021年内蒙古公务员考试《行测》真题第24题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第一空，根据搭配对象“东方的责任意识和西方的权利思想”，A项“引领”指引导，带领，符合文意。B项“指引”形容指点引导，符合文意。C项“引导”指带领，符合文意。</w:t>
      </w:r>
    </w:p>
    <w:p>
      <w:pPr>
        <w:pStyle w:val="pStyle"/>
      </w:pPr>
      <w:r>
        <w:rPr/>
        <w:t xml:space="preserve">D项“指示” 指以手指点表示，一般指上级对下级或长辈对晚辈说明处理某个问题的原则和方法，不符合文意，排除D项。</w:t>
      </w:r>
    </w:p>
    <w:p>
      <w:pPr>
        <w:pStyle w:val="pStyle"/>
      </w:pPr>
      <w:r>
        <w:rPr/>
        <w:t xml:space="preserve">第二空，根据后文“中西文化的精髓与特质”与“促使我们相互借鉴”，所填实词应该有已经采取行动之意。</w:t>
      </w:r>
    </w:p>
    <w:p>
      <w:pPr>
        <w:pStyle w:val="pStyle"/>
      </w:pPr>
      <w:r>
        <w:rPr/>
        <w:t xml:space="preserve">A项“思考”指进行比较深刻、周到的思维活动，仅为思维层面，不符合文意，排除A项。</w:t>
      </w:r>
    </w:p>
    <w:p>
      <w:pPr>
        <w:pStyle w:val="pStyle"/>
      </w:pPr>
      <w:r>
        <w:rPr/>
        <w:t xml:space="preserve">B项“拷问”指拷打审问，语义过重，排除B项。</w:t>
      </w:r>
    </w:p>
    <w:p>
      <w:pPr>
        <w:pStyle w:val="pStyle"/>
      </w:pPr>
      <w:r>
        <w:rPr/>
        <w:t xml:space="preserve">C项“思索”指思考探求，符合文意。</w:t>
      </w:r>
    </w:p>
    <w:p>
      <w:pPr>
        <w:pStyle w:val="pStyle"/>
      </w:pPr>
      <w:r>
        <w:rPr/>
        <w:t xml:space="preserve">因此本题选C。</w:t>
      </w:r>
    </w:p>
    <w:p>
      <w:pPr>
        <w:pStyle w:val="pStyle"/>
      </w:pPr>
      <w:r>
        <w:rPr/>
        <w:t xml:space="preserve">【来源】 2021年吉林公务员考试《行测》真题第27题,2021年辽宁公务员考试《行测》真题第23题,2021年天津公务员考试《行测》真题第18题,2021年河北公务员考试《行测》真题第44题,2021年内蒙古公务员考试《行测》真题第30题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第41题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第56题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26"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27"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28" o:title=""/>
          </v:shape>
        </w:pict>
      </w:r>
      <w:r>
        <w:pict>
          <v:shape type="#_x0000_t75" style="width:146pt; height:32pt; margin-left:0pt; margin-top:0pt; mso-position-horizontal:left; mso-position-vertical:top; mso-position-horizontal-relative:char; mso-position-vertical-relative:line;">
            <w10:wrap type="inline"/>
            <v:imagedata r:id="rId29"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第65题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30"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31"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第66题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第67题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33"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34"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35"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36"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37"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38"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39"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40"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41"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42"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43"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第69题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44"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45"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46"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第70题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47"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9"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0"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52"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第85题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第87题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第88题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第90题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第94题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53"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54"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55"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第102题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56"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60"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第103题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61"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62" o:title=""/>
          </v:shape>
        </w:pict>
      </w:r>
      <w:r>
        <w:pict>
          <v:shape type="#_x0000_t75" style="width:350pt; height:75.124265702666pt; margin-left:0pt; margin-top:0pt; mso-position-horizontal:left; mso-position-vertical:top; mso-position-horizontal-relative:char; mso-position-vertical-relative:line;">
            <w10:wrap type="inline"/>
            <v:imagedata r:id="rId63"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第104题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4"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65"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66"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67"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68"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69"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73"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74"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75"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76"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77"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78"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第107题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79"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80"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81"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82"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第108题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83"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84"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第109题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材料第四段可知，“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可得，2019年第一季度131家证券公司客户交易结算资金余额的同比增速为</w:t>
      </w:r>
      <w:r>
        <w:pict>
          <v:shape type="#_x0000_t75" style="width:350pt; height:70.574948665298pt; margin-left:0pt; margin-top:0pt; mso-position-horizontal:left; mso-position-vertical:top; mso-position-horizontal-relative:char; mso-position-vertical-relative:line;">
            <w10:wrap type="inline"/>
            <v:imagedata r:id="rId86" o:title=""/>
          </v:shape>
        </w:pict>
      </w:r>
      <w:r>
        <w:rPr/>
        <w:t xml:space="preserve">；同理可得，可得受托管理资金本金总额的增长率为</w:t>
      </w:r>
      <w:r>
        <w:pict>
          <v:shape type="#_x0000_t75" style="width:350pt; height:40.975609756098pt; margin-left:0pt; margin-top:0pt; mso-position-horizontal:left; mso-position-vertical:top; mso-position-horizontal-relative:char; mso-position-vertical-relative:line;">
            <w10:wrap type="inline"/>
            <v:imagedata r:id="rId87" o:title=""/>
          </v:shape>
        </w:pict>
      </w:r>
      <w:r>
        <w:rPr/>
        <w:t xml:space="preserve">，即减少率为16.7%，两者相差27.1%-16.7%=10.4%，与A选项最接近。</w:t>
      </w:r>
    </w:p>
    <w:p>
      <w:pPr>
        <w:pStyle w:val="pStyle"/>
      </w:pPr>
      <w:r>
        <w:rPr/>
        <w:t xml:space="preserve">因此，本题选A。</w:t>
      </w:r>
    </w:p>
    <w:p>
      <w:pPr>
        <w:pStyle w:val="pStyle"/>
      </w:pPr>
      <w:r>
        <w:rPr/>
        <w:t xml:space="preserve">【来源】 2021年山西公务员考试《行测》真题第116题,2021年河南公务员考试《行测》真题第74题,2021年辽宁公务员考试《行测》真题第109题,2021年天津公务员考试《行测》真题第109题,2021年黑龙江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88"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89"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第111题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定位表格中“涤纶长丝”、“顺丁胶”、“纯苯”、“甲醇”、“硫酸”所在行。</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0" o:title=""/>
          </v:shape>
        </w:pict>
      </w:r>
      <w:r>
        <w:rPr/>
        <w:t xml:space="preserve">，将数据取整处理后代入公式可得：A选项环比涨跌幅度相差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91" o:title=""/>
          </v:shape>
        </w:pict>
      </w:r>
      <w:r>
        <w:rPr/>
        <w:t xml:space="preserve">≈5.2%+3.6%=8.8%；</w:t>
      </w:r>
    </w:p>
    <w:p>
      <w:pPr>
        <w:pStyle w:val="pStyle"/>
      </w:pPr>
      <w:r>
        <w:rPr/>
        <w:t xml:space="preserve">B选项环比涨跌幅度相差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92" o:title=""/>
          </v:shape>
        </w:pict>
      </w:r>
      <w:r>
        <w:rPr/>
        <w:t xml:space="preserve">≈6.2%+3.6%=9.8%；</w:t>
      </w:r>
    </w:p>
    <w:p>
      <w:pPr>
        <w:pStyle w:val="pStyle"/>
      </w:pPr>
      <w:r>
        <w:rPr/>
        <w:t xml:space="preserve">C选项环比涨跌幅度相差</w:t>
      </w:r>
      <w:r>
        <w:pict>
          <v:shape type="#_x0000_t75" style="width:350pt; height:47.617068440011pt; margin-left:0pt; margin-top:0pt; mso-position-horizontal:left; mso-position-vertical:top; mso-position-horizontal-relative:char; mso-position-vertical-relative:line;">
            <w10:wrap type="inline"/>
            <v:imagedata r:id="rId93" o:title=""/>
          </v:shape>
        </w:pict>
      </w:r>
      <w:r>
        <w:rPr/>
        <w:t xml:space="preserve">≈5.2%+2.5%=7.7%；</w:t>
      </w:r>
    </w:p>
    <w:p>
      <w:pPr>
        <w:pStyle w:val="pStyle"/>
      </w:pPr>
      <w:r>
        <w:rPr/>
        <w:t xml:space="preserve">D选项环比涨跌幅度相差</w:t>
      </w:r>
      <w:r>
        <w:pict>
          <v:shape type="#_x0000_t75" style="width:350pt; height:50.41067761807pt; margin-left:0pt; margin-top:0pt; mso-position-horizontal:left; mso-position-vertical:top; mso-position-horizontal-relative:char; mso-position-vertical-relative:line;">
            <w10:wrap type="inline"/>
            <v:imagedata r:id="rId94" o:title=""/>
          </v:shape>
        </w:pict>
      </w:r>
      <w:r>
        <w:rPr/>
        <w:t xml:space="preserve">≈6.2%+4.9%=11.1%，可见D选项环比涨跌幅度相差最大。</w:t>
      </w:r>
    </w:p>
    <w:p>
      <w:pPr>
        <w:pStyle w:val="pStyle"/>
      </w:pPr>
      <w:r>
        <w:rPr/>
        <w:t xml:space="preserve">因此，本题选D。</w:t>
      </w:r>
    </w:p>
    <w:p>
      <w:pPr>
        <w:pStyle w:val="pStyle"/>
      </w:pPr>
      <w:r>
        <w:rPr/>
        <w:t xml:space="preserve">【来源】 2021年河南公务员考试《行测》真题第66题,2021年辽宁公务员考试《行测》真题第111题,2021年天津公务员考试《行测》真题第103题,2021年陕西公务员考试《行测》真题第103题,2021年河北公务员考试《行测》真题第117题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95"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99"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第113题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100"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101"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102"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第114题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103"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104"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105"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106"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107"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第116题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108"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109"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110"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111"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112"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113"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114"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115"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116"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117"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18"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19"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20"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2023-12-26T16:43:46+08:00</dcterms:created>
  <dcterms:modified xsi:type="dcterms:W3CDTF">2023-12-26T16:43:46+08:00</dcterms:modified>
</cp:coreProperties>
</file>

<file path=docProps/custom.xml><?xml version="1.0" encoding="utf-8"?>
<Properties xmlns="http://schemas.openxmlformats.org/officeDocument/2006/custom-properties" xmlns:vt="http://schemas.openxmlformats.org/officeDocument/2006/docPropsVTypes"/>
</file>