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2023年安徽公务员考试《行测》真题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陕西)党的二十大报告提到，十八大以来“我们深入贯彻以人民为中心的发展思想，在幼有所育、学有所教、劳有所得、病有所医、老有所养、住有所居、弱有所扶上持续用力,人民生活全方位改善”。下列有关内容表述正确的是:</w:t>
      </w:r>
    </w:p>
    <w:p>
      <w:pPr>
        <w:pStyle w:val="pStyle"/>
      </w:pPr>
      <w:r>
        <w:rPr/>
        <w:t xml:space="preserve">①及时调整生育政策</w:t>
      </w:r>
    </w:p>
    <w:p>
      <w:pPr>
        <w:pStyle w:val="pStyle"/>
      </w:pPr>
      <w:r>
        <w:rPr/>
        <w:t xml:space="preserve">②人均预期寿命增长到八十八点二岁</w:t>
      </w:r>
    </w:p>
    <w:p>
      <w:pPr>
        <w:pStyle w:val="pStyle"/>
      </w:pPr>
      <w:r>
        <w:rPr/>
        <w:t xml:space="preserve">③城镇新增就业年均一千三百万人以上</w:t>
      </w:r>
    </w:p>
    <w:p>
      <w:pPr>
        <w:pStyle w:val="pStyle"/>
      </w:pPr>
      <w:r>
        <w:rPr/>
        <w:t xml:space="preserve">④互联网上网人数达十三亿三千万人</w:t>
      </w:r>
    </w:p>
    <w:p>
      <w:pPr>
        <w:pStyle w:val="pStyle"/>
      </w:pPr>
      <w:r>
        <w:rPr/>
        <w:t xml:space="preserve">⑤居民人均可支配收入从一万六千五百元增加到三万五千一百元</w:t>
      </w:r>
    </w:p>
    <w:p>
      <w:pPr>
        <w:pStyle w:val="pStyle"/>
      </w:pPr>
      <w:r>
        <w:rPr/>
        <w:t xml:space="preserve">⑥基本养老保险覆盖十亿四千万人，基本医疗保险参保率稳定在百分之九十五</w:t>
      </w:r>
    </w:p>
    <w:p>
      <w:pPr>
        <w:pStyle w:val="pStyle"/>
      </w:pPr>
      <w:r>
        <w:rPr/>
        <w:t xml:space="preserve">A. ①②③④</w:t>
      </w:r>
    </w:p>
    <w:p>
      <w:pPr>
        <w:pStyle w:val="pStyle"/>
      </w:pPr>
      <w:r>
        <w:rPr/>
        <w:t xml:space="preserve">B. ①③④⑤</w:t>
      </w:r>
    </w:p>
    <w:p>
      <w:pPr>
        <w:pStyle w:val="pStyle"/>
      </w:pPr>
      <w:r>
        <w:rPr/>
        <w:t xml:space="preserve">C. ②④⑤⑥</w:t>
      </w:r>
    </w:p>
    <w:p>
      <w:pPr>
        <w:pStyle w:val="pStyle"/>
      </w:pPr>
      <w:r>
        <w:rPr/>
        <w:t xml:space="preserve">D. ①③⑤⑥</w:t>
      </w:r>
    </w:p>
    <w:p/>
    <w:p>
      <w:pPr>
        <w:pStyle w:val="pStyle"/>
      </w:pPr>
      <w:r>
        <w:rPr/>
        <w:t xml:space="preserve">3.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4. (2023陕西)2022年10月25日，习近平总书记主持召开了二十届中央政治局第一次会议，审议《中共中央政治局贯彻落实中央八项规定实施细则》。下列有关说法正确的有：</w:t>
      </w:r>
    </w:p>
    <w:p>
      <w:pPr>
        <w:pStyle w:val="pStyle"/>
      </w:pPr>
      <w:r>
        <w:rPr/>
        <w:t xml:space="preserve">①党的十九大以来，中央政治局每年都召开民主生活会对照检查贯彻执行中央八项规定情况</w:t>
      </w:r>
    </w:p>
    <w:p>
      <w:pPr>
        <w:pStyle w:val="pStyle"/>
      </w:pPr>
      <w:r>
        <w:rPr/>
        <w:t xml:space="preserve">②党的十九大、二十大后的首次中央政治局会议都把审议中央八项规定实施细则作为重要议题</w:t>
      </w:r>
    </w:p>
    <w:p>
      <w:pPr>
        <w:pStyle w:val="pStyle"/>
      </w:pPr>
      <w:r>
        <w:rPr/>
        <w:t xml:space="preserve">③必须始终把中央八项规定作为长期有效的铁规矩、硬杠杠</w:t>
      </w:r>
    </w:p>
    <w:p>
      <w:pPr>
        <w:pStyle w:val="pStyle"/>
      </w:pPr>
      <w:r>
        <w:rPr/>
        <w:t xml:space="preserve">④抓住作风建设只有进行时，没有完成时</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(2023山西)党内法规体系建设是一个久久为功、持续推进的历史过程。习近平总书记在庆祝中国共产党成立100周年大会上宣布，我们党已经“形成比较完善的党内法规体系”，下列关于中国共产党党内法规体系的说法错误的是：</w:t>
      </w:r>
    </w:p>
    <w:p>
      <w:pPr>
        <w:pStyle w:val="pStyle"/>
      </w:pPr>
      <w:r>
        <w:rPr/>
        <w:t xml:space="preserve">A. 党章是所有党内法规的源头，是制定一切党内法规的基础和依据</w:t>
      </w:r>
    </w:p>
    <w:p>
      <w:pPr>
        <w:pStyle w:val="pStyle"/>
      </w:pPr>
      <w:r>
        <w:rPr/>
        <w:t xml:space="preserve">B. 党内法规使用党章、准则、条例、规定、办法、规则、细则7类名称</w:t>
      </w:r>
    </w:p>
    <w:p>
      <w:pPr>
        <w:pStyle w:val="pStyle"/>
      </w:pPr>
      <w:r>
        <w:rPr/>
        <w:t xml:space="preserve">C. 党内法规草案形成后，应当广泛征求意见。征求意见可以采取书面、座谈会、论证会等形式，但不宜采取网上征询的方式</w:t>
      </w:r>
    </w:p>
    <w:p>
      <w:pPr>
        <w:pStyle w:val="pStyle"/>
      </w:pPr>
      <w:r>
        <w:rPr/>
        <w:t xml:space="preserve">D. 党内法规体系以“1+4”为基本框架，即在党章之下分为党的组织法规、党的领导法规、党的自身建设法规、党的监督保障法规四大板块</w:t>
      </w:r>
    </w:p>
    <w:p/>
    <w:p>
      <w:pPr>
        <w:pStyle w:val="pStyle"/>
      </w:pPr>
      <w:r>
        <w:rPr/>
        <w:t xml:space="preserve">6.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7.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8. (2023新疆)探索建立长期护理保险制度，是党和政府为应对人口老龄化、健全社会保障体系作出的一项重要部署。下列关于我国长期护理保险制度的说法正确的是：</w:t>
      </w:r>
    </w:p>
    <w:p>
      <w:pPr>
        <w:pStyle w:val="pStyle"/>
      </w:pPr>
      <w:r>
        <w:rPr/>
        <w:t xml:space="preserve">A. 长期护理保险属于养老保险范畴</w:t>
      </w:r>
    </w:p>
    <w:p>
      <w:pPr>
        <w:pStyle w:val="pStyle"/>
      </w:pPr>
      <w:r>
        <w:rPr/>
        <w:t xml:space="preserve">B. 长期护理保险的参保对象是已退休的老年人</w:t>
      </w:r>
    </w:p>
    <w:p>
      <w:pPr>
        <w:pStyle w:val="pStyle"/>
      </w:pPr>
      <w:r>
        <w:rPr/>
        <w:t xml:space="preserve">C. 根据护理等级、服务提供方式等不同实行差别化待遇保障政策</w:t>
      </w:r>
    </w:p>
    <w:p>
      <w:pPr>
        <w:pStyle w:val="pStyle"/>
      </w:pPr>
      <w:r>
        <w:rPr/>
        <w:t xml:space="preserve">D. 因突发疾病住院产生的护理费用属于长期护理保险的支付范围</w:t>
      </w:r>
    </w:p>
    <w:p/>
    <w:p>
      <w:pPr>
        <w:pStyle w:val="pStyle"/>
      </w:pPr>
      <w:r>
        <w:rPr/>
        <w:t xml:space="preserve">9.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10. (2023新疆)甲的牛不慎走失,乙在路边发现，遂牵回家去饲养，并请邻居帮忙寻找失主,一周后，甲听说乙曾捡到一头牛，登门辨认后，确认是自家走失的牛并要求其归还,乙同意返还,但是要求甲支付报酬2000元和饲养牛所用的青草、杂粮等费用200元，共计2200元。甲拒绝支付,两人发生争议。下列说法正确的是：</w:t>
      </w:r>
    </w:p>
    <w:p>
      <w:pPr>
        <w:pStyle w:val="pStyle"/>
      </w:pPr>
      <w:r>
        <w:rPr/>
        <w:t xml:space="preserve">A. 甲无需支付任何费用</w:t>
      </w:r>
    </w:p>
    <w:p>
      <w:pPr>
        <w:pStyle w:val="pStyle"/>
      </w:pPr>
      <w:r>
        <w:rPr/>
        <w:t xml:space="preserve">B. 甲应当支付2200元</w:t>
      </w:r>
    </w:p>
    <w:p>
      <w:pPr>
        <w:pStyle w:val="pStyle"/>
      </w:pPr>
      <w:r>
        <w:rPr/>
        <w:t xml:space="preserve">C. 甲应当支付2000元</w:t>
      </w:r>
    </w:p>
    <w:p>
      <w:pPr>
        <w:pStyle w:val="pStyle"/>
      </w:pPr>
      <w:r>
        <w:rPr/>
        <w:t xml:space="preserve">D. 甲应当支付200元</w:t>
      </w:r>
    </w:p>
    <w:p/>
    <w:p>
      <w:pPr>
        <w:pStyle w:val="pStyle"/>
      </w:pPr>
      <w:r>
        <w:rPr/>
        <w:t xml:space="preserve">11. (2023新疆)下列关于先秦诸子百家叙述不正确的是：</w:t>
      </w:r>
    </w:p>
    <w:p>
      <w:pPr>
        <w:pStyle w:val="pStyle"/>
      </w:pPr>
      <w:r>
        <w:rPr/>
        <w:t xml:space="preserve">A. 孙武是兵家思想代表人物</w:t>
      </w:r>
    </w:p>
    <w:p>
      <w:pPr>
        <w:pStyle w:val="pStyle"/>
      </w:pPr>
      <w:r>
        <w:rPr/>
        <w:t xml:space="preserve">B. 老子提出了“内圣外王”的治国思想</w:t>
      </w:r>
    </w:p>
    <w:p>
      <w:pPr>
        <w:pStyle w:val="pStyle"/>
      </w:pPr>
      <w:r>
        <w:rPr/>
        <w:t xml:space="preserve">C. 韩非子是法家的代表人物，是荀子的学生</w:t>
      </w:r>
    </w:p>
    <w:p>
      <w:pPr>
        <w:pStyle w:val="pStyle"/>
      </w:pPr>
      <w:r>
        <w:rPr/>
        <w:t xml:space="preserve">D. 墨家学派有严密的组织、严格的纪律，其创始人为墨翟</w:t>
      </w:r>
    </w:p>
    <w:p/>
    <w:p>
      <w:pPr>
        <w:pStyle w:val="pStyle"/>
      </w:pPr>
      <w:r>
        <w:rPr/>
        <w:t xml:space="preserve">12.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13.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14. (2023新疆)下列所描述的现象不会出现的是：</w:t>
      </w:r>
    </w:p>
    <w:p>
      <w:pPr>
        <w:pStyle w:val="pStyle"/>
      </w:pPr>
      <w:r>
        <w:rPr/>
        <w:t xml:space="preserve">A. 到大柱子后面可以躲避寒风,柱子越大背后风速越小</w:t>
      </w:r>
    </w:p>
    <w:p>
      <w:pPr>
        <w:pStyle w:val="pStyle"/>
      </w:pPr>
      <w:r>
        <w:rPr/>
        <w:t xml:space="preserve">B. 慢慢倒酒水时，酒水会在酒瓶口的边缘附壁流下来</w:t>
      </w:r>
    </w:p>
    <w:p>
      <w:pPr>
        <w:pStyle w:val="pStyle"/>
      </w:pPr>
      <w:r>
        <w:rPr/>
        <w:t xml:space="preserve">C. 让小汤匙的凸面轻轻接触水龙头流出的小水流，水流会被吸引，沿着汤匙的凸面往下流</w:t>
      </w:r>
    </w:p>
    <w:p>
      <w:pPr>
        <w:pStyle w:val="pStyle"/>
      </w:pPr>
      <w:r>
        <w:rPr/>
        <w:t xml:space="preserve">D. 拿一个鸡蛋放在水龙头的细小水流下，鸡蛋上半部的水流并没有沿着切向垂直向下流，而是继续沿鸡蛋表面汇聚到蛋壳的最低点才往下流</w:t>
      </w:r>
    </w:p>
    <w:p/>
    <w:p>
      <w:pPr>
        <w:pStyle w:val="pStyle"/>
      </w:pPr>
      <w:r>
        <w:rPr/>
        <w:t xml:space="preserve">15. (2023山西)隐存物种又称为孪生种，是指两个生物在形态上的区别较为隐蔽，以至于难以区分，但实际上存在生殖隔离，属于不同物种。下列属于隐存物种的是：</w:t>
      </w:r>
    </w:p>
    <w:p>
      <w:pPr>
        <w:pStyle w:val="pStyle"/>
      </w:pPr>
      <w:r>
        <w:rPr/>
        <w:t xml:space="preserve">A. 四川种大鲵和广西种大鲵</w:t>
      </w:r>
    </w:p>
    <w:p>
      <w:pPr>
        <w:pStyle w:val="pStyle"/>
      </w:pPr>
      <w:r>
        <w:rPr/>
        <w:t xml:space="preserve">B. 驴和马</w:t>
      </w:r>
    </w:p>
    <w:p>
      <w:pPr>
        <w:pStyle w:val="pStyle"/>
      </w:pPr>
      <w:r>
        <w:rPr/>
        <w:t xml:space="preserve">C. 白天鹅和黑天鹅</w:t>
      </w:r>
    </w:p>
    <w:p>
      <w:pPr>
        <w:pStyle w:val="pStyle"/>
      </w:pPr>
      <w:r>
        <w:rPr/>
        <w:t xml:space="preserve">D. 鸡和鸭</w:t>
      </w:r>
    </w:p>
    <w:p/>
    <w:p>
      <w:pPr>
        <w:pStyle w:val="pStyle"/>
      </w:pPr>
      <w:r>
        <w:rPr/>
        <w:t xml:space="preserve">16. (2023新疆)人体的血糖水平通常会维持在一个比较窄的范围内。下列关于血糖和血糖调节的说法错误的是：</w:t>
      </w:r>
    </w:p>
    <w:p>
      <w:pPr>
        <w:pStyle w:val="pStyle"/>
      </w:pPr>
      <w:r>
        <w:rPr/>
        <w:t xml:space="preserve">A. 情绪激动容易引起血糖升高</w:t>
      </w:r>
    </w:p>
    <w:p>
      <w:pPr>
        <w:pStyle w:val="pStyle"/>
      </w:pPr>
      <w:r>
        <w:rPr/>
        <w:t xml:space="preserve">B. 一日只进食两餐会造成低血糖</w:t>
      </w:r>
    </w:p>
    <w:p>
      <w:pPr>
        <w:pStyle w:val="pStyle"/>
      </w:pPr>
      <w:r>
        <w:rPr/>
        <w:t xml:space="preserve">C. 只有血液中的葡萄糖才称为血糖</w:t>
      </w:r>
    </w:p>
    <w:p>
      <w:pPr>
        <w:pStyle w:val="pStyle"/>
      </w:pPr>
      <w:r>
        <w:rPr/>
        <w:t xml:space="preserve">D. 胰岛素是唯一一种降低人体血糖的激素</w:t>
      </w:r>
    </w:p>
    <w:p/>
    <w:p>
      <w:pPr>
        <w:pStyle w:val="pStyle"/>
      </w:pPr>
      <w:r>
        <w:rPr/>
        <w:t xml:space="preserve">17.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18. (2023山西)中国古建筑群是中华民族智慧的结晶，下列相关叙述正确的是：</w:t>
      </w:r>
    </w:p>
    <w:p>
      <w:pPr>
        <w:pStyle w:val="pStyle"/>
      </w:pPr>
      <w:r>
        <w:rPr/>
        <w:t xml:space="preserve">A. 承德避暑山庄始建于清雍正皇帝在位时期</w:t>
      </w:r>
    </w:p>
    <w:p>
      <w:pPr>
        <w:pStyle w:val="pStyle"/>
      </w:pPr>
      <w:r>
        <w:rPr/>
        <w:t xml:space="preserve">B. 北京故宫是中国元明清时期的皇家宫殿，旧称紫禁城</w:t>
      </w:r>
    </w:p>
    <w:p>
      <w:pPr>
        <w:pStyle w:val="pStyle"/>
      </w:pPr>
      <w:r>
        <w:rPr/>
        <w:t xml:space="preserve">C. 因县治和府治同在一座城内，故平遥古城是典型的“城套城”风格</w:t>
      </w:r>
    </w:p>
    <w:p>
      <w:pPr>
        <w:pStyle w:val="pStyle"/>
      </w:pPr>
      <w:r>
        <w:rPr/>
        <w:t xml:space="preserve">D. 孔府、孔庙、孔林，统称曲阜“三孔”，孔林是孔子家族的专用墓地</w:t>
      </w:r>
    </w:p>
    <w:p/>
    <w:p>
      <w:pPr>
        <w:pStyle w:val="pStyle"/>
      </w:pPr>
      <w:r>
        <w:rPr/>
        <w:t xml:space="preserve">19.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20. (2023山西)下列有关中国航天事业发展的说法正确的是：</w:t>
      </w:r>
    </w:p>
    <w:p>
      <w:pPr>
        <w:pStyle w:val="pStyle"/>
      </w:pPr>
      <w:r>
        <w:rPr/>
        <w:t xml:space="preserve">A. 天舟五号货运飞船是我国进入空间站建造阶段的首发航天器</w:t>
      </w:r>
    </w:p>
    <w:p>
      <w:pPr>
        <w:pStyle w:val="pStyle"/>
      </w:pPr>
      <w:r>
        <w:rPr/>
        <w:t xml:space="preserve">B. 神舟十五号航天员乘组的任务主要是完成中国空间站在轨组装建造工作</w:t>
      </w:r>
    </w:p>
    <w:p>
      <w:pPr>
        <w:pStyle w:val="pStyle"/>
      </w:pPr>
      <w:r>
        <w:rPr/>
        <w:t xml:space="preserve">C. 梦天实验舱是中国空间站首个实验舱段，已于2022年7月与天和核心舱完成对接</w:t>
      </w:r>
    </w:p>
    <w:p>
      <w:pPr>
        <w:pStyle w:val="pStyle"/>
      </w:pPr>
      <w:r>
        <w:rPr/>
        <w:t xml:space="preserve">D. 神舟十五号载人飞船由长征二号F运载火箭送入预定轨道，长征二号F运载火箭执行了从神舟一号至今的所有载人飞船和目标飞行器发射任务</w:t>
      </w:r>
    </w:p>
    <w:p/>
    <w:p>
      <w:pPr>
        <w:pStyle w:val="pStyle"/>
      </w:pPr>
      <w:r>
        <w:rPr/>
        <w:t xml:space="preserve">21. (2023河北)某村拟建造一个容积为144立方米，深度为4米的长方体无盖蓄水池。为节约成本，侧面积最小为多少平方米？</w:t>
      </w:r>
    </w:p>
    <w:p>
      <w:pPr>
        <w:pStyle w:val="pStyle"/>
      </w:pPr>
      <w:r>
        <w:rPr/>
        <w:t xml:space="preserve">A. 24</w:t>
      </w:r>
    </w:p>
    <w:p>
      <w:pPr>
        <w:pStyle w:val="pStyle"/>
      </w:pPr>
      <w:r>
        <w:rPr/>
        <w:t xml:space="preserve">B. 36</w:t>
      </w:r>
    </w:p>
    <w:p>
      <w:pPr>
        <w:pStyle w:val="pStyle"/>
      </w:pPr>
      <w:r>
        <w:rPr/>
        <w:t xml:space="preserve">C. 96</w:t>
      </w:r>
    </w:p>
    <w:p>
      <w:pPr>
        <w:pStyle w:val="pStyle"/>
      </w:pPr>
      <w:r>
        <w:rPr/>
        <w:t xml:space="preserve">D. 132</w:t>
      </w:r>
    </w:p>
    <w:p/>
    <w:p>
      <w:pPr>
        <w:pStyle w:val="pStyle"/>
      </w:pPr>
      <w:r>
        <w:rPr/>
        <w:t xml:space="preserve">22.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23.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24.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25.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26.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27. (2023山西)某市公立小学入学实行摇号方式，依次分别从十个号码球中（内置0至9十个号码）摇号抽取个、十、百位数号码，组成一个数。与该数字相同编号（如001即为1）学生即为第一个中签录取的学生，第二位录取的学生为第一位录取学生的编号+等差数，以此类推确定中签号。参加摇号的学生总人数为950人，若在第一轮摇号中，第一个中签数是270，等差数是8，那么以下哪一个号段中签的人数最多？</w:t>
      </w:r>
    </w:p>
    <w:p>
      <w:pPr>
        <w:pStyle w:val="pStyle"/>
      </w:pPr>
      <w:r>
        <w:rPr/>
        <w:t xml:space="preserve">A. 100至200</w:t>
      </w:r>
    </w:p>
    <w:p>
      <w:pPr>
        <w:pStyle w:val="pStyle"/>
      </w:pPr>
      <w:r>
        <w:rPr/>
        <w:t xml:space="preserve">B. 200至300</w:t>
      </w:r>
    </w:p>
    <w:p>
      <w:pPr>
        <w:pStyle w:val="pStyle"/>
      </w:pPr>
      <w:r>
        <w:rPr/>
        <w:t xml:space="preserve">C. 300至400</w:t>
      </w:r>
    </w:p>
    <w:p>
      <w:pPr>
        <w:pStyle w:val="pStyle"/>
      </w:pPr>
      <w:r>
        <w:rPr/>
        <w:t xml:space="preserve">D. 400至500</w:t>
      </w:r>
    </w:p>
    <w:p/>
    <w:p>
      <w:pPr>
        <w:pStyle w:val="pStyle"/>
      </w:pPr>
      <w:r>
        <w:rPr/>
        <w:t xml:space="preserve">28.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29.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30. (2023山西)世界非物质文化遗产高峰论坛召开记者会，共有10家国内媒体和4家国外媒体参加。组委会从中选出3家媒体回答他们的问题，要求这3家媒体中既有国内媒体又有国外媒体，且国内外媒体交叉提问，则不同的提问方式有：</w:t>
      </w:r>
    </w:p>
    <w:p>
      <w:pPr>
        <w:pStyle w:val="pStyle"/>
      </w:pPr>
      <w:r>
        <w:rPr/>
        <w:t xml:space="preserve">A. 240种</w:t>
      </w:r>
    </w:p>
    <w:p>
      <w:pPr>
        <w:pStyle w:val="pStyle"/>
      </w:pPr>
      <w:r>
        <w:rPr/>
        <w:t xml:space="preserve">B. 360种</w:t>
      </w:r>
    </w:p>
    <w:p>
      <w:pPr>
        <w:pStyle w:val="pStyle"/>
      </w:pPr>
      <w:r>
        <w:rPr/>
        <w:t xml:space="preserve">C. 480种</w:t>
      </w:r>
    </w:p>
    <w:p>
      <w:pPr>
        <w:pStyle w:val="pStyle"/>
      </w:pPr>
      <w:r>
        <w:rPr/>
        <w:t xml:space="preserve">D. 1440种</w:t>
      </w:r>
    </w:p>
    <w:p/>
    <w:p>
      <w:pPr>
        <w:pStyle w:val="pStyle"/>
      </w:pPr>
      <w:r>
        <w:rPr/>
        <w:t xml:space="preserve">31. (2023陕西)某产业展洽会主办方融合“七巧板”元素设计了七大展示区域（如下图所示），甲、乙、丙三家参展公司从7块展区中分别选择面积各不相间的一个区域进行布展，则共有多少种选择方案？</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7" o:title=""/>
          </v:shape>
        </w:pict>
      </w:r>
    </w:p>
    <w:p>
      <w:pPr>
        <w:pStyle w:val="pStyle"/>
      </w:pPr>
      <w:r>
        <w:rPr/>
        <w:t xml:space="preserve">A. 48</w:t>
      </w:r>
    </w:p>
    <w:p>
      <w:pPr>
        <w:pStyle w:val="pStyle"/>
      </w:pPr>
      <w:r>
        <w:rPr/>
        <w:t xml:space="preserve">B. 72</w:t>
      </w:r>
    </w:p>
    <w:p>
      <w:pPr>
        <w:pStyle w:val="pStyle"/>
      </w:pPr>
      <w:r>
        <w:rPr/>
        <w:t xml:space="preserve">C. 96</w:t>
      </w:r>
    </w:p>
    <w:p>
      <w:pPr>
        <w:pStyle w:val="pStyle"/>
      </w:pPr>
      <w:r>
        <w:rPr/>
        <w:t xml:space="preserve">D. 192</w:t>
      </w:r>
    </w:p>
    <w:p/>
    <w:p>
      <w:pPr>
        <w:pStyle w:val="pStyle"/>
      </w:pPr>
      <w:r>
        <w:rPr/>
        <w:t xml:space="preserve">32. (2023陕西)某餐馆承诺25分钟内上齐一桌菜，若超时则未上的菜品免单。每张餐桌上都有一个装满后正好25分钟漏完的圆锥形沙漏（如下图所示）。某位顾客在等待的过程中发现沙漏内上方沙子的高度为原先的一半，此时还差一道菜未上，则再过多久还未上菜，这位顾客将享受免单服务：</w:t>
      </w:r>
    </w:p>
    <w:p>
      <w:pPr>
        <w:pStyle w:val="pStyle"/>
      </w:pPr>
      <w:r>
        <w:pict>
          <v:shape type="#_x0000_t75" style="width:350pt; height:499.74226804124pt; margin-left:0pt; margin-top:0pt; mso-position-horizontal:left; mso-position-vertical:top; mso-position-horizontal-relative:char; mso-position-vertical-relative:line;">
            <w10:wrap type="inline"/>
            <v:imagedata r:id="rId8" o:title=""/>
          </v:shape>
        </w:pict>
      </w:r>
    </w:p>
    <w:p>
      <w:pPr>
        <w:pStyle w:val="pStyle"/>
      </w:pPr>
      <w:r>
        <w:rPr/>
        <w:t xml:space="preserve">A. 不到3分钟</w:t>
      </w:r>
    </w:p>
    <w:p>
      <w:pPr>
        <w:pStyle w:val="pStyle"/>
      </w:pPr>
      <w:r>
        <w:rPr/>
        <w:t xml:space="preserve">B. 3—4分钟之间</w:t>
      </w:r>
    </w:p>
    <w:p>
      <w:pPr>
        <w:pStyle w:val="pStyle"/>
      </w:pPr>
      <w:r>
        <w:rPr/>
        <w:t xml:space="preserve">C. 4-5分钟之间</w:t>
      </w:r>
    </w:p>
    <w:p>
      <w:pPr>
        <w:pStyle w:val="pStyle"/>
      </w:pPr>
      <w:r>
        <w:rPr/>
        <w:t xml:space="preserve">D. 超过6分钟</w:t>
      </w:r>
    </w:p>
    <w:p/>
    <w:p>
      <w:pPr>
        <w:pStyle w:val="pStyle"/>
      </w:pPr>
      <w:r>
        <w:rPr/>
        <w:t xml:space="preserve">33. (2023湖北)厦门鼓浪屿海滨覆鼎岩上屹立着一尊郑成功雕像。为了测量石像的高度，某测量小组选取的测量点A与覆鼎岩底部D在同一水平线上，如下图所示。已知覆鼎岩高CD为24米，在A处测得石像头顶部B的仰角为45°，石像底部C的仰角为31°（参考数据：</w:t>
      </w:r>
      <w:r>
        <w:pict>
          <v:shape type="#_x0000_t75" style="width:350pt; height:23.254606799896pt; margin-left:0pt; margin-top:0pt; mso-position-horizontal:left; mso-position-vertical:top; mso-position-horizontal-relative:char; mso-position-vertical-relative:line;">
            <w10:wrap type="inline"/>
            <v:imagedata r:id="rId9" o:title=""/>
          </v:shape>
        </w:pict>
      </w:r>
      <w:r>
        <w:rPr/>
        <w:t xml:space="preserve">），则石像BC的高度约为：</w:t>
      </w:r>
    </w:p>
    <w:p>
      <w:pPr>
        <w:pStyle w:val="pStyle"/>
      </w:pPr>
      <w:r>
        <w:pict>
          <v:shape type="#_x0000_t75" style="width:350pt; height:234.73333333333pt; margin-left:0pt; margin-top:0pt; mso-position-horizontal:left; mso-position-vertical:top; mso-position-horizontal-relative:char; mso-position-vertical-relative:line;">
            <w10:wrap type="inline"/>
            <v:imagedata r:id="rId10" o:title=""/>
          </v:shape>
        </w:pict>
      </w:r>
      <w:r>
        <w:pict>
          <v:shape type="#_x0000_t75" style="width:350pt; height:299.87212276215pt; margin-left:0pt; margin-top:0pt; mso-position-horizontal:left; mso-position-vertical:top; mso-position-horizontal-relative:char; mso-position-vertical-relative:line;">
            <w10:wrap type="inline"/>
            <v:imagedata r:id="rId11" o:title=""/>
          </v:shape>
        </w:pict>
      </w:r>
    </w:p>
    <w:p>
      <w:pPr>
        <w:pStyle w:val="pStyle"/>
      </w:pPr>
      <w:r>
        <w:rPr/>
        <w:t xml:space="preserve">A. 20米</w:t>
      </w:r>
    </w:p>
    <w:p>
      <w:pPr>
        <w:pStyle w:val="pStyle"/>
      </w:pPr>
      <w:r>
        <w:rPr/>
        <w:t xml:space="preserve">B. 18米</w:t>
      </w:r>
    </w:p>
    <w:p>
      <w:pPr>
        <w:pStyle w:val="pStyle"/>
      </w:pPr>
      <w:r>
        <w:rPr/>
        <w:t xml:space="preserve">C. 16米</w:t>
      </w:r>
    </w:p>
    <w:p>
      <w:pPr>
        <w:pStyle w:val="pStyle"/>
      </w:pPr>
      <w:r>
        <w:rPr/>
        <w:t xml:space="preserve">D. 14米</w:t>
      </w:r>
    </w:p>
    <w:p/>
    <w:p>
      <w:pPr>
        <w:pStyle w:val="pStyle"/>
      </w:pPr>
      <w:r>
        <w:rPr/>
        <w:t xml:space="preserve">34. (2023陕西)某品牌圆形扫地机器人升级设计方案，是在原有扫地机器人的前端伸出8cm可转动的边刷进行清扫（如下图所示 ）,目的是将无法触及的边边角角都彻底清扫干净，那么，为保证这一效果，该型号扫地机器人圆形机身的最大直径是:（答案取整数位 ）</w:t>
      </w:r>
    </w:p>
    <w:p>
      <w:pPr>
        <w:pStyle w:val="pStyle"/>
      </w:pPr>
      <w:r>
        <w:pict>
          <v:shape type="#_x0000_t75" style="width:350pt; height:239.15547024952pt; margin-left:0pt; margin-top:0pt; mso-position-horizontal:left; mso-position-vertical:top; mso-position-horizontal-relative:char; mso-position-vertical-relative:line;">
            <w10:wrap type="inline"/>
            <v:imagedata r:id="rId12" o:title=""/>
          </v:shape>
        </w:pict>
      </w:r>
      <w:r>
        <w:pict>
          <v:shape type="#_x0000_t75" style="width:350pt; height:239.00255754476pt; margin-left:0pt; margin-top:0pt; mso-position-horizontal:left; mso-position-vertical:top; mso-position-horizontal-relative:char; mso-position-vertical-relative:line;">
            <w10:wrap type="inline"/>
            <v:imagedata r:id="rId13" o:title=""/>
          </v:shape>
        </w:pict>
      </w:r>
    </w:p>
    <w:p>
      <w:pPr>
        <w:pStyle w:val="pStyle"/>
      </w:pPr>
      <w:r>
        <w:rPr/>
        <w:t xml:space="preserve">A. 30cm</w:t>
      </w:r>
    </w:p>
    <w:p>
      <w:pPr>
        <w:pStyle w:val="pStyle"/>
      </w:pPr>
      <w:r>
        <w:rPr/>
        <w:t xml:space="preserve">B. 36cm</w:t>
      </w:r>
    </w:p>
    <w:p>
      <w:pPr>
        <w:pStyle w:val="pStyle"/>
      </w:pPr>
      <w:r>
        <w:rPr/>
        <w:t xml:space="preserve">C. 38cm</w:t>
      </w:r>
    </w:p>
    <w:p>
      <w:pPr>
        <w:pStyle w:val="pStyle"/>
      </w:pPr>
      <w:r>
        <w:rPr/>
        <w:t xml:space="preserve">D. 40cm</w:t>
      </w:r>
    </w:p>
    <w:p/>
    <w:p>
      <w:pPr>
        <w:pStyle w:val="pStyle"/>
      </w:pPr>
      <w:r>
        <w:rPr/>
        <w:t xml:space="preserve">35. (2023陕西)某大型商场的地下停车场入口处横截面如下图所示，入口处斜坡的坡角为30度，下坡起点至入口顶部水平距离为6米，楼板厚为 0.6 米。商场管理处需在入口处张贴限高标志，以便告知车辆能否安全驶入。若停车场内部的高度均高于入口处汽车可通过的最低高度，则下列限高最为合理的是: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4" o:title=""/>
          </v:shape>
        </w:pict>
      </w:r>
    </w:p>
    <w:p>
      <w:pPr>
        <w:pStyle w:val="pStyle"/>
      </w:pPr>
      <w:r>
        <w:rPr/>
        <w:t xml:space="preserve">A. 1.8米</w:t>
      </w:r>
    </w:p>
    <w:p>
      <w:pPr>
        <w:pStyle w:val="pStyle"/>
      </w:pPr>
      <w:r>
        <w:rPr/>
        <w:t xml:space="preserve">B. 2.3米</w:t>
      </w:r>
    </w:p>
    <w:p>
      <w:pPr>
        <w:pStyle w:val="pStyle"/>
      </w:pPr>
      <w:r>
        <w:rPr/>
        <w:t xml:space="preserve">C. 2.6米</w:t>
      </w:r>
    </w:p>
    <w:p>
      <w:pPr>
        <w:pStyle w:val="pStyle"/>
      </w:pPr>
      <w:r>
        <w:rPr/>
        <w:t xml:space="preserve">D. 3.2米</w:t>
      </w:r>
    </w:p>
    <w:p/>
    <w:p>
      <w:pPr>
        <w:pStyle w:val="pStyle"/>
      </w:pPr>
      <w:r>
        <w:rPr/>
        <w:t xml:space="preserve">36.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37. (2023天津)互联网时代的网民，不再是过去处于某一特定组织、相对具有整体性的“人民”。网络对社会成员进行了“再组织化”，各行各业的人群基于话题、诉求、兴趣爱好等重新组合，而且，互联网极大地推动了知识的大众化、民主化，使群众拥有了更多发言渠道、拥有了信息获取和自我强化的能力。这意味着观念和精神秩序的________。</w:t>
      </w:r>
    </w:p>
    <w:p>
      <w:pPr>
        <w:pStyle w:val="pStyle"/>
      </w:pPr>
      <w:r>
        <w:rPr/>
        <w:t xml:space="preserve">填入划横线部分最恰当的一项是：</w:t>
      </w:r>
    </w:p>
    <w:p>
      <w:pPr>
        <w:pStyle w:val="pStyle"/>
      </w:pPr>
      <w:r>
        <w:rPr/>
        <w:t xml:space="preserve">A. 重塑</w:t>
      </w:r>
    </w:p>
    <w:p>
      <w:pPr>
        <w:pStyle w:val="pStyle"/>
      </w:pPr>
      <w:r>
        <w:rPr/>
        <w:t xml:space="preserve">B. 重构</w:t>
      </w:r>
    </w:p>
    <w:p>
      <w:pPr>
        <w:pStyle w:val="pStyle"/>
      </w:pPr>
      <w:r>
        <w:rPr/>
        <w:t xml:space="preserve">C. 形塑</w:t>
      </w:r>
    </w:p>
    <w:p>
      <w:pPr>
        <w:pStyle w:val="pStyle"/>
      </w:pPr>
      <w:r>
        <w:rPr/>
        <w:t xml:space="preserve">D. 建构</w:t>
      </w:r>
    </w:p>
    <w:p/>
    <w:p>
      <w:pPr>
        <w:pStyle w:val="pStyle"/>
      </w:pPr>
      <w:r>
        <w:rPr/>
        <w:t xml:space="preserve">38.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39.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40.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41.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42.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43.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44. (2023山西)21世纪诗坛尽管________，众声喧哗，但在重量级诗人的输送上逊色于上世纪八九十年代。十足才子气背后大手笔缺位，群星闪烁而无月，多元并举背面是欠缺规范，许多诗人理想________，有理论锐气，但创作上尚未提供与理论________的文本。</w:t>
      </w:r>
    </w:p>
    <w:p>
      <w:pPr>
        <w:pStyle w:val="pStyle"/>
      </w:pPr>
      <w:r>
        <w:rPr/>
        <w:t xml:space="preserve">依次填入横线处最恰当的一组是：</w:t>
      </w:r>
    </w:p>
    <w:p>
      <w:pPr>
        <w:pStyle w:val="pStyle"/>
      </w:pPr>
      <w:r>
        <w:rPr/>
        <w:t xml:space="preserve">A. 林林总总　　高远　　匹配</w:t>
      </w:r>
    </w:p>
    <w:p>
      <w:pPr>
        <w:pStyle w:val="pStyle"/>
      </w:pPr>
      <w:r>
        <w:rPr/>
        <w:t xml:space="preserve">B. 光怪陆离　　高蹈　　配合</w:t>
      </w:r>
    </w:p>
    <w:p>
      <w:pPr>
        <w:pStyle w:val="pStyle"/>
      </w:pPr>
      <w:r>
        <w:rPr/>
        <w:t xml:space="preserve">C. 多姿多彩　　远大　　搭配</w:t>
      </w:r>
    </w:p>
    <w:p>
      <w:pPr>
        <w:pStyle w:val="pStyle"/>
      </w:pPr>
      <w:r>
        <w:rPr/>
        <w:t xml:space="preserve">D. 泥沙俱下　　崇高　　契合</w:t>
      </w:r>
    </w:p>
    <w:p/>
    <w:p>
      <w:pPr>
        <w:pStyle w:val="pStyle"/>
      </w:pPr>
      <w:r>
        <w:rPr/>
        <w:t xml:space="preserve">45.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46.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47. (2023新疆)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w:t>
      </w:r>
    </w:p>
    <w:p>
      <w:pPr>
        <w:pStyle w:val="pStyle"/>
      </w:pPr>
      <w:r>
        <w:rPr/>
        <w:t xml:space="preserve">对这段文字理解不准确的一项是：</w:t>
      </w:r>
    </w:p>
    <w:p>
      <w:pPr>
        <w:pStyle w:val="pStyle"/>
      </w:pPr>
      <w:r>
        <w:rPr/>
        <w:t xml:space="preserve">A. 学业负担问题涉及到主客观综合因素</w:t>
      </w:r>
    </w:p>
    <w:p>
      <w:pPr>
        <w:pStyle w:val="pStyle"/>
      </w:pPr>
      <w:r>
        <w:rPr/>
        <w:t xml:space="preserve">B. 学业负担有其自身发生的历史与现实逻辑</w:t>
      </w:r>
    </w:p>
    <w:p>
      <w:pPr>
        <w:pStyle w:val="pStyle"/>
      </w:pPr>
      <w:r>
        <w:rPr/>
        <w:t xml:space="preserve">C. 学业负担问题受到社会各个层面的深度影响</w:t>
      </w:r>
    </w:p>
    <w:p>
      <w:pPr>
        <w:pStyle w:val="pStyle"/>
      </w:pPr>
      <w:r>
        <w:rPr/>
        <w:t xml:space="preserve">D. 缓解学业负担问题有助于推动基础教育发展</w:t>
      </w:r>
    </w:p>
    <w:p/>
    <w:p>
      <w:pPr>
        <w:pStyle w:val="pStyle"/>
      </w:pPr>
      <w:r>
        <w:rPr/>
        <w:t xml:space="preserve">48. (2023新疆)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w:t>
      </w:r>
    </w:p>
    <w:p>
      <w:pPr>
        <w:pStyle w:val="pStyle"/>
      </w:pPr>
      <w:r>
        <w:rPr/>
        <w:t xml:space="preserve">这段文字意在说明：</w:t>
      </w:r>
    </w:p>
    <w:p>
      <w:pPr>
        <w:pStyle w:val="pStyle"/>
      </w:pPr>
      <w:r>
        <w:rPr/>
        <w:t xml:space="preserve">A. 学习权利的法律保障</w:t>
      </w:r>
    </w:p>
    <w:p>
      <w:pPr>
        <w:pStyle w:val="pStyle"/>
      </w:pPr>
      <w:r>
        <w:rPr/>
        <w:t xml:space="preserve">B. 国家公权力的重要性</w:t>
      </w:r>
    </w:p>
    <w:p>
      <w:pPr>
        <w:pStyle w:val="pStyle"/>
      </w:pPr>
      <w:r>
        <w:rPr/>
        <w:t xml:space="preserve">C. 学习权的产生及权利性质</w:t>
      </w:r>
    </w:p>
    <w:p>
      <w:pPr>
        <w:pStyle w:val="pStyle"/>
      </w:pPr>
      <w:r>
        <w:rPr/>
        <w:t xml:space="preserve">D. 学习权利需要公权力的保障</w:t>
      </w:r>
    </w:p>
    <w:p/>
    <w:p>
      <w:pPr>
        <w:pStyle w:val="pStyle"/>
      </w:pPr>
      <w:r>
        <w:rPr/>
        <w:t xml:space="preserve">49. (2023新疆)①我们通常看到的悬索桥的基本特征是：加劲梁悬吊在钢缆上，钢缆两端用锚碇固定</w:t>
      </w:r>
    </w:p>
    <w:p>
      <w:pPr>
        <w:pStyle w:val="pStyle"/>
      </w:pPr>
      <w:r>
        <w:rPr/>
        <w:t xml:space="preserve">②地锚因地制宜放置在不同的空间里，有的直接安置在地面或者深藏在地下，有的固结于沉井的基础之内或利用桥头地形锚固定在山崖岩层中</w:t>
      </w:r>
    </w:p>
    <w:p>
      <w:pPr>
        <w:pStyle w:val="pStyle"/>
      </w:pPr>
      <w:r>
        <w:rPr/>
        <w:t xml:space="preserve">③悬索桥通常还会建造两个高塔，目的是为钢缆提供中间支承，使塔、墩固结，融为一体</w:t>
      </w:r>
    </w:p>
    <w:p>
      <w:pPr>
        <w:pStyle w:val="pStyle"/>
      </w:pPr>
      <w:r>
        <w:rPr/>
        <w:t xml:space="preserve">④悬索桥上部结构包括钢缆、塔、加劲梁及吊杆，下部结构包括支承塔的桥墩锚固钢缆的锚碇及锚台</w:t>
      </w:r>
    </w:p>
    <w:p>
      <w:pPr>
        <w:pStyle w:val="pStyle"/>
      </w:pPr>
      <w:r>
        <w:rPr/>
        <w:t xml:space="preserve">⑤锚碇用大体积混凝土做成，有地锚和自锚两种</w:t>
      </w:r>
    </w:p>
    <w:p>
      <w:pPr>
        <w:pStyle w:val="pStyle"/>
      </w:pPr>
      <w:r>
        <w:rPr/>
        <w:t xml:space="preserve">⑥自锚通常是将钢缆锚固定在加劲梁表面</w:t>
      </w:r>
    </w:p>
    <w:p>
      <w:pPr>
        <w:pStyle w:val="pStyle"/>
      </w:pPr>
      <w:r>
        <w:rPr/>
        <w:t xml:space="preserve">将以上6个句子重新排列，语序正确的是：</w:t>
      </w:r>
    </w:p>
    <w:p>
      <w:pPr>
        <w:pStyle w:val="pStyle"/>
      </w:pPr>
      <w:r>
        <w:rPr/>
        <w:t xml:space="preserve">A. ①⑤②④⑥③</w:t>
      </w:r>
    </w:p>
    <w:p>
      <w:pPr>
        <w:pStyle w:val="pStyle"/>
      </w:pPr>
      <w:r>
        <w:rPr/>
        <w:t xml:space="preserve">B. ③①④⑤②⑥</w:t>
      </w:r>
    </w:p>
    <w:p>
      <w:pPr>
        <w:pStyle w:val="pStyle"/>
      </w:pPr>
      <w:r>
        <w:rPr/>
        <w:t xml:space="preserve">C. ④①⑤②⑥③</w:t>
      </w:r>
    </w:p>
    <w:p>
      <w:pPr>
        <w:pStyle w:val="pStyle"/>
      </w:pPr>
      <w:r>
        <w:rPr/>
        <w:t xml:space="preserve">D. ①⑤⑥④②③</w:t>
      </w:r>
    </w:p>
    <w:p/>
    <w:p>
      <w:pPr>
        <w:pStyle w:val="pStyle"/>
      </w:pPr>
      <w:r>
        <w:rPr/>
        <w:t xml:space="preserve">50.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51.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52.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53.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54.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55.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56.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57.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58.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59.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60.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61.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62.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63. (2023山西)修缮∶修葺</w:t>
      </w:r>
    </w:p>
    <w:p>
      <w:pPr>
        <w:pStyle w:val="pStyle"/>
      </w:pPr>
      <w:r>
        <w:rPr/>
        <w:t xml:space="preserve">A. 淹留∶逗留</w:t>
      </w:r>
    </w:p>
    <w:p>
      <w:pPr>
        <w:pStyle w:val="pStyle"/>
      </w:pPr>
      <w:r>
        <w:rPr/>
        <w:t xml:space="preserve">B. 休闲∶休憩</w:t>
      </w:r>
    </w:p>
    <w:p>
      <w:pPr>
        <w:pStyle w:val="pStyle"/>
      </w:pPr>
      <w:r>
        <w:rPr/>
        <w:t xml:space="preserve">C. 履职∶履任</w:t>
      </w:r>
    </w:p>
    <w:p>
      <w:pPr>
        <w:pStyle w:val="pStyle"/>
      </w:pPr>
      <w:r>
        <w:rPr/>
        <w:t xml:space="preserve">D. 赏识∶赏玩</w:t>
      </w:r>
    </w:p>
    <w:p/>
    <w:p>
      <w:pPr>
        <w:pStyle w:val="pStyle"/>
      </w:pPr>
      <w:r>
        <w:rPr/>
        <w:t xml:space="preserve">64.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65.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66.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67. (2023新疆)书柜∶书籍∶书页</w:t>
      </w:r>
    </w:p>
    <w:p>
      <w:pPr>
        <w:pStyle w:val="pStyle"/>
      </w:pPr>
      <w:r>
        <w:rPr/>
        <w:t xml:space="preserve">A. 花坛∶花卉∶花蕊</w:t>
      </w:r>
    </w:p>
    <w:p>
      <w:pPr>
        <w:pStyle w:val="pStyle"/>
      </w:pPr>
      <w:r>
        <w:rPr/>
        <w:t xml:space="preserve">B. 舞池∶舞蹈∶舞伴</w:t>
      </w:r>
    </w:p>
    <w:p>
      <w:pPr>
        <w:pStyle w:val="pStyle"/>
      </w:pPr>
      <w:r>
        <w:rPr/>
        <w:t xml:space="preserve">C. 面粉∶面条∶面片</w:t>
      </w:r>
    </w:p>
    <w:p>
      <w:pPr>
        <w:pStyle w:val="pStyle"/>
      </w:pPr>
      <w:r>
        <w:rPr/>
        <w:t xml:space="preserve">D. 鞋盒∶鞋子∶鞋油</w:t>
      </w:r>
    </w:p>
    <w:p/>
    <w:p>
      <w:pPr>
        <w:pStyle w:val="pStyle"/>
      </w:pPr>
      <w:r>
        <w:rPr/>
        <w:t xml:space="preserve">68. (2023新疆)桃红∶橘绿∶橙黄</w:t>
      </w:r>
    </w:p>
    <w:p>
      <w:pPr>
        <w:pStyle w:val="pStyle"/>
      </w:pPr>
      <w:r>
        <w:rPr/>
        <w:t xml:space="preserve">A. 蚕食∶牛饮∶鲸吞</w:t>
      </w:r>
    </w:p>
    <w:p>
      <w:pPr>
        <w:pStyle w:val="pStyle"/>
      </w:pPr>
      <w:r>
        <w:rPr/>
        <w:t xml:space="preserve">B. 中医∶西医∶名医</w:t>
      </w:r>
    </w:p>
    <w:p>
      <w:pPr>
        <w:pStyle w:val="pStyle"/>
      </w:pPr>
      <w:r>
        <w:rPr/>
        <w:t xml:space="preserve">C. 软卧∶硬卧∶卧铺</w:t>
      </w:r>
    </w:p>
    <w:p>
      <w:pPr>
        <w:pStyle w:val="pStyle"/>
      </w:pPr>
      <w:r>
        <w:rPr/>
        <w:t xml:space="preserve">D. 被告∶原告∶控告</w:t>
      </w:r>
    </w:p>
    <w:p/>
    <w:p>
      <w:pPr>
        <w:pStyle w:val="pStyle"/>
      </w:pPr>
      <w:r>
        <w:rPr/>
        <w:t xml:space="preserve">69. (2023新疆)游艇∶钢材∶船舶</w:t>
      </w:r>
    </w:p>
    <w:p>
      <w:pPr>
        <w:pStyle w:val="pStyle"/>
      </w:pPr>
      <w:r>
        <w:rPr/>
        <w:t xml:space="preserve">A. 古玺∶玉石∶隶书</w:t>
      </w:r>
    </w:p>
    <w:p>
      <w:pPr>
        <w:pStyle w:val="pStyle"/>
      </w:pPr>
      <w:r>
        <w:rPr/>
        <w:t xml:space="preserve">B. 旗袍∶丝绸∶服饰</w:t>
      </w:r>
    </w:p>
    <w:p>
      <w:pPr>
        <w:pStyle w:val="pStyle"/>
      </w:pPr>
      <w:r>
        <w:rPr/>
        <w:t xml:space="preserve">C. 版画∶油画∶绘画</w:t>
      </w:r>
    </w:p>
    <w:p>
      <w:pPr>
        <w:pStyle w:val="pStyle"/>
      </w:pPr>
      <w:r>
        <w:rPr/>
        <w:t xml:space="preserve">D. 砧板∶厨具∶木材</w:t>
      </w:r>
    </w:p>
    <w:p/>
    <w:p>
      <w:pPr>
        <w:pStyle w:val="pStyle"/>
      </w:pPr>
      <w:r>
        <w:rPr/>
        <w:t xml:space="preserve">70.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71. (2023陕西)借词就是音义都借自外语的词，它不仅引入了新的外来概念，而且还引入了外语的音义结合关系。意译词指只引入新的外来概念，但用本族语的构词材料和构词规则构成新词来表达它。仿译词是意译词的一类，它的特点是构词所用的本族语的构词材料和构词规则分别与所源出的外语词具有一一对应的关系。</w:t>
      </w:r>
    </w:p>
    <w:p>
      <w:pPr>
        <w:pStyle w:val="pStyle"/>
      </w:pPr>
      <w:r>
        <w:rPr/>
        <w:t xml:space="preserve">根据上述定义，下列属于仿译词的一组词是：</w:t>
      </w:r>
    </w:p>
    <w:p>
      <w:pPr>
        <w:pStyle w:val="pStyle"/>
      </w:pPr>
      <w:r>
        <w:rPr/>
        <w:t xml:space="preserve">A. 蜜月、足球</w:t>
      </w:r>
    </w:p>
    <w:p>
      <w:pPr>
        <w:pStyle w:val="pStyle"/>
      </w:pPr>
      <w:r>
        <w:rPr/>
        <w:t xml:space="preserve">B. 激光、天使</w:t>
      </w:r>
    </w:p>
    <w:p>
      <w:pPr>
        <w:pStyle w:val="pStyle"/>
      </w:pPr>
      <w:r>
        <w:rPr/>
        <w:t xml:space="preserve">C. 雷达、可口可乐</w:t>
      </w:r>
    </w:p>
    <w:p>
      <w:pPr>
        <w:pStyle w:val="pStyle"/>
      </w:pPr>
      <w:r>
        <w:rPr/>
        <w:t xml:space="preserve">D. 黑板、高尔夫球</w:t>
      </w:r>
    </w:p>
    <w:p/>
    <w:p>
      <w:pPr>
        <w:pStyle w:val="pStyle"/>
      </w:pPr>
      <w:r>
        <w:rPr/>
        <w:t xml:space="preserve">72.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73.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74.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75. (2023新疆)不真正连带责任，是指各债务人之间基于不同的发生原因，对同一债权人负有以同一给付为标的的数个债务责任。如果一个债务人履行了全部债务，那么全体债务归于消灭。</w:t>
      </w:r>
    </w:p>
    <w:p>
      <w:pPr>
        <w:pStyle w:val="pStyle"/>
      </w:pPr>
      <w:r>
        <w:rPr/>
        <w:t xml:space="preserve">根据上述定义，下列说法正确的是：</w:t>
      </w:r>
    </w:p>
    <w:p>
      <w:pPr>
        <w:pStyle w:val="pStyle"/>
      </w:pPr>
      <w:r>
        <w:rPr/>
        <w:t xml:space="preserve">A. 小张在医院治疗期间进行了输血，但由于血液质量不合格，导致小张病情加重，后小张起诉至法院。医院和血液提供机构属于不真正连带责任</w:t>
      </w:r>
    </w:p>
    <w:p>
      <w:pPr>
        <w:pStyle w:val="pStyle"/>
      </w:pPr>
      <w:r>
        <w:rPr/>
        <w:t xml:space="preserve">B. 小赵委托小孙作为自己的代理人采购钢材10吨，小孙为获私利与销售方小李串通，故意抬高钢材销售价格。小孙与小李属于不真正连带责任</w:t>
      </w:r>
    </w:p>
    <w:p>
      <w:pPr>
        <w:pStyle w:val="pStyle"/>
      </w:pPr>
      <w:r>
        <w:rPr/>
        <w:t xml:space="preserve">C. 某有限公司股东小刘和小宋各持有50%的股份，后因经营不善欠债100万元，债权人现向小刘主张全部债权。小刘和小宋属于不真正连带责任</w:t>
      </w:r>
    </w:p>
    <w:p>
      <w:pPr>
        <w:pStyle w:val="pStyle"/>
      </w:pPr>
      <w:r>
        <w:rPr/>
        <w:t xml:space="preserve">D. 小王在路上行走突遇对面来车，小王急忙躲闪，撞伤了同在行走的周大爷，周大爷因此起诉。小王和司机属于不真正连带责任</w:t>
      </w:r>
    </w:p>
    <w:p/>
    <w:p>
      <w:pPr>
        <w:pStyle w:val="pStyle"/>
      </w:pPr>
      <w:r>
        <w:rPr/>
        <w:t xml:space="preserve">76.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77.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78.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79.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80.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81.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82.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83.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7" o:title=""/>
          </v:shape>
        </w:pict>
      </w:r>
    </w:p>
    <w:p/>
    <w:p>
      <w:pPr>
        <w:pStyle w:val="pStyle"/>
      </w:pPr>
      <w:r>
        <w:rPr/>
        <w:t xml:space="preserve">84.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8" o:title=""/>
          </v:shape>
        </w:pict>
      </w:r>
    </w:p>
    <w:p/>
    <w:p>
      <w:pPr>
        <w:pStyle w:val="pStyle"/>
      </w:pPr>
      <w:r>
        <w:rPr/>
        <w:t xml:space="preserve">85.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9" o:title=""/>
          </v:shape>
        </w:pict>
      </w:r>
    </w:p>
    <w:p/>
    <w:p>
      <w:pPr>
        <w:pStyle w:val="pStyle"/>
      </w:pPr>
      <w:r>
        <w:rPr/>
        <w:t xml:space="preserve">86.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87.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88.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89.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90.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91.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92.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93.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94.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95.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96.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97.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98.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99.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100.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20" o:title=""/>
          </v:shape>
        </w:pict>
      </w:r>
      <w:r>
        <w:pict>
          <v:shape type="#_x0000_t75" style="width:350pt; height:222.47153382451pt; margin-left:0pt; margin-top:0pt; mso-position-horizontal:left; mso-position-vertical:top; mso-position-horizontal-relative:char; mso-position-vertical-relative:line;">
            <w10:wrap type="inline"/>
            <v:imagedata r:id="rId21" o:title=""/>
          </v:shape>
        </w:pict>
      </w:r>
    </w:p>
    <w:p>
      <w:pPr>
        <w:pStyle w:val="pStyle"/>
      </w:pPr>
      <w:r>
        <w:rPr/>
        <w:t xml:space="preserve">101.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102.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22" o:title=""/>
          </v:shape>
        </w:pict>
      </w:r>
    </w:p>
    <w:p/>
    <w:p>
      <w:pPr>
        <w:pStyle w:val="pStyle"/>
      </w:pPr>
      <w:r>
        <w:rPr/>
        <w:t xml:space="preserve">103. (2023湖北)图2所列的全国部分省（区、市）中，2021年城市人均日生活用水量超过全国平均值的有：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104.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105.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23"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24" o:title=""/>
          </v:shape>
        </w:pict>
      </w:r>
    </w:p>
    <w:p>
      <w:pPr>
        <w:pStyle w:val="pStyle"/>
      </w:pPr>
      <w:r>
        <w:rPr/>
        <w:t xml:space="preserve">106.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107. (2023湖北)2012~2021年，最接近全国羊肉年平均产量的是：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108. (2023陕西)2020年，表1所列的主要畜禽产品中，零售价格与批发价格差异差距最大的是：</w:t>
      </w:r>
    </w:p>
    <w:p>
      <w:pPr>
        <w:pStyle w:val="pStyle"/>
      </w:pPr>
      <w:r>
        <w:rPr/>
        <w:t xml:space="preserve">A. 猪肉</w:t>
      </w:r>
    </w:p>
    <w:p>
      <w:pPr>
        <w:pStyle w:val="pStyle"/>
      </w:pPr>
      <w:r>
        <w:rPr/>
        <w:t xml:space="preserve">B. 牛肉</w:t>
      </w:r>
    </w:p>
    <w:p>
      <w:pPr>
        <w:pStyle w:val="pStyle"/>
      </w:pPr>
      <w:r>
        <w:rPr/>
        <w:t xml:space="preserve">C. 羊肉</w:t>
      </w:r>
    </w:p>
    <w:p>
      <w:pPr>
        <w:pStyle w:val="pStyle"/>
      </w:pPr>
      <w:r>
        <w:rPr/>
        <w:t xml:space="preserve">D. 鸡肉</w:t>
      </w:r>
    </w:p>
    <w:p/>
    <w:p>
      <w:pPr>
        <w:pStyle w:val="pStyle"/>
      </w:pPr>
      <w:r>
        <w:rPr/>
        <w:t xml:space="preserve">109.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110.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二十大报告在第一部分“过去五年的工作和新时代十年的伟大变革”中指出：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pPr>
        <w:pStyle w:val="pStyle"/>
      </w:pPr>
      <w:r>
        <w:rPr/>
        <w:t xml:space="preserve">其中②和④的表述与报告原文不符，因此，①③⑤⑥表述正确。</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2023年安徽公务员考试《行测》真题第2题,2023年重庆公务员考试《行测》真题第2题,2023年湖北公务员考试《行测》真题第3题,2023年山西公务员考试《行测》真题第9题,2023年陕西公务员考试《行测》真题第3题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10月17日，二十大新闻中心举办第二场记者招待会。中央纪委副书记、国家监委副主任肖培，中央组织部副部长徐启方，中央政策研究室副主任田培炎在回答记者提问中提到“在践行初心使命上坚持最高标准，在执行中央八项规定及其实施细则上坚守最严格的要求。中央政治局每年都召开民主生活会，对照检查贯彻执行中央八项规定情况，以上率下、以身作则，从“关键少数”抓起，从高级干部严起，言出纪随。”（对应①项）</w:t>
      </w:r>
    </w:p>
    <w:p>
      <w:pPr>
        <w:pStyle w:val="pStyle"/>
      </w:pPr>
      <w:r>
        <w:rPr/>
        <w:t xml:space="preserve">“党中央始终强调，中央八项规定不是五年、十年的规定，而是长期有效的铁规矩、硬杠杠。二十大报告要求锲而不舍落实中央八项规定精神，持续深化纠治“四风”。防反弹回潮、防隐形变异、防厌战情绪，把好传统带进新征程，将好作风弘扬在新时代。”（对应③项和④项）</w:t>
      </w:r>
    </w:p>
    <w:p>
      <w:pPr>
        <w:pStyle w:val="pStyle"/>
      </w:pPr>
      <w:r>
        <w:rPr/>
        <w:t xml:space="preserve">另外，党的十九大、二十大后的首次中央政治局会议都把审议八项规定实施细则作为重要议题，一以贯之的决心和勇气，显示了我们党绝不向不良作风让步的态度。习近平总书记带头严格执行中央八项规定，各地各部门自觉对标对表，以钉钉子的精神加强作风建设，扎实推进八项规定落地生根。（对应②项）</w:t>
      </w:r>
    </w:p>
    <w:p>
      <w:pPr>
        <w:pStyle w:val="pStyle"/>
      </w:pPr>
      <w:r>
        <w:rPr/>
        <w:t xml:space="preserve">因此①②③④均正确。因此本题选D。</w:t>
      </w:r>
    </w:p>
    <w:p>
      <w:pPr>
        <w:pStyle w:val="pStyle"/>
      </w:pPr>
      <w:r>
        <w:rPr/>
        <w:t xml:space="preserve">【来源】 2023年安徽公务员考试《行测》真题第4题,2023年重庆公务员考试《行测》真题第7题,2023年天津公务员考试《行测》真题第50题,2023年山西公务员考试《行测》真题第2题,2023年陕西公务员考试《行测》真题第6题</w:t>
      </w:r>
    </w:p>
    <w:p/>
    <w:p>
      <w:pPr/>
      <w:r>
        <w:rPr/>
        <w:t xml:space="preserve">第5题</w:t>
      </w:r>
    </w:p>
    <w:p>
      <w:pPr/>
      <w:r>
        <w:rPr/>
        <w:t xml:space="preserve">【知识点】 中共党建</w:t>
      </w:r>
    </w:p>
    <w:p>
      <w:pPr>
        <w:pStyle w:val="pStyle"/>
      </w:pPr>
      <w:r>
        <w:rPr/>
        <w:t xml:space="preserve">【答案】 C</w:t>
      </w:r>
    </w:p>
    <w:p>
      <w:pPr>
        <w:pStyle w:val="pStyle"/>
      </w:pPr>
      <w:r>
        <w:rPr/>
        <w:t xml:space="preserve">【解析】 本题考查法律常识。</w:t>
      </w:r>
    </w:p>
    <w:p>
      <w:pPr>
        <w:pStyle w:val="pStyle"/>
      </w:pPr>
      <w:r>
        <w:rPr/>
        <w:t xml:space="preserve">A项，正确。《中国共产党党内法规体系（二〇二一年七月）》中第三章、第一节党章中提到“党章是最根本的党内法规。党的一切制度是从党章开始的，党章是所有党内法规的源头，是制定一切党内法规的基础和依据。”</w:t>
      </w:r>
    </w:p>
    <w:p>
      <w:pPr>
        <w:pStyle w:val="pStyle"/>
      </w:pPr>
      <w:r>
        <w:rPr/>
        <w:t xml:space="preserve">B项，正确。《中国共产党党内法规体系（二〇二一年七月）》原文提到“党内法规使用党章、准则、条例、规定、办法、规则、细则7类名称，现行有效党内法规中，党章1部，准则3部，条例43部，规定850部，办法2034部，规则75部，细则609部。”</w:t>
      </w:r>
    </w:p>
    <w:p>
      <w:pPr>
        <w:pStyle w:val="pStyle"/>
      </w:pPr>
      <w:r>
        <w:rPr/>
        <w:t xml:space="preserve">C项，错误。根据《中国共产党党内法规制定条例》规定“党内法规草案形成后，应当广泛征求意见。”“征求意见可以采取书面形式，也可以采取座谈会、论证会、网上征询等形式。”</w:t>
      </w:r>
    </w:p>
    <w:p>
      <w:pPr>
        <w:pStyle w:val="pStyle"/>
      </w:pPr>
      <w:r>
        <w:rPr/>
        <w:t xml:space="preserve">D项，正确。《中国共产党党内法规体系（二〇二一年七月）》中第三章党内法规体系的框架构成中提到“按照“规范主体、规范行为、规范监督”相统筹相协调的原则，党内法规体系以“1+4”为基本框架，即在党章之下分为党的组织法规、党的领导法规、党的自身建设法规、党的监督保障法规四大板块。”</w:t>
      </w:r>
    </w:p>
    <w:p>
      <w:pPr>
        <w:pStyle w:val="pStyle"/>
      </w:pPr>
      <w:r>
        <w:rPr/>
        <w:t xml:space="preserve">因此本题选C。</w:t>
      </w:r>
    </w:p>
    <w:p>
      <w:pPr>
        <w:pStyle w:val="pStyle"/>
      </w:pPr>
      <w:r>
        <w:rPr/>
        <w:t xml:space="preserve">（解析中涉及《中国共产党党内法规体系（二〇二一年七月）》及《中国共产党党内法规制定条例》内容来源于中华人民共和国中央人民政府网站）</w:t>
      </w:r>
    </w:p>
    <w:p>
      <w:pPr>
        <w:pStyle w:val="pStyle"/>
      </w:pPr>
      <w:r>
        <w:rPr/>
        <w:t xml:space="preserve">【来源】 2023年安徽公务员考试《行测》真题第5题,2023年重庆公务员考试《行测》真题第6题,2023年河北公务员考试《行测》真题第3题,2023年湖北公务员考试《行测》真题第6题,2023年山西公务员考试《行测》真题第3题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所谓长期护理险，主要是为被保险人在丧失日常生活能力、年老患病或身故时，侧重于提供护理保障和经济补偿的制度安排。长期护理保险属于健康保险范畴，标的物为个体的身体健康状况，被称为养老、医疗、工伤、失业、生育等5项社会保险之外的“第六险”。不属于养老保险范畴。</w:t>
      </w:r>
    </w:p>
    <w:p>
      <w:pPr>
        <w:pStyle w:val="pStyle"/>
      </w:pPr>
      <w:r>
        <w:rPr/>
        <w:t xml:space="preserve">B项，错误。国家医保局下发的《财政部关于扩大长期护理保险制度试点的指导意见》中指出“试点阶段从职工基本医疗保险参保人群起步，重点解决重度失能人员基本护理保障需求，优先保障符合条件的失能老年人、重度残疾人。有条件的地方可随试点探索深入，综合考虑经济发展水平、资金筹集能力和保障需要等因素，逐步扩大参保对象范围，调整保障范围。”而非是已退休的老年人。</w:t>
      </w:r>
    </w:p>
    <w:p>
      <w:pPr>
        <w:pStyle w:val="pStyle"/>
      </w:pPr>
      <w:r>
        <w:rPr/>
        <w:t xml:space="preserve">C项，正确。《财政部关于扩大长期护理保险制度试点的指导意见》中指出“根据护理等级、服务提供方式等不同实行差别化待遇保障政策，鼓励使用居家和社区护理服务。”</w:t>
      </w:r>
    </w:p>
    <w:p>
      <w:pPr>
        <w:pStyle w:val="pStyle"/>
      </w:pPr>
      <w:r>
        <w:rPr/>
        <w:t xml:space="preserve">D项，错误。《财政部关于扩大长期护理保险制度试点的指导意见》中指出“长期护理保险基金主要用于支付符合规定的机构和人员提供基本护理服务所发生的费用。经医疗机构或康复机构规范诊疗、失能状态持续6个月以上，经申请通过评估认定的失能参保人员，可按规定享受相关待遇。”因突发疾病住院产生的护理费用不属于长期护理保险的支付范围</w:t>
      </w:r>
    </w:p>
    <w:p>
      <w:pPr>
        <w:pStyle w:val="pStyle"/>
      </w:pPr>
      <w:r>
        <w:rPr/>
        <w:t xml:space="preserve">因此本题选C。</w:t>
      </w:r>
    </w:p>
    <w:p>
      <w:pPr>
        <w:pStyle w:val="pStyle"/>
      </w:pPr>
      <w:r>
        <w:rPr/>
        <w:t xml:space="preserve">【来源】 2023年安徽公务员考试《行测》真题第8题,2023年重庆公务员考试《行测》真题第14题,2023年河北公务员考试《行测》真题第11题,2023年湖北公务员考试《行测》真题第10题,2023年新疆公务员考试《行测》真题第4题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民法典》第121条规定，没有法定的或者约定的义务，为避免他人利益受损失而进行管理的人，有权请求受益人偿还由此支出的必要费用。本题涉及无因管理相关内容。无因管理，是指没有法定的或者约定的义务，为避免他人利益受损失而进行管理的行为。管理他人事务的人是管理人，因管理人管理其事务而受益的人为受益人。无因管理制度作为债的发生原因之一，使管理人和受益人之间产生了债权债务关系。因无因管理产生的债称为无因管理之债。根据民法典的规定，构成无因管理的要件是:1. 管理他人事务。2. 为避免他人利益受损失。3. 没有法定的或者约定的义务。在无因管理成立后，管理人不得向受益人要求支付报酬，但有权要求受益人承担下列费用：1. 偿还管理人管理事务所支出的必要费用及其利息，主要表现为直接的支出费用。2. 管理人为受益人负担必要的债务时，受益人应清偿该债务。3. 管理人因管理事务而遭受损失时，受益人负责赔偿。因此，乙有权请求甲支付必要的饲养费用200元，而无权向甲索要2000元的报酬。</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2023年安徽公务员考试《行测》真题第10题,2023年湖北公务员考试《行测》真题第19题,2023年新疆公务员考试《行测》真题第13题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孙武，春秋末期齐国人，其著有《孙子兵法》十三篇，为后世兵法家所推崇，被誉为“兵学圣典”，孙武本人被尊称兵圣或孙子（孙武子），又称“兵家至圣”，被誉为“百世兵家之师”、“东方兵学的鼻祖”。</w:t>
      </w:r>
    </w:p>
    <w:p>
      <w:pPr>
        <w:pStyle w:val="pStyle"/>
      </w:pPr>
      <w:r>
        <w:rPr/>
        <w:t xml:space="preserve">B项，错误，老子思想核心是朴素的辩证法。在政治上，主张无为而治、不言之教。在权术上，讲究物极必反之理。在修身方面，讲究虚心实腹、不与人争的修持，是道家性命双修的始祖。“内圣外王”是儒家的主要学术思想之一。“内圣”指的是君主对国家内部的治理调和，同时也被认为是儒家学子对自身品格的修行依据；“外王”是指君主对其他国家和国内人民的政策战略，而在个人修行方面，也是儒家学子处理人际关系的思想指导。</w:t>
      </w:r>
    </w:p>
    <w:p>
      <w:pPr>
        <w:pStyle w:val="pStyle"/>
      </w:pPr>
      <w:r>
        <w:rPr/>
        <w:t xml:space="preserve">C项，正确，韩非，战国末期韩国人，曾师于荀子门下，是法家思想之集大成者，集商鞅的“法”、申不害的“术”和慎到的“势”于一身，将辩证法、朴素唯物主义与法融为一体，为后世留下了大量言论及著作。其学说一直是中国封建社会时期统治阶级治国的思想基础。</w:t>
      </w:r>
    </w:p>
    <w:p>
      <w:pPr>
        <w:pStyle w:val="pStyle"/>
      </w:pPr>
      <w:r>
        <w:rPr/>
        <w:t xml:space="preserve">D项，正确，墨家是一个纪律严密的学术团体，其首领称“钜子”，其成员到各国为官必须推行墨家主张，所得俸禄亦须向团体奉献。墨家学派有前后期之分：前期思想主要涉及社会政治、伦理及认识论问题，关注现世战乱；后期墨家在逻辑学方面有重要贡献，开始向科学研究领域靠拢。其创始人墨翟，即墨子。</w:t>
      </w:r>
    </w:p>
    <w:p>
      <w:pPr>
        <w:pStyle w:val="pStyle"/>
      </w:pPr>
      <w:r>
        <w:rPr/>
        <w:t xml:space="preserve">因此本题选B。</w:t>
      </w:r>
    </w:p>
    <w:p>
      <w:pPr>
        <w:pStyle w:val="pStyle"/>
      </w:pPr>
      <w:r>
        <w:rPr/>
        <w:t xml:space="preserve">【来源】 2023年安徽公务员考试《行测》真题第11题,2023年河北公务员考试《行测》真题第10题,2023年湖北公务员考试《行测》真题第13题,2023年山西公务员考试《行测》真题第13题,2023年新疆公务员考试《行测》真题第9题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第13题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康达效应亦称附壁作用或柯恩达效应，流体（水流或气流）有离开本来的流动方向，改为随着凸出的物体表面流动的倾向。当流体与它流过的物体表面之间存在表面摩擦时（也可以说是流体粘性），只要曲率不大，流体会顺着物体表面流动。</w:t>
      </w:r>
    </w:p>
    <w:p>
      <w:pPr>
        <w:pStyle w:val="pStyle"/>
      </w:pPr>
      <w:r>
        <w:rPr/>
        <w:t xml:space="preserve">A项，当选，风会聚集到柱子后面，风速更大，吹得更冷。</w:t>
      </w:r>
    </w:p>
    <w:p>
      <w:pPr>
        <w:pStyle w:val="pStyle"/>
      </w:pPr>
      <w:r>
        <w:rPr/>
        <w:t xml:space="preserve">B项，不当选，倒酒会沿着杯壁流下是受到液体表面张力和康达效应共同作用的结果。当慢慢倒酒水的时候，酒水会在容器表面停留更长时间，水分子与杯壁的粘附力比与水分子的内聚力更大，压力差也将出现在一侧，酒水将沿着容器的一侧流下。</w:t>
      </w:r>
    </w:p>
    <w:p>
      <w:pPr>
        <w:pStyle w:val="pStyle"/>
      </w:pPr>
      <w:r>
        <w:rPr/>
        <w:t xml:space="preserve">C项，不当选，将汤匙的背面接触水流，水流会被吸引，沿着汤匙的凸面往下流，这是附壁作用的结果。附壁作用令水流一直在汤匙上的凸面流动。</w:t>
      </w:r>
    </w:p>
    <w:p>
      <w:pPr>
        <w:pStyle w:val="pStyle"/>
      </w:pPr>
      <w:r>
        <w:rPr/>
        <w:t xml:space="preserve">D项，不当选，受附壁作用的影响，水流与鸡蛋表面产生摩擦，会沿着鸡蛋表面流动而非垂直下流。</w:t>
      </w:r>
    </w:p>
    <w:p>
      <w:pPr>
        <w:pStyle w:val="pStyle"/>
      </w:pPr>
      <w:r>
        <w:rPr/>
        <w:t xml:space="preserve">因此本题选A。</w:t>
      </w:r>
    </w:p>
    <w:p>
      <w:pPr>
        <w:pStyle w:val="pStyle"/>
      </w:pPr>
      <w:r>
        <w:rPr/>
        <w:t xml:space="preserve">【来源】 2023年安徽公务员考试《行测》真题第14题,2023年重庆公务员考试《行测》真题第20题,2023年湖北公务员考试《行测》真题第20题,2023年新疆公务员考试《行测》真题第5题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生殖隔离指由于各方面的原因，使亲缘关系接近的类群之间在自然条件下不交配，或者即使能交配也不能产生后代或不能产生可育性后代的隔离机制，若隔离发生在受精以前，就称为受精前的生殖隔离。</w:t>
      </w:r>
    </w:p>
    <w:p>
      <w:pPr>
        <w:pStyle w:val="pStyle"/>
      </w:pPr>
      <w:r>
        <w:rPr/>
        <w:t xml:space="preserve">A项，正确，中国大鲵，隶属于两栖纲有尾目隐鳃鲵科大鲵属，是我国的特有种，俗称“娃娃鱼”。自2018年以来，多篇文献表明中国大鲵各地理种群间存在显著的遗传分化，可能具多个隐存种或有效种，并建议统称为大鲵属物种。目前研究数据支持至少5个物种的划分，这5个物种（包括陕西种、四川种、广西种、贵州种和安徽种）与水系分布紧密相关，大致对应黄河、长江、珠江及钱塘江等水系流域。各物种间分化时间保守估计约为4.71——10.25百万年以前，属于有较长分化历史的典型物种。故四川种大鲵和广西种大鲵属于隐存物种。</w:t>
      </w:r>
    </w:p>
    <w:p>
      <w:pPr>
        <w:pStyle w:val="pStyle"/>
      </w:pPr>
      <w:r>
        <w:rPr/>
        <w:t xml:space="preserve">B项，错误，驴和马虽然存在生殖隔离，但在形态上有明显差异，不属于隐存物种。</w:t>
      </w:r>
    </w:p>
    <w:p>
      <w:pPr>
        <w:pStyle w:val="pStyle"/>
      </w:pPr>
      <w:r>
        <w:rPr/>
        <w:t xml:space="preserve">C项，错误，白天鹅和黑天鹅间存在生殖隔离，且毛色差异显著，不属于隐存物种。</w:t>
      </w:r>
    </w:p>
    <w:p>
      <w:pPr>
        <w:pStyle w:val="pStyle"/>
      </w:pPr>
      <w:r>
        <w:rPr/>
        <w:t xml:space="preserve">D项，错误，鸡和鸭间存在生殖隔离，形态差异显著，不属于隐存物种。</w:t>
      </w:r>
    </w:p>
    <w:p>
      <w:pPr>
        <w:pStyle w:val="pStyle"/>
      </w:pPr>
      <w:r>
        <w:rPr/>
        <w:t xml:space="preserve">因此本题选A。</w:t>
      </w:r>
    </w:p>
    <w:p>
      <w:pPr>
        <w:pStyle w:val="pStyle"/>
      </w:pPr>
      <w:r>
        <w:rPr/>
        <w:t xml:space="preserve">【来源】 2023年安徽公务员考试《行测》真题第15题,2023年重庆公务员考试《行测》真题第18题,2023年天津公务员考试《行测》真题第63题,2023年湖北公务员考试《行测》真题第17题,2023年山西公务员考试《行测》真题第12题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A项，正确，在情绪激动时人体会分泌一些激素，如肾上腺素及去甲肾上腺素，这些都能影响糖代谢，使血糖增高。</w:t>
      </w:r>
    </w:p>
    <w:p>
      <w:pPr>
        <w:pStyle w:val="pStyle"/>
      </w:pPr>
      <w:r>
        <w:rPr/>
        <w:t xml:space="preserve">B项，错误，血糖低与营养摄入不足有关，当长期机体所消耗的热量大于摄入的热量时，就会造成低血糖、营养不良、消瘦等情况出现，与吃几餐没有必然联系，</w:t>
      </w:r>
    </w:p>
    <w:p>
      <w:pPr>
        <w:pStyle w:val="pStyle"/>
      </w:pPr>
      <w:r>
        <w:rPr/>
        <w:t xml:space="preserve">C项，正确，血中的葡萄糖称为血糖。葡萄糖是人体的重要组成成分，也是能量的重要来源。</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治疗糖尿病。</w:t>
      </w:r>
    </w:p>
    <w:p>
      <w:pPr>
        <w:pStyle w:val="pStyle"/>
      </w:pPr>
      <w:r>
        <w:rPr/>
        <w:t xml:space="preserve">因此本题选B。</w:t>
      </w:r>
    </w:p>
    <w:p>
      <w:pPr>
        <w:pStyle w:val="pStyle"/>
      </w:pPr>
      <w:r>
        <w:rPr/>
        <w:t xml:space="preserve">【来源】 2023年安徽公务员考试《行测》真题第16题,2023年河北公务员考试《行测》真题第13题,2023年陕西公务员考试《行测》真题第17题,2023年新疆公务员考试《行测》真题第6题</w:t>
      </w:r>
    </w:p>
    <w:p/>
    <w:p>
      <w:pPr/>
      <w:r>
        <w:rPr/>
        <w:t xml:space="preserve">第17题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承德避暑山庄，又名“承德离宫”或“热河行宫”，位于河北省承德市双桥区山庄东路6号。承德避暑山庄清康熙四十二年（1703年）开始大规模修建，而非乾隆年间。是中国清朝皇帝为了实现安抚、团结中国边疆少数民族，巩固国家统一的政治目的而修建的一座夏宫。</w:t>
      </w:r>
    </w:p>
    <w:p>
      <w:pPr>
        <w:pStyle w:val="pStyle"/>
      </w:pPr>
      <w:r>
        <w:rPr/>
        <w:t xml:space="preserve">B项，错误，北京故宫是中国明清两代的皇家宫殿，旧称紫禁城，位于北京中轴线的中心。北京故宫以三大殿为中心，占地面积约72万平方米，建筑面积约15万平方米，有大小宫殿七十多座，房屋九千余间。</w:t>
      </w:r>
    </w:p>
    <w:p>
      <w:pPr>
        <w:pStyle w:val="pStyle"/>
      </w:pPr>
      <w:r>
        <w:rPr/>
        <w:t xml:space="preserve">C项，错误，徽州古城一直是徽郡、州、府治所在地，故县治与府治同在一座城内，形成了城套城的独特风格。平遥古城有中国保存最完整的古代县城格局。平遥古城的交通脉络由纵横交错的四大街、八小街、七十二条蚰蜒巷构成。整座城市非常周正，街道横竖交织，街巷排列有致，不是城套城风格。</w:t>
      </w:r>
    </w:p>
    <w:p>
      <w:pPr>
        <w:pStyle w:val="pStyle"/>
      </w:pPr>
      <w:r>
        <w:rPr/>
        <w:t xml:space="preserve">D项，正确，山东济宁曲阜的孔府、孔庙、孔林，统称曲阜“三孔”，是中国历代纪念孔子、儒客朝拜之圣地。孔林，亦称“至圣林”，是孔子及其家族的专用墓地，也是世界上延续时间最长的家族墓地，林墙周长7千米，内有古树2万多株，是一处古老的人造园林。</w:t>
      </w:r>
    </w:p>
    <w:p>
      <w:pPr>
        <w:pStyle w:val="pStyle"/>
      </w:pPr>
      <w:r>
        <w:rPr/>
        <w:t xml:space="preserve">因此本题选D。</w:t>
      </w:r>
    </w:p>
    <w:p>
      <w:pPr>
        <w:pStyle w:val="pStyle"/>
      </w:pPr>
      <w:r>
        <w:rPr/>
        <w:t xml:space="preserve">【来源】 2023年安徽公务员考试《行测》真题第18题,2023年重庆公务员考试《行测》真题第12题,2023年天津公务员考试《行测》真题第57题,2023年河北公务员考试《行测》真题第9题,2023年山西公务员考试《行测》真题第14题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第20题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A项，错误，天舟四号是我国进入空间站建造阶段的首发航天器，承担着为神舟十四号航天员提供物资保障、空间站在轨运营支持和空间科学实验等任务。</w:t>
      </w:r>
    </w:p>
    <w:p>
      <w:pPr>
        <w:pStyle w:val="pStyle"/>
      </w:pPr>
      <w:r>
        <w:rPr/>
        <w:t xml:space="preserve">B项，错误，神舟十五号飞行任务是中国载人航天工程2022年的第六次飞行任务，也是中国空间站建造阶段最后一次飞行任务，航天员乘组将在轨工作生活6个月，任务主要目的为：验证空间站支持乘组轮换能力，实现航天员乘组首次在轨轮换；开展空间站舱内外设备及空间应用任务相关设施设备安装与调试，进行空间科学实验与技术试验；进行空间站日常维护维修；验证空间站三舱组合体常态化运行模式 。</w:t>
      </w:r>
    </w:p>
    <w:p>
      <w:pPr>
        <w:pStyle w:val="pStyle"/>
      </w:pPr>
      <w:r>
        <w:rPr/>
        <w:t xml:space="preserve">C项，错误，问天实验舱是中国空间站的首个实验舱段，梦天实验舱是中国空间站第三个舱段，也是第二个科学实验舱，由工作舱、载荷舱、货物气闸舱和资源舱组成，主要用于开展空间科学与应用实验，参与空间站组合体管理，货物气闸舱可支持货物自动进出舱。</w:t>
      </w:r>
    </w:p>
    <w:p>
      <w:pPr>
        <w:pStyle w:val="pStyle"/>
      </w:pPr>
      <w:r>
        <w:rPr/>
        <w:t xml:space="preserve">D项，正确，2022年11月29日夜，长征二号F遥十五运载火箭在酒泉卫星发射中心将神舟十五号载人飞船精准送入预定轨道。长征二号F运载火箭，是我国目前唯一一型载人火箭，执行了从神舟一号至今的所有载人飞船和目标飞行器发射任务，成功率100%，素有“神箭”美誉。</w:t>
      </w:r>
    </w:p>
    <w:p>
      <w:pPr>
        <w:pStyle w:val="pStyle"/>
      </w:pPr>
      <w:r>
        <w:rPr/>
        <w:t xml:space="preserve">因此本题选D。</w:t>
      </w:r>
    </w:p>
    <w:p>
      <w:pPr>
        <w:pStyle w:val="pStyle"/>
      </w:pPr>
      <w:r>
        <w:rPr/>
        <w:t xml:space="preserve">【来源】 2023年安徽公务员考试《行测》真题第20题,2023年天津公务员考试《行测》真题第52题,2023年河北公务员考试《行测》真题第6题,2023年湖北公务员考试《行测》真题第7题,2023年山西公务员考试《行测》真题第20题</w:t>
      </w:r>
    </w:p>
    <w:p/>
    <w:p>
      <w:pPr/>
      <w:r>
        <w:rPr/>
        <w:t xml:space="preserve">第21题</w:t>
      </w:r>
    </w:p>
    <w:p>
      <w:pPr/>
      <w:r>
        <w:rPr/>
        <w:t xml:space="preserve">【知识点】 立体几何</w:t>
      </w:r>
    </w:p>
    <w:p>
      <w:pPr>
        <w:pStyle w:val="pStyle"/>
      </w:pPr>
      <w:r>
        <w:rPr/>
        <w:t xml:space="preserve">【答案】 C</w:t>
      </w:r>
    </w:p>
    <w:p>
      <w:pPr>
        <w:pStyle w:val="pStyle"/>
      </w:pPr>
      <w:r>
        <w:rPr/>
        <w:t xml:space="preserve">【解析】 本题为立体几何问题。</w:t>
      </w:r>
    </w:p>
    <w:p>
      <w:pPr>
        <w:pStyle w:val="pStyle"/>
      </w:pPr>
      <w:r>
        <w:rPr/>
        <w:t xml:space="preserve">蓄水池容积为144立方米，深度为4米，则蓄水池底面积为</w:t>
      </w:r>
      <w:r>
        <w:pict>
          <v:shape type="#_x0000_t75" style="width:350pt; height:187.42953776776pt; margin-left:0pt; margin-top:0pt; mso-position-horizontal:left; mso-position-vertical:top; mso-position-horizontal-relative:char; mso-position-vertical-relative:line;">
            <w10:wrap type="inline"/>
            <v:imagedata r:id="rId25" o:title=""/>
          </v:shape>
        </w:pict>
      </w:r>
      <w:r>
        <w:rPr/>
        <w:t xml:space="preserve">平方米，由于蓄水池底面积固定，根据几何性质，矩形面积固定，正方形周长最小，此时对应侧面积最小，即蓄水池底面边长为</w:t>
      </w:r>
      <w:r>
        <w:pict>
          <v:shape type="#_x0000_t75" style="width:51pt; height:42pt; margin-left:0pt; margin-top:0pt; mso-position-horizontal:left; mso-position-vertical:top; mso-position-horizontal-relative:char; mso-position-vertical-relative:line;">
            <w10:wrap type="inline"/>
            <v:imagedata r:id="rId26" o:title=""/>
          </v:shape>
        </w:pict>
      </w:r>
      <w:r>
        <w:rPr/>
        <w:t xml:space="preserve">=6米时侧面积最小，因此侧面积为底面周长×高=（6×4）×4=96平方米，因此本题选C。</w:t>
      </w:r>
    </w:p>
    <w:p>
      <w:pPr>
        <w:pStyle w:val="pStyle"/>
      </w:pPr>
      <w:r>
        <w:rPr/>
        <w:t xml:space="preserve">【来源】 2023年安徽公务员考试《行测》真题第21题,2023年河北公务员考试《行测》真题第70题</w:t>
      </w:r>
    </w:p>
    <w:p/>
    <w:p>
      <w:pPr/>
      <w:r>
        <w:rPr/>
        <w:t xml:space="preserve">第22题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27"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第23题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第24题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第25题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28"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第26题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第27题</w:t>
      </w:r>
    </w:p>
    <w:p>
      <w:pPr/>
      <w:r>
        <w:rPr/>
        <w:t xml:space="preserve">【知识点】 基础计算</w:t>
      </w:r>
    </w:p>
    <w:p>
      <w:pPr>
        <w:pStyle w:val="pStyle"/>
      </w:pPr>
      <w:r>
        <w:rPr/>
        <w:t xml:space="preserve">【答案】 C</w:t>
      </w:r>
    </w:p>
    <w:p>
      <w:pPr>
        <w:pStyle w:val="pStyle"/>
      </w:pPr>
      <w:r>
        <w:rPr/>
        <w:t xml:space="preserve">【解析】 本题考查等差数列问题。</w:t>
      </w:r>
    </w:p>
    <w:p>
      <w:pPr>
        <w:pStyle w:val="pStyle"/>
      </w:pPr>
      <w:r>
        <w:rPr/>
        <w:t xml:space="preserve">解法一：枚举法。第一位录取学生编号为270，则第二位录取学生编号为270+8=278，则后续编号为286、294。则200至300号段中签人数为270、278、286、294共四个。300至400号段中签人数为302、310、318、326、334、342、350、358、366、374、382、390、398，共13个。400至500号段中签人数为406、414、422、430、438、446、454、462、470、478、486、494，共12个。A选项未在中签范围内，排除，可见中签数最多的是300-400号段，因此本题选C。</w:t>
      </w:r>
    </w:p>
    <w:p>
      <w:pPr>
        <w:pStyle w:val="pStyle"/>
      </w:pPr>
      <w:r>
        <w:rPr/>
        <w:t xml:space="preserve">解法二：A选项，未在中签范围内，排除；</w:t>
      </w:r>
    </w:p>
    <w:p>
      <w:pPr>
        <w:pStyle w:val="pStyle"/>
      </w:pPr>
      <w:r>
        <w:rPr/>
        <w:t xml:space="preserve">B选项，直接枚举，270、278、286、294共四个；</w:t>
      </w:r>
    </w:p>
    <w:p>
      <w:pPr>
        <w:pStyle w:val="pStyle"/>
      </w:pPr>
      <w:r>
        <w:rPr/>
        <w:t xml:space="preserve">C选项，第一个中签号码为302，看做首项为302，公差为8的等差数列，则第n项小于400，即</w:t>
      </w:r>
      <w:r>
        <w:pict>
          <v:shape type="#_x0000_t75" style="width:300pt; height:34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176pt; height:73pt; margin-left:0pt; margin-top:0pt; mso-position-horizontal:left; mso-position-vertical:top; mso-position-horizontal-relative:char; mso-position-vertical-relative:line;">
            <w10:wrap type="inline"/>
            <v:imagedata r:id="rId30" o:title=""/>
          </v:shape>
        </w:pict>
      </w:r>
      <w:r>
        <w:rPr/>
        <w:t xml:space="preserve">，即n最大取13，因此有13个；</w:t>
      </w:r>
    </w:p>
    <w:p>
      <w:pPr>
        <w:pStyle w:val="pStyle"/>
      </w:pPr>
      <w:r>
        <w:rPr/>
        <w:t xml:space="preserve">D选项，根据C选项可知第一个超过400的号码为第14项，则</w:t>
      </w:r>
      <w:r>
        <w:pict>
          <v:shape type="#_x0000_t75" style="width:350pt; height:34.914841849148pt; margin-left:0pt; margin-top:0pt; mso-position-horizontal:left; mso-position-vertical:top; mso-position-horizontal-relative:char; mso-position-vertical-relative:line;">
            <w10:wrap type="inline"/>
            <v:imagedata r:id="rId31" o:title=""/>
          </v:shape>
        </w:pict>
      </w:r>
      <w:r>
        <w:rPr/>
        <w:t xml:space="preserve">，即400-500间，第一个中签号码为406，看做首项为406，公差为8的等差数列，则第n项小于500，即</w:t>
      </w:r>
      <w:r>
        <w:pict>
          <v:shape type="#_x0000_t75" style="width:300pt; height:34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173pt; height:73pt; margin-left:0pt; margin-top:0pt; mso-position-horizontal:left; mso-position-vertical:top; mso-position-horizontal-relative:char; mso-position-vertical-relative:line;">
            <w10:wrap type="inline"/>
            <v:imagedata r:id="rId33" o:title=""/>
          </v:shape>
        </w:pict>
      </w:r>
      <w:r>
        <w:rPr/>
        <w:t xml:space="preserve">，即n最大取12，因此有12个，可见中签数最多的是300-400号段，因此本题选C。</w:t>
      </w:r>
    </w:p>
    <w:p>
      <w:pPr>
        <w:pStyle w:val="pStyle"/>
      </w:pPr>
      <w:r>
        <w:rPr/>
        <w:t xml:space="preserve">注：本题有一个小技巧，200-300段第一个号码为270；300-400段第一个号码为302；400-500段第一个号码为406；同样的间隔，起始数字越小，中签人数越多，必然选择300-400段。</w:t>
      </w:r>
    </w:p>
    <w:p>
      <w:pPr>
        <w:pStyle w:val="pStyle"/>
      </w:pPr>
      <w:r>
        <w:rPr/>
        <w:t xml:space="preserve">【来源】 2023年安徽公务员考试《行测》真题第27题,2023年河北公务员考试《行测》真题第63题,2023年山西公务员考试《行测》真题第71题</w:t>
      </w:r>
    </w:p>
    <w:p/>
    <w:p>
      <w:pPr/>
      <w:r>
        <w:rPr/>
        <w:t xml:space="preserve">第28题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34"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35"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36"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37"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第29题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第30题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3家媒体中既有国内媒体又有国外媒体，分为如下两种情况。</w:t>
      </w:r>
    </w:p>
    <w:p>
      <w:pPr>
        <w:pStyle w:val="pStyle"/>
      </w:pPr>
      <w:r>
        <w:rPr/>
        <w:t xml:space="preserve">第一种情况，两家国内媒体、一家国外媒体，交叉提问则国外媒体居中，国内媒体可以互换顺序，总情况数为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38" o:title=""/>
          </v:shape>
        </w:pict>
      </w:r>
      <w:r>
        <w:rPr/>
        <w:t xml:space="preserve">=360种；</w:t>
      </w:r>
    </w:p>
    <w:p>
      <w:pPr>
        <w:pStyle w:val="pStyle"/>
      </w:pPr>
      <w:r>
        <w:rPr/>
        <w:t xml:space="preserve">第二种情况，两家国外媒体、一家国内媒体，交叉提问则国内媒体居中，国外媒体可以互换顺序，总情况数为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39" o:title=""/>
          </v:shape>
        </w:pict>
      </w:r>
      <w:r>
        <w:rPr/>
        <w:t xml:space="preserve">=120种。</w:t>
      </w:r>
    </w:p>
    <w:p>
      <w:pPr>
        <w:pStyle w:val="pStyle"/>
      </w:pPr>
      <w:r>
        <w:rPr/>
        <w:t xml:space="preserve">则总情况为360+120=480种，因此本题选C。</w:t>
      </w:r>
    </w:p>
    <w:p>
      <w:pPr>
        <w:pStyle w:val="pStyle"/>
      </w:pPr>
      <w:r>
        <w:rPr/>
        <w:t xml:space="preserve">【来源】 2023年安徽公务员考试《行测》真题第30题,2023年河北公务员考试《行测》真题第65题,2023年湖北公务员考试《行测》真题第60题,2023年山西公务员考试《行测》真题第68题</w:t>
      </w:r>
    </w:p>
    <w:p/>
    <w:p>
      <w:pPr/>
      <w:r>
        <w:rPr/>
        <w:t xml:space="preserve">第31题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甲、乙、丙三家公司从7块展区中分别选择面积各不相同的一个区域进行布展”，可知甲、乙、丙三家公司选择的区域面积不相同，要先找到面积相同的区域。观察图形可知①②面积相同、③⑤⑥面积相同、④⑦面积相同，将面积相同的区域看作一个整体，因此共有三个整体。</w:t>
      </w:r>
    </w:p>
    <w:p>
      <w:pPr>
        <w:pStyle w:val="pStyle"/>
      </w:pPr>
      <w:r>
        <w:rPr/>
        <w:t xml:space="preserve">分别从三个整体中选出一个区域，根据分步原理可得共有</w:t>
      </w:r>
      <w:r>
        <w:pict>
          <v:shape type="#_x0000_t75" style="width:350pt; height:61.715481171548pt; margin-left:0pt; margin-top:0pt; mso-position-horizontal:left; mso-position-vertical:top; mso-position-horizontal-relative:char; mso-position-vertical-relative:line;">
            <w10:wrap type="inline"/>
            <v:imagedata r:id="rId40" o:title=""/>
          </v:shape>
        </w:pict>
      </w:r>
      <w:r>
        <w:rPr/>
        <w:t xml:space="preserve">种选法，再将选出的区域分配给甲、乙、丙三家公司，选择方案共有</w:t>
      </w:r>
      <w:r>
        <w:pict>
          <v:shape type="#_x0000_t75" style="width:350pt; height:85.755813953488pt; margin-left:0pt; margin-top:0pt; mso-position-horizontal:left; mso-position-vertical:top; mso-position-horizontal-relative:char; mso-position-vertical-relative:line;">
            <w10:wrap type="inline"/>
            <v:imagedata r:id="rId41" o:title=""/>
          </v:shape>
        </w:pict>
      </w:r>
      <w:r>
        <w:rPr/>
        <w:t xml:space="preserve">种，因此本题选B。</w:t>
      </w:r>
    </w:p>
    <w:p>
      <w:pPr>
        <w:pStyle w:val="pStyle"/>
      </w:pPr>
      <w:r>
        <w:rPr/>
        <w:t xml:space="preserve">【来源】 2023年安徽公务员考试《行测》真题第31题,2023年天津公务员考试《行测》真题第8题,2023年山西公务员考试《行测》真题第65题,2023年陕西公务员考试《行测》真题第95题</w:t>
      </w:r>
    </w:p>
    <w:p/>
    <w:p>
      <w:pPr/>
      <w:r>
        <w:rPr/>
        <w:t xml:space="preserve">第32题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对应相似图形，有体积比=相似比的立方，沙漏上方圆锥剩下部分相似于原来沙漏上方整个圆锥，已知圆锥剩下部分的高度为原先的一半，则相似比为1：2，则体积比为1：8，即沙漏中沙子剩下部分的体积是原先总体积的1/8（上半部分的灰色圆锥体积为上半部分整个圆锥体积的1/8）。沙漏中沙子匀速漏下，则剩下部分所需时间是总等待时间的1/8，即再过25×1/8=3.125分钟未上菜，将享受免单服务。因此本题选B。</w:t>
      </w:r>
    </w:p>
    <w:p>
      <w:pPr>
        <w:pStyle w:val="pStyle"/>
      </w:pPr>
      <w:r>
        <w:rPr/>
        <w:t xml:space="preserve">【来源】 2023年安徽公务员考试《行测》真题第32题,2023年山西公务员考试《行测》真题第62题,2023年陕西公务员考试《行测》真题第99题</w:t>
      </w:r>
    </w:p>
    <w:p/>
    <w:p>
      <w:pPr/>
      <w:r>
        <w:rPr/>
        <w:t xml:space="preserve">第33题</w:t>
      </w:r>
    </w:p>
    <w:p>
      <w:pPr/>
      <w:r>
        <w:rPr/>
        <w:t xml:space="preserve">【知识点】 立体几何</w:t>
      </w:r>
    </w:p>
    <w:p>
      <w:pPr>
        <w:pStyle w:val="pStyle"/>
      </w:pPr>
      <w:r>
        <w:rPr/>
        <w:t xml:space="preserve">【答案】 C</w:t>
      </w:r>
    </w:p>
    <w:p>
      <w:pPr>
        <w:pStyle w:val="pStyle"/>
      </w:pPr>
      <w:r>
        <w:rPr/>
        <w:t xml:space="preserve">【解析】 本题为平面几何问题。</w:t>
      </w:r>
    </w:p>
    <w:p>
      <w:pPr>
        <w:pStyle w:val="pStyle"/>
      </w:pPr>
      <w:r>
        <w:rPr/>
        <w:t xml:space="preserve">tan31°≈0.6，CD＝24米，那么</w:t>
      </w:r>
      <w:r>
        <w:pict>
          <v:shape type="#_x0000_t75" style="width:248pt; height:77pt; margin-left:0pt; margin-top:0pt; mso-position-horizontal:left; mso-position-vertical:top; mso-position-horizontal-relative:char; mso-position-vertical-relative:line;">
            <w10:wrap type="inline"/>
            <v:imagedata r:id="rId42" o:title=""/>
          </v:shape>
        </w:pict>
      </w:r>
      <w:r>
        <w:rPr/>
        <w:t xml:space="preserve">米。∠BAD＝45°，△ADB为等腰直角三角形，则BD＝AD＝40米，那么石像的高度约为BD-CD=40－24＝16米。因此本题选C。</w:t>
      </w:r>
    </w:p>
    <w:p>
      <w:pPr>
        <w:pStyle w:val="pStyle"/>
      </w:pPr>
      <w:r>
        <w:rPr/>
        <w:t xml:space="preserve">【来源】 2023年安徽公务员考试《行测》真题第33题,2023年湖北公务员考试《行测》真题第64题</w:t>
      </w:r>
    </w:p>
    <w:p/>
    <w:p>
      <w:pPr/>
      <w:r>
        <w:rPr/>
        <w:t xml:space="preserve">第34题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边刷长度为8厘米，只要边刷可清扫到最难打扫的顶角即可。最大半径如图所示：</w:t>
      </w:r>
    </w:p>
    <w:p>
      <w:pPr>
        <w:pStyle w:val="pStyle"/>
      </w:pPr>
      <w:r>
        <w:pict>
          <v:shape type="#_x0000_t75" style="width:350pt; height:236.31713554987pt; margin-left:0pt; margin-top:0pt; mso-position-horizontal:left; mso-position-vertical:top; mso-position-horizontal-relative:char; mso-position-vertical-relative:line;">
            <w10:wrap type="inline"/>
            <v:imagedata r:id="rId43" o:title=""/>
          </v:shape>
        </w:pict>
      </w:r>
    </w:p>
    <w:p>
      <w:pPr>
        <w:pStyle w:val="pStyle"/>
      </w:pPr>
      <w:r>
        <w:rPr/>
        <w:t xml:space="preserve">设机器人圆形机身的最大半径为r厘米，则圆心到顶角的长度L即为边刷长度加上半径，根据勾股定理可列方程：</w:t>
      </w:r>
      <w:r>
        <w:pict>
          <v:shape type="#_x0000_t75" style="width:339pt; height:45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350pt; height:37.404580152672pt; margin-left:0pt; margin-top:0pt; mso-position-horizontal:left; mso-position-vertical:top; mso-position-horizontal-relative:char; mso-position-vertical-relative:line;">
            <w10:wrap type="inline"/>
            <v:imagedata r:id="rId45" o:title=""/>
          </v:shape>
        </w:pict>
      </w:r>
      <w:r>
        <w:rPr/>
        <w:t xml:space="preserve">，那么最大直径为19.3×2＝38.6厘米，取整为38厘米，因此本题选C。</w:t>
      </w:r>
    </w:p>
    <w:p>
      <w:pPr>
        <w:pStyle w:val="pStyle"/>
      </w:pPr>
      <w:r>
        <w:rPr/>
        <w:t xml:space="preserve">【来源】 2023年安徽公务员考试《行测》真题第34题,2023年重庆公务员考试《行测》真题第69题,2023年湖北公务员考试《行测》真题第67题,2023年山西公务员考试《行测》真题第63题,2023年陕西公务员考试《行测》真题第98题</w:t>
      </w:r>
    </w:p>
    <w:p/>
    <w:p>
      <w:pPr/>
      <w:r>
        <w:rPr/>
        <w:t xml:space="preserve">第35题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简化图如下所示，</w:t>
      </w:r>
      <w:r>
        <w:pict>
          <v:shape type="#_x0000_t75" style="width:350pt; height:178.02303262956pt; margin-left:0pt; margin-top:0pt; mso-position-horizontal:left; mso-position-vertical:top; mso-position-horizontal-relative:char; mso-position-vertical-relative:line;">
            <w10:wrap type="inline"/>
            <v:imagedata r:id="rId46" o:title=""/>
          </v:shape>
        </w:pict>
      </w:r>
    </w:p>
    <w:p>
      <w:pPr>
        <w:pStyle w:val="pStyle"/>
      </w:pPr>
      <w:r>
        <w:rPr/>
        <w:t xml:space="preserve">DE为可通过汽车的最大高度。AB＝6米，∠BAC＝30°，则</w:t>
      </w:r>
      <w:r>
        <w:pict>
          <v:shape type="#_x0000_t75" style="width:256pt; height:78pt; margin-left:0pt; margin-top:0pt; mso-position-horizontal:left; mso-position-vertical:top; mso-position-horizontal-relative:char; mso-position-vertical-relative:line;">
            <w10:wrap type="inline"/>
            <v:imagedata r:id="rId47" o:title=""/>
          </v:shape>
        </w:pict>
      </w:r>
      <w:r>
        <w:rPr/>
        <w:t xml:space="preserve">，那么</w:t>
      </w:r>
      <w:r>
        <w:pict>
          <v:shape type="#_x0000_t75" style="width:194pt; height:70pt; margin-left:0pt; margin-top:0pt; mso-position-horizontal:left; mso-position-vertical:top; mso-position-horizontal-relative:char; mso-position-vertical-relative:line;">
            <w10:wrap type="inline"/>
            <v:imagedata r:id="rId48" o:title=""/>
          </v:shape>
        </w:pict>
      </w:r>
      <w:r>
        <w:rPr/>
        <w:t xml:space="preserve">米，则CD=</w:t>
      </w:r>
      <w:r>
        <w:pict>
          <v:shape type="#_x0000_t75" style="width:117pt; height:42pt; margin-left:0pt; margin-top:0pt; mso-position-horizontal:left; mso-position-vertical:top; mso-position-horizontal-relative:char; mso-position-vertical-relative:line;">
            <w10:wrap type="inline"/>
            <v:imagedata r:id="rId49" o:title=""/>
          </v:shape>
        </w:pict>
      </w:r>
      <w:r>
        <w:rPr/>
        <w:t xml:space="preserve">米，∠CDE＝30°，那么</w:t>
      </w:r>
      <w:r>
        <w:pict>
          <v:shape type="#_x0000_t75" style="width:255pt; height:71pt; margin-left:0pt; margin-top:0pt; mso-position-horizontal:left; mso-position-vertical:top; mso-position-horizontal-relative:char; mso-position-vertical-relative:line;">
            <w10:wrap type="inline"/>
            <v:imagedata r:id="rId50" o:title=""/>
          </v:shape>
        </w:pict>
      </w:r>
      <w:r>
        <w:rPr/>
        <w:t xml:space="preserve">，则</w:t>
      </w:r>
      <w:r>
        <w:pict>
          <v:shape type="#_x0000_t75" style="width:350pt; height:44.70802919708pt; margin-left:0pt; margin-top:0pt; mso-position-horizontal:left; mso-position-vertical:top; mso-position-horizontal-relative:char; mso-position-vertical-relative:line;">
            <w10:wrap type="inline"/>
            <v:imagedata r:id="rId51" o:title=""/>
          </v:shape>
        </w:pict>
      </w:r>
      <w:r>
        <w:rPr/>
        <w:t xml:space="preserve">米，因此停车场入口处汽车可通过的最高的高度是2.48米，设置限高应该低于2.48米，且接近2.48米，结合选项可知B项最为合理。因此本题选B。</w:t>
      </w:r>
    </w:p>
    <w:p>
      <w:pPr>
        <w:pStyle w:val="pStyle"/>
      </w:pPr>
      <w:r>
        <w:rPr/>
        <w:t xml:space="preserve">【来源】 2023年安徽公务员考试《行测》真题第35题,2023年重庆公务员考试《行测》真题第68题,2023年天津公务员考试《行测》真题第10题,2023年山西公务员考试《行测》真题第64题,2023年陕西公务员考试《行测》真题第97题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根据前文的“再组织化”可知，该空强调的是重新组合，A项“重塑”指重新塑造，以原本存在为基础，重新打造，符合文意。</w:t>
      </w:r>
    </w:p>
    <w:p>
      <w:pPr>
        <w:pStyle w:val="pStyle"/>
      </w:pPr>
      <w:r>
        <w:rPr/>
        <w:t xml:space="preserve">B项“重构”侧重重新构建，搭配“观念”不合适，排除。C项“形塑”、D项“建构”并没有体现“重新”的意思，排除。</w:t>
      </w:r>
    </w:p>
    <w:p>
      <w:pPr>
        <w:pStyle w:val="pStyle"/>
      </w:pPr>
      <w:r>
        <w:rPr/>
        <w:t xml:space="preserve">因此本题选A。</w:t>
      </w:r>
    </w:p>
    <w:p>
      <w:pPr>
        <w:pStyle w:val="pStyle"/>
      </w:pPr>
      <w:r>
        <w:rPr/>
        <w:t xml:space="preserve">【来源】 2023年安徽公务员考试《行测》真题第37题,2023年重庆公务员考试《行测》真题第22题,2023年天津公务员考试《行测》真题第12题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第41题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第42题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第一空，根据后文“群星闪烁而无月”可知，该句强调的是诗人很多，但是重量级诗人很少，横线处填入“多”之意。A项“林林总总”形容人或事物众多，符合文意。</w:t>
      </w:r>
    </w:p>
    <w:p>
      <w:pPr>
        <w:pStyle w:val="pStyle"/>
      </w:pPr>
      <w:r>
        <w:rPr/>
        <w:t xml:space="preserve">B项“光怪陆离”指奇形怪状，五颜六色。C项“多姿多彩”指颜色形态多样。D项“泥沙俱下”指好的和坏的混杂在一起。三者均不侧重“多”，排除。</w:t>
      </w:r>
    </w:p>
    <w:p>
      <w:pPr>
        <w:pStyle w:val="pStyle"/>
      </w:pPr>
      <w:r>
        <w:rPr/>
        <w:t xml:space="preserve">验证第二空，“理想高远”，搭配得当。验证第三空，创作上没有与理论相匹配的文本（作品），符合题意。</w:t>
      </w:r>
    </w:p>
    <w:p>
      <w:pPr>
        <w:pStyle w:val="pStyle"/>
      </w:pPr>
      <w:r>
        <w:rPr/>
        <w:t xml:space="preserve">因此本题选A。</w:t>
      </w:r>
    </w:p>
    <w:p>
      <w:pPr>
        <w:pStyle w:val="pStyle"/>
      </w:pPr>
      <w:r>
        <w:rPr/>
        <w:t xml:space="preserve">【来源】 2023年安徽公务员考试《行测》真题第44题,2023年重庆公务员考试《行测》真题第37题,2023年天津公务员考试《行测》真题第24题,2023年河北公务员考试《行测》真题第53题,2023年山西公务员考试《行测》真题第34题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A项对应“义务教育阶段的学业负担问题，既是个客观存在，在某种程度上也是一个被社会舆论‘建构’出来的主观存在”。符合题意。</w:t>
      </w:r>
    </w:p>
    <w:p>
      <w:pPr>
        <w:pStyle w:val="pStyle"/>
      </w:pPr>
      <w:r>
        <w:rPr/>
        <w:t xml:space="preserve">B项对应“学业负担有其自身发生的逻辑链条”。符合题意。</w:t>
      </w:r>
    </w:p>
    <w:p>
      <w:pPr>
        <w:pStyle w:val="pStyle"/>
      </w:pPr>
      <w:r>
        <w:rPr/>
        <w:t xml:space="preserve">C项对应“学业负担问题的治理也受到教育内外部多重因素的掣肘，具有极高的挑战性”。符合题意。</w:t>
      </w:r>
    </w:p>
    <w:p>
      <w:pPr>
        <w:pStyle w:val="pStyle"/>
      </w:pPr>
      <w:r>
        <w:rPr/>
        <w:t xml:space="preserve">D项对应“推动基础教育领域的公私合作而非对立，发挥双方的优势，对包括缓解学业负担问题在内的诸多问题均有意义”。属于偷换概念中的因果倒置，当选。</w:t>
      </w:r>
    </w:p>
    <w:p>
      <w:pPr>
        <w:pStyle w:val="pStyle"/>
      </w:pPr>
      <w:r>
        <w:rPr/>
        <w:t xml:space="preserve">因此本题选D。</w:t>
      </w:r>
    </w:p>
    <w:p>
      <w:pPr>
        <w:pStyle w:val="pStyle"/>
      </w:pPr>
      <w:r>
        <w:rPr/>
        <w:t xml:space="preserve">【来源】 2023年安徽公务员考试《行测》真题第47题,2023年天津公务员考试《行测》真题第37题,2023年山西公务员考试《行测》真题第60题,2023年陕西公务员考试《行测》真题第51题,2023年新疆公务员考试《行测》真题第37题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文段属于分总结构，背景介绍-得出结论。文段首句引出“学习权”这一话题，接着强调学习权需要国家公权力进行保障。最后针对我国实际明确给出结论：我国学习权需要法律保障。同义替换为D项。</w:t>
      </w:r>
    </w:p>
    <w:p>
      <w:pPr>
        <w:pStyle w:val="pStyle"/>
      </w:pPr>
      <w:r>
        <w:rPr/>
        <w:t xml:space="preserve">A项并未体现“公权力保障”，属于不明确选项，排除。B项未提及核心主体“学习权”，排除；C项未提及对学习权的法律保障是什么，排除。</w:t>
      </w:r>
    </w:p>
    <w:p>
      <w:pPr>
        <w:pStyle w:val="pStyle"/>
      </w:pPr>
      <w:r>
        <w:rPr/>
        <w:t xml:space="preserve">因此本题选D。</w:t>
      </w:r>
    </w:p>
    <w:p>
      <w:pPr>
        <w:pStyle w:val="pStyle"/>
      </w:pPr>
      <w:r>
        <w:rPr/>
        <w:t xml:space="preserve">【来源】 2023年安徽公务员考试《行测》真题第48题,2023年重庆公务员考试《行测》真题第41题,2023年河北公务员考试《行测》真题第39题,2023年山西公务员考试《行测》真题第50题,2023年新疆公务员考试《行测》真题第39题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观察备选首句，①③④三句没有明显可供排除的特征，首句不好判断。</w:t>
      </w:r>
    </w:p>
    <w:p>
      <w:pPr>
        <w:pStyle w:val="pStyle"/>
      </w:pPr>
      <w:r>
        <w:rPr/>
        <w:t xml:space="preserve">观察剩余句子，⑤句介绍了锚碇的分类，即地锚和自锚；②句介绍了地锚，⑥句介绍了自锚；由此判断⑤②⑥捆绑，锁定答案为C项。</w:t>
      </w:r>
    </w:p>
    <w:p>
      <w:pPr>
        <w:pStyle w:val="pStyle"/>
      </w:pPr>
      <w:r>
        <w:rPr/>
        <w:t xml:space="preserve">验证C项，逻辑通顺。</w:t>
      </w:r>
    </w:p>
    <w:p>
      <w:pPr>
        <w:pStyle w:val="pStyle"/>
      </w:pPr>
      <w:r>
        <w:rPr/>
        <w:t xml:space="preserve">因此本题选C。</w:t>
      </w:r>
    </w:p>
    <w:p>
      <w:pPr>
        <w:pStyle w:val="pStyle"/>
      </w:pPr>
      <w:r>
        <w:rPr/>
        <w:t xml:space="preserve">【来源】 2023年安徽公务员考试《行测》真题第49题,2023年重庆公务员考试《行测》真题第60题,2023年湖北公务员考试《行测》真题第54题,2023年新疆公务员考试《行测》真题第48题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第51题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第53题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第61题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第63题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修缮指修理、修补；修葺指修理、修建。二者属于</w:t>
      </w:r>
      <w:r>
        <w:rPr>
          <w:rStyle w:val="colorRedText"/>
        </w:rPr>
        <w:t xml:space="preserve">近义关系</w:t>
      </w:r>
      <w:r>
        <w:rPr/>
        <w:t xml:space="preserve">。</w:t>
      </w:r>
    </w:p>
    <w:p>
      <w:pPr>
        <w:pStyle w:val="pStyle"/>
      </w:pPr>
      <w:r>
        <w:rPr/>
        <w:t xml:space="preserve">A项：淹留指长期逗留、羁留；逗留指打断旅程，中途停留。二者属于近义关系，当选；</w:t>
      </w:r>
    </w:p>
    <w:p>
      <w:pPr>
        <w:pStyle w:val="pStyle"/>
      </w:pPr>
      <w:r>
        <w:rPr/>
        <w:t xml:space="preserve">B项：休闲指空闲、闲适；休憩指休息。二者无明显逻辑关系，排除；</w:t>
      </w:r>
    </w:p>
    <w:p>
      <w:pPr>
        <w:pStyle w:val="pStyle"/>
      </w:pPr>
      <w:r>
        <w:rPr/>
        <w:t xml:space="preserve">C项：履职指履行职务；履任指到任、就任。履职是履任的目的，二者属于目的对应关系，排除；</w:t>
      </w:r>
    </w:p>
    <w:p>
      <w:pPr>
        <w:pStyle w:val="pStyle"/>
      </w:pPr>
      <w:r>
        <w:rPr/>
        <w:t xml:space="preserve">D项：赏识指认识到别人的才能或作品等的价值而给予重视或赞扬；赏玩指观赏游玩或鉴赏品评。二者无明显逻辑关系，排除。</w:t>
      </w:r>
    </w:p>
    <w:p>
      <w:pPr>
        <w:pStyle w:val="pStyle"/>
      </w:pPr>
      <w:r>
        <w:rPr/>
        <w:t xml:space="preserve">因此本题选A。</w:t>
      </w:r>
    </w:p>
    <w:p>
      <w:pPr>
        <w:pStyle w:val="pStyle"/>
      </w:pPr>
      <w:r>
        <w:rPr/>
        <w:t xml:space="preserve">【来源】 2023年安徽公务员考试《行测》真题第63题,2023年天津公务员考试《行测》真题第81题,2023年山西公务员考试《行测》真题第100题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第66题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第67题</w:t>
      </w:r>
    </w:p>
    <w:p>
      <w:pPr/>
      <w:r>
        <w:rPr/>
        <w:t xml:space="preserve">【知识点】 复合类（类比）</w:t>
      </w:r>
    </w:p>
    <w:p>
      <w:pPr>
        <w:pStyle w:val="pStyle"/>
      </w:pPr>
      <w:r>
        <w:rPr/>
        <w:t xml:space="preserve">【答案】 A</w:t>
      </w:r>
    </w:p>
    <w:p>
      <w:pPr>
        <w:pStyle w:val="pStyle"/>
      </w:pPr>
      <w:r>
        <w:rPr/>
        <w:t xml:space="preserve">【解析】 本题属于复合类，主要考查场所对应关系和组成关系。</w:t>
      </w:r>
    </w:p>
    <w:p>
      <w:pPr>
        <w:pStyle w:val="pStyle"/>
      </w:pPr>
      <w:r>
        <w:rPr/>
        <w:t xml:space="preserve">书柜是摆放书籍的场所，二者属于</w:t>
      </w:r>
      <w:r>
        <w:rPr>
          <w:rStyle w:val="colorRedText"/>
        </w:rPr>
        <w:t xml:space="preserve">场所对应关系</w:t>
      </w:r>
      <w:r>
        <w:rPr/>
        <w:t xml:space="preserve">，书页是书籍的组成部分，二者属于</w:t>
      </w:r>
      <w:r>
        <w:rPr>
          <w:rStyle w:val="colorRedText"/>
        </w:rPr>
        <w:t xml:space="preserve">组成关系</w:t>
      </w:r>
      <w:r>
        <w:rPr/>
        <w:t xml:space="preserve">。</w:t>
      </w:r>
    </w:p>
    <w:p>
      <w:pPr>
        <w:pStyle w:val="pStyle"/>
      </w:pPr>
      <w:r>
        <w:rPr/>
        <w:t xml:space="preserve">A项：花坛是种植花卉的场所，二者属于场所对应关系，花蕊是花卉的组成部分，二者属于组成关系，当选；</w:t>
      </w:r>
    </w:p>
    <w:p>
      <w:pPr>
        <w:pStyle w:val="pStyle"/>
      </w:pPr>
      <w:r>
        <w:rPr/>
        <w:t xml:space="preserve">B项：舞池是舞蹈的场所，二者属于场所对应关系，舞伴和舞蹈，二者属于主谓关系，排除；</w:t>
      </w:r>
    </w:p>
    <w:p>
      <w:pPr>
        <w:pStyle w:val="pStyle"/>
      </w:pPr>
      <w:r>
        <w:rPr/>
        <w:t xml:space="preserve">C项：面粉是面条和面片的原材料，词1与词2、3均属于原材料对应关系，排除；</w:t>
      </w:r>
    </w:p>
    <w:p>
      <w:pPr>
        <w:pStyle w:val="pStyle"/>
      </w:pPr>
      <w:r>
        <w:rPr/>
        <w:t xml:space="preserve">D项：鞋油是擦鞋子的工具，二者属于工具对应关系，排除。</w:t>
      </w:r>
    </w:p>
    <w:p>
      <w:pPr>
        <w:pStyle w:val="pStyle"/>
      </w:pPr>
      <w:r>
        <w:rPr/>
        <w:t xml:space="preserve">因此本题选A。</w:t>
      </w:r>
    </w:p>
    <w:p>
      <w:pPr>
        <w:pStyle w:val="pStyle"/>
      </w:pPr>
      <w:r>
        <w:rPr/>
        <w:t xml:space="preserve">【来源】 2023年安徽公务员考试《行测》真题第67题,2023年河北公务员考试《行测》真题第95题,2023年湖北公务员考试《行测》真题第92题,2023年山西公务员考试《行测》真题第94题,2023年新疆公务员考试《行测》真题第93题</w:t>
      </w:r>
    </w:p>
    <w:p/>
    <w:p>
      <w:pPr/>
      <w:r>
        <w:rPr/>
        <w:t xml:space="preserve">第68题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桃红、橘绿、橙黄均属于颜色，三者属于并列关系。</w:t>
      </w:r>
    </w:p>
    <w:p>
      <w:pPr>
        <w:pStyle w:val="pStyle"/>
      </w:pPr>
      <w:r>
        <w:rPr/>
        <w:t xml:space="preserve">A项：蚕食、牛饮、鲸吞均描述饮食方式，三者属于并列关系，当选；</w:t>
      </w:r>
    </w:p>
    <w:p>
      <w:pPr>
        <w:pStyle w:val="pStyle"/>
      </w:pPr>
      <w:r>
        <w:rPr/>
        <w:t xml:space="preserve">蚕食：蚕吃桑叶一点一点地吃，常用来比喻逐步侵占；</w:t>
      </w:r>
    </w:p>
    <w:p>
      <w:pPr>
        <w:pStyle w:val="pStyle"/>
      </w:pPr>
      <w:r>
        <w:rPr/>
        <w:t xml:space="preserve">牛饮：指俯身而饮，泛指狂饮、豪饮；</w:t>
      </w:r>
    </w:p>
    <w:p>
      <w:pPr>
        <w:pStyle w:val="pStyle"/>
      </w:pPr>
      <w:r>
        <w:rPr/>
        <w:t xml:space="preserve">鲸吞：像鲸鱼一样地吞食，多用来比喻侵吞土地，也表示食量异常的大。</w:t>
      </w:r>
    </w:p>
    <w:p>
      <w:pPr>
        <w:pStyle w:val="pStyle"/>
      </w:pPr>
      <w:r>
        <w:rPr/>
        <w:t xml:space="preserve">B项：中医和西医属于并列关系，中医、西医与名医均属于交叉关系，排除；</w:t>
      </w:r>
    </w:p>
    <w:p>
      <w:pPr>
        <w:pStyle w:val="pStyle"/>
      </w:pPr>
      <w:r>
        <w:rPr/>
        <w:t xml:space="preserve">C项：软卧、硬卧均属于卧铺，均为种属关系，排除；</w:t>
      </w:r>
    </w:p>
    <w:p>
      <w:pPr>
        <w:pStyle w:val="pStyle"/>
      </w:pPr>
      <w:r>
        <w:rPr/>
        <w:t xml:space="preserve">D项：被告和原告属于并列关系，控告是动词，与前两词并非并列关系，排除。</w:t>
      </w:r>
    </w:p>
    <w:p>
      <w:pPr>
        <w:pStyle w:val="pStyle"/>
      </w:pPr>
      <w:r>
        <w:rPr/>
        <w:t xml:space="preserve">因此本题选A。</w:t>
      </w:r>
    </w:p>
    <w:p>
      <w:pPr>
        <w:pStyle w:val="pStyle"/>
      </w:pPr>
      <w:r>
        <w:rPr/>
        <w:t xml:space="preserve">【来源】 2023年安徽公务员考试《行测》真题第68题,2023年天津公务员考试《行测》真题第88题,2023年河北公务员考试《行测》真题第99题,2023年新疆公务员考试《行测》真题第98题</w:t>
      </w:r>
    </w:p>
    <w:p/>
    <w:p>
      <w:pPr/>
      <w:r>
        <w:rPr/>
        <w:t xml:space="preserve">第69题</w:t>
      </w:r>
    </w:p>
    <w:p>
      <w:pPr/>
      <w:r>
        <w:rPr/>
        <w:t xml:space="preserve">【知识点】 复合类（类比）</w:t>
      </w:r>
    </w:p>
    <w:p>
      <w:pPr>
        <w:pStyle w:val="pStyle"/>
      </w:pPr>
      <w:r>
        <w:rPr/>
        <w:t xml:space="preserve">【答案】 B</w:t>
      </w:r>
    </w:p>
    <w:p>
      <w:pPr>
        <w:pStyle w:val="pStyle"/>
      </w:pPr>
      <w:r>
        <w:rPr/>
        <w:t xml:space="preserve">【解析】 本题属于复合类，主要考查原材料对应关系和种属关系。</w:t>
      </w:r>
    </w:p>
    <w:p>
      <w:pPr>
        <w:pStyle w:val="pStyle"/>
      </w:pPr>
      <w:r>
        <w:rPr/>
        <w:t xml:space="preserve">钢材是游艇的原材料，二者属于</w:t>
      </w:r>
      <w:r>
        <w:rPr>
          <w:rStyle w:val="colorRedText"/>
        </w:rPr>
        <w:t xml:space="preserve">原材料对应关系</w:t>
      </w:r>
      <w:r>
        <w:rPr/>
        <w:t xml:space="preserve">，游艇是船舶的一种，二者属于</w:t>
      </w:r>
      <w:r>
        <w:rPr>
          <w:rStyle w:val="colorRedText"/>
        </w:rPr>
        <w:t xml:space="preserve">种属关系</w:t>
      </w:r>
      <w:r>
        <w:rPr/>
        <w:t xml:space="preserve">。</w:t>
      </w:r>
    </w:p>
    <w:p>
      <w:pPr>
        <w:pStyle w:val="pStyle"/>
      </w:pPr>
      <w:r>
        <w:rPr/>
        <w:t xml:space="preserve">A项：玉石是古玺的原材料，古玺是秦统一以前印章的概称，二者属于原材料对应关系，隶书是书法的一种，隶书与古玺无明显逻辑关系，排除；</w:t>
      </w:r>
    </w:p>
    <w:p>
      <w:pPr>
        <w:pStyle w:val="pStyle"/>
      </w:pPr>
      <w:r>
        <w:rPr/>
        <w:t xml:space="preserve">B项：丝绸是旗袍的原材料，二者属于原材料对应关系，旗袍是服饰的一种，二者属于种属关系，当选；</w:t>
      </w:r>
    </w:p>
    <w:p>
      <w:pPr>
        <w:pStyle w:val="pStyle"/>
      </w:pPr>
      <w:r>
        <w:rPr/>
        <w:t xml:space="preserve">C项：版画与油画属于不同的绘画形式，前两词属于并列关系，与绘画均属于种属关系，排除；</w:t>
      </w:r>
    </w:p>
    <w:p>
      <w:pPr>
        <w:pStyle w:val="pStyle"/>
      </w:pPr>
      <w:r>
        <w:rPr/>
        <w:t xml:space="preserve">D项：砧板是厨具的一种，二者属于种属关系，木材是砧板的原材料，二者属于原材料对应关系，排除。</w:t>
      </w:r>
    </w:p>
    <w:p>
      <w:pPr>
        <w:pStyle w:val="pStyle"/>
      </w:pPr>
      <w:r>
        <w:rPr/>
        <w:t xml:space="preserve">因此本题选B。</w:t>
      </w:r>
    </w:p>
    <w:p>
      <w:pPr>
        <w:pStyle w:val="pStyle"/>
      </w:pPr>
      <w:r>
        <w:rPr/>
        <w:t xml:space="preserve">【来源】 2023年安徽公务员考试《行测》真题第69题,2023年河北公务员考试《行测》真题第96题,2023年湖北公务员考试《行测》真题第91题,2023年山西公务员考试《行测》真题第93题,2023年新疆公务员考试《行测》真题第92题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借词：</w:t>
      </w:r>
      <w:r>
        <w:rPr>
          <w:rStyle w:val="colorRedText"/>
        </w:rPr>
        <w:t xml:space="preserve">音义都借自外语</w:t>
      </w:r>
      <w:r>
        <w:rPr/>
        <w:t xml:space="preserve">的词；</w:t>
      </w:r>
    </w:p>
    <w:p>
      <w:pPr>
        <w:pStyle w:val="pStyle"/>
      </w:pPr>
      <w:r>
        <w:rPr/>
        <w:t xml:space="preserve">意译词：只引入新的外来概念，但</w:t>
      </w:r>
      <w:r>
        <w:rPr>
          <w:rStyle w:val="colorRedText"/>
        </w:rPr>
        <w:t xml:space="preserve">用本族语的构词材料和构词规则</w:t>
      </w:r>
      <w:r>
        <w:rPr/>
        <w:t xml:space="preserve">构成新词来表达；</w:t>
      </w:r>
    </w:p>
    <w:p>
      <w:pPr>
        <w:pStyle w:val="pStyle"/>
      </w:pPr>
      <w:r>
        <w:rPr/>
        <w:t xml:space="preserve">仿译词：属于音译词，构词所用的本族语的构词材料和构词规则分别与所源出的外语词</w:t>
      </w:r>
      <w:r>
        <w:rPr>
          <w:rStyle w:val="colorRedText"/>
        </w:rPr>
        <w:t xml:space="preserve">具有一一对应</w:t>
      </w:r>
      <w:r>
        <w:rPr/>
        <w:t xml:space="preserve">的关系。</w:t>
      </w:r>
    </w:p>
    <w:p>
      <w:pPr>
        <w:pStyle w:val="pStyle"/>
      </w:pPr>
      <w:r>
        <w:rPr/>
        <w:t xml:space="preserve">A项：蜜月源自英文单词是honeymoon，其中honey本意为蜂蜜，moon为月，形成了一一对应的关系；足球的英文单词是football，其中foot本意为脚、足，ball为球，形成了一一对应的关系，当选；</w:t>
      </w:r>
    </w:p>
    <w:p>
      <w:pPr>
        <w:pStyle w:val="pStyle"/>
      </w:pPr>
      <w:r>
        <w:rPr/>
        <w:t xml:space="preserve">B项：激光的英文单词是laser，是引入的新的外来概念，是用汉语的构词材料和构词规则构成新词，属于意译词，并不存在一一对应的关系，天使一词并不是一个引入的新的外来概念，排除；</w:t>
      </w:r>
    </w:p>
    <w:p>
      <w:pPr>
        <w:pStyle w:val="pStyle"/>
      </w:pPr>
      <w:r>
        <w:rPr/>
        <w:t xml:space="preserve">C项：雷达的英文单词是Radar，可口可乐的英文单词是Coca-Cola，都是引入的新的外来概念，是用汉语的构词材料和构词规则构成新词，属于意译词，并不存在一一对应的关系，排除；</w:t>
      </w:r>
    </w:p>
    <w:p>
      <w:pPr>
        <w:pStyle w:val="pStyle"/>
      </w:pPr>
      <w:r>
        <w:rPr/>
        <w:t xml:space="preserve">D项：黑板的英文单词是blackboard，其中black本意是黑色，board为板、木板，形成了一一对应的关系，属于仿译词；但高尔夫球的英文单词是golf，是引入的新的外来概念，是用汉语的构词材料和构词规则构成新词，是意译词，排除。</w:t>
      </w:r>
    </w:p>
    <w:p>
      <w:pPr>
        <w:pStyle w:val="pStyle"/>
      </w:pPr>
      <w:r>
        <w:rPr/>
        <w:t xml:space="preserve">因此本题选A。</w:t>
      </w:r>
    </w:p>
    <w:p>
      <w:pPr>
        <w:pStyle w:val="pStyle"/>
      </w:pPr>
      <w:r>
        <w:rPr/>
        <w:t xml:space="preserve">【来源】 2023年安徽公务员考试《行测》真题第71题,2023年湖北公务员考试《行测》真题第85题,2023年山西公务员考试《行测》真题第82题,2023年陕西公务员考试《行测》真题第70题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各债务人之间基于不同的发生原因，对同一债权人负有以同一给付为标的的数个债务责任。如果一个债务人履行了全部债务，那么全体债务归于消灭。</w:t>
      </w:r>
    </w:p>
    <w:p>
      <w:pPr>
        <w:pStyle w:val="pStyle"/>
      </w:pPr>
      <w:r>
        <w:rPr/>
        <w:t xml:space="preserve">A项：医院和血液提供机构属于债务人，小张属于债权人，医院和血液提供机构对于血液质量不合格均负有责任，血液提供机构没有履行检验及核实血液安全问题的责任，医院没有履行再次检验的责任，如果医院或血液提供机构的任一债务人履行债务，则全体债务归于消灭，符合定义；</w:t>
      </w:r>
    </w:p>
    <w:p>
      <w:pPr>
        <w:pStyle w:val="pStyle"/>
      </w:pPr>
      <w:r>
        <w:rPr/>
        <w:t xml:space="preserve">B项：该选项并没有体现到债务责任，排除；</w:t>
      </w:r>
    </w:p>
    <w:p>
      <w:pPr>
        <w:pStyle w:val="pStyle"/>
      </w:pPr>
      <w:r>
        <w:rPr/>
        <w:t xml:space="preserve">C项：小刘和小宋各持有公司50%的责任，经营不善导致欠款，债权人追债，小刘和小宋是由于同一原因被追债，并非各个债务人之间有不同的原因，排除；</w:t>
      </w:r>
    </w:p>
    <w:p>
      <w:pPr>
        <w:pStyle w:val="pStyle"/>
      </w:pPr>
      <w:r>
        <w:rPr/>
        <w:t xml:space="preserve">D项：小王由于撞伤人，司机由于开车不礼让行人，最终导致周大爷被撞伤，但周大爷起诉是针对的撞伤事件，撞伤周大爷的只有小王，所以该赔偿周大爷的只有小王，不符合定义，排除。</w:t>
      </w:r>
    </w:p>
    <w:p>
      <w:pPr>
        <w:pStyle w:val="pStyle"/>
      </w:pPr>
      <w:r>
        <w:rPr/>
        <w:t xml:space="preserve">因此本题选A。</w:t>
      </w:r>
    </w:p>
    <w:p>
      <w:pPr>
        <w:pStyle w:val="pStyle"/>
      </w:pPr>
      <w:r>
        <w:rPr/>
        <w:t xml:space="preserve">【来源】 2023年安徽公务员考试《行测》真题第75题,2023年湖北公务员考试《行测》真题第78题,2023年山西公务员考试《行测》真题第88题,2023年新疆公务员考试《行测》真题第85题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第84题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第88题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第97题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第98题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第99题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56"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57"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58"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本题为读数比较问题。</w:t>
      </w:r>
    </w:p>
    <w:p>
      <w:pPr>
        <w:pStyle w:val="pStyle"/>
      </w:pPr>
      <w:r>
        <w:rPr/>
        <w:t xml:space="preserve">定位图1和图2，2021年全国城市人均日生活用水量为185.03升。</w:t>
      </w:r>
    </w:p>
    <w:p>
      <w:pPr>
        <w:pStyle w:val="pStyle"/>
      </w:pPr>
      <w:r>
        <w:rPr/>
        <w:t xml:space="preserve">由图2可知，超过全国平均值的有浙江（212）、安徽（190）、福建（231）、广东（251）、海南（315）和西藏（256），共6个。</w:t>
      </w:r>
    </w:p>
    <w:p>
      <w:pPr>
        <w:pStyle w:val="pStyle"/>
      </w:pPr>
      <w:r>
        <w:rPr/>
        <w:t xml:space="preserve">因此，本题选B。</w:t>
      </w:r>
    </w:p>
    <w:p>
      <w:pPr>
        <w:pStyle w:val="pStyle"/>
      </w:pPr>
      <w:r>
        <w:rPr/>
        <w:t xml:space="preserve">【来源】 2023年安徽公务员考试《行测》真题第103题,2023年重庆公务员考试《行测》真题第103题,2023年天津公务员考试《行测》真题第103题,2023年河北公务员考试《行测》真题第118题,2023年湖北公务员考试《行测》真题第113题</w:t>
      </w:r>
    </w:p>
    <w:p/>
    <w:p>
      <w:pPr/>
      <w:r>
        <w:rPr/>
        <w:t xml:space="preserve">第104题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59"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第106题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第107题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定位图形材料，先求出羊肉年平均产量，即这10年羊肉产量的平均数，根据</w:t>
      </w:r>
      <w:r>
        <w:pict>
          <v:shape type="#_x0000_t75" style="width:139pt; height:4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50pt; height:25.626204238921pt; margin-left:0pt; margin-top:0pt; mso-position-horizontal:left; mso-position-vertical:top; mso-position-horizontal-relative:char; mso-position-vertical-relative:line;">
            <w10:wrap type="inline"/>
            <v:imagedata r:id="rId63" o:title=""/>
          </v:shape>
        </w:pict>
      </w:r>
      <w:r>
        <w:rPr/>
        <w:t xml:space="preserve">≈458.23万吨。2016年的产量460.3万吨为最接近的。</w:t>
      </w:r>
    </w:p>
    <w:p>
      <w:pPr>
        <w:pStyle w:val="pStyle"/>
      </w:pPr>
      <w:r>
        <w:rPr/>
        <w:t xml:space="preserve">因此，本题选B。</w:t>
      </w:r>
    </w:p>
    <w:p>
      <w:pPr>
        <w:pStyle w:val="pStyle"/>
      </w:pPr>
      <w:r>
        <w:rPr/>
        <w:t xml:space="preserve">【来源】 2023年安徽公务员考试《行测》真题第107题,2023年重庆公务员考试《行测》真题第116题,2023年天津公务员考试《行测》真题第117题,2023年河北公务员考试《行测》真题第112题,2023年湖北公务员考试《行测》真题第117题</w:t>
      </w:r>
    </w:p>
    <w:p/>
    <w:p>
      <w:pPr/>
      <w:r>
        <w:rPr/>
        <w:t xml:space="preserve">第108题</w:t>
      </w:r>
    </w:p>
    <w:p>
      <w:pPr/>
      <w:r>
        <w:rPr/>
        <w:t xml:space="preserve">【知识点】 直接读数</w:t>
      </w:r>
    </w:p>
    <w:p>
      <w:pPr>
        <w:pStyle w:val="pStyle"/>
      </w:pPr>
      <w:r>
        <w:rPr/>
        <w:t xml:space="preserve">【答案】 A</w:t>
      </w:r>
    </w:p>
    <w:p>
      <w:pPr>
        <w:pStyle w:val="pStyle"/>
      </w:pPr>
      <w:r>
        <w:rPr/>
        <w:t xml:space="preserve">【解析】 本题为读数比较问题。</w:t>
      </w:r>
    </w:p>
    <w:p>
      <w:pPr>
        <w:pStyle w:val="pStyle"/>
      </w:pPr>
      <w:r>
        <w:rPr/>
        <w:t xml:space="preserve">定位表格材料“2020年”所在行。2020年，零售价格与批发价格差距分别为：猪肉=69.51-45.22=24.29元/公斤；牛肉=86.81-73.03=13.78元/公斤；羊肉=77.01-69.27=7.74元/公斤；鸡肉=26.66-16.82=9.84元/公斤。</w:t>
      </w:r>
    </w:p>
    <w:p>
      <w:pPr>
        <w:pStyle w:val="pStyle"/>
      </w:pPr>
      <w:r>
        <w:rPr/>
        <w:t xml:space="preserve">因此，本题选A。</w:t>
      </w:r>
    </w:p>
    <w:p>
      <w:pPr>
        <w:pStyle w:val="pStyle"/>
      </w:pPr>
      <w:r>
        <w:rPr/>
        <w:t xml:space="preserve">【来源】 2023年安徽公务员考试《行测》真题第108题,2023年重庆公务员考试《行测》真题第117题,2023年河北公务员考试《行测》真题第114题,2023年陕西公务员考试《行测》真题第117题</w:t>
      </w:r>
    </w:p>
    <w:p/>
    <w:p>
      <w:pPr/>
      <w:r>
        <w:rPr/>
        <w:t xml:space="preserve">第109题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64"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67"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68"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2023-12-26T14:50:01+08:00</dcterms:created>
  <dcterms:modified xsi:type="dcterms:W3CDTF">2023-12-26T14:50:01+08:00</dcterms:modified>
</cp:coreProperties>
</file>

<file path=docProps/custom.xml><?xml version="1.0" encoding="utf-8"?>
<Properties xmlns="http://schemas.openxmlformats.org/officeDocument/2006/custom-properties" xmlns:vt="http://schemas.openxmlformats.org/officeDocument/2006/docPropsVTypes"/>
</file>