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2020公基综合模考第4季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(2016山东)由于食盐的重要性和不可替代性，我国历代对盐都有较为严格的管制，用以防止不法商人的垄断抬价。从经济学角度看，下列说法正确的是：</w:t>
      </w:r>
    </w:p>
    <w:p>
      <w:pPr>
        <w:pStyle w:val="pStyle"/>
      </w:pPr>
      <w:r>
        <w:rPr/>
        <w:t xml:space="preserve">A. 食盐的需求的价格弹性系数无限大　</w:t>
      </w:r>
    </w:p>
    <w:p>
      <w:pPr>
        <w:pStyle w:val="pStyle"/>
      </w:pPr>
      <w:r>
        <w:rPr/>
        <w:t xml:space="preserve">B. 食盐的供给的价格弹性系数无限大　</w:t>
      </w:r>
    </w:p>
    <w:p>
      <w:pPr>
        <w:pStyle w:val="pStyle"/>
      </w:pPr>
      <w:r>
        <w:rPr/>
        <w:t xml:space="preserve">C. 食盐的需求的价格弹性系数几乎为零　</w:t>
      </w:r>
    </w:p>
    <w:p>
      <w:pPr>
        <w:pStyle w:val="pStyle"/>
      </w:pPr>
      <w:r>
        <w:rPr/>
        <w:t xml:space="preserve">D. 食盐的供给的价格弹性系数几乎为零</w:t>
      </w:r>
    </w:p>
    <w:p/>
    <w:p>
      <w:pPr>
        <w:pStyle w:val="pStyle"/>
      </w:pPr>
      <w:r>
        <w:rPr/>
        <w:t xml:space="preserve">2. 关于古代音乐，下列说法不正确的是（    ）。</w:t>
      </w:r>
    </w:p>
    <w:p>
      <w:pPr>
        <w:pStyle w:val="pStyle"/>
      </w:pPr>
      <w:r>
        <w:rPr/>
        <w:t xml:space="preserve">A. 黄钟、大吕是乐律学名词</w:t>
      </w:r>
    </w:p>
    <w:p>
      <w:pPr>
        <w:pStyle w:val="pStyle"/>
      </w:pPr>
      <w:r>
        <w:rPr/>
        <w:t xml:space="preserve">B. 丝竹是对弦乐器和竹制管乐器的统称　</w:t>
      </w:r>
    </w:p>
    <w:p>
      <w:pPr>
        <w:pStyle w:val="pStyle"/>
      </w:pPr>
      <w:r>
        <w:rPr/>
        <w:t xml:space="preserve">C. 李龟年是唐代著名乐工</w:t>
      </w:r>
    </w:p>
    <w:p>
      <w:pPr>
        <w:pStyle w:val="pStyle"/>
      </w:pPr>
      <w:r>
        <w:rPr/>
        <w:t xml:space="preserve">D. 教坊是汉代管理宫廷音乐的机构</w:t>
      </w:r>
    </w:p>
    <w:p/>
    <w:p>
      <w:pPr>
        <w:pStyle w:val="pStyle"/>
      </w:pPr>
      <w:r>
        <w:rPr/>
        <w:t xml:space="preserve">3. 国家主席习近平于2019年11月14日在金砖国家领导人第十一次会晤时，对香港持续发生的激进暴力犯罪行为，提出3个“严重”，下列不属于“严重”内容的是（   ）。</w:t>
      </w:r>
    </w:p>
    <w:p>
      <w:pPr>
        <w:pStyle w:val="pStyle"/>
      </w:pPr>
      <w:r>
        <w:rPr/>
        <w:t xml:space="preserve">A. 严重践踏法治和社会秩序</w:t>
      </w:r>
    </w:p>
    <w:p>
      <w:pPr>
        <w:pStyle w:val="pStyle"/>
      </w:pPr>
      <w:r>
        <w:rPr/>
        <w:t xml:space="preserve">B. 严重破坏香港繁荣稳定</w:t>
      </w:r>
    </w:p>
    <w:p>
      <w:pPr>
        <w:pStyle w:val="pStyle"/>
      </w:pPr>
      <w:r>
        <w:rPr/>
        <w:t xml:space="preserve">C. 严重挑战“一国两制”原则底线</w:t>
      </w:r>
    </w:p>
    <w:p>
      <w:pPr>
        <w:pStyle w:val="pStyle"/>
      </w:pPr>
      <w:r>
        <w:rPr/>
        <w:t xml:space="preserve">D. 严重危害国家经济增长</w:t>
      </w:r>
    </w:p>
    <w:p/>
    <w:p>
      <w:pPr>
        <w:pStyle w:val="pStyle"/>
      </w:pPr>
      <w:r>
        <w:rPr/>
        <w:t xml:space="preserve">4. 下列行为侵犯了公民肖像权的是（  ）。</w:t>
      </w:r>
    </w:p>
    <w:p>
      <w:pPr>
        <w:pStyle w:val="pStyle"/>
      </w:pPr>
      <w:r>
        <w:rPr/>
        <w:t xml:space="preserve">A. 杨某碰到走失儿童小赵 未经其同意将其照片印制在寻亲广告上　</w:t>
      </w:r>
    </w:p>
    <w:p>
      <w:pPr>
        <w:pStyle w:val="pStyle"/>
      </w:pPr>
      <w:r>
        <w:rPr/>
        <w:t xml:space="preserve">B. 学校未经学生小王同意将其获奖照片张贴在宣传窗内　</w:t>
      </w:r>
    </w:p>
    <w:p>
      <w:pPr>
        <w:pStyle w:val="pStyle"/>
      </w:pPr>
      <w:r>
        <w:rPr/>
        <w:t xml:space="preserve">C. 报社未经省委书记同意 将其视察民情的照片刊登在报纸上　</w:t>
      </w:r>
    </w:p>
    <w:p>
      <w:pPr>
        <w:pStyle w:val="pStyle"/>
      </w:pPr>
      <w:r>
        <w:rPr/>
        <w:t xml:space="preserve">D. 影楼未经张小姐同意将其个人写真印制在宣传册上</w:t>
      </w:r>
    </w:p>
    <w:p/>
    <w:p>
      <w:pPr>
        <w:pStyle w:val="pStyle"/>
      </w:pPr>
      <w:r>
        <w:rPr/>
        <w:t xml:space="preserve">5. 习近平总书记指出：“世界上最伟大的哲学社会科学成果都是在回答和解决人与社会面临的重大问题中创造出来的。”这说明( )。</w:t>
      </w:r>
    </w:p>
    <w:p>
      <w:pPr>
        <w:pStyle w:val="pStyle"/>
      </w:pPr>
      <w:r>
        <w:rPr/>
        <w:t xml:space="preserve">A. 社会意识具有相对独立性</w:t>
      </w:r>
    </w:p>
    <w:p>
      <w:pPr>
        <w:pStyle w:val="pStyle"/>
      </w:pPr>
      <w:r>
        <w:rPr/>
        <w:t xml:space="preserve">B. 社会意识具有绝对独立性</w:t>
      </w:r>
    </w:p>
    <w:p>
      <w:pPr>
        <w:pStyle w:val="pStyle"/>
      </w:pPr>
      <w:r>
        <w:rPr/>
        <w:t xml:space="preserve">C. 社会意识是社会存在的反映</w:t>
      </w:r>
    </w:p>
    <w:p>
      <w:pPr>
        <w:pStyle w:val="pStyle"/>
      </w:pPr>
      <w:r>
        <w:rPr/>
        <w:t xml:space="preserve">D. 社会存在决定社会意识</w:t>
      </w:r>
    </w:p>
    <w:p/>
    <w:p>
      <w:pPr>
        <w:pStyle w:val="pStyle"/>
      </w:pPr>
      <w:r>
        <w:rPr/>
        <w:t xml:space="preserve">6. 经济增长通常是指在一个较长的时间跨度上，一个国家人均产出（或人均收入）水平的持续增加。拉动经济 增长的三大主要因素不包括（    ）。</w:t>
      </w:r>
    </w:p>
    <w:p>
      <w:pPr>
        <w:pStyle w:val="pStyle"/>
      </w:pPr>
      <w:r>
        <w:rPr/>
        <w:t xml:space="preserve">A. 投资</w:t>
      </w:r>
    </w:p>
    <w:p>
      <w:pPr>
        <w:pStyle w:val="pStyle"/>
      </w:pPr>
      <w:r>
        <w:rPr/>
        <w:t xml:space="preserve">B. 消费</w:t>
      </w:r>
    </w:p>
    <w:p>
      <w:pPr>
        <w:pStyle w:val="pStyle"/>
      </w:pPr>
      <w:r>
        <w:rPr/>
        <w:t xml:space="preserve">C. 信贷</w:t>
      </w:r>
    </w:p>
    <w:p>
      <w:pPr>
        <w:pStyle w:val="pStyle"/>
      </w:pPr>
      <w:r>
        <w:rPr/>
        <w:t xml:space="preserve">D. 出口</w:t>
      </w:r>
    </w:p>
    <w:p/>
    <w:p>
      <w:pPr>
        <w:pStyle w:val="pStyle"/>
      </w:pPr>
      <w:r>
        <w:rPr/>
        <w:t xml:space="preserve">7. 下列奖项与其表彰的对象，对应关系错误的是（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8. 下列物品利用凸透镜透光原理的是（    ）。</w:t>
      </w:r>
    </w:p>
    <w:p>
      <w:pPr>
        <w:pStyle w:val="pStyle"/>
      </w:pPr>
      <w:r>
        <w:rPr/>
        <w:t xml:space="preserve">A. 近视镜</w:t>
      </w:r>
    </w:p>
    <w:p>
      <w:pPr>
        <w:pStyle w:val="pStyle"/>
      </w:pPr>
      <w:r>
        <w:rPr/>
        <w:t xml:space="preserve">B. 显微镜目镜</w:t>
      </w:r>
    </w:p>
    <w:p>
      <w:pPr>
        <w:pStyle w:val="pStyle"/>
      </w:pPr>
      <w:r>
        <w:rPr/>
        <w:t xml:space="preserve">C. 汽车观后镜</w:t>
      </w:r>
    </w:p>
    <w:p>
      <w:pPr>
        <w:pStyle w:val="pStyle"/>
      </w:pPr>
      <w:r>
        <w:rPr/>
        <w:t xml:space="preserve">D. 手电筒反光镜</w:t>
      </w:r>
    </w:p>
    <w:p/>
    <w:p>
      <w:pPr>
        <w:pStyle w:val="pStyle"/>
      </w:pPr>
      <w:r>
        <w:rPr/>
        <w:t xml:space="preserve">9. 关于《四库全书》，下列说法错误的是（    ）。</w:t>
      </w:r>
    </w:p>
    <w:p>
      <w:pPr>
        <w:pStyle w:val="pStyle"/>
      </w:pPr>
      <w:r>
        <w:rPr/>
        <w:t xml:space="preserve">A. 编修于乾隆时期</w:t>
      </w:r>
    </w:p>
    <w:p>
      <w:pPr>
        <w:pStyle w:val="pStyle"/>
      </w:pPr>
      <w:r>
        <w:rPr/>
        <w:t xml:space="preserve">B. 反映了清代图书的全貌</w:t>
      </w:r>
    </w:p>
    <w:p>
      <w:pPr>
        <w:pStyle w:val="pStyle"/>
      </w:pPr>
      <w:r>
        <w:rPr/>
        <w:t xml:space="preserve">C. 在编纂过程中纪晓岚贡献突出</w:t>
      </w:r>
    </w:p>
    <w:p>
      <w:pPr>
        <w:pStyle w:val="pStyle"/>
      </w:pPr>
      <w:r>
        <w:rPr/>
        <w:t xml:space="preserve">D. 分经、史、子、集四目</w:t>
      </w:r>
    </w:p>
    <w:p/>
    <w:p>
      <w:pPr>
        <w:pStyle w:val="pStyle"/>
      </w:pPr>
      <w:r>
        <w:rPr/>
        <w:t xml:space="preserve">10. 关于京剧艺术，下列说法错误的是（    ）。</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w:t>
      </w:r>
    </w:p>
    <w:p>
      <w:pPr>
        <w:pStyle w:val="pStyle"/>
      </w:pPr>
      <w:r>
        <w:rPr/>
        <w:t xml:space="preserve">D. 京剧的脸谱一般用于净、丑两个角色</w:t>
      </w:r>
    </w:p>
    <w:p/>
    <w:p>
      <w:pPr>
        <w:pStyle w:val="pStyle"/>
      </w:pPr>
      <w:r>
        <w:rPr/>
        <w:t xml:space="preserve">11. 下列选项中，都与中国古代科举考试有关的一组词语是（    ）。</w:t>
      </w:r>
    </w:p>
    <w:p>
      <w:pPr>
        <w:pStyle w:val="pStyle"/>
      </w:pPr>
      <w:r>
        <w:rPr/>
        <w:t xml:space="preserve">A. 蟾宫折桂 桂冠、连中三元</w:t>
      </w:r>
    </w:p>
    <w:p>
      <w:pPr>
        <w:pStyle w:val="pStyle"/>
      </w:pPr>
      <w:r>
        <w:rPr/>
        <w:t xml:space="preserve">B. 问鼎中原、独占鳌头、蟾宫折桂</w:t>
      </w:r>
    </w:p>
    <w:p>
      <w:pPr>
        <w:pStyle w:val="pStyle"/>
      </w:pPr>
      <w:r>
        <w:rPr/>
        <w:t xml:space="preserve">C. 连中三元、五子登科、名落孙山</w:t>
      </w:r>
    </w:p>
    <w:p>
      <w:pPr>
        <w:pStyle w:val="pStyle"/>
      </w:pPr>
      <w:r>
        <w:rPr/>
        <w:t xml:space="preserve">D. 金榜题名、桂冠、独占鳌头</w:t>
      </w:r>
    </w:p>
    <w:p/>
    <w:p>
      <w:pPr>
        <w:pStyle w:val="pStyle"/>
      </w:pPr>
      <w:r>
        <w:rPr/>
        <w:t xml:space="preserve">12. 关于国家标志和象征，下列说法错误的是（    ）。</w:t>
      </w:r>
    </w:p>
    <w:p>
      <w:pPr>
        <w:pStyle w:val="pStyle"/>
      </w:pPr>
      <w:r>
        <w:rPr/>
        <w:t xml:space="preserve">A. 我国现行宪法只规定了国旗、国歌、国徽</w:t>
      </w:r>
    </w:p>
    <w:p>
      <w:pPr>
        <w:pStyle w:val="pStyle"/>
      </w:pPr>
      <w:r>
        <w:rPr/>
        <w:t xml:space="preserve">B. 我国国旗是五星红旗</w:t>
      </w:r>
    </w:p>
    <w:p>
      <w:pPr>
        <w:pStyle w:val="pStyle"/>
      </w:pPr>
      <w:r>
        <w:rPr/>
        <w:t xml:space="preserve">C. 我国国歌是《义勇军进行曲》</w:t>
      </w:r>
    </w:p>
    <w:p>
      <w:pPr>
        <w:pStyle w:val="pStyle"/>
      </w:pPr>
      <w:r>
        <w:rPr/>
        <w:t xml:space="preserve">D. 我国国徽中间是五星照耀下的天安门，周围是麦稻穗和齿轮。</w:t>
      </w:r>
    </w:p>
    <w:p/>
    <w:p>
      <w:pPr>
        <w:pStyle w:val="pStyle"/>
      </w:pPr>
      <w:r>
        <w:rPr/>
        <w:t xml:space="preserve">13. 下列关于隐形飞机的原理，说法错误的是（    ）。 </w:t>
      </w:r>
    </w:p>
    <w:p>
      <w:pPr>
        <w:pStyle w:val="pStyle"/>
      </w:pPr>
      <w:r>
        <w:rPr/>
        <w:t xml:space="preserve">A. 外层涂料的颜色为天蓝色或银白色 以避免被雷达发现</w:t>
      </w:r>
    </w:p>
    <w:p>
      <w:pPr>
        <w:pStyle w:val="pStyle"/>
      </w:pPr>
      <w:r>
        <w:rPr/>
        <w:t xml:space="preserve">B. 隐形飞机采用非金属材料或者雷达吸波材料 吸收而不是反射雷达波</w:t>
      </w:r>
    </w:p>
    <w:p>
      <w:pPr>
        <w:pStyle w:val="pStyle"/>
      </w:pPr>
      <w:r>
        <w:rPr/>
        <w:t xml:space="preserve">C. 改进发动机的进气道和尾喷口等所有能产生镜面反射的表面 以减少对雷达波的反射</w:t>
      </w:r>
    </w:p>
    <w:p>
      <w:pPr>
        <w:pStyle w:val="pStyle"/>
      </w:pPr>
      <w:r>
        <w:rPr/>
        <w:t xml:space="preserve">D. 除了发动机、电子设备等部件 其他飞机上的部件用透波材料来制作</w:t>
      </w:r>
    </w:p>
    <w:p/>
    <w:p>
      <w:pPr>
        <w:pStyle w:val="pStyle"/>
      </w:pPr>
      <w:r>
        <w:rPr/>
        <w:t xml:space="preserve">14. 下列没有运用热胀冷缩原理的是（    ）。</w:t>
      </w:r>
    </w:p>
    <w:p>
      <w:pPr>
        <w:pStyle w:val="pStyle"/>
      </w:pPr>
      <w:r>
        <w:rPr/>
        <w:t xml:space="preserve">A. 医生用水银温度计给病人量体温</w:t>
      </w:r>
    </w:p>
    <w:p>
      <w:pPr>
        <w:pStyle w:val="pStyle"/>
      </w:pPr>
      <w:r>
        <w:rPr/>
        <w:t xml:space="preserve">B. 架设天线时 两个电线杆之间的电线要略有下垂</w:t>
      </w:r>
    </w:p>
    <w:p>
      <w:pPr>
        <w:pStyle w:val="pStyle"/>
      </w:pPr>
      <w:r>
        <w:rPr/>
        <w:t xml:space="preserve">C. 夏季自行车胎不能打太足的气</w:t>
      </w:r>
    </w:p>
    <w:p>
      <w:pPr>
        <w:pStyle w:val="pStyle"/>
      </w:pPr>
      <w:r>
        <w:rPr/>
        <w:t xml:space="preserve">D. 古代人在冬天往岩石缝里灌水 水结冰膨胀后使岩石碎裂</w:t>
      </w:r>
    </w:p>
    <w:p/>
    <w:p>
      <w:pPr>
        <w:pStyle w:val="pStyle"/>
      </w:pPr>
      <w:r>
        <w:rPr/>
        <w:t xml:space="preserve">15. (2019安徽)下列诗句描写菊花的是（    ）。</w:t>
      </w:r>
    </w:p>
    <w:p>
      <w:pPr>
        <w:pStyle w:val="pStyle"/>
      </w:pPr>
      <w:r>
        <w:rPr/>
        <w:t xml:space="preserve">A. 纵被东风吹作雪 绝胜南陌碾成尘</w:t>
      </w:r>
    </w:p>
    <w:p>
      <w:pPr>
        <w:pStyle w:val="pStyle"/>
      </w:pPr>
      <w:r>
        <w:rPr/>
        <w:t xml:space="preserve">B. 不要人夸好颜色 只留清气满乾坤</w:t>
      </w:r>
    </w:p>
    <w:p>
      <w:pPr>
        <w:pStyle w:val="pStyle"/>
      </w:pPr>
      <w:r>
        <w:rPr/>
        <w:t xml:space="preserve">C. 疑是广寒宫里种 一秋三度送天香</w:t>
      </w:r>
    </w:p>
    <w:p>
      <w:pPr>
        <w:pStyle w:val="pStyle"/>
      </w:pPr>
      <w:r>
        <w:rPr/>
        <w:t xml:space="preserve">D. 寂寞东篱湿露华 依前金靥照泥沙</w:t>
      </w:r>
    </w:p>
    <w:p/>
    <w:p>
      <w:pPr>
        <w:pStyle w:val="pStyle"/>
      </w:pPr>
      <w:r>
        <w:rPr/>
        <w:t xml:space="preserve">16. 血浆包括各种矿物质、糖类、脂类、蛋白质、激素和维生素等。在上述各种物质中，造成血液颜色为红色的是（    ）。</w:t>
      </w:r>
    </w:p>
    <w:p>
      <w:pPr>
        <w:pStyle w:val="pStyle"/>
      </w:pPr>
      <w:r>
        <w:rPr/>
        <w:t xml:space="preserve">A. 激素</w:t>
      </w:r>
    </w:p>
    <w:p>
      <w:pPr>
        <w:pStyle w:val="pStyle"/>
      </w:pPr>
      <w:r>
        <w:rPr/>
        <w:t xml:space="preserve">B. 蛋白质</w:t>
      </w:r>
    </w:p>
    <w:p>
      <w:pPr>
        <w:pStyle w:val="pStyle"/>
      </w:pPr>
      <w:r>
        <w:rPr/>
        <w:t xml:space="preserve">C. 糖类</w:t>
      </w:r>
    </w:p>
    <w:p>
      <w:pPr>
        <w:pStyle w:val="pStyle"/>
      </w:pPr>
      <w:r>
        <w:rPr/>
        <w:t xml:space="preserve">D. 维生素</w:t>
      </w:r>
    </w:p>
    <w:p/>
    <w:p>
      <w:pPr>
        <w:pStyle w:val="pStyle"/>
      </w:pPr>
      <w:r>
        <w:rPr/>
        <w:t xml:space="preserve">17. 当前下列国家中，国民用于购买食物费用占日常支出平均比重最高的是（    ）。</w:t>
      </w:r>
    </w:p>
    <w:p>
      <w:pPr>
        <w:pStyle w:val="pStyle"/>
      </w:pPr>
      <w:r>
        <w:rPr/>
        <w:t xml:space="preserve">A. 美国</w:t>
      </w:r>
    </w:p>
    <w:p>
      <w:pPr>
        <w:pStyle w:val="pStyle"/>
      </w:pPr>
      <w:r>
        <w:rPr/>
        <w:t xml:space="preserve">B. 智利</w:t>
      </w:r>
    </w:p>
    <w:p>
      <w:pPr>
        <w:pStyle w:val="pStyle"/>
      </w:pPr>
      <w:r>
        <w:rPr/>
        <w:t xml:space="preserve">C. 希腊</w:t>
      </w:r>
    </w:p>
    <w:p>
      <w:pPr>
        <w:pStyle w:val="pStyle"/>
      </w:pPr>
      <w:r>
        <w:rPr/>
        <w:t xml:space="preserve">D. 刚果</w:t>
      </w:r>
    </w:p>
    <w:p/>
    <w:p>
      <w:pPr>
        <w:pStyle w:val="pStyle"/>
      </w:pPr>
      <w:r>
        <w:rPr/>
        <w:t xml:space="preserve">18. 下列事件或文献按时间排序正确的是（    ）。</w:t>
      </w:r>
    </w:p>
    <w:p>
      <w:pPr>
        <w:pStyle w:val="pStyle"/>
      </w:pPr>
      <w:r>
        <w:rPr/>
        <w:t xml:space="preserve">A. 黄巢起义→黄巾起义→黄花岗起义　</w:t>
      </w:r>
    </w:p>
    <w:p>
      <w:pPr>
        <w:pStyle w:val="pStyle"/>
      </w:pPr>
      <w:r>
        <w:rPr/>
        <w:t xml:space="preserve">B. 《春秋左氏传》→《资治通鉴》→《四库全书》　</w:t>
      </w:r>
    </w:p>
    <w:p>
      <w:pPr>
        <w:pStyle w:val="pStyle"/>
      </w:pPr>
      <w:r>
        <w:rPr/>
        <w:t xml:space="preserve">C. 阿姆斯特朗登月→原子弹诞生→哈勃空间望远镜升空　</w:t>
      </w:r>
    </w:p>
    <w:p>
      <w:pPr>
        <w:pStyle w:val="pStyle"/>
      </w:pPr>
      <w:r>
        <w:rPr/>
        <w:t xml:space="preserve">D. 美国《独立宣言》→《共产党宣言》→法国《人权宣言》</w:t>
      </w:r>
    </w:p>
    <w:p/>
    <w:p>
      <w:pPr>
        <w:pStyle w:val="pStyle"/>
      </w:pPr>
      <w:r>
        <w:rPr/>
        <w:t xml:space="preserve">19. 2019年11月14日，金砖国家领导人第十一次会晤在巴西首都巴西利亚举行。国家主席习近平出席并发表题为(   )的重要讲话。</w:t>
      </w:r>
    </w:p>
    <w:p>
      <w:pPr>
        <w:pStyle w:val="pStyle"/>
      </w:pPr>
      <w:r>
        <w:rPr/>
        <w:t xml:space="preserve">A. 《努力打造合作共赢新篇章》</w:t>
      </w:r>
    </w:p>
    <w:p>
      <w:pPr>
        <w:pStyle w:val="pStyle"/>
      </w:pPr>
      <w:r>
        <w:rPr/>
        <w:t xml:space="preserve">B. 《奋力谱写共筑经济新篇章》</w:t>
      </w:r>
    </w:p>
    <w:p>
      <w:pPr>
        <w:pStyle w:val="pStyle"/>
      </w:pPr>
      <w:r>
        <w:rPr/>
        <w:t xml:space="preserve">C. 《携手努力共谱合作新篇章》</w:t>
      </w:r>
    </w:p>
    <w:p>
      <w:pPr>
        <w:pStyle w:val="pStyle"/>
      </w:pPr>
      <w:r>
        <w:rPr/>
        <w:t xml:space="preserve">D. 《中国海上对外合作新篇章》</w:t>
      </w:r>
    </w:p>
    <w:p/>
    <w:p>
      <w:pPr>
        <w:pStyle w:val="pStyle"/>
      </w:pPr>
      <w:r>
        <w:rPr/>
        <w:t xml:space="preserve">20. 张某(25岁)从邻居男孩小伟手中骗得房门钥匙，即做模压并仿制，之后归还了钥匙。一日，张某趁小伟家人外出，拿仿制钥匙开门行窃，因制作不准，未能打开房门，准备回家加工后继续作案，此时被人抓获。张某的行为属于( )。</w:t>
      </w:r>
    </w:p>
    <w:p>
      <w:pPr>
        <w:pStyle w:val="pStyle"/>
      </w:pPr>
      <w:r>
        <w:rPr/>
        <w:t xml:space="preserve">A. 犯罪预备</w:t>
      </w:r>
    </w:p>
    <w:p>
      <w:pPr>
        <w:pStyle w:val="pStyle"/>
      </w:pPr>
      <w:r>
        <w:rPr/>
        <w:t xml:space="preserve">B. 犯罪中止</w:t>
      </w:r>
    </w:p>
    <w:p>
      <w:pPr>
        <w:pStyle w:val="pStyle"/>
      </w:pPr>
      <w:r>
        <w:rPr/>
        <w:t xml:space="preserve">C. 犯罪未遂</w:t>
      </w:r>
    </w:p>
    <w:p>
      <w:pPr>
        <w:pStyle w:val="pStyle"/>
      </w:pPr>
      <w:r>
        <w:rPr/>
        <w:t xml:space="preserve">D. 不构成犯罪</w:t>
      </w:r>
    </w:p>
    <w:p/>
    <w:p>
      <w:pPr/>
      <w:r>
        <w:rPr>
          <w:rStyle w:val="answerTitleStyle"/>
        </w:rPr>
        <w:t xml:space="preserve">二、多选题（本大题共10小题，每题4分，共计40分）</w:t>
      </w:r>
    </w:p>
    <w:p>
      <w:pPr>
        <w:pStyle w:val="pStyle"/>
      </w:pPr>
      <w:r>
        <w:rPr/>
        <w:t xml:space="preserve">1. 2017年6月，我国科学家利用“墨子号”量子科学实验卫星在国际上率先成功实现了千公里级的星地双向量子纠缠分发。“量子纠缠”就是两个（或多个）粒子共同组成的量子状态，无论粒子之间相隔多远，测量其中一个粒子必然会影响其他粒子。“量子纠缠”现象虽然未被完全认知，但它仍然能够说明：</w:t>
      </w:r>
    </w:p>
    <w:p>
      <w:pPr>
        <w:pStyle w:val="pStyle"/>
      </w:pPr>
      <w:r>
        <w:rPr/>
        <w:t xml:space="preserve">A. 物质世界联系的客观性和普遍性　</w:t>
      </w:r>
    </w:p>
    <w:p>
      <w:pPr>
        <w:pStyle w:val="pStyle"/>
      </w:pPr>
      <w:r>
        <w:rPr/>
        <w:t xml:space="preserve">B. 事物联系的主观性和偶然性　</w:t>
      </w:r>
    </w:p>
    <w:p>
      <w:pPr>
        <w:pStyle w:val="pStyle"/>
      </w:pPr>
      <w:r>
        <w:rPr/>
        <w:t xml:space="preserve">C. 事物联系的复杂性和多样性　</w:t>
      </w:r>
    </w:p>
    <w:p>
      <w:pPr>
        <w:pStyle w:val="pStyle"/>
      </w:pPr>
      <w:r>
        <w:rPr/>
        <w:t xml:space="preserve">D. 世界的真正统一性在于它的物质性</w:t>
      </w:r>
    </w:p>
    <w:p/>
    <w:p>
      <w:pPr>
        <w:pStyle w:val="pStyle"/>
      </w:pPr>
      <w:r>
        <w:rPr/>
        <w:t xml:space="preserve">2. 下列诗句与人物对应正确的是（    ）。</w:t>
      </w:r>
    </w:p>
    <w:p>
      <w:pPr>
        <w:pStyle w:val="pStyle"/>
      </w:pPr>
      <w:r>
        <w:rPr/>
        <w:t xml:space="preserve">A. 拔山力尽乌江水 今古悠悠空浪花——项羽　</w:t>
      </w:r>
    </w:p>
    <w:p>
      <w:pPr>
        <w:pStyle w:val="pStyle"/>
      </w:pPr>
      <w:r>
        <w:rPr/>
        <w:t xml:space="preserve">B. 千山万壑赴荆门 生长明妃尚有村——西施　</w:t>
      </w:r>
    </w:p>
    <w:p>
      <w:pPr>
        <w:pStyle w:val="pStyle"/>
      </w:pPr>
      <w:r>
        <w:rPr/>
        <w:t xml:space="preserve">C. 羽扇纶巾 谈笑间 樯橹灰飞烟灭——周瑜　</w:t>
      </w:r>
    </w:p>
    <w:p>
      <w:pPr>
        <w:pStyle w:val="pStyle"/>
      </w:pPr>
      <w:r>
        <w:rPr/>
        <w:t xml:space="preserve">D. 三顾频烦天下计 两朝开济老臣心——诸葛亮</w:t>
      </w:r>
    </w:p>
    <w:p/>
    <w:p>
      <w:pPr>
        <w:pStyle w:val="pStyle"/>
      </w:pPr>
      <w:r>
        <w:rPr/>
        <w:t xml:space="preserve">3. 人共有23对染色体，唐氏综合症是由21号染色体异常而导致的疾病，针对这一疾病目前尚无有效的治疗手段。近日，中科院神经科学研究所的科学家，发现了一种特异染色体敲除手段，有望为唐氏综合症等疾病的治疗提供新方法，该研究成果已被基因科学领域顶级期刊《基因组生物学》发表。这进一步佐证了（    ）。</w:t>
      </w:r>
    </w:p>
    <w:p>
      <w:pPr>
        <w:pStyle w:val="pStyle"/>
      </w:pPr>
      <w:r>
        <w:rPr/>
        <w:t xml:space="preserve">A. 科学实验是人类最基本的实践活动</w:t>
      </w:r>
    </w:p>
    <w:p>
      <w:pPr>
        <w:pStyle w:val="pStyle"/>
      </w:pPr>
      <w:r>
        <w:rPr/>
        <w:t xml:space="preserve">B. 科学发展可以影响人体的固有规律</w:t>
      </w:r>
    </w:p>
    <w:p>
      <w:pPr>
        <w:pStyle w:val="pStyle"/>
      </w:pPr>
      <w:r>
        <w:rPr/>
        <w:t xml:space="preserve">C. 实践的需要推动认识的产生和发展</w:t>
      </w:r>
    </w:p>
    <w:p>
      <w:pPr>
        <w:pStyle w:val="pStyle"/>
      </w:pPr>
      <w:r>
        <w:rPr/>
        <w:t xml:space="preserve">D. 人们能够能动的认识世界和改造世界</w:t>
      </w:r>
    </w:p>
    <w:p/>
    <w:p>
      <w:pPr>
        <w:pStyle w:val="pStyle"/>
      </w:pPr>
      <w:r>
        <w:rPr/>
        <w:t xml:space="preserve">4. 毛泽东对党内部分同志进行尖锐批评，“问他的思想、意见、政策、方法、计划、结论、滔滔不绝的演说、大块的文章，是从哪里来的，他觉得是个怪问题，回答不出来。对于物质可以变成精神，精神可以变成物质这样日常生活中常见的飞跃现象，也觉得不可理解”。这些同志的错误在于不懂得（    ）。</w:t>
      </w:r>
    </w:p>
    <w:p>
      <w:pPr>
        <w:pStyle w:val="pStyle"/>
      </w:pPr>
      <w:r>
        <w:rPr/>
        <w:t xml:space="preserve">A. 正确认识的获得需要实践—认识—实践的不断反复和无限发展</w:t>
      </w:r>
    </w:p>
    <w:p>
      <w:pPr>
        <w:pStyle w:val="pStyle"/>
      </w:pPr>
      <w:r>
        <w:rPr/>
        <w:t xml:space="preserve">B. 物质变精神的过程就是实践到认识的飞跃</w:t>
      </w:r>
    </w:p>
    <w:p>
      <w:pPr>
        <w:pStyle w:val="pStyle"/>
      </w:pPr>
      <w:r>
        <w:rPr/>
        <w:t xml:space="preserve">C. 精神变物质的过程就是由认识到实践的飞跃</w:t>
      </w:r>
    </w:p>
    <w:p>
      <w:pPr>
        <w:pStyle w:val="pStyle"/>
      </w:pPr>
      <w:r>
        <w:rPr/>
        <w:t xml:space="preserve">D. 物质和精神具有同一性</w:t>
      </w:r>
    </w:p>
    <w:p/>
    <w:p>
      <w:pPr>
        <w:pStyle w:val="pStyle"/>
      </w:pPr>
      <w:r>
        <w:rPr/>
        <w:t xml:space="preserve">5. 忠诚于党， 听党指挥是我党的光荣传统。1929年12月下旬，党的第九次代表大会在福建上杭县古田村召开。这次会议史称古田会议。会议通过的毛泽东起草的决议案，确立了思想建党、政治建军原则，规定红军是一个执行革 命的政治任务的武装集团，必须(  )。</w:t>
      </w:r>
    </w:p>
    <w:p>
      <w:pPr>
        <w:pStyle w:val="pStyle"/>
      </w:pPr>
      <w:r>
        <w:rPr/>
        <w:t xml:space="preserve">A. 绝对服从共产党的领导</w:t>
      </w:r>
    </w:p>
    <w:p>
      <w:pPr>
        <w:pStyle w:val="pStyle"/>
      </w:pPr>
      <w:r>
        <w:rPr/>
        <w:t xml:space="preserve">B. 担负打仗、筹款和做群众工作的任务</w:t>
      </w:r>
    </w:p>
    <w:p>
      <w:pPr>
        <w:pStyle w:val="pStyle"/>
      </w:pPr>
      <w:r>
        <w:rPr/>
        <w:t xml:space="preserve">C. 加强政治工作</w:t>
      </w:r>
    </w:p>
    <w:p>
      <w:pPr>
        <w:pStyle w:val="pStyle"/>
      </w:pPr>
      <w:r>
        <w:rPr/>
        <w:t xml:space="preserve">D. 实行全国军事的总动员</w:t>
      </w:r>
    </w:p>
    <w:p/>
    <w:p>
      <w:pPr>
        <w:pStyle w:val="pStyle"/>
      </w:pPr>
      <w:r>
        <w:rPr/>
        <w:t xml:space="preserve">6. 当今时代，互联网金融、人工智能、量子通信等新事物不断涌现，推动着社会向前发展，新事物不可战胜的原因是（    ）。</w:t>
      </w:r>
    </w:p>
    <w:p>
      <w:pPr>
        <w:pStyle w:val="pStyle"/>
      </w:pPr>
      <w:r>
        <w:rPr/>
        <w:t xml:space="preserve">A. 新事物有新的结构和功能 能够适应发生变化的条件和环境</w:t>
      </w:r>
    </w:p>
    <w:p>
      <w:pPr>
        <w:pStyle w:val="pStyle"/>
      </w:pPr>
      <w:r>
        <w:rPr/>
        <w:t xml:space="preserve">B. 新事物吸取了旧事物中的合理因素 在本质上优于旧事物</w:t>
      </w:r>
    </w:p>
    <w:p>
      <w:pPr>
        <w:pStyle w:val="pStyle"/>
      </w:pPr>
      <w:r>
        <w:rPr/>
        <w:t xml:space="preserve">C. 新事物都符合人民的意愿 能够得到人民的普遍推崇</w:t>
      </w:r>
    </w:p>
    <w:p>
      <w:pPr>
        <w:pStyle w:val="pStyle"/>
      </w:pPr>
      <w:r>
        <w:rPr/>
        <w:t xml:space="preserve">D. 新事物在根本上符合人民的利益和要求 因而得到人民的拥护</w:t>
      </w:r>
    </w:p>
    <w:p/>
    <w:p>
      <w:pPr>
        <w:pStyle w:val="pStyle"/>
      </w:pPr>
      <w:r>
        <w:rPr/>
        <w:t xml:space="preserve">7. 中国传统文化用语中，经常以“别称”或者“代称”代指人、事、物等。下列说法正确的是（    ）。</w:t>
      </w:r>
    </w:p>
    <w:p>
      <w:pPr>
        <w:pStyle w:val="pStyle"/>
      </w:pPr>
      <w:r>
        <w:rPr/>
        <w:t xml:space="preserve">A. “岁寒三友”是指“松”“竹”“梅”</w:t>
      </w:r>
    </w:p>
    <w:p>
      <w:pPr>
        <w:pStyle w:val="pStyle"/>
      </w:pPr>
      <w:r>
        <w:rPr/>
        <w:t xml:space="preserve">B. “雅蒜”和“水芙蓉”都是指荷花</w:t>
      </w:r>
    </w:p>
    <w:p>
      <w:pPr>
        <w:pStyle w:val="pStyle"/>
      </w:pPr>
      <w:r>
        <w:rPr/>
        <w:t xml:space="preserve">C. “弱冠”是指男子年满二十岁 已经成年</w:t>
      </w:r>
    </w:p>
    <w:p>
      <w:pPr>
        <w:pStyle w:val="pStyle"/>
      </w:pPr>
      <w:r>
        <w:rPr/>
        <w:t xml:space="preserve">D. “弄璋之喜”“弄瓦之喜”分别用来形容人家生男孩、女孩</w:t>
      </w:r>
    </w:p>
    <w:p/>
    <w:p>
      <w:pPr>
        <w:pStyle w:val="pStyle"/>
      </w:pPr>
      <w:r>
        <w:rPr/>
        <w:t xml:space="preserve">8. 中共中央政治局2019年9月24日召开会议，审议《新时代爱国主义教育实施纲要》和《中国共产党党校（行政学院）工作条例》。会议指出，爱国主义是中华民族精神的核心。中国特色社会主义进入新时代，必须大力弘扬爱国主义精神，把爱国主义教育贯穿（    ）和（    ）全过程。</w:t>
      </w:r>
    </w:p>
    <w:p>
      <w:pPr>
        <w:pStyle w:val="pStyle"/>
      </w:pPr>
      <w:r>
        <w:rPr/>
        <w:t xml:space="preserve">A. 国民教育</w:t>
      </w:r>
    </w:p>
    <w:p>
      <w:pPr>
        <w:pStyle w:val="pStyle"/>
      </w:pPr>
      <w:r>
        <w:rPr/>
        <w:t xml:space="preserve">B. 基础教育</w:t>
      </w:r>
    </w:p>
    <w:p>
      <w:pPr>
        <w:pStyle w:val="pStyle"/>
      </w:pPr>
      <w:r>
        <w:rPr/>
        <w:t xml:space="preserve">C. 义务教育</w:t>
      </w:r>
    </w:p>
    <w:p>
      <w:pPr>
        <w:pStyle w:val="pStyle"/>
      </w:pPr>
      <w:r>
        <w:rPr/>
        <w:t xml:space="preserve">D. 精神文明建设</w:t>
      </w:r>
    </w:p>
    <w:p/>
    <w:p>
      <w:pPr>
        <w:pStyle w:val="pStyle"/>
      </w:pPr>
      <w:r>
        <w:rPr/>
        <w:t xml:space="preserve">9. 下列关于食物的说法正确的是( ) 。</w:t>
      </w:r>
    </w:p>
    <w:p>
      <w:pPr>
        <w:pStyle w:val="pStyle"/>
      </w:pPr>
      <w:r>
        <w:rPr/>
        <w:t xml:space="preserve">  </w:t>
      </w:r>
    </w:p>
    <w:p>
      <w:pPr>
        <w:pStyle w:val="pStyle"/>
      </w:pPr>
      <w:r>
        <w:rPr/>
        <w:t xml:space="preserve">A. 储存一段时间的红薯比刚挖出来时更甜 是因为淀粉水解生成了单糖</w:t>
      </w:r>
    </w:p>
    <w:p>
      <w:pPr>
        <w:pStyle w:val="pStyle"/>
      </w:pPr>
      <w:r>
        <w:rPr/>
        <w:t xml:space="preserve">B. 未成熟的香蕉与成熟的苹果起保存 后者释放的乙烯能促进前者成熟</w:t>
      </w:r>
    </w:p>
    <w:p>
      <w:pPr>
        <w:pStyle w:val="pStyle"/>
      </w:pPr>
      <w:r>
        <w:rPr/>
        <w:t xml:space="preserve">C. 食品包装上的“胀袋勿食'是因为微生物进行乳酸发酵产气导致食物变质 </w:t>
      </w:r>
    </w:p>
    <w:p>
      <w:pPr>
        <w:pStyle w:val="pStyle"/>
      </w:pPr>
      <w:r>
        <w:rPr/>
        <w:t xml:space="preserve">D. 生鸡蛋泡在石天水中 水里的碳酸钙能堵塞鸡蛋表面微孔 延长保存时间</w:t>
      </w:r>
    </w:p>
    <w:p/>
    <w:p>
      <w:pPr>
        <w:pStyle w:val="pStyle"/>
      </w:pPr>
      <w:r>
        <w:rPr/>
        <w:t xml:space="preserve">10. 法律，是指由国家行使立法权的机关依照立法程序制定和颁布的涉及国家重大问题的规范性文件。下列哪一项属于法律？（    ） </w:t>
      </w:r>
    </w:p>
    <w:p>
      <w:pPr>
        <w:pStyle w:val="pStyle"/>
      </w:pPr>
      <w:r>
        <w:rPr/>
        <w:t xml:space="preserve">A. 中华人民共和国中学生守则 </w:t>
      </w:r>
    </w:p>
    <w:p>
      <w:pPr>
        <w:pStyle w:val="pStyle"/>
      </w:pPr>
    </w:p>
    <w:p>
      <w:pPr>
        <w:pStyle w:val="pStyle"/>
      </w:pPr>
      <w:r>
        <w:rPr/>
        <w:t xml:space="preserve">B. 中华人民共和国宪法 </w:t>
      </w:r>
    </w:p>
    <w:p>
      <w:pPr>
        <w:pStyle w:val="pStyle"/>
      </w:pPr>
    </w:p>
    <w:p>
      <w:pPr>
        <w:pStyle w:val="pStyle"/>
      </w:pPr>
      <w:r>
        <w:rPr/>
        <w:t xml:space="preserve">C. 中华人民共和国刑法 </w:t>
      </w:r>
    </w:p>
    <w:p>
      <w:pPr>
        <w:pStyle w:val="pStyle"/>
      </w:pPr>
    </w:p>
    <w:p>
      <w:pPr>
        <w:pStyle w:val="pStyle"/>
      </w:pPr>
      <w:r>
        <w:rPr/>
        <w:t xml:space="preserve">D. 中华人民共和国治安处罚条例</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需求的价格弹性表示在一定时期内一种商品的需求量变动对于该商品的价格变动的反应程度。食盐是生活的必需品，所以食盐的需求量变动很小，所以对商品的价格影响程度也最小，A项错误，C项正确。供给弹性系数指的是商品的供给量的变动率与价格的变动率之比，供给弹性的大小取决于：（1）资源替代的可能性；（2）供给决策的时间框架；（3）增加产量所需追加生产要素费用的大小。食盐属于政府管制产品，根据政策调整或者时代情况，供给量会增加或减少，价格会发生变化，但作为民众最基本的生活需求，不会无限大，B项和D项错误。</w:t>
      </w:r>
    </w:p>
    <w:p>
      <w:pPr>
        <w:pStyle w:val="pStyle"/>
      </w:pPr>
      <w:r>
        <w:rPr/>
        <w:t xml:space="preserve">因此本题选C。</w:t>
      </w:r>
    </w:p>
    <w:p>
      <w:pPr>
        <w:pStyle w:val="pStyle"/>
      </w:pPr>
      <w:r>
        <w:rPr/>
        <w:t xml:space="preserve">【来源】 专项模考-常识（一）第46题,2019公基综合模考大赛·第1季第16题,2016年山东公务员考试《行测》真题-4月23日第36题,2020公基综合模考第4季第1题</w:t>
      </w:r>
    </w:p>
    <w:p/>
    <w:p>
      <w:pPr/>
      <w:r>
        <w:rPr/>
        <w:t xml:space="preserve">第2题</w:t>
      </w:r>
    </w:p>
    <w:p>
      <w:pPr/>
      <w:r>
        <w:rPr/>
        <w:t xml:space="preserve">【知识点】 艺术常识</w:t>
      </w:r>
    </w:p>
    <w:p>
      <w:pPr>
        <w:pStyle w:val="pStyle"/>
      </w:pPr>
      <w:r>
        <w:rPr/>
        <w:t xml:space="preserve">【答案】 D</w:t>
      </w:r>
    </w:p>
    <w:p>
      <w:pPr>
        <w:pStyle w:val="pStyle"/>
      </w:pPr>
      <w:r>
        <w:rPr/>
        <w:t xml:space="preserve">【解析】 本题考查艺术常识。“黄钟大吕”典出《周礼注疏》，黄钟是我国古代音韵十二律中六种阳律的第一律。大吕是六种阴律的第一律，A项正确。丝竹是对汉族传统民族弦乐器和竹制管乐器的统称，B项正确。李龟年是开元初年的著名乐工，常在贵族豪门歌唱，C项正确。教坊是唐高祖设立用来管理宫廷音乐、掌教习音乐的官署，乐府是秦代朝廷设立的管理音乐的官署，到汉时沿用了秦时的名称，D选项错误。因此本题选D。</w:t>
      </w:r>
    </w:p>
    <w:p>
      <w:pPr>
        <w:pStyle w:val="pStyle"/>
      </w:pPr>
      <w:r>
        <w:rPr/>
        <w:t xml:space="preserve">【来源】 2020公基综合模考第4季第2题</w:t>
      </w:r>
    </w:p>
    <w:p/>
    <w:p>
      <w:pPr/>
      <w:r>
        <w:rPr/>
        <w:t xml:space="preserve">第3题</w:t>
      </w:r>
    </w:p>
    <w:p>
      <w:pPr/>
      <w:r>
        <w:rPr/>
        <w:t xml:space="preserve">【知识点】 国际时政</w:t>
      </w:r>
    </w:p>
    <w:p>
      <w:pPr>
        <w:pStyle w:val="pStyle"/>
      </w:pPr>
      <w:r>
        <w:rPr/>
        <w:t xml:space="preserve">【答案】 D</w:t>
      </w:r>
    </w:p>
    <w:p>
      <w:pPr>
        <w:pStyle w:val="pStyle"/>
      </w:pPr>
      <w:r>
        <w:rPr/>
        <w:t xml:space="preserve">【解析】 本题考查时政常识。2019年11月17日报，中国国家主席习近平于2019年11月14日在巴西利亚出席金砖国家领导人第十一次会晤时强调，香港持续发生的激进暴力犯罪行为，严重践踏法治和社会秩序，严重破坏香港繁荣稳定，严重挑战“一国两制”原则底线。这三个“严重”深刻指出了激进暴力犯罪活动的严重危害和实质，有力引导国际社会充分了解香港乱局背后的真相。故选D。</w:t>
      </w:r>
    </w:p>
    <w:p>
      <w:pPr>
        <w:pStyle w:val="pStyle"/>
      </w:pPr>
      <w:r>
        <w:rPr/>
        <w:t xml:space="preserve">【来源】 2020公基综合模考第4季第3题</w:t>
      </w:r>
    </w:p>
    <w:p/>
    <w:p>
      <w:pPr/>
      <w:r>
        <w:rPr/>
        <w:t xml:space="preserve">第4题</w:t>
      </w:r>
    </w:p>
    <w:p>
      <w:pPr/>
      <w:r>
        <w:rPr/>
        <w:t xml:space="preserve">【知识点】 民法</w:t>
      </w:r>
    </w:p>
    <w:p>
      <w:pPr>
        <w:pStyle w:val="pStyle"/>
      </w:pPr>
      <w:r>
        <w:rPr/>
        <w:t xml:space="preserve">【答案】 D</w:t>
      </w:r>
    </w:p>
    <w:p>
      <w:pPr>
        <w:pStyle w:val="pStyle"/>
      </w:pPr>
      <w:r>
        <w:rPr/>
        <w:t xml:space="preserve">【解析】 本题考查法律常识。我国《民法总则》规定：公民享有肖像权，未经本人同意，不得以营利为目的使用公民的肖像。ABC选项都没有以营利为目的，排除。D选项未经本人同意，并且以营利为目的。故选D。</w:t>
      </w:r>
    </w:p>
    <w:p>
      <w:pPr>
        <w:pStyle w:val="pStyle"/>
      </w:pPr>
      <w:r>
        <w:rPr/>
        <w:t xml:space="preserve">【来源】 2020公基综合模考第4季第4题</w:t>
      </w:r>
    </w:p>
    <w:p/>
    <w:p>
      <w:pPr/>
      <w:r>
        <w:rPr/>
        <w:t xml:space="preserve">第5题</w:t>
      </w:r>
    </w:p>
    <w:p>
      <w:pPr/>
      <w:r>
        <w:rPr/>
        <w:t xml:space="preserve">【知识点】 唯物史观</w:t>
      </w:r>
    </w:p>
    <w:p>
      <w:pPr>
        <w:pStyle w:val="pStyle"/>
      </w:pPr>
      <w:r>
        <w:rPr/>
        <w:t xml:space="preserve">【答案】 C</w:t>
      </w:r>
    </w:p>
    <w:p>
      <w:pPr>
        <w:pStyle w:val="pStyle"/>
      </w:pPr>
      <w:r>
        <w:rPr/>
        <w:t xml:space="preserve">【解析】 本题考查哲学常识。“世界上最伟大的哲学社会科学成果”是社会意识，社会的现状是社会存在，“回答和解决”则说明了社会意识是社会存在的反映，也可以对社会存在具有反作用。A项、D项说法正确，但不符合题意，B项，说法错误。C项，符合题意。故选C。</w:t>
      </w:r>
    </w:p>
    <w:p>
      <w:pPr>
        <w:pStyle w:val="pStyle"/>
      </w:pPr>
      <w:r>
        <w:rPr/>
        <w:t xml:space="preserve">【来源】 2020公基综合模考第4季第5题,22考季公基模考第四季第21题</w:t>
      </w:r>
    </w:p>
    <w:p/>
    <w:p>
      <w:pPr/>
      <w:r>
        <w:rPr/>
        <w:t xml:space="preserve">第6题</w:t>
      </w:r>
    </w:p>
    <w:p>
      <w:pPr/>
      <w:r>
        <w:rPr/>
        <w:t xml:space="preserve">【知识点】 宏观经济学</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2020公基综合模考第4季第6题</w:t>
      </w:r>
    </w:p>
    <w:p/>
    <w:p>
      <w:pPr/>
      <w:r>
        <w:rPr/>
        <w:t xml:space="preserve">第7题</w:t>
      </w:r>
    </w:p>
    <w:p>
      <w:pPr/>
      <w:r>
        <w:rPr/>
        <w:t xml:space="preserve">【知识点】 科技常识其它</w:t>
      </w:r>
    </w:p>
    <w:p>
      <w:pPr>
        <w:pStyle w:val="pStyle"/>
      </w:pPr>
      <w:r>
        <w:rPr/>
        <w:t xml:space="preserve">【答案】 C</w:t>
      </w:r>
    </w:p>
    <w:p>
      <w:pPr>
        <w:pStyle w:val="pStyle"/>
      </w:pPr>
      <w:r>
        <w:rPr/>
        <w:t xml:space="preserve">【解析】 本题考查科学常识。南丁格尔奖是红十字国际委员会表彰在护理事业中做出卓越贡献人员的最高荣誉奖。1991年，红十字国际委员会布达佩斯代表大会通过的弗罗伦斯•南丁格尔奖章规则第二条规定，奖章可颁发给男女护士和男女志愿护理工作人员在平时或战时做出如下突出成绩者：“具有非凡的勇气和献身精神，致力于救护伤病员、残疾人或战争灾害的受害者；如有望获得奖章的人在实际工作中牺牲，可以追授奖章。由上可知，南丁格尔奖并非用来表彰医生。故选C。</w:t>
      </w:r>
    </w:p>
    <w:p>
      <w:pPr>
        <w:pStyle w:val="pStyle"/>
      </w:pPr>
      <w:r>
        <w:rPr/>
        <w:t xml:space="preserve">【来源】 2020公基综合模考第4季第7题</w:t>
      </w:r>
    </w:p>
    <w:p/>
    <w:p>
      <w:pPr/>
      <w:r>
        <w:rPr/>
        <w:t xml:space="preserve">第8题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2020公基综合模考第4季第8题</w:t>
      </w:r>
    </w:p>
    <w:p/>
    <w:p>
      <w:pPr/>
      <w:r>
        <w:rPr/>
        <w:t xml:space="preserve">第9题</w:t>
      </w:r>
    </w:p>
    <w:p>
      <w:pPr/>
      <w:r>
        <w:rPr/>
        <w:t xml:space="preserve">【知识点】 文学常识</w:t>
      </w:r>
    </w:p>
    <w:p>
      <w:pPr>
        <w:pStyle w:val="pStyle"/>
      </w:pPr>
      <w:r>
        <w:rPr/>
        <w:t xml:space="preserve">【答案】 B</w:t>
      </w:r>
    </w:p>
    <w:p>
      <w:pPr>
        <w:pStyle w:val="pStyle"/>
      </w:pPr>
      <w:r>
        <w:rPr/>
        <w:t xml:space="preserve">【解析】 本题考查历史常识。《四库全书》是乾隆时期组织的一部规模巨大的丛书，分为经、史、子、集四部分；其中，纪昀、陆锡熊和孙士毅是《四库全书》的总纂官，纪晓岚的贡献突出，故A、C、D说法均正确。四库全书保存了中国历史大量文献，但其中不利于清朝统治的书籍被大批销毁、篡改，因此《四库全书》没有反映出清代图书的全貌。故选B。</w:t>
      </w:r>
    </w:p>
    <w:p>
      <w:pPr>
        <w:pStyle w:val="pStyle"/>
      </w:pPr>
      <w:r>
        <w:rPr/>
        <w:t xml:space="preserve">【来源】 2020公基综合模考第4季第9题</w:t>
      </w:r>
    </w:p>
    <w:p/>
    <w:p>
      <w:pPr/>
      <w:r>
        <w:rPr/>
        <w:t xml:space="preserve">第10题</w:t>
      </w:r>
    </w:p>
    <w:p>
      <w:pPr/>
      <w:r>
        <w:rPr/>
        <w:t xml:space="preserve">【知识点】 艺术常识</w:t>
      </w:r>
    </w:p>
    <w:p>
      <w:pPr>
        <w:pStyle w:val="pStyle"/>
      </w:pPr>
      <w:r>
        <w:rPr/>
        <w:t xml:space="preserve">【答案】 C</w:t>
      </w:r>
    </w:p>
    <w:p>
      <w:pPr>
        <w:pStyle w:val="pStyle"/>
      </w:pPr>
      <w:r>
        <w:rPr/>
        <w:t xml:space="preserve">【解析】 本题考查艺术常识。京剧分为传统京剧和现代京剧，主要从内容上进行区分，传统京剧多表现历史题材，如《霸王别姬》、《铡美案》等，多为帝王将相戏；而现代京剧多反映现实题材，如革命现代京剧《智取威虎山》、《红灯记》、《沙家浜》等。才子佳人的故事主要出现在越剧中。故选C。</w:t>
      </w:r>
    </w:p>
    <w:p>
      <w:pPr>
        <w:pStyle w:val="pStyle"/>
      </w:pPr>
      <w:r>
        <w:rPr/>
        <w:t xml:space="preserve">【来源】 2020公基综合模考第4季第10题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文学常识。“连中三元”是指应试举子在三级科举考试中，连取三个第一名，这在封建社会是无上的荣宠。“五子登科”出自《宋史•窦仪传》，宋代窦禹钧的五个儿子仪、俨、侃、偁、僖相继及第，故称“五子登科”。“名落孙山”指考试或选拔没有录取。三个成语均与科举考试有关。A、D项错误，“桂冠”多作为光荣的称号，也比喻冠军，与科举考试无关；B项错误，“问鼎中原”是指称霸天下，与科举考试无关。故选C。</w:t>
      </w:r>
    </w:p>
    <w:p>
      <w:pPr>
        <w:pStyle w:val="pStyle"/>
      </w:pPr>
      <w:r>
        <w:rPr/>
        <w:t xml:space="preserve">【来源】 2020公基综合模考第4季第11题</w:t>
      </w:r>
    </w:p>
    <w:p/>
    <w:p>
      <w:pPr/>
      <w:r>
        <w:rPr/>
        <w:t xml:space="preserve">第12题</w:t>
      </w:r>
    </w:p>
    <w:p>
      <w:pPr/>
      <w:r>
        <w:rPr/>
        <w:t xml:space="preserve">【知识点】 宪法</w:t>
      </w:r>
    </w:p>
    <w:p>
      <w:pPr>
        <w:pStyle w:val="pStyle"/>
      </w:pPr>
      <w:r>
        <w:rPr/>
        <w:t xml:space="preserve">【答案】 A</w:t>
      </w:r>
    </w:p>
    <w:p>
      <w:pPr>
        <w:pStyle w:val="pStyle"/>
      </w:pPr>
      <w:r>
        <w:rPr/>
        <w:t xml:space="preserve">【解析】 本题考查法律常识。我国现行宪法只规定了国旗、国歌、国徽、首都都进行了规定。故选A。</w:t>
      </w:r>
    </w:p>
    <w:p>
      <w:pPr>
        <w:pStyle w:val="pStyle"/>
      </w:pPr>
      <w:r>
        <w:rPr/>
        <w:t xml:space="preserve">【来源】 2020公基综合模考第4季第12题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学常识。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2020公基综合模考第4季第13题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2020公基综合模考第4季第14题</w:t>
      </w:r>
    </w:p>
    <w:p/>
    <w:p>
      <w:pPr/>
      <w:r>
        <w:rPr/>
        <w:t xml:space="preserve">第15题</w:t>
      </w:r>
    </w:p>
    <w:p>
      <w:pPr/>
      <w:r>
        <w:rPr/>
        <w:t xml:space="preserve">【知识点】 文学常识</w:t>
      </w:r>
    </w:p>
    <w:p>
      <w:pPr>
        <w:pStyle w:val="pStyle"/>
      </w:pPr>
      <w:r>
        <w:rPr/>
        <w:t xml:space="preserve">【答案】 D</w:t>
      </w:r>
    </w:p>
    <w:p>
      <w:pPr>
        <w:pStyle w:val="pStyle"/>
      </w:pPr>
      <w:r>
        <w:rPr/>
        <w:t xml:space="preserve">【解析】 本题考查文学常识。A项错误，出自北宋文学家王安石的《北陂杏花》，描写的是杏花；B项错误，出自元代诗人王冕的《墨梅》，描写的是梅花；C项错误，出自宋朝王十朋的《桂花》，描写的是桂花；D项正确，出自南宋诗人范成大的《重阳后菊花》，描写的是菊花。故选D。 </w:t>
      </w:r>
    </w:p>
    <w:p>
      <w:pPr>
        <w:pStyle w:val="pStyle"/>
      </w:pPr>
      <w:r>
        <w:rPr/>
        <w:t xml:space="preserve">【来源】 2020公基综合模考第4季第15题,2019年7月13日安徽省合肥市城市管理局《职业能力倾向测验》真题第14题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2020公基综合模考第4季第16题</w:t>
      </w:r>
    </w:p>
    <w:p/>
    <w:p>
      <w:pPr/>
      <w:r>
        <w:rPr/>
        <w:t xml:space="preserve">第17题</w:t>
      </w:r>
    </w:p>
    <w:p>
      <w:pPr/>
      <w:r>
        <w:rPr/>
        <w:t xml:space="preserve">【知识点】 宏观经济学</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2020公基综合模考第4季第17题</w:t>
      </w:r>
    </w:p>
    <w:p/>
    <w:p>
      <w:pPr/>
      <w:r>
        <w:rPr/>
        <w:t xml:space="preserve">第18题</w:t>
      </w:r>
    </w:p>
    <w:p>
      <w:pPr/>
      <w:r>
        <w:rPr/>
        <w:t xml:space="preserve">【知识点】 中国古代史</w:t>
      </w:r>
    </w:p>
    <w:p>
      <w:pPr>
        <w:pStyle w:val="pStyle"/>
      </w:pPr>
      <w:r>
        <w:rPr/>
        <w:t xml:space="preserve">【答案】 B</w:t>
      </w:r>
    </w:p>
    <w:p>
      <w:pPr>
        <w:pStyle w:val="pStyle"/>
      </w:pPr>
      <w:r>
        <w:rPr/>
        <w:t xml:space="preserve">【解析】 本题考查历史常识。A选项黄巢起义发生于唐朝末年公元878年到公元884年，黄巾起义发生于东汉末年，开始于公元184年，黄花岗起义是1911年中国同盟会在广东省广州市发起的一场起义，发生在民国时期，A选项错误。B选项《春秋左氏传》写于春秋末期，作者是左丘明；《资治通鉴》写于北宋，作者是司马光；《四库全书》编纂于清朝乾隆时期，由纪晓岚编纂，B选项正确。C选项阿姆斯特朗1969年7月21日成为第一个踏上月球的宇航员，第一颗原子弹诞生是在1945年7月16日，这颗原子弹是美国研制的，哈勃空间望远镜于1990年4月24日在美国肯尼迪航天中心，由“发现号”航天飞机成功发射，C选项错误。D选项美国《独立宣言》是1776年签署，《共产党宣言》是1848年，《人权宣言》是1789年颁布，D选项错误。故选B。</w:t>
      </w:r>
    </w:p>
    <w:p>
      <w:pPr>
        <w:pStyle w:val="pStyle"/>
      </w:pPr>
      <w:r>
        <w:rPr/>
        <w:t xml:space="preserve">【来源】 2020公基综合模考第4季第18题</w:t>
      </w:r>
    </w:p>
    <w:p/>
    <w:p>
      <w:pPr/>
      <w:r>
        <w:rPr/>
        <w:t xml:space="preserve">第19题</w:t>
      </w:r>
    </w:p>
    <w:p>
      <w:pPr/>
      <w:r>
        <w:rPr/>
        <w:t xml:space="preserve">【知识点】 国际时政</w:t>
      </w:r>
    </w:p>
    <w:p>
      <w:pPr>
        <w:pStyle w:val="pStyle"/>
      </w:pPr>
      <w:r>
        <w:rPr/>
        <w:t xml:space="preserve">【答案】 C</w:t>
      </w:r>
    </w:p>
    <w:p>
      <w:pPr>
        <w:pStyle w:val="pStyle"/>
      </w:pPr>
      <w:r>
        <w:rPr/>
        <w:t xml:space="preserve">【解析】 本题考查时政常识。2019年11月14日，金砖国家领导人第十一次会晤在巴西首都巴西利亚举行。国家主席习近平出席并发表题为《携手努力共谱合作新篇章》的重要讲话。故选C。</w:t>
      </w:r>
    </w:p>
    <w:p>
      <w:pPr>
        <w:pStyle w:val="pStyle"/>
      </w:pPr>
      <w:r>
        <w:rPr/>
        <w:t xml:space="preserve">【来源】 2020公基综合模考第4季第19题</w:t>
      </w:r>
    </w:p>
    <w:p/>
    <w:p>
      <w:pPr/>
      <w:r>
        <w:rPr/>
        <w:t xml:space="preserve">第20题</w:t>
      </w:r>
    </w:p>
    <w:p>
      <w:pPr/>
      <w:r>
        <w:rPr/>
        <w:t xml:space="preserve">【知识点】 刑法</w:t>
      </w:r>
    </w:p>
    <w:p>
      <w:pPr>
        <w:pStyle w:val="pStyle"/>
      </w:pPr>
      <w:r>
        <w:rPr/>
        <w:t xml:space="preserve">【答案】 C</w:t>
      </w:r>
    </w:p>
    <w:p>
      <w:pPr>
        <w:pStyle w:val="pStyle"/>
      </w:pPr>
      <w:r>
        <w:rPr/>
        <w:t xml:space="preserve">【解析】 本题考查法律常识。犯罪未遂是指已经着手实行犯罪，由于犯罪分子意志以外的原因而未得逞。这里张某已经着手开始犯罪，但是由于钥匙配得不够精准所以导致没有得逞，他主观上并没有放弃犯罪，所以构成犯罪未遂。故选C。</w:t>
      </w:r>
    </w:p>
    <w:p>
      <w:pPr>
        <w:pStyle w:val="pStyle"/>
      </w:pPr>
      <w:r>
        <w:rPr/>
        <w:t xml:space="preserve">【来源】 2020公基综合模考第4季第20题</w:t>
      </w:r>
    </w:p>
    <w:p/>
    <w:p>
      <w:pPr/>
      <w:r>
        <w:rPr>
          <w:rStyle w:val="answerTitleStyle"/>
        </w:rPr>
        <w:t xml:space="preserve">二、多选题</w:t>
      </w:r>
    </w:p>
    <w:p>
      <w:pPr/>
      <w:r>
        <w:rPr/>
        <w:t xml:space="preserve">第1题</w:t>
      </w:r>
    </w:p>
    <w:p>
      <w:pPr/>
      <w:r>
        <w:rPr/>
        <w:t xml:space="preserve">【知识点】 哲学常识（其它）</w:t>
      </w:r>
    </w:p>
    <w:p>
      <w:pPr>
        <w:pStyle w:val="pStyle"/>
      </w:pPr>
      <w:r>
        <w:rPr/>
        <w:t xml:space="preserve">【答案】 ACD</w:t>
      </w:r>
    </w:p>
    <w:p>
      <w:pPr>
        <w:pStyle w:val="pStyle"/>
      </w:pPr>
      <w:r>
        <w:rPr/>
        <w:t xml:space="preserve">【解析】 本题考查哲学常识。联系是指事物内部各要素之间和事物之间相互影响、相互制约和相互作用的关系，具有客观性、普遍性、多样性和条件性等特点，不具有主观性，B选项排除。“量子纠缠”体现了世界的物质统一性，D选项正确。“量子纠缠”体现了粒子和粒子之间联系的客观性、普遍性和多样性，AC选项正确。故选ACD。</w:t>
      </w:r>
    </w:p>
    <w:p>
      <w:pPr>
        <w:pStyle w:val="pStyle"/>
      </w:pPr>
      <w:r>
        <w:rPr/>
        <w:t xml:space="preserve">【来源】 2019公基综合模考大赛·第1季第21题,2020公基综合模考第4季第21题</w:t>
      </w:r>
    </w:p>
    <w:p/>
    <w:p>
      <w:pPr/>
      <w:r>
        <w:rPr/>
        <w:t xml:space="preserve">第2题</w:t>
      </w:r>
    </w:p>
    <w:p>
      <w:pPr/>
      <w:r>
        <w:rPr/>
        <w:t xml:space="preserve">【知识点】 文学常识</w:t>
      </w:r>
    </w:p>
    <w:p>
      <w:pPr>
        <w:pStyle w:val="pStyle"/>
      </w:pPr>
      <w:r>
        <w:rPr/>
        <w:t xml:space="preserve">【答案】 ACD</w:t>
      </w:r>
    </w:p>
    <w:p>
      <w:pPr>
        <w:pStyle w:val="pStyle"/>
      </w:pPr>
      <w:r>
        <w:rPr/>
        <w:t xml:space="preserve">【解析】 本题考查文学常识。“拔山力尽乌江水，今古悠悠空浪花”出自《垓下怀古》，从拔山和乌江可以推知描写的是项羽，A选项正确。“群山万壑赴荆门，生长明妃尚有村”出自杜甫的《咏怀古迹》第三首，描写的是王昭君，B选项错误。“羽扇纶巾，谈笑间，樯橹灰飞烟灭”出自苏轼的《念奴娇•赤壁怀古》，描写的是周瑜，C选项正确。“三顾频烦天下计，两朝开济老臣心”出自杜甫的《蜀相》，描写的是诸葛亮，D选项正确。故选ACD。</w:t>
      </w:r>
    </w:p>
    <w:p>
      <w:pPr>
        <w:pStyle w:val="pStyle"/>
      </w:pPr>
      <w:r>
        <w:rPr/>
        <w:t xml:space="preserve">【来源】 2020公基综合模考第4季第22题</w:t>
      </w:r>
    </w:p>
    <w:p/>
    <w:p>
      <w:pPr/>
      <w:r>
        <w:rPr/>
        <w:t xml:space="preserve">第3题</w:t>
      </w:r>
    </w:p>
    <w:p>
      <w:pPr/>
      <w:r>
        <w:rPr/>
        <w:t xml:space="preserve">【知识点】 认识论</w:t>
      </w:r>
    </w:p>
    <w:p>
      <w:pPr>
        <w:pStyle w:val="pStyle"/>
      </w:pPr>
      <w:r>
        <w:rPr/>
        <w:t xml:space="preserve">【答案】 CD</w:t>
      </w:r>
    </w:p>
    <w:p>
      <w:pPr>
        <w:pStyle w:val="pStyle"/>
      </w:pPr>
      <w:r>
        <w:rPr/>
        <w:t xml:space="preserve">【解析】 本题考查马克思主义哲学。A项错误，改造自然的生产实践，即人们的物质生产活动，是人类最基本的实践活动。B项错误，规律就是事物运动过程中固有的本质的、必然的、稳定的联系。规律是客观的，是不以人的意志为转移的，它既不能被创造，也不能被消灭。人可以根据规律发生作用的条件和形式利用规律，改造客观世界，但不能改变影响规律的固有联系。C项正确，实践是认识发展的动力。认识产生于实践的需要，人们在实践中不断遇到的新问题、产生的新要求，推动着人们去进行新的探索和研究。正是因为目前对唐氏综合症没有有效的治疗手段，科学家针对此疾病才发现了特异染色体敲除手段。D项正确，人的意识不仅能够能动的反映客观世界，而且对改造客观世界具有指导作用。中科院的科学家发现特异染色体的敲除手段，为唐氏综合症等疾病的治疗提供新方法，体现出人能够能动的认识世界和改造世界。故选CD。</w:t>
      </w:r>
    </w:p>
    <w:p>
      <w:pPr>
        <w:pStyle w:val="pStyle"/>
      </w:pPr>
      <w:r>
        <w:rPr/>
        <w:t xml:space="preserve">【来源】 2020公基综合模考第4季第23题</w:t>
      </w:r>
    </w:p>
    <w:p/>
    <w:p>
      <w:pPr/>
      <w:r>
        <w:rPr/>
        <w:t xml:space="preserve">第4题</w:t>
      </w:r>
    </w:p>
    <w:p>
      <w:pPr/>
      <w:r>
        <w:rPr/>
        <w:t xml:space="preserve">【知识点】 认识论</w:t>
      </w:r>
    </w:p>
    <w:p>
      <w:pPr>
        <w:pStyle w:val="pStyle"/>
      </w:pPr>
      <w:r>
        <w:rPr/>
        <w:t xml:space="preserve">【答案】 ABCD</w:t>
      </w:r>
    </w:p>
    <w:p>
      <w:pPr>
        <w:pStyle w:val="pStyle"/>
      </w:pPr>
      <w:r>
        <w:rPr/>
        <w:t xml:space="preserve">【解析】 本题考查马克思主义哲学。A项正确，人们的认识受到各种条件的限制。认识具有反复性，人们对一个事物的正确认识往往要经过从实践到认识，再从认识到实践的多次反复才能完成。B项正确，物质变精神的过程就是从实践到认识的飞跃，即认识世界。C项正确，精神变物质的过程就是有认识到实践的飞跃，即改造世界。D项正确，物质和精神具有同一性，即世界是可知的。故选ABCD。</w:t>
      </w:r>
    </w:p>
    <w:p>
      <w:pPr>
        <w:pStyle w:val="pStyle"/>
      </w:pPr>
      <w:r>
        <w:rPr/>
        <w:t xml:space="preserve">【来源】 2020公基综合模考第4季第24题</w:t>
      </w:r>
    </w:p>
    <w:p/>
    <w:p>
      <w:pPr/>
      <w:r>
        <w:rPr/>
        <w:t xml:space="preserve">第5题</w:t>
      </w:r>
    </w:p>
    <w:p>
      <w:pPr/>
      <w:r>
        <w:rPr/>
        <w:t xml:space="preserve">【知识点】 中国近现代史</w:t>
      </w:r>
    </w:p>
    <w:p>
      <w:pPr>
        <w:pStyle w:val="pStyle"/>
      </w:pPr>
      <w:r>
        <w:rPr/>
        <w:t xml:space="preserve">【答案】 ABC</w:t>
      </w:r>
    </w:p>
    <w:p>
      <w:pPr>
        <w:pStyle w:val="pStyle"/>
      </w:pPr>
      <w:r>
        <w:rPr/>
        <w:t xml:space="preserve">【解析】 本题考查历史常识。1929年12月下旬，古田会议召开。古田会议的中心思想是用无产阶级思想进行军队和当的建设，确立了思想建党、政治建军的原则规定红军是一个执行革命的政治任务的武装集团，必须绝对服从共产党的领导，必必须担负打仗、筹款和做群众工作的任务，必须加强政治工作，ABC选项正确。D选项是洛川会议提出，排除。因此，本题选ABC。</w:t>
      </w:r>
    </w:p>
    <w:p>
      <w:pPr>
        <w:pStyle w:val="pStyle"/>
      </w:pPr>
      <w:r>
        <w:rPr/>
        <w:t xml:space="preserve">【来源】 2020公基综合模考第4季第25题</w:t>
      </w:r>
    </w:p>
    <w:p/>
    <w:p>
      <w:pPr/>
      <w:r>
        <w:rPr/>
        <w:t xml:space="preserve">第6题</w:t>
      </w:r>
    </w:p>
    <w:p>
      <w:pPr/>
      <w:r>
        <w:rPr/>
        <w:t xml:space="preserve">【知识点】 辩证法</w:t>
      </w:r>
    </w:p>
    <w:p>
      <w:pPr>
        <w:pStyle w:val="pStyle"/>
      </w:pPr>
      <w:r>
        <w:rPr/>
        <w:t xml:space="preserve">【答案】 ABD</w:t>
      </w:r>
    </w:p>
    <w:p>
      <w:pPr>
        <w:pStyle w:val="pStyle"/>
      </w:pPr>
      <w:r>
        <w:rPr/>
        <w:t xml:space="preserve">【解析】 本题考查马克思主义哲学。A、B、D项正确，新事物是指合乎历史前进方向、具有远大前途的东西；旧事物是指丧失历史必然性，日趋灭亡的东西。新事物不可战胜的原因包括：①新事物有新的结构和功能，它适应已经变化了的环境和条件；②新事物是在旧事物母体中孕育成熟的，既否定旧事物中消极腐朽的东西又保留了旧事物中合理的因素，并添加了旧事物所不能容忍的新内容；③在社会历史中，新事物从根本上符合人民群众的利益和要求，能够得到人民群众的维护。C项错误，新事物满足的是最广大人民的根本利益，不一定都符合人民的意愿，不一定能够得到人民的普遍推崇。选项说法过于绝对。故正确答案为ABD。</w:t>
      </w:r>
    </w:p>
    <w:p>
      <w:pPr>
        <w:pStyle w:val="pStyle"/>
      </w:pPr>
      <w:r>
        <w:rPr/>
        <w:t xml:space="preserve">【来源】 2020公基综合模考第4季第26题</w:t>
      </w:r>
    </w:p>
    <w:p/>
    <w:p>
      <w:pPr/>
      <w:r>
        <w:rPr/>
        <w:t xml:space="preserve">第7题</w:t>
      </w:r>
    </w:p>
    <w:p>
      <w:pPr/>
      <w:r>
        <w:rPr/>
        <w:t xml:space="preserve">【知识点】 文学常识</w:t>
      </w:r>
    </w:p>
    <w:p>
      <w:pPr>
        <w:pStyle w:val="pStyle"/>
      </w:pPr>
      <w:r>
        <w:rPr/>
        <w:t xml:space="preserve">【答案】 ACD</w:t>
      </w:r>
    </w:p>
    <w:p>
      <w:pPr>
        <w:pStyle w:val="pStyle"/>
      </w:pPr>
      <w:r>
        <w:rPr/>
        <w:t xml:space="preserve">【解析】 本题考查人文历史。A项正确，“岁寒三友”指松树、竹子和梅花。松、竹经冬不凋，梅耐寒，早春开放，故名。B项错误，“雅蒜”是水仙花的别名，“水芙蓉”指的是荷花（莲花）。C项正确，古代男子年满二十岁加冠，称为“弱冠”，表示已经成年，还没有达到壮年。D项正确，“弄璋之喜”恭贺人生男孩的贺词，“弄瓦之喜”恭贺人生女孩的贺词。故选ACD。</w:t>
      </w:r>
    </w:p>
    <w:p>
      <w:pPr>
        <w:pStyle w:val="pStyle"/>
      </w:pPr>
      <w:r>
        <w:rPr/>
        <w:t xml:space="preserve">【来源】 2020公基综合模考第4季第27题</w:t>
      </w:r>
    </w:p>
    <w:p/>
    <w:p>
      <w:pPr/>
      <w:r>
        <w:rPr/>
        <w:t xml:space="preserve">第8题</w:t>
      </w:r>
    </w:p>
    <w:p>
      <w:pPr/>
      <w:r>
        <w:rPr/>
        <w:t xml:space="preserve">【知识点】 国内时政</w:t>
      </w:r>
    </w:p>
    <w:p>
      <w:pPr>
        <w:pStyle w:val="pStyle"/>
      </w:pPr>
      <w:r>
        <w:rPr/>
        <w:t xml:space="preserve">【答案】 AD</w:t>
      </w:r>
    </w:p>
    <w:p>
      <w:pPr>
        <w:pStyle w:val="pStyle"/>
      </w:pPr>
      <w:r>
        <w:rPr/>
        <w:t xml:space="preserve">【解析】 本题考查时事政治。中共中央政治局2019年9月24日召开会议，审议《新时代爱国主义教育实施纲要》和《中国共产党党校（行政学院）工作条例》。会议指出，爱国主义是中华民族精神的核心。中国特色社会主义进入新时代，必须大力弘扬爱国主义精神，把爱国主义教育贯穿国民教育和精神文明建设全过程。故选AD。</w:t>
      </w:r>
    </w:p>
    <w:p>
      <w:pPr>
        <w:pStyle w:val="pStyle"/>
      </w:pPr>
      <w:r>
        <w:rPr/>
        <w:t xml:space="preserve">【来源】 2020公基综合模考第4季第28题</w:t>
      </w:r>
    </w:p>
    <w:p/>
    <w:p>
      <w:pPr/>
      <w:r>
        <w:rPr/>
        <w:t xml:space="preserve">第9题</w:t>
      </w:r>
    </w:p>
    <w:p>
      <w:pPr/>
      <w:r>
        <w:rPr/>
        <w:t xml:space="preserve">【知识点】 科技常识其它</w:t>
      </w:r>
    </w:p>
    <w:p>
      <w:pPr>
        <w:pStyle w:val="pStyle"/>
      </w:pPr>
      <w:r>
        <w:rPr/>
        <w:t xml:space="preserve">【答案】 ABD</w:t>
      </w:r>
    </w:p>
    <w:p>
      <w:pPr>
        <w:pStyle w:val="pStyle"/>
      </w:pPr>
      <w:r>
        <w:rPr/>
        <w:t xml:space="preserve">【解析】 本题考查科学常识。A选项正确，红薯在储藏一段时间后淀粉会转化成各种单糖。B选项正确，熟苹果会放出乙烯，乙烯有促进果实成熟的作用，当然也能用于香蕉。根据食品包装胀袋的外观表象(包装内部的气体明显增多)分析，引发该问题的原因主要分为两大类:一类是外部环境中的大量气体进入包装内部;另一类是包装中的微生物生长繁殖而产生了较多的气体。乳酸发酵绝大多数情况下产生乳酸，不一定产生气体。C项说法片面。鸡蛋是有生命的，也能够呼出二氧化碳。石灰水中的氢氧化钙和二氧化碳结合成碳酸钙，封闭了鸡蛋壳上的气孔，防止了细菌的侵入，所以鸡蛋就能够延长保鲜期，所以D选项正确。因此，本题选ABD。</w:t>
      </w:r>
    </w:p>
    <w:p>
      <w:pPr>
        <w:pStyle w:val="pStyle"/>
      </w:pPr>
      <w:r>
        <w:rPr/>
        <w:t xml:space="preserve">【来源】 2020公基综合模考第4季第29题</w:t>
      </w:r>
    </w:p>
    <w:p/>
    <w:p>
      <w:pPr/>
      <w:r>
        <w:rPr/>
        <w:t xml:space="preserve">第10题</w:t>
      </w:r>
    </w:p>
    <w:p>
      <w:pPr/>
      <w:r>
        <w:rPr/>
        <w:t xml:space="preserve">【知识点】 法理学</w:t>
      </w:r>
    </w:p>
    <w:p>
      <w:pPr>
        <w:pStyle w:val="pStyle"/>
      </w:pPr>
      <w:r>
        <w:rPr/>
        <w:t xml:space="preserve">【答案】 BCD</w:t>
      </w:r>
    </w:p>
    <w:p>
      <w:pPr>
        <w:pStyle w:val="pStyle"/>
      </w:pPr>
      <w:r>
        <w:rPr/>
        <w:t xml:space="preserve">【解析】 本题考查法律常识。 中学生守则由教育部发布，教育部不是立法机关，不能制定法律。《宪法》、《刑法》、《刑事诉讼法》、《物权法》、《婚姻法》、《收养法》、《民法总则》、《治安处罚法》等都是我国现行法律。值得注意的是，2017年3月15日，《中华人民共和国民法总则（草案）》经第十二届全国人民代表大会第五次会议表决通过。自2017年10月1日起正式实施。故选BCD。</w:t>
      </w:r>
    </w:p>
    <w:p>
      <w:pPr>
        <w:pStyle w:val="pStyle"/>
      </w:pPr>
      <w:r>
        <w:rPr/>
        <w:t xml:space="preserve">【来源】 2020公基综合模考第4季第30题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2023-12-28T10:29:37+08:00</dcterms:created>
  <dcterms:modified xsi:type="dcterms:W3CDTF">2023-12-28T10:29:37+08:00</dcterms:modified>
</cp:coreProperties>
</file>

<file path=docProps/custom.xml><?xml version="1.0" encoding="utf-8"?>
<Properties xmlns="http://schemas.openxmlformats.org/officeDocument/2006/custom-properties" xmlns:vt="http://schemas.openxmlformats.org/officeDocument/2006/docPropsVTypes"/>
</file>