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2021公基综合模考第8季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2021年6月15日，教育部宣布成立(  )。其主要职责是：承担面向中小学生（含幼儿园儿童）的校外教育培训管理工作，指导校外教育培训机构党的建设，拟订校外教育培训规范管理政策。</w:t>
      </w:r>
    </w:p>
    <w:p>
      <w:pPr>
        <w:pStyle w:val="pStyle"/>
      </w:pPr>
      <w:r>
        <w:rPr/>
        <w:t xml:space="preserve">A. 校外教育培训监管司</w:t>
      </w:r>
    </w:p>
    <w:p>
      <w:pPr>
        <w:pStyle w:val="pStyle"/>
      </w:pPr>
      <w:r>
        <w:rPr/>
        <w:t xml:space="preserve">B. 校外教育培训监管局</w:t>
      </w:r>
    </w:p>
    <w:p>
      <w:pPr>
        <w:pStyle w:val="pStyle"/>
      </w:pPr>
      <w:r>
        <w:rPr/>
        <w:t xml:space="preserve">C. 校外培训机构监管局</w:t>
      </w:r>
    </w:p>
    <w:p>
      <w:pPr>
        <w:pStyle w:val="pStyle"/>
      </w:pPr>
      <w:r>
        <w:rPr/>
        <w:t xml:space="preserve">D. 校外培训机构监管司</w:t>
      </w:r>
    </w:p>
    <w:p/>
    <w:p>
      <w:pPr>
        <w:pStyle w:val="pStyle"/>
      </w:pPr>
      <w:r>
        <w:rPr/>
        <w:t xml:space="preserve">2. (  )，是中国特色社会主义制度的本质属性，是我国国家制度和国家治理体系有效运行、充满活力的根本所在。</w:t>
      </w:r>
    </w:p>
    <w:p>
      <w:pPr>
        <w:pStyle w:val="pStyle"/>
      </w:pPr>
      <w:r>
        <w:rPr/>
        <w:t xml:space="preserve">A. 坚持各民族一律平等</w:t>
      </w:r>
    </w:p>
    <w:p>
      <w:pPr>
        <w:pStyle w:val="pStyle"/>
      </w:pPr>
      <w:r>
        <w:rPr/>
        <w:t xml:space="preserve">B. 中国共产党领导</w:t>
      </w:r>
    </w:p>
    <w:p>
      <w:pPr>
        <w:pStyle w:val="pStyle"/>
      </w:pPr>
      <w:r>
        <w:rPr/>
        <w:t xml:space="preserve">C. 坚持全面依法治国</w:t>
      </w:r>
    </w:p>
    <w:p>
      <w:pPr>
        <w:pStyle w:val="pStyle"/>
      </w:pPr>
      <w:r>
        <w:rPr/>
        <w:t xml:space="preserve">D. 始终代表最广大人民根本利益</w:t>
      </w:r>
    </w:p>
    <w:p/>
    <w:p>
      <w:pPr>
        <w:pStyle w:val="pStyle"/>
      </w:pPr>
      <w:r>
        <w:rPr/>
        <w:t xml:space="preserve">3. 20世纪末，我国60岁及以上老年人口占比超过(  )，进入老龄社会，预计“十四五”末期将由轻度老龄化转入中度阶段（占比超过(  )），在2035年前后进入重度阶段（占比超过(  )）。</w:t>
      </w:r>
    </w:p>
    <w:p>
      <w:pPr>
        <w:pStyle w:val="pStyle"/>
      </w:pPr>
      <w:r>
        <w:rPr/>
        <w:t xml:space="preserve">A. 10%  20%  30%</w:t>
      </w:r>
    </w:p>
    <w:p>
      <w:pPr>
        <w:pStyle w:val="pStyle"/>
      </w:pPr>
      <w:r>
        <w:rPr/>
        <w:t xml:space="preserve">B. 10%  15%  20%</w:t>
      </w:r>
    </w:p>
    <w:p>
      <w:pPr>
        <w:pStyle w:val="pStyle"/>
      </w:pPr>
      <w:r>
        <w:rPr/>
        <w:t xml:space="preserve">C. 20%  25%  30%</w:t>
      </w:r>
    </w:p>
    <w:p>
      <w:pPr>
        <w:pStyle w:val="pStyle"/>
      </w:pPr>
      <w:r>
        <w:rPr/>
        <w:t xml:space="preserve">D. 20%  30%  35%</w:t>
      </w:r>
    </w:p>
    <w:p/>
    <w:p>
      <w:pPr>
        <w:pStyle w:val="pStyle"/>
      </w:pPr>
      <w:r>
        <w:rPr/>
        <w:t xml:space="preserve">4. 国家航天局新闻发言人2021年6月12日介绍，到(  )前后，我国将实施火星取样返回任务；还将实施(  )的环绕探测和行星穿越探测任务。</w:t>
      </w:r>
    </w:p>
    <w:p>
      <w:pPr>
        <w:pStyle w:val="pStyle"/>
      </w:pPr>
      <w:r>
        <w:rPr/>
        <w:t xml:space="preserve">A. 2035年  木星系</w:t>
      </w:r>
    </w:p>
    <w:p>
      <w:pPr>
        <w:pStyle w:val="pStyle"/>
      </w:pPr>
      <w:r>
        <w:rPr/>
        <w:t xml:space="preserve">B. 2035年  土星系</w:t>
      </w:r>
    </w:p>
    <w:p>
      <w:pPr>
        <w:pStyle w:val="pStyle"/>
      </w:pPr>
      <w:r>
        <w:rPr/>
        <w:t xml:space="preserve">C. 2030年  木星系</w:t>
      </w:r>
    </w:p>
    <w:p>
      <w:pPr>
        <w:pStyle w:val="pStyle"/>
      </w:pPr>
      <w:r>
        <w:rPr/>
        <w:t xml:space="preserve">D. 2030年  土星系</w:t>
      </w:r>
    </w:p>
    <w:p/>
    <w:p>
      <w:pPr>
        <w:pStyle w:val="pStyle"/>
      </w:pPr>
      <w:r>
        <w:rPr/>
        <w:t xml:space="preserve">5. 中国经济史纲要认为：“中国宋代至清代的历史进程中，有过三次商业革命：第一次是宋代商业革命，第二次是明清商业革命，第三次是近代商业革命，出现以通商口岸为核心的商业群落”下列属于“第二次商业革命”的是_____</w:t>
      </w:r>
    </w:p>
    <w:p>
      <w:pPr>
        <w:pStyle w:val="pStyle"/>
      </w:pPr>
      <w:r>
        <w:rPr/>
        <w:t xml:space="preserve">①白银成为普通的流通货币②出现了市镇经济③中国被卷入资本主义市场 ④出现资本主义萌芽</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6. 法律是治国之重器，良法是善治之前提，建设中国特色社会主义法治体系，必须坚持立法先行，发挥立法的引领和推动作用，要抓住的关键是：</w:t>
      </w:r>
    </w:p>
    <w:p>
      <w:pPr>
        <w:pStyle w:val="pStyle"/>
      </w:pPr>
      <w:r>
        <w:rPr/>
        <w:t xml:space="preserve">A. 公平、公正、公开的原则</w:t>
      </w:r>
    </w:p>
    <w:p>
      <w:pPr>
        <w:pStyle w:val="pStyle"/>
      </w:pPr>
      <w:r>
        <w:rPr/>
        <w:t xml:space="preserve">B. 恪守以民为本</w:t>
      </w:r>
    </w:p>
    <w:p>
      <w:pPr>
        <w:pStyle w:val="pStyle"/>
      </w:pPr>
      <w:r>
        <w:rPr/>
        <w:t xml:space="preserve">C. 提高立法质量</w:t>
      </w:r>
    </w:p>
    <w:p>
      <w:pPr>
        <w:pStyle w:val="pStyle"/>
      </w:pPr>
      <w:r>
        <w:rPr/>
        <w:t xml:space="preserve">D. 立法为民理念</w:t>
      </w:r>
    </w:p>
    <w:p/>
    <w:p>
      <w:pPr>
        <w:pStyle w:val="pStyle"/>
      </w:pPr>
      <w:r>
        <w:rPr/>
        <w:t xml:space="preserve">7. 中国共产党第十八届中央委员会第六次全体会议于 2016 年 10 月 24 日至 27 日在北京举行，全会强调新形势下加强和规范党内政治生活，根本遵循为：</w:t>
      </w:r>
    </w:p>
    <w:p>
      <w:pPr>
        <w:pStyle w:val="pStyle"/>
      </w:pPr>
      <w:r>
        <w:rPr/>
        <w:t xml:space="preserve">A. 宪章</w:t>
      </w:r>
    </w:p>
    <w:p>
      <w:pPr>
        <w:pStyle w:val="pStyle"/>
      </w:pPr>
      <w:r>
        <w:rPr/>
        <w:t xml:space="preserve">B. 宪法</w:t>
      </w:r>
    </w:p>
    <w:p>
      <w:pPr>
        <w:pStyle w:val="pStyle"/>
      </w:pPr>
      <w:r>
        <w:rPr/>
        <w:t xml:space="preserve">C. 党章</w:t>
      </w:r>
    </w:p>
    <w:p>
      <w:pPr>
        <w:pStyle w:val="pStyle"/>
      </w:pPr>
      <w:r>
        <w:rPr/>
        <w:t xml:space="preserve">D. 法律</w:t>
      </w:r>
    </w:p>
    <w:p/>
    <w:p>
      <w:pPr>
        <w:pStyle w:val="pStyle"/>
      </w:pPr>
      <w:r>
        <w:rPr/>
        <w:t xml:space="preserve">8. “张氏风筝”传人张天伟将机件传动装置与竹扎纸糊的传统手艺巧妙结合，让风筝会“说话”。这种巧妙结合体现了（    ）。</w:t>
      </w:r>
    </w:p>
    <w:p>
      <w:pPr>
        <w:pStyle w:val="pStyle"/>
      </w:pPr>
      <w:r>
        <w:rPr/>
        <w:t xml:space="preserve">A. 创新即对既往的否定和对现实的肯定</w:t>
      </w:r>
    </w:p>
    <w:p>
      <w:pPr>
        <w:pStyle w:val="pStyle"/>
      </w:pPr>
      <w:r>
        <w:rPr/>
        <w:t xml:space="preserve">B. 解放思想,实事求是,破除一切传统观念</w:t>
      </w:r>
    </w:p>
    <w:p>
      <w:pPr>
        <w:pStyle w:val="pStyle"/>
      </w:pPr>
      <w:r>
        <w:rPr/>
        <w:t xml:space="preserve">C. 寻找新思路、新方法,树立创新意识</w:t>
      </w:r>
    </w:p>
    <w:p>
      <w:pPr>
        <w:pStyle w:val="pStyle"/>
      </w:pPr>
      <w:r>
        <w:rPr/>
        <w:t xml:space="preserve">D. 辩证思维是在绝对不相容的对立中思维</w:t>
      </w:r>
    </w:p>
    <w:p/>
    <w:p>
      <w:pPr>
        <w:pStyle w:val="pStyle"/>
      </w:pPr>
      <w:r>
        <w:rPr/>
        <w:t xml:space="preserve">9. 在青年人中，流行着这样的一句话：“要做一个nice的人，也要做一个耐撕的人”。做一个“耐撕”的人，应当具备的辩证法思想有（    ）。</w:t>
      </w:r>
    </w:p>
    <w:p>
      <w:pPr>
        <w:pStyle w:val="pStyle"/>
      </w:pPr>
      <w:r>
        <w:rPr/>
        <w:t xml:space="preserve">A. 坚定发展的前进性和曲折性的统一</w:t>
      </w:r>
    </w:p>
    <w:p>
      <w:pPr>
        <w:pStyle w:val="pStyle"/>
      </w:pPr>
      <w:r>
        <w:rPr/>
        <w:t xml:space="preserve">B. 发挥主观能动性与尊重规律相结合</w:t>
      </w:r>
    </w:p>
    <w:p>
      <w:pPr>
        <w:pStyle w:val="pStyle"/>
      </w:pPr>
      <w:r>
        <w:rPr/>
        <w:t xml:space="preserve">C. 量变的积累必然会引起质变的发生</w:t>
      </w:r>
    </w:p>
    <w:p>
      <w:pPr>
        <w:pStyle w:val="pStyle"/>
      </w:pPr>
      <w:r>
        <w:rPr/>
        <w:t xml:space="preserve">D. 实践和创造是成就梦想的根本途径</w:t>
      </w:r>
    </w:p>
    <w:p/>
    <w:p>
      <w:pPr>
        <w:pStyle w:val="pStyle"/>
      </w:pPr>
      <w:r>
        <w:rPr/>
        <w:t xml:space="preserve">10. 具有透明度高、威力大、影响广、时效快等特点的民主监督方式是（    ）。</w:t>
      </w:r>
    </w:p>
    <w:p>
      <w:pPr>
        <w:pStyle w:val="pStyle"/>
      </w:pPr>
      <w:r>
        <w:rPr/>
        <w:t xml:space="preserve">A. 信访制度</w:t>
      </w:r>
    </w:p>
    <w:p>
      <w:pPr>
        <w:pStyle w:val="pStyle"/>
      </w:pPr>
      <w:r>
        <w:rPr/>
        <w:t xml:space="preserve">B. 民主评议会</w:t>
      </w:r>
    </w:p>
    <w:p>
      <w:pPr>
        <w:pStyle w:val="pStyle"/>
      </w:pPr>
      <w:r>
        <w:rPr/>
        <w:t xml:space="preserve">C. 舆论监督制度</w:t>
      </w:r>
    </w:p>
    <w:p>
      <w:pPr>
        <w:pStyle w:val="pStyle"/>
      </w:pPr>
      <w:r>
        <w:rPr/>
        <w:t xml:space="preserve">D. 人大代表联系群众制度</w:t>
      </w:r>
    </w:p>
    <w:p/>
    <w:p>
      <w:pPr>
        <w:pStyle w:val="pStyle"/>
      </w:pPr>
      <w:r>
        <w:rPr/>
        <w:t xml:space="preserve">11. 数字经济的发展让年夜饭有了更多可能。许多餐饮企业和网络平台推出成品及半成品年夜饭外卖、厨师上门制作年夜饭等服务，满足了80后、90后“一键订餐”的需求。这表明（    ）。</w:t>
      </w:r>
    </w:p>
    <w:p>
      <w:pPr>
        <w:pStyle w:val="pStyle"/>
      </w:pPr>
      <w:r>
        <w:rPr/>
        <w:t xml:space="preserve">A. 生产决定消费的方式和质量</w:t>
      </w:r>
    </w:p>
    <w:p>
      <w:pPr>
        <w:pStyle w:val="pStyle"/>
      </w:pPr>
      <w:r>
        <w:rPr/>
        <w:t xml:space="preserve">B. 生产为消费创造了动力</w:t>
      </w:r>
    </w:p>
    <w:p>
      <w:pPr>
        <w:pStyle w:val="pStyle"/>
      </w:pPr>
      <w:r>
        <w:rPr/>
        <w:t xml:space="preserve">C. 消费需求对生产有决定作用</w:t>
      </w:r>
    </w:p>
    <w:p>
      <w:pPr>
        <w:pStyle w:val="pStyle"/>
      </w:pPr>
      <w:r>
        <w:rPr/>
        <w:t xml:space="preserve">D. 消费是生产的最终目的</w:t>
      </w:r>
    </w:p>
    <w:p/>
    <w:p>
      <w:pPr>
        <w:pStyle w:val="pStyle"/>
      </w:pPr>
      <w:r>
        <w:rPr/>
        <w:t xml:space="preserve">12. 改革开放以来，公有制经济和非公有制经济、国有企业和民营企业已经形成优势互补、相互支撑的格局。公有制和非公有制经济（    ）。</w:t>
      </w:r>
    </w:p>
    <w:p>
      <w:pPr>
        <w:pStyle w:val="pStyle"/>
      </w:pPr>
      <w:r>
        <w:rPr/>
        <w:t xml:space="preserve">A. 都是社会主义经济制度的基础</w:t>
      </w:r>
    </w:p>
    <w:p>
      <w:pPr>
        <w:pStyle w:val="pStyle"/>
      </w:pPr>
      <w:r>
        <w:rPr/>
        <w:t xml:space="preserve">B. 都是社会主义市场经济体制的根基</w:t>
      </w:r>
    </w:p>
    <w:p>
      <w:pPr>
        <w:pStyle w:val="pStyle"/>
      </w:pPr>
      <w:r>
        <w:rPr/>
        <w:t xml:space="preserve">C. 在国民经济中具有同等的地位</w:t>
      </w:r>
    </w:p>
    <w:p>
      <w:pPr>
        <w:pStyle w:val="pStyle"/>
      </w:pPr>
      <w:r>
        <w:rPr/>
        <w:t xml:space="preserve">D. 都是我国经济社会发展的重要基础</w:t>
      </w:r>
    </w:p>
    <w:p/>
    <w:p>
      <w:pPr>
        <w:pStyle w:val="pStyle"/>
      </w:pPr>
      <w:r>
        <w:rPr/>
        <w:t xml:space="preserve">13. 犯罪分子开枪杀人时，第一枪没打中，仍然可以继续射击但主动不再继续射击的，属于（    ）。</w:t>
      </w:r>
    </w:p>
    <w:p>
      <w:pPr>
        <w:pStyle w:val="pStyle"/>
      </w:pPr>
      <w:r>
        <w:rPr/>
        <w:t xml:space="preserve">A. 犯罪预备</w:t>
      </w:r>
    </w:p>
    <w:p>
      <w:pPr>
        <w:pStyle w:val="pStyle"/>
      </w:pPr>
      <w:r>
        <w:rPr/>
        <w:t xml:space="preserve">B. 犯罪中止</w:t>
      </w:r>
    </w:p>
    <w:p>
      <w:pPr>
        <w:pStyle w:val="pStyle"/>
      </w:pPr>
      <w:r>
        <w:rPr/>
        <w:t xml:space="preserve">C. 犯罪未遂</w:t>
      </w:r>
    </w:p>
    <w:p>
      <w:pPr>
        <w:pStyle w:val="pStyle"/>
      </w:pPr>
      <w:r>
        <w:rPr/>
        <w:t xml:space="preserve">D. 犯罪既遂</w:t>
      </w:r>
    </w:p>
    <w:p/>
    <w:p>
      <w:pPr>
        <w:pStyle w:val="pStyle"/>
      </w:pPr>
      <w:r>
        <w:rPr/>
        <w:t xml:space="preserve">14. 对公民、法人或者其他组织（    ）的行为，应当给予行政处罚。</w:t>
      </w:r>
    </w:p>
    <w:p>
      <w:pPr>
        <w:pStyle w:val="pStyle"/>
      </w:pPr>
      <w:r>
        <w:rPr/>
        <w:t xml:space="preserve">A. 犯罪</w:t>
      </w:r>
    </w:p>
    <w:p>
      <w:pPr>
        <w:pStyle w:val="pStyle"/>
      </w:pPr>
      <w:r>
        <w:rPr/>
        <w:t xml:space="preserve">B. 违约</w:t>
      </w:r>
    </w:p>
    <w:p>
      <w:pPr>
        <w:pStyle w:val="pStyle"/>
      </w:pPr>
      <w:r>
        <w:rPr/>
        <w:t xml:space="preserve">C. 违反行政管理秩序</w:t>
      </w:r>
    </w:p>
    <w:p>
      <w:pPr>
        <w:pStyle w:val="pStyle"/>
      </w:pPr>
      <w:r>
        <w:rPr/>
        <w:t xml:space="preserve">D. 违反道德</w:t>
      </w:r>
    </w:p>
    <w:p/>
    <w:p>
      <w:pPr>
        <w:pStyle w:val="pStyle"/>
      </w:pPr>
      <w:r>
        <w:rPr/>
        <w:t xml:space="preserve">15. 内容涉及一般的国家秘密，一旦泄露会使国家的安全和利益遭受一定损害的公文是（    ）。</w:t>
      </w:r>
    </w:p>
    <w:p>
      <w:pPr>
        <w:pStyle w:val="pStyle"/>
      </w:pPr>
      <w:r>
        <w:rPr/>
        <w:t xml:space="preserve">A. 绝密公文</w:t>
      </w:r>
    </w:p>
    <w:p>
      <w:pPr>
        <w:pStyle w:val="pStyle"/>
      </w:pPr>
      <w:r>
        <w:rPr/>
        <w:t xml:space="preserve">B. 机密公文</w:t>
      </w:r>
    </w:p>
    <w:p>
      <w:pPr>
        <w:pStyle w:val="pStyle"/>
      </w:pPr>
      <w:r>
        <w:rPr/>
        <w:t xml:space="preserve">C. 秘密公文</w:t>
      </w:r>
    </w:p>
    <w:p>
      <w:pPr>
        <w:pStyle w:val="pStyle"/>
      </w:pPr>
      <w:r>
        <w:rPr/>
        <w:t xml:space="preserve">D. 一般公文</w:t>
      </w:r>
    </w:p>
    <w:p/>
    <w:p>
      <w:pPr>
        <w:pStyle w:val="pStyle"/>
      </w:pPr>
      <w:r>
        <w:rPr/>
        <w:t xml:space="preserve">16. 下列公文标题中，错误的是（    ）。</w:t>
      </w:r>
    </w:p>
    <w:p>
      <w:pPr>
        <w:pStyle w:val="pStyle"/>
      </w:pPr>
      <w:r>
        <w:rPr/>
        <w:t xml:space="preserve">A. 《山东省人民政府关于授予姜言泉等20名同志荣誉称号的通报》</w:t>
      </w:r>
    </w:p>
    <w:p>
      <w:pPr>
        <w:pStyle w:val="pStyle"/>
      </w:pPr>
      <w:r>
        <w:rPr/>
        <w:t xml:space="preserve">B. 《国务院关于济南市城市总体规划的批复》</w:t>
      </w:r>
    </w:p>
    <w:p>
      <w:pPr>
        <w:pStyle w:val="pStyle"/>
      </w:pPr>
      <w:r>
        <w:rPr/>
        <w:t xml:space="preserve">C. 《XX市水利局关于新増事业单位申请办公用房的请示》</w:t>
      </w:r>
    </w:p>
    <w:p>
      <w:pPr>
        <w:pStyle w:val="pStyle"/>
      </w:pPr>
      <w:r>
        <w:rPr/>
        <w:t xml:space="preserve">D. 《乡政府关于禽流感会议紧急通知》</w:t>
      </w:r>
    </w:p>
    <w:p/>
    <w:p>
      <w:pPr>
        <w:pStyle w:val="pStyle"/>
      </w:pPr>
      <w:r>
        <w:rPr/>
        <w:t xml:space="preserve">17. 人民解放军战略决战的三大战役中最先开始的是（    ）。</w:t>
      </w:r>
    </w:p>
    <w:p>
      <w:pPr>
        <w:pStyle w:val="pStyle"/>
      </w:pPr>
      <w:r>
        <w:rPr/>
        <w:t xml:space="preserve">A. 渡江战役</w:t>
      </w:r>
    </w:p>
    <w:p>
      <w:pPr>
        <w:pStyle w:val="pStyle"/>
      </w:pPr>
      <w:r>
        <w:rPr/>
        <w:t xml:space="preserve">B. 辽沈战役</w:t>
      </w:r>
    </w:p>
    <w:p>
      <w:pPr>
        <w:pStyle w:val="pStyle"/>
      </w:pPr>
      <w:r>
        <w:rPr/>
        <w:t xml:space="preserve">C. 准海战役</w:t>
      </w:r>
    </w:p>
    <w:p>
      <w:pPr>
        <w:pStyle w:val="pStyle"/>
      </w:pPr>
      <w:r>
        <w:rPr/>
        <w:t xml:space="preserve">D. 平津战役</w:t>
      </w:r>
    </w:p>
    <w:p/>
    <w:p>
      <w:pPr>
        <w:pStyle w:val="pStyle"/>
      </w:pPr>
      <w:r>
        <w:rPr/>
        <w:t xml:space="preserve">18. （    ）是中国古代历史研究最为重视的。</w:t>
      </w:r>
    </w:p>
    <w:p>
      <w:pPr>
        <w:pStyle w:val="pStyle"/>
      </w:pPr>
      <w:r>
        <w:rPr/>
        <w:t xml:space="preserve">A. 辞章</w:t>
      </w:r>
    </w:p>
    <w:p>
      <w:pPr>
        <w:pStyle w:val="pStyle"/>
      </w:pPr>
      <w:r>
        <w:rPr/>
        <w:t xml:space="preserve">B. 考据</w:t>
      </w:r>
    </w:p>
    <w:p>
      <w:pPr>
        <w:pStyle w:val="pStyle"/>
      </w:pPr>
      <w:r>
        <w:rPr/>
        <w:t xml:space="preserve">C. 义理</w:t>
      </w:r>
    </w:p>
    <w:p>
      <w:pPr>
        <w:pStyle w:val="pStyle"/>
      </w:pPr>
      <w:r>
        <w:rPr/>
        <w:t xml:space="preserve">D. 观点</w:t>
      </w:r>
    </w:p>
    <w:p/>
    <w:p>
      <w:pPr>
        <w:pStyle w:val="pStyle"/>
      </w:pPr>
      <w:r>
        <w:rPr/>
        <w:t xml:space="preserve">19. 在人体所需要的六大营养物质中，有机物为生命活动提供了重要能量。人体消耗这些有机物的先后顺序是（    ）。</w:t>
      </w:r>
    </w:p>
    <w:p>
      <w:pPr>
        <w:pStyle w:val="pStyle"/>
      </w:pPr>
      <w:r>
        <w:rPr/>
        <w:t xml:space="preserve">A. 糖类—脂肪—蛋白质</w:t>
      </w:r>
    </w:p>
    <w:p>
      <w:pPr>
        <w:pStyle w:val="pStyle"/>
      </w:pPr>
      <w:r>
        <w:rPr/>
        <w:t xml:space="preserve">B. 糖类—蛋白质—脂肪</w:t>
      </w:r>
    </w:p>
    <w:p>
      <w:pPr>
        <w:pStyle w:val="pStyle"/>
      </w:pPr>
      <w:r>
        <w:rPr/>
        <w:t xml:space="preserve">C. 脂肪—糖类—蛋白质</w:t>
      </w:r>
    </w:p>
    <w:p>
      <w:pPr>
        <w:pStyle w:val="pStyle"/>
      </w:pPr>
      <w:r>
        <w:rPr/>
        <w:t xml:space="preserve">D. 蛋白质—糖类—脂肪</w:t>
      </w:r>
    </w:p>
    <w:p/>
    <w:p>
      <w:pPr>
        <w:pStyle w:val="pStyle"/>
      </w:pPr>
      <w:r>
        <w:rPr/>
        <w:t xml:space="preserve">20. 辛亥革命结束了中国两干多年来的封建帝制，使民主共和观念深入人心。1912年元旦在南京就职中华民国临时大总统的是（    ）。</w:t>
      </w:r>
    </w:p>
    <w:p>
      <w:pPr>
        <w:pStyle w:val="pStyle"/>
      </w:pPr>
      <w:r>
        <w:rPr/>
        <w:t xml:space="preserve">A. 黄兴</w:t>
      </w:r>
    </w:p>
    <w:p>
      <w:pPr>
        <w:pStyle w:val="pStyle"/>
      </w:pPr>
      <w:r>
        <w:rPr/>
        <w:t xml:space="preserve">B. 宋教仁</w:t>
      </w:r>
    </w:p>
    <w:p>
      <w:pPr>
        <w:pStyle w:val="pStyle"/>
      </w:pPr>
      <w:r>
        <w:rPr/>
        <w:t xml:space="preserve">C. 孙中山</w:t>
      </w:r>
    </w:p>
    <w:p>
      <w:pPr>
        <w:pStyle w:val="pStyle"/>
      </w:pPr>
      <w:r>
        <w:rPr/>
        <w:t xml:space="preserve">D. 袁世凯</w:t>
      </w:r>
    </w:p>
    <w:p/>
    <w:p>
      <w:pPr/>
      <w:r>
        <w:rPr>
          <w:rStyle w:val="answerTitleStyle"/>
        </w:rPr>
        <w:t xml:space="preserve">二、多选题（本大题共10小题，每题4分，共计40分）</w:t>
      </w:r>
    </w:p>
    <w:p>
      <w:pPr>
        <w:pStyle w:val="pStyle"/>
      </w:pPr>
      <w:r>
        <w:rPr/>
        <w:t xml:space="preserve">1. 春节本质上是一种文化需求，集中体现在各种年俗活动中。以往，“吃顿好的”“走走亲戚”“拜拜年”。如今，人们过年的方式呈现多样化，有人“北上赏雪”，有人“南下避寒”，有人过“健身年”……新年俗的出现折射出（    ）。</w:t>
      </w:r>
    </w:p>
    <w:p>
      <w:pPr>
        <w:pStyle w:val="pStyle"/>
      </w:pPr>
      <w:r>
        <w:rPr/>
        <w:t xml:space="preserve">A. 传统春节文化的根本性质发生了变化</w:t>
      </w:r>
    </w:p>
    <w:p>
      <w:pPr>
        <w:pStyle w:val="pStyle"/>
      </w:pPr>
      <w:r>
        <w:rPr/>
        <w:t xml:space="preserve">B. 年俗的变化呈现出阶段性的特点</w:t>
      </w:r>
    </w:p>
    <w:p>
      <w:pPr>
        <w:pStyle w:val="pStyle"/>
      </w:pPr>
      <w:r>
        <w:rPr/>
        <w:t xml:space="preserve">C. 事物的现象是多变的,本质是稳定的</w:t>
      </w:r>
    </w:p>
    <w:p>
      <w:pPr>
        <w:pStyle w:val="pStyle"/>
      </w:pPr>
      <w:r>
        <w:rPr/>
        <w:t xml:space="preserve">D. 事物的现象与其本质都是直接统一的</w:t>
      </w:r>
    </w:p>
    <w:p/>
    <w:p>
      <w:pPr>
        <w:pStyle w:val="pStyle"/>
      </w:pPr>
      <w:r>
        <w:rPr/>
        <w:t xml:space="preserve">2. 政府依法行政具有哪些重要意义?（    ）</w:t>
      </w:r>
    </w:p>
    <w:p>
      <w:pPr>
        <w:pStyle w:val="pStyle"/>
      </w:pPr>
      <w:r>
        <w:rPr/>
        <w:t xml:space="preserve">A. 有利于保障人民群众的权利和自由</w:t>
      </w:r>
    </w:p>
    <w:p>
      <w:pPr>
        <w:pStyle w:val="pStyle"/>
      </w:pPr>
      <w:r>
        <w:rPr/>
        <w:t xml:space="preserve">B. 有利于加强廉政建设,提高政府的权威</w:t>
      </w:r>
    </w:p>
    <w:p>
      <w:pPr>
        <w:pStyle w:val="pStyle"/>
      </w:pPr>
      <w:r>
        <w:rPr/>
        <w:t xml:space="preserve">C. 有利于防止行政权力的缺失和滥用,提高行政管理水平</w:t>
      </w:r>
    </w:p>
    <w:p>
      <w:pPr>
        <w:pStyle w:val="pStyle"/>
      </w:pPr>
      <w:r>
        <w:rPr/>
        <w:t xml:space="preserve">D. 大幅提高行政效率</w:t>
      </w:r>
    </w:p>
    <w:p/>
    <w:p>
      <w:pPr>
        <w:pStyle w:val="pStyle"/>
      </w:pPr>
      <w:r>
        <w:rPr/>
        <w:t xml:space="preserve">3. 根据《民法总则》的规定，依照（    ），应当由本人亲自实施的民事法律行为，不得代理。</w:t>
      </w:r>
    </w:p>
    <w:p>
      <w:pPr>
        <w:pStyle w:val="pStyle"/>
      </w:pPr>
      <w:r>
        <w:rPr/>
        <w:t xml:space="preserve">A. 法律规定</w:t>
      </w:r>
    </w:p>
    <w:p>
      <w:pPr>
        <w:pStyle w:val="pStyle"/>
      </w:pPr>
      <w:r>
        <w:rPr/>
        <w:t xml:space="preserve">B. 交易习惯</w:t>
      </w:r>
    </w:p>
    <w:p>
      <w:pPr>
        <w:pStyle w:val="pStyle"/>
      </w:pPr>
      <w:r>
        <w:rPr/>
        <w:t xml:space="preserve">C. 民事法律行为的性质</w:t>
      </w:r>
    </w:p>
    <w:p>
      <w:pPr>
        <w:pStyle w:val="pStyle"/>
      </w:pPr>
      <w:r>
        <w:rPr/>
        <w:t xml:space="preserve">D. 当事人约定</w:t>
      </w:r>
    </w:p>
    <w:p/>
    <w:p>
      <w:pPr>
        <w:pStyle w:val="pStyle"/>
      </w:pPr>
      <w:r>
        <w:rPr/>
        <w:t xml:space="preserve">4. 下列说法正确的是（    ）。</w:t>
      </w:r>
    </w:p>
    <w:p>
      <w:pPr>
        <w:pStyle w:val="pStyle"/>
      </w:pPr>
      <w:r>
        <w:rPr/>
        <w:t xml:space="preserve">A. 附件如有序号,使用阿拉伯数码</w:t>
      </w:r>
    </w:p>
    <w:p>
      <w:pPr>
        <w:pStyle w:val="pStyle"/>
      </w:pPr>
      <w:r>
        <w:rPr/>
        <w:t xml:space="preserve">B. 附件名称后不加标点符号</w:t>
      </w:r>
    </w:p>
    <w:p>
      <w:pPr>
        <w:pStyle w:val="pStyle"/>
      </w:pPr>
      <w:r>
        <w:rPr/>
        <w:t xml:space="preserve">C. 附件应该与公文一起装订</w:t>
      </w:r>
    </w:p>
    <w:p>
      <w:pPr>
        <w:pStyle w:val="pStyle"/>
      </w:pPr>
      <w:r>
        <w:rPr/>
        <w:t xml:space="preserve">D. 附件的序号和名称前后标识应一致</w:t>
      </w:r>
    </w:p>
    <w:p/>
    <w:p>
      <w:pPr>
        <w:pStyle w:val="pStyle"/>
      </w:pPr>
      <w:r>
        <w:rPr/>
        <w:t xml:space="preserve">5. 地方各级监察委员会对以下哪些组织负责（    ）。</w:t>
      </w:r>
    </w:p>
    <w:p>
      <w:pPr>
        <w:pStyle w:val="pStyle"/>
      </w:pPr>
      <w:r>
        <w:rPr/>
        <w:t xml:space="preserve">A. 产生它的国家权力机关</w:t>
      </w:r>
    </w:p>
    <w:p>
      <w:pPr>
        <w:pStyle w:val="pStyle"/>
      </w:pPr>
      <w:r>
        <w:rPr/>
        <w:t xml:space="preserve">B. 本级人民法院</w:t>
      </w:r>
    </w:p>
    <w:p>
      <w:pPr>
        <w:pStyle w:val="pStyle"/>
      </w:pPr>
      <w:r>
        <w:rPr/>
        <w:t xml:space="preserve">C. 上一级监察委员会</w:t>
      </w:r>
    </w:p>
    <w:p>
      <w:pPr>
        <w:pStyle w:val="pStyle"/>
      </w:pPr>
      <w:r>
        <w:rPr/>
        <w:t xml:space="preserve">D. 国家监察委员会</w:t>
      </w:r>
    </w:p>
    <w:p/>
    <w:p>
      <w:pPr>
        <w:pStyle w:val="pStyle"/>
      </w:pPr>
      <w:r>
        <w:rPr/>
        <w:t xml:space="preserve">6. “在科学上没有平坦的大道，只有不畏劳苦沿着陡峭山路攀登的人，才有希望达到光辉的顶点、取得更高水平的成果，为此依然需要久久为功。”我国高度重视科技创新是因为（    ）。</w:t>
      </w:r>
    </w:p>
    <w:p>
      <w:pPr>
        <w:pStyle w:val="pStyle"/>
      </w:pPr>
      <w:r>
        <w:rPr/>
        <w:t xml:space="preserve">A. 科学技术对生产方式产生了深刻影响</w:t>
      </w:r>
    </w:p>
    <w:p>
      <w:pPr>
        <w:pStyle w:val="pStyle"/>
      </w:pPr>
      <w:r>
        <w:rPr/>
        <w:t xml:space="preserve">B. 科学技术是社会发展的根本动力</w:t>
      </w:r>
    </w:p>
    <w:p>
      <w:pPr>
        <w:pStyle w:val="pStyle"/>
      </w:pPr>
      <w:r>
        <w:rPr/>
        <w:t xml:space="preserve">C. 科学技术对生活方式产生了巨大影响</w:t>
      </w:r>
    </w:p>
    <w:p>
      <w:pPr>
        <w:pStyle w:val="pStyle"/>
      </w:pPr>
      <w:r>
        <w:rPr/>
        <w:t xml:space="preserve">D. 科学技术促进了思维方式的变革</w:t>
      </w:r>
    </w:p>
    <w:p/>
    <w:p>
      <w:pPr>
        <w:pStyle w:val="pStyle"/>
      </w:pPr>
      <w:r>
        <w:rPr/>
        <w:t xml:space="preserve">7. 习近平在一张演讲中提到，“年轻的我，在当年陕北贫瘠的黄土地上，不断思考着‘生存还是毁灭’的问题，最后我立下为祖国、为人民奉献自己的信念。我相信，每个读过莎士比亚作品的人，不仅能够感受到他卓越的才华，而且能够得到深刻的人生启迪。”下列属于莎士比亚作品的是（    ）。</w:t>
      </w:r>
    </w:p>
    <w:p>
      <w:pPr>
        <w:pStyle w:val="pStyle"/>
      </w:pPr>
      <w:r>
        <w:rPr/>
        <w:t xml:space="preserve">A. 《仲夏夜之梦》</w:t>
      </w:r>
    </w:p>
    <w:p>
      <w:pPr>
        <w:pStyle w:val="pStyle"/>
      </w:pPr>
      <w:r>
        <w:rPr/>
        <w:t xml:space="preserve">B. 《威尼斯商人》</w:t>
      </w:r>
    </w:p>
    <w:p>
      <w:pPr>
        <w:pStyle w:val="pStyle"/>
      </w:pPr>
      <w:r>
        <w:rPr/>
        <w:t xml:space="preserve">C. 《第十二夜》</w:t>
      </w:r>
    </w:p>
    <w:p>
      <w:pPr>
        <w:pStyle w:val="pStyle"/>
      </w:pPr>
      <w:r>
        <w:rPr/>
        <w:t xml:space="preserve">D. 《李尔王》</w:t>
      </w:r>
    </w:p>
    <w:p/>
    <w:p>
      <w:pPr>
        <w:pStyle w:val="pStyle"/>
      </w:pPr>
      <w:r>
        <w:rPr/>
        <w:t xml:space="preserve">8. 根据教育法等法律法规和国家有关规定，经过国家批准设立或者认可的学校及其他教育机构按照国家有关规定颁发学历证书或者其他学业证书。学历证书分为（    ）。</w:t>
      </w:r>
    </w:p>
    <w:p>
      <w:pPr>
        <w:pStyle w:val="pStyle"/>
      </w:pPr>
      <w:r>
        <w:rPr/>
        <w:t xml:space="preserve">A. 肄业证书</w:t>
      </w:r>
    </w:p>
    <w:p>
      <w:pPr>
        <w:pStyle w:val="pStyle"/>
      </w:pPr>
      <w:r>
        <w:rPr/>
        <w:t xml:space="preserve">B. 毕业证书</w:t>
      </w:r>
    </w:p>
    <w:p>
      <w:pPr>
        <w:pStyle w:val="pStyle"/>
      </w:pPr>
      <w:r>
        <w:rPr/>
        <w:t xml:space="preserve">C. 毕业派遣证</w:t>
      </w:r>
    </w:p>
    <w:p>
      <w:pPr>
        <w:pStyle w:val="pStyle"/>
      </w:pPr>
      <w:r>
        <w:rPr/>
        <w:t xml:space="preserve">D. 结业证书</w:t>
      </w:r>
    </w:p>
    <w:p/>
    <w:p>
      <w:pPr>
        <w:pStyle w:val="pStyle"/>
      </w:pPr>
      <w:r>
        <w:rPr/>
        <w:t xml:space="preserve">9. 唐三彩是中国古代陶瓷烧制工艺的珍品，体现了陶瓷工艺在唐朝的一次发展，人们习惯称之为“唐三彩”是因为其主要以（    ）三色为主。</w:t>
      </w:r>
    </w:p>
    <w:p>
      <w:pPr>
        <w:pStyle w:val="pStyle"/>
      </w:pPr>
      <w:r>
        <w:rPr/>
        <w:t xml:space="preserve">A. 蓝</w:t>
      </w:r>
    </w:p>
    <w:p>
      <w:pPr>
        <w:pStyle w:val="pStyle"/>
      </w:pPr>
      <w:r>
        <w:rPr/>
        <w:t xml:space="preserve">B. 黄</w:t>
      </w:r>
    </w:p>
    <w:p>
      <w:pPr>
        <w:pStyle w:val="pStyle"/>
      </w:pPr>
      <w:r>
        <w:rPr/>
        <w:t xml:space="preserve">C. 绿</w:t>
      </w:r>
    </w:p>
    <w:p>
      <w:pPr>
        <w:pStyle w:val="pStyle"/>
      </w:pPr>
      <w:r>
        <w:rPr/>
        <w:t xml:space="preserve">D. 白</w:t>
      </w:r>
    </w:p>
    <w:p/>
    <w:p>
      <w:pPr>
        <w:pStyle w:val="pStyle"/>
      </w:pPr>
      <w:r>
        <w:rPr/>
        <w:t xml:space="preserve">10. 霸王条款是指一些经营者单方面制定的逃避法定义务，减免自身责任的不平等的格式合同、通知、声明和店堂公告或者行业惯例等，下列选项中属于霸王条款的是（    ）。</w:t>
      </w:r>
    </w:p>
    <w:p>
      <w:pPr>
        <w:pStyle w:val="pStyle"/>
      </w:pPr>
      <w:r>
        <w:rPr/>
        <w:t xml:space="preserve">A. 退换服装需提供购货发票</w:t>
      </w:r>
    </w:p>
    <w:p>
      <w:pPr>
        <w:pStyle w:val="pStyle"/>
      </w:pPr>
      <w:r>
        <w:rPr/>
        <w:t xml:space="preserve">B. 已经穿过的服装概不退换</w:t>
      </w:r>
    </w:p>
    <w:p>
      <w:pPr>
        <w:pStyle w:val="pStyle"/>
      </w:pPr>
      <w:r>
        <w:rPr/>
        <w:t xml:space="preserve">C. 打折服装概不退换</w:t>
      </w:r>
    </w:p>
    <w:p>
      <w:pPr>
        <w:pStyle w:val="pStyle"/>
      </w:pPr>
      <w:r>
        <w:rPr/>
        <w:t xml:space="preserve">D. 退换服装应在售后七天内进行且只能退换一次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2021年6月15日，教育部宣布成立校外教育培训监管司。校外教育培训监管司主要职责是：承担面向中小学生（含幼儿园儿童）的校外教育培训管理工作，指导校外教育培训机构党的建设，拟订校外教育培训规范管理政策。故选A。</w:t>
      </w:r>
    </w:p>
    <w:p>
      <w:pPr>
        <w:pStyle w:val="pStyle"/>
      </w:pPr>
      <w:r>
        <w:rPr/>
        <w:t xml:space="preserve">【来源】 2021公基综合模考第8季第1题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始终代表最广大人民根本利益，是中国特色社会主义制度的本质属性，是我国国家制度和国家治理体系有效运行、充满活力的根本所在。我国国家制度和国家治理体系始终着眼于实现好、维护好、发展好最广大人民根本利益。突如其来的新冠肺炎疫情，如同一把尺子，量出了人民在一个制度中到底占据怎样的位置。上至百岁老人，下至新生婴儿，我们坚持一个都不放弃，应收尽收、应治尽治、应检尽检，在疫情防控的大考中交出了人民满意的答卷。人民至上是我们党治国理政最鲜明的价值取向，依靠人民、植根人民是我们党克难制胜的力量源泉，集中体现了中国特色社会主义制度的显著优势。故选D。</w:t>
      </w:r>
    </w:p>
    <w:p>
      <w:pPr>
        <w:pStyle w:val="pStyle"/>
      </w:pPr>
      <w:r>
        <w:rPr/>
        <w:t xml:space="preserve">【来源】 2021公基综合模考第8季第2题</w:t>
      </w:r>
    </w:p>
    <w:p/>
    <w:p>
      <w:pPr/>
      <w:r>
        <w:rPr/>
        <w:t xml:space="preserve">第3题</w:t>
      </w:r>
    </w:p>
    <w:p>
      <w:pPr/>
      <w:r>
        <w:rPr/>
        <w:t xml:space="preserve">【知识点】 国际时政</w:t>
      </w:r>
    </w:p>
    <w:p>
      <w:pPr>
        <w:pStyle w:val="pStyle"/>
      </w:pPr>
      <w:r>
        <w:rPr/>
        <w:t xml:space="preserve">【答案】 A</w:t>
      </w:r>
    </w:p>
    <w:p>
      <w:pPr>
        <w:pStyle w:val="pStyle"/>
      </w:pPr>
      <w:r>
        <w:rPr/>
        <w:t xml:space="preserve">【解析】 本题考查时政常识。20世纪末，我国60岁及以上老年人口占比超过10%，进入老龄社会，预计“十四五”末期将由轻度老龄化转入中度阶段（占比超过20%），在2035年前后进入重度阶段（占比超过30%）。实施一对夫妻可以生育三个子女政策及配套支持措施，长期看有利于改善人口年龄结构，扩大新增劳动力供给，减轻老年人口抚养比，缓和代际之间矛盾，增加社会整体活力，降低老龄化峰值水平。故选A。</w:t>
      </w:r>
    </w:p>
    <w:p>
      <w:pPr>
        <w:pStyle w:val="pStyle"/>
      </w:pPr>
      <w:r>
        <w:rPr/>
        <w:t xml:space="preserve">【来源】 2021公基综合模考第8季第3题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 国家航天局新闻发言人许洪亮在2021年6月12日召开的新闻发布会上介绍，2025年前后，将实施近地小行星取样返回和主带彗星环绕探测任务，实现近地小行星绕飞探测、附着和取样返回；2030年前后，实施火星取样返回任务；还将实施木星系环绕探测和行星穿越探测任务。故选。</w:t>
      </w:r>
    </w:p>
    <w:p>
      <w:pPr>
        <w:pStyle w:val="pStyle"/>
      </w:pPr>
      <w:r>
        <w:rPr/>
        <w:t xml:space="preserve">【来源】 2021公基综合模考第8季第4题</w:t>
      </w:r>
    </w:p>
    <w:p/>
    <w:p>
      <w:pPr/>
      <w:r>
        <w:rPr/>
        <w:t xml:space="preserve">第5题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①</w:t>
      </w:r>
      <w:r>
        <w:rPr>
          <w:rStyle w:val="colorRedText"/>
        </w:rPr>
        <w:t xml:space="preserve">白银成为普通的流通货币，是在明朝时期</w:t>
      </w:r>
      <w:r>
        <w:rPr/>
        <w:t xml:space="preserve">；</w:t>
      </w:r>
    </w:p>
    <w:p>
      <w:pPr>
        <w:pStyle w:val="pStyle"/>
      </w:pPr>
      <w:r>
        <w:rPr/>
        <w:t xml:space="preserve">②</w:t>
      </w:r>
      <w:r>
        <w:rPr>
          <w:rStyle w:val="colorRedText"/>
        </w:rPr>
        <w:t xml:space="preserve">出现了市镇经济，是在明朝</w:t>
      </w:r>
      <w:r>
        <w:rPr/>
        <w:t xml:space="preserve">；</w:t>
      </w:r>
    </w:p>
    <w:p>
      <w:pPr>
        <w:pStyle w:val="pStyle"/>
      </w:pPr>
      <w:r>
        <w:rPr/>
        <w:t xml:space="preserve">③中国被卷入资本主义市场，中国被卷入资本主义世界市场是在鸦片战争后，中国国门被迫打开；</w:t>
      </w:r>
    </w:p>
    <w:p>
      <w:pPr>
        <w:pStyle w:val="pStyle"/>
      </w:pPr>
      <w:r>
        <w:rPr/>
        <w:t xml:space="preserve">④</w:t>
      </w:r>
      <w:r>
        <w:rPr>
          <w:rStyle w:val="colorRedText"/>
        </w:rPr>
        <w:t xml:space="preserve">出现资本主义萌芽，是在明代</w:t>
      </w:r>
      <w:r>
        <w:rPr/>
        <w:t xml:space="preserve">。</w:t>
      </w:r>
    </w:p>
    <w:p>
      <w:pPr>
        <w:pStyle w:val="pStyle"/>
      </w:pPr>
      <w:r>
        <w:rPr/>
        <w:t xml:space="preserve">故①②④属于“第二次商业革命”，③中国被卷入资本主义世界市场是在鸦片战争后，中国国门被迫打开，不属于题干中的“第二次商业革命”的内容，排除。</w:t>
      </w:r>
    </w:p>
    <w:p>
      <w:pPr>
        <w:pStyle w:val="pStyle"/>
      </w:pPr>
      <w:r>
        <w:rPr/>
        <w:t xml:space="preserve">故选B。</w:t>
      </w:r>
    </w:p>
    <w:p>
      <w:pPr>
        <w:pStyle w:val="pStyle"/>
      </w:pPr>
      <w:r>
        <w:rPr/>
        <w:t xml:space="preserve">【来源】 2021公基综合模考第8季第5题,2022公基模考第五季第28题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本题考查中共党史知识。2014 年 10 月 20 日，中国共产党第十八届中央委员会第四次全体会在北京召开。会议指出，法律是治国之重器，良法是善治之前提，建设中国特色社会主义法治体系，必须坚持立法先行，发挥立法的引领和推动作用，必须抓住提高立法质量这个关键。由此可知，抓住的关键是提高立法质量。
综上，本题选 C。</w:t>
      </w:r>
    </w:p>
    <w:p>
      <w:pPr>
        <w:pStyle w:val="pStyle"/>
      </w:pPr>
      <w:r>
        <w:rPr/>
        <w:t xml:space="preserve">【来源】 2021公基综合模考第8季第6题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本题考查中共党史知识。党的十八届六中全会通过的《关于新形势下党内政治生活的若干准则》（以下简称《准 则》）强调：“新形势下加强和规范党内政治生活，必须以党章为根本遵循”。党章是我们党立党兴党管党治党的总章程，也是加强和规范党内政治生活的总依据和总规矩。《准则》高度尊崇党章、严格贯彻党章，把党内政治生活的基本要求进一步具体化，既是党章各项规定的具体展开，也是坚持依规管党治党、思想建党与制度建党紧密结合的生动体现。 
综上，本题选C。</w:t>
      </w:r>
    </w:p>
    <w:p>
      <w:pPr>
        <w:pStyle w:val="pStyle"/>
      </w:pPr>
      <w:r>
        <w:rPr/>
        <w:t xml:space="preserve">【来源】 2021公基综合模考第8季第7题</w:t>
      </w:r>
    </w:p>
    <w:p/>
    <w:p>
      <w:pPr/>
      <w:r>
        <w:rPr/>
        <w:t xml:space="preserve">第8题</w:t>
      </w:r>
    </w:p>
    <w:p>
      <w:pPr/>
      <w:r>
        <w:rPr/>
        <w:t xml:space="preserve">【知识点】 </w:t>
      </w:r>
    </w:p>
    <w:p>
      <w:pPr>
        <w:pStyle w:val="pStyle"/>
      </w:pPr>
      <w:r>
        <w:rPr/>
        <w:t xml:space="preserve">【答案】 C</w:t>
      </w:r>
    </w:p>
    <w:p>
      <w:pPr>
        <w:pStyle w:val="pStyle"/>
      </w:pPr>
      <w:r>
        <w:rPr/>
        <w:t xml:space="preserve">【解析】 本题考查马克思主义哲学。
A项错误，创新既不是简单的肯定一切，也不是简单的否定一切，而是既肯定又否定。肯定的是旧事物中积极合理的因素，否定的是消极过时的事物，实质是扬弃。过去的事物中也可能包含合理的成分，现实的事物也可能包含不合理的成分，创新应是对既往和现实既肯定又否定。选项本身说法错误。
B项错误，“破除一切传统观念”说法过于绝对，对于传统观念应当批判式的继承。
C项正确，创新思维体现在用新的角度、新的方法来实现不同于以往的创造。将机件传动装置与竹扎纸糊的传统手艺结合，体现了新思路、新方法，符合题意。
D项错误，辩证思维的实质就是按照唯物辩证法的原则，在联系和发展中把握认识对象，在对立统一中认识事物。在绝对不相容的对立中思维是形而上学思维方法的基本特征，选项本身说法错误。
故正确答案为C。</w:t>
      </w:r>
    </w:p>
    <w:p>
      <w:pPr>
        <w:pStyle w:val="pStyle"/>
      </w:pPr>
      <w:r>
        <w:rPr/>
        <w:t xml:space="preserve">【来源】 2021公基综合模考第8季第8题</w:t>
      </w:r>
    </w:p>
    <w:p/>
    <w:p>
      <w:pPr/>
      <w:r>
        <w:rPr/>
        <w:t xml:space="preserve">第9题</w:t>
      </w:r>
    </w:p>
    <w:p>
      <w:pPr/>
      <w:r>
        <w:rPr/>
        <w:t xml:space="preserve">【知识点】 </w:t>
      </w:r>
    </w:p>
    <w:p>
      <w:pPr>
        <w:pStyle w:val="pStyle"/>
      </w:pPr>
      <w:r>
        <w:rPr/>
        <w:t xml:space="preserve">【答案】 A</w:t>
      </w:r>
    </w:p>
    <w:p>
      <w:pPr>
        <w:pStyle w:val="pStyle"/>
      </w:pPr>
      <w:r>
        <w:rPr/>
        <w:t xml:space="preserve">【解析】 本题考查马克思主义哲学。
A项正确，做一个“耐撕”的人，即要在受挫遇阻时，经受得住磨难与考验，不向困难与绝境屈服。事物发展是前进性和曲折性的统一，事物发展的方向是前进的、上升的，道路是曲折的、迂回的。此原理启示我们，要坚持事物的发展前进性和曲折性的统一。既要看到前途是光明的，对未来充满信心；又要做好充分的思想准备，不断克服前进道路上的各种困难，勇敢地接受挫折与考验。符合题意“耐撕”的意思。
B项错误，发挥人的主观能动性是认识、掌握和利用客观规律的必要条件，因为客观规律是隐藏在事物内部的。尊重客观规律是发挥主观能动性的前提和基础，只有尊重客观规律，才能更好地发挥人的主观能动性。尊重客观规律和发挥人的主观能动性是相辅相成的，辩证统一的。跟题意不符。
C项错误，质量互变规律是唯物辩证法的基本规律，它揭示了事物发展量变和质变的两种状态，以及由于事物内部矛盾所决定的由量变到质变，再到新的量变的发展过程。这一规律，提供了事物发展是质变和量变的统一、连续性和阶段性的统一的观察事物的原则和方法。
D项错误，实践和创造是成就梦想的根本途径。实现梦想，不止于心动，更在于行动。所以此选项说法正确，但跟题意无关。
故正确答案为A。</w:t>
      </w:r>
    </w:p>
    <w:p>
      <w:pPr>
        <w:pStyle w:val="pStyle"/>
      </w:pPr>
      <w:r>
        <w:rPr/>
        <w:t xml:space="preserve">【来源】 2021公基综合模考第8季第9题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本题考查行政管理。
民主监督作为“自下而上”的非权力性监督，主要是通过提出建议和批评协助党和国家机关改进工作，提高工作效率，克服官僚主义。民主监督的途径有：通过信访举报制度，通过人大代表、政协委员联系群众制度，通过舆论监督制度，监督听证会、民主评议会、网上评议政府等。
A项错误，信访制度，是指公民个人或群体以书信、电子邮件、走访、电话等参与形式与政府、人大、司法等负责信访工作的机构接触，以反映情况，表达意见，吁请解决问题，有关信访工作机构采用一定的方式进行处理的一种制度，有利于民意表达，但由于投诉主体多元、信访内容广泛、表现形式复杂等原因，信访制度存在诸多问题。
B项错误，民主评议会一般以党支部为单位进行，是加强党的建设的一项重要制度，也是党支部从严治党，加强党员教育、管理和监督的一项经常性的活动。
C项正确，舆论监督是指人民群众通过新闻传播工具对党和国家各级机关及其工作人员的监督（批评、赞扬或提出建议），舆论监督具有透明度高、威力大、影响广、时效快等特点，在对国家机关及其工作人员的监督中发挥着独特的作用，也为公民行使监督权，参与民主监督开辟了新的渠道。所以，具有透明度高、威力大、影响广、时效快等特点的民主监督方式是舆论监督制度。
D项错误，人大代表联系群众制度，是我国人民代表大会制度的重要组成部分，反映了人大代表来自人民、根植人民的特点。
故正确答案为C。</w:t>
      </w:r>
    </w:p>
    <w:p>
      <w:pPr>
        <w:pStyle w:val="pStyle"/>
      </w:pPr>
      <w:r>
        <w:rPr/>
        <w:t xml:space="preserve">【来源】 2021公基综合模考第8季第10题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本题考查微观经济。
A项正确，生产决定消费，生产决定消费的对象，生产决定消费的方式，生产决定消费的质量和水平。题干中指出数字经济的发展使得“一键订餐”的消费需求得到满足，体现了生产决定消费的方式和质量。
B项错误，生产为消费创造动力，是指生产的发展，刺激了消费的优化升级，从而促进了人们消费的动力。题干中没有体现生产为消费创造动力。
C项错误，消费对生产有反作用，表现在消费调节生产，是生产的动力。生产决定消费，并不是消费决定生产。
D项错误，消费是生产的目的，生产出来的产品被消费了，这种产品的生产过程才算最终完成。该项强调消费的反作用，而题干强调的是“数字经济”这一生产形式的发展带来的影响和作用，二者不符。
故正确答案为A。</w:t>
      </w:r>
    </w:p>
    <w:p>
      <w:pPr>
        <w:pStyle w:val="pStyle"/>
      </w:pPr>
      <w:r>
        <w:rPr/>
        <w:t xml:space="preserve">【来源】 2021公基综合模考第8季第11题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本题考查社会主义市场经济体制。
A项错误，生产资料公有制是社会主义经济制度的基础，是社会主义经济的根本特征。非公有制经济是社会主义市场经济的重要组成部分。
B项错误，十八届三中全会提出，公有制为主体、多种所有制经济共同发展的基本经济制度，是中国特色社会主义制度的重要支柱，也是社会主义市场经济体制的根基。社会主义市场经济体制的根基是基本经济制度，由公有制和非公有制共同组成。公有制和非公有制都不能单独作为社会主义市场经济体制的根基。
C项错误，公有制经济居于主体地位，而非公有制经济是我国社会主义市场经济的重要组成部分。公有制经济和非公有制经济在国民经济中的地位并不相同。
D项正确，十八届三中全会指出：“公有制经济和非公有制经济都是社会主义市场经济的重要组成部分，都是我国经济社会发展的重要基础。”
故正确答案为D。</w:t>
      </w:r>
    </w:p>
    <w:p>
      <w:pPr>
        <w:pStyle w:val="pStyle"/>
      </w:pPr>
      <w:r>
        <w:rPr/>
        <w:t xml:space="preserve">【来源】 2021公基综合模考第8季第12题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本题考查刑法。
A项错误，根据《刑法》第二十二条第一款规定：“为了犯罪，准备工具、制造条件的，是犯罪预备。”题干中，犯罪分子第一枪已经开了，说明犯罪分子已经着手实施了犯罪，不属于犯罪预备的情形。
B项正确，根据《刑法》第二十四条第一款规定：“在犯罪过程中，自动放弃犯罪或者自动有效地防止犯罪结果发生的，是犯罪中止。”题干中，犯罪分子在开枪杀人时，可以继续射击但放弃射击，说明犯罪分子是主观上自动放弃犯罪，符合犯罪中止的情形。
C项错误，根据《刑法》第二十三条第一款规定：“已经着手实行犯罪，由于犯罪分子意志以外的原因而未得逞的，是犯罪未遂。”题干中，犯罪分子并不是由意志以外的原因而未得逞，而是自己自动放弃了射击，不符合犯罪未遂的情形。
D项错误，犯罪既遂是指已经符合犯罪构成的全部要件。题干中，犯罪分子在第一枪没打中的情况下，放弃射击，属于犯罪中止行为，不构成犯罪既遂。
故正确答案为B。</w:t>
      </w:r>
    </w:p>
    <w:p>
      <w:pPr>
        <w:pStyle w:val="pStyle"/>
      </w:pPr>
      <w:r>
        <w:rPr/>
        <w:t xml:space="preserve">【来源】 2021公基综合模考第8季第13题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本题考查行政法。
A项错误，根据《刑法》第十三条规定：“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所以，犯罪行为应当受到刑罚处罚，而不是行政处罚。
B项错误，根据《合同法》第一百零七条规定：“当事人一方不履行合同义务或者履行合同义务不符合约定的，应当承担继续履行、采取补救措施或者赔偿损失等违约责任。”违约后要承担违约责任，属于民事责任的一类。
C项正确，根据《行政处罚法》第三条规定：“公民、法人或者其他组织违反行政管理秩序的行为，应当给予行政处罚的，依照本法由法律、法规或者规章规定，并由行政机关依照本法规定的程序实施。没有法定依据或者不遵守法定程序的，行政处罚无效。”根据法条可知，对公民、法人或者其他组织违反行政管理秩序的行为，应当给予行政处罚。
D项错误，如果只是违反道德，而没有违反任何的法律法规，不用承担法律责任。
故正确答案为C。</w:t>
      </w:r>
    </w:p>
    <w:p>
      <w:pPr>
        <w:pStyle w:val="pStyle"/>
      </w:pPr>
      <w:r>
        <w:rPr/>
        <w:t xml:space="preserve">【来源】 2021公基综合模考第8季第14题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本题考查公文的基本知识。
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二）密级和保密期限。公文的秘密等级和保密的期限。涉密公文应当根据涉密程度分别标注“绝密”“机密”“秘密”和保密期限……
按涉及机密的程度，保密公文分为绝密件、机密件和秘密件三种。凡涉及党和国家的核心机密，一旦泄露会使党和国家的安全利益遭受特别严重损害的，属于绝密公文；凡涉及党和国家重要秘密内容，一旦泄露会使党和国家的安全利益遭受严重损害的，属于机密公文；凡涉及党和国家一般秘密内容，一旦泄露会使党和国家的安全利益遭受一定损害的，属于秘密公文。
故正确答案为C。</w:t>
      </w:r>
    </w:p>
    <w:p>
      <w:pPr>
        <w:pStyle w:val="pStyle"/>
      </w:pPr>
      <w:r>
        <w:rPr/>
        <w:t xml:space="preserve">【来源】 2021公基综合模考第8季第15题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本题考查公文的基本知识。
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七）标题。由发文机关名称、事由和文种组成……”
A项正确，根据《党政机关公文处理工作条例》第八条规定：“公文种类主要有：……（九）通报。适用于表彰先进、批评错误、传达重要精神和告知重要情况……”标题构成要素齐全，文种使用符合要求。
B项正确，根据《党政机关公文处理工作条例》第八条规定：“公文种类主要有：……（十二）批复。适用于答复下级机关请示事项……”标题构成要素齐全，文种使用符合要求。
C项正确，根据《党政机关公文处理工作条例》第八条规定：“公文种类主要有：……（十一）请示。适用于向上级机关请求指示、批准。”标题构成要素齐全，文种使用符合要求。
D项错误，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三）紧急程度。公文送达和办理的时限要求。根据紧急程度，紧急公文应当分别标注“特急”“加急”，电报应当分别标注“特提”“特急”“加急”“平急”。关于公文的紧急程度，一般在公文版头进行标识，而标题属于公文的主体部分。
本题为选非题，故正确答案为D。</w:t>
      </w:r>
    </w:p>
    <w:p>
      <w:pPr>
        <w:pStyle w:val="pStyle"/>
      </w:pPr>
      <w:r>
        <w:rPr/>
        <w:t xml:space="preserve">【来源】 2021公基综合模考第8季第16题,2021公基综合模考第9季第19题</w:t>
      </w:r>
    </w:p>
    <w:p/>
    <w:p>
      <w:pPr/>
      <w:r>
        <w:rPr/>
        <w:t xml:space="preserve">第17题</w:t>
      </w:r>
    </w:p>
    <w:p>
      <w:pPr/>
      <w:r>
        <w:rPr/>
        <w:t xml:space="preserve">【知识点】 </w:t>
      </w:r>
    </w:p>
    <w:p>
      <w:pPr>
        <w:pStyle w:val="pStyle"/>
      </w:pPr>
      <w:r>
        <w:rPr/>
        <w:t xml:space="preserve">【答案】 B</w:t>
      </w:r>
    </w:p>
    <w:p>
      <w:pPr>
        <w:pStyle w:val="pStyle"/>
      </w:pPr>
      <w:r>
        <w:rPr/>
        <w:t xml:space="preserve">【解析】 本题考查人文历史。在战略决战阶段，人民解放军先后发动了辽沈、淮海、平津三大战役。
A项错误，渡江战役是指解放战争时期，中国人民解放军第二、第三野战军和第四野战军一部，在长江中下游强渡长江，对国民党军进行的战略性进攻战役。渡江战役的胜利，为人民解放军继续前进南进，解放南方各省创造了有利条件。
B项正确，辽沈战役是中国近代史解放战争的“三大战役”之一，1948年9月12日开始，同年11月2日结束。战役结束后，中国人民解放军首次在兵力数量方面超越国民党军。
C项错误，淮海战役于1948年11月6日开始，1949年1月10日结束。淮海战役是三大战役中解放军牺牲最重，歼敌数量最多、政治影响最大、战争样式最复杂的战役。
D项错误，平津战役是中国近代史解放战争“三大战役”之一，1948年11月29日开始，1949年1月31日结束。平津战役是中国人民解放战争具有决定意义的三大战役的最后一个战役。
故正确答案为B。</w:t>
      </w:r>
    </w:p>
    <w:p>
      <w:pPr>
        <w:pStyle w:val="pStyle"/>
      </w:pPr>
      <w:r>
        <w:rPr/>
        <w:t xml:space="preserve">【来源】 2021公基综合模考第8季第17题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本题考查人文历史。
A项错误，辞章是一个汉语词语，意思是诗词文章等的总称或者指文章的修辞；写作技巧。
B项正确，考据是指研究文献或历史问题时，根据资料来考核、证实和说明。考据是中国古代历史研究最为重视的。
C项错误，义理，是指普遍皆宜的道理或讲求经义、探求名理的学问。是言辞、文章的含义和观点。
D项错误，观点是观察事物时所处的位置或采取的态度。
故正确答案为B。</w:t>
      </w:r>
    </w:p>
    <w:p>
      <w:pPr>
        <w:pStyle w:val="pStyle"/>
      </w:pPr>
      <w:r>
        <w:rPr/>
        <w:t xml:space="preserve">【来源】 2021公基综合模考第8季第18题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
当人体需要能量时，多糖水解为单糖，单糖继续代谢分解（有氧呼吸CO2为H20 和 ，并释放能量；如果糖类分解不足以提供人体所需能量，那么人体内的脂肪（腹部最多）就会分解为甘油和脂肪酸供能；如果前两者还不以提供能量，那么最后分解的会是蛋白质，此时，人体已处于极度危险的生理状况。
故正确答案为A。</w:t>
      </w:r>
    </w:p>
    <w:p>
      <w:pPr>
        <w:pStyle w:val="pStyle"/>
      </w:pPr>
      <w:r>
        <w:rPr/>
        <w:t xml:space="preserve">【来源】 2021公基综合模考第8季第19题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本题考查人文历史。
1911年12月，各省代表在南京集会，选举孙中山为临时大总统。1912年元旦，孙中山在南京宣誓就职，宣告中华民国正式成立。
故正确答案为C。</w:t>
      </w:r>
    </w:p>
    <w:p>
      <w:pPr>
        <w:pStyle w:val="pStyle"/>
      </w:pPr>
      <w:r>
        <w:rPr/>
        <w:t xml:space="preserve">【来源】 2021公基综合模考第8季第20题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本题考查马克思主义哲学。
A项错误，现象是表象，不是事物的本质，而本质是事物稳定的状态反映。题干中体现的是庆祝春节的方式发生了变化，也就是现象发生了变化，但是其根本性质并没有变。
B项正确，题干表述“以往”和“如今”这两个阶段过年的方式在发生变化，说明年俗的变化呈现出阶段性的特点。
C项正确，虽然过年的习俗在发生变化，但是人们都在庆祝春节，对春节的文化需求没有改变，说明事物的现象是多变的，但本质是稳定的。
D项错误，现象可以为人的感官所感知，本质则隐藏在事物的内部，只能靠抽象思维来把握。现象是事物个别的、具体的方面，本质是事物一般的、共同的方面。现象与本质是对立统一的。
故正确答案为BC。</w:t>
      </w:r>
    </w:p>
    <w:p>
      <w:pPr>
        <w:pStyle w:val="pStyle"/>
      </w:pPr>
      <w:r>
        <w:rPr/>
        <w:t xml:space="preserve">【来源】 2021公基综合模考第8季第21题</w:t>
      </w:r>
    </w:p>
    <w:p/>
    <w:p>
      <w:pPr/>
      <w:r>
        <w:rPr/>
        <w:t xml:space="preserve">第2题</w:t>
      </w:r>
    </w:p>
    <w:p>
      <w:pPr/>
      <w:r>
        <w:rPr/>
        <w:t xml:space="preserve">【知识点】 </w:t>
      </w:r>
    </w:p>
    <w:p>
      <w:pPr>
        <w:pStyle w:val="pStyle"/>
      </w:pPr>
      <w:r>
        <w:rPr/>
        <w:t xml:space="preserve">【答案】 ABC</w:t>
      </w:r>
    </w:p>
    <w:p>
      <w:pPr>
        <w:pStyle w:val="pStyle"/>
      </w:pPr>
      <w:r>
        <w:rPr/>
        <w:t xml:space="preserve">【解析】 本题考查中国特色社会主义理论体系。
A项、B项、C项正确，政府依法行政的重要意义包括：（1）政府依法行政是贯彻依法治国方略、提高行政管理水平的基本要求。（2）政府依法行政有利于保障人民群众的权利和自由。（3）政府依法行政有利于加强廉政建设，保证政府及其公职人员不变质，增强政府的权威。（4）政府依法行政有利于防止行政权力的缺失和滥用，提高行政管理水平。（5）政府依法行政有利于带动全社会尊重法律、遵守法律、维护法律，推进社会主义民主法制建设。
D项错误，政府依法行政有利于提高行政管理水平，提升行政效率，但“大幅提高”这一表述过于夸大。
故正确答案为ABC。</w:t>
      </w:r>
    </w:p>
    <w:p>
      <w:pPr>
        <w:pStyle w:val="pStyle"/>
      </w:pPr>
      <w:r>
        <w:rPr/>
        <w:t xml:space="preserve">【来源】 2021公基综合模考第8季第22题</w:t>
      </w:r>
    </w:p>
    <w:p/>
    <w:p>
      <w:pPr/>
      <w:r>
        <w:rPr/>
        <w:t xml:space="preserve">第3题</w:t>
      </w:r>
    </w:p>
    <w:p>
      <w:pPr/>
      <w:r>
        <w:rPr/>
        <w:t xml:space="preserve">【知识点】 </w:t>
      </w:r>
    </w:p>
    <w:p>
      <w:pPr>
        <w:pStyle w:val="pStyle"/>
      </w:pPr>
      <w:r>
        <w:rPr/>
        <w:t xml:space="preserve">【答案】 ACD</w:t>
      </w:r>
    </w:p>
    <w:p>
      <w:pPr>
        <w:pStyle w:val="pStyle"/>
      </w:pPr>
      <w:r>
        <w:rPr/>
        <w:t xml:space="preserve">【解析】 本题考查民法。
根据《民法总则》第一百六十一条的规定，民事主体可以通过代理人实施民事法律行为。依照法律规定、当事人约定或者民事法律行为的性质，应当由本人亲自实施的民事法律行为，不得代理。
故正确答案为ACD。</w:t>
      </w:r>
    </w:p>
    <w:p>
      <w:pPr>
        <w:pStyle w:val="pStyle"/>
      </w:pPr>
      <w:r>
        <w:rPr/>
        <w:t xml:space="preserve">【来源】 2021公基综合模考第8季第23题</w:t>
      </w:r>
    </w:p>
    <w:p/>
    <w:p>
      <w:pPr/>
      <w:r>
        <w:rPr/>
        <w:t xml:space="preserve">第4题</w:t>
      </w:r>
    </w:p>
    <w:p>
      <w:pPr/>
      <w:r>
        <w:rPr/>
        <w:t xml:space="preserve">【知识点】 </w:t>
      </w:r>
    </w:p>
    <w:p>
      <w:pPr>
        <w:pStyle w:val="pStyle"/>
      </w:pPr>
      <w:r>
        <w:rPr/>
        <w:t xml:space="preserve">【答案】 ABCD</w:t>
      </w:r>
    </w:p>
    <w:p>
      <w:pPr>
        <w:pStyle w:val="pStyle"/>
      </w:pPr>
      <w:r>
        <w:rPr/>
        <w:t xml:space="preserve">【解析】 本题考查公文的基本知识。
A.B项正确，根据《党政机关公文格式》第7.3.4的规定，如有多个附件，使用阿拉伯数字标注附件顺序号（如“附件：1.XXXXX”）；附件名称后不加标点符号。
C.D项正确，根据《党政机关公文格式》第7.3.7的规定，附件应当另面编排，并在版记之前，与公文正文一起装订。附件顺序号和附件标题应当与附件说明的表述一致。如附件与正文不能一起装订，应当在附件左上角第一行顶格编排公文的发文字号，并在其后标注“附件”二字及附件顺序号。
故正确答案为ABCD。</w:t>
      </w:r>
    </w:p>
    <w:p>
      <w:pPr>
        <w:pStyle w:val="pStyle"/>
      </w:pPr>
      <w:r>
        <w:rPr/>
        <w:t xml:space="preserve">【来源】 2021公基综合模考第8季第24题</w:t>
      </w:r>
    </w:p>
    <w:p/>
    <w:p>
      <w:pPr/>
      <w:r>
        <w:rPr/>
        <w:t xml:space="preserve">第5题</w:t>
      </w:r>
    </w:p>
    <w:p>
      <w:pPr/>
      <w:r>
        <w:rPr/>
        <w:t xml:space="preserve">【知识点】 </w:t>
      </w:r>
    </w:p>
    <w:p>
      <w:pPr>
        <w:pStyle w:val="pStyle"/>
      </w:pPr>
      <w:r>
        <w:rPr/>
        <w:t xml:space="preserve">【答案】 AC</w:t>
      </w:r>
    </w:p>
    <w:p>
      <w:pPr>
        <w:pStyle w:val="pStyle"/>
      </w:pPr>
      <w:r>
        <w:rPr/>
        <w:t xml:space="preserve">【解析】 本题考查宪法。
根据《中华人民共和国监察法》第九条的规定：“地方各级监察委员会由本级人民代表大会产生，负责本行政区域内的监察工作。……地方各级监察委员会对本级人民代表大会及其常务委员会和上一级监察委员会负责，并接受其监督。”
故正确答案为AC。</w:t>
      </w:r>
    </w:p>
    <w:p>
      <w:pPr>
        <w:pStyle w:val="pStyle"/>
      </w:pPr>
      <w:r>
        <w:rPr/>
        <w:t xml:space="preserve">【来源】 2021公基综合模考第8季第25题</w:t>
      </w:r>
    </w:p>
    <w:p/>
    <w:p>
      <w:pPr/>
      <w:r>
        <w:rPr/>
        <w:t xml:space="preserve">第6题</w:t>
      </w:r>
    </w:p>
    <w:p>
      <w:pPr/>
      <w:r>
        <w:rPr/>
        <w:t xml:space="preserve">【知识点】 </w:t>
      </w:r>
    </w:p>
    <w:p>
      <w:pPr>
        <w:pStyle w:val="pStyle"/>
      </w:pPr>
      <w:r>
        <w:rPr/>
        <w:t xml:space="preserve">【答案】 ACD</w:t>
      </w:r>
    </w:p>
    <w:p>
      <w:pPr>
        <w:pStyle w:val="pStyle"/>
      </w:pPr>
      <w:r>
        <w:rPr/>
        <w:t xml:space="preserve">【解析】 本题考查政治经济学。
A项正确，科学技术促进了生产工具的进步，生产工具的变革引发了生产方式的变革，从原始社会的刀耕火种，到封建时代的铁器农耕，再到资本主义的大机器工厂生产，这些都体现了科学技术对生产方式的深刻影响。
B项错误，事物发展的根本原因在于事物内部的矛盾性。因此，生产力和生产关系的矛盾、经济基础和上层建筑矛盾的交互作用构成的社会基本矛盾则是推动人类社会发展的根本动力。
C项正确，在以信息技术为主的新的科技革命的作用下，人类生活的方方面面，包括生活方式的结构要素如生活主体、生活资料、生活时空和生活方式的具体内容──劳动生活方式、消费生活方式、交往生活方式、闲暇生活方式等，都发生了深刻的变化。
D项正确，随着现代科学技术的发展，人类社会由工业社会进入知识经济社会。社会活动方式向知识型、信息型和智能型转化。信息科学技术的出现使人类的劳动生产方式、知识对象和思维方式发生了变化。这就需要人们更新思维方式，采用系统思维方式，即在现代条件下，对马克思、恩格斯所确立的辩证唯物主义思维方式的具体化，是以新的内容和形式丰富发展了辩证思维方式。
故正确答案为ACD。</w:t>
      </w:r>
    </w:p>
    <w:p>
      <w:pPr>
        <w:pStyle w:val="pStyle"/>
      </w:pPr>
      <w:r>
        <w:rPr/>
        <w:t xml:space="preserve">【来源】 2021公基综合模考第8季第26题</w:t>
      </w:r>
    </w:p>
    <w:p/>
    <w:p>
      <w:pPr/>
      <w:r>
        <w:rPr/>
        <w:t xml:space="preserve">第7题</w:t>
      </w:r>
    </w:p>
    <w:p>
      <w:pPr/>
      <w:r>
        <w:rPr/>
        <w:t xml:space="preserve">【知识点】 </w:t>
      </w:r>
    </w:p>
    <w:p>
      <w:pPr>
        <w:pStyle w:val="pStyle"/>
      </w:pPr>
      <w:r>
        <w:rPr/>
        <w:t xml:space="preserve">【答案】 ABCD</w:t>
      </w:r>
    </w:p>
    <w:p>
      <w:pPr>
        <w:pStyle w:val="pStyle"/>
      </w:pPr>
      <w:r>
        <w:rPr/>
        <w:t xml:space="preserve">【解析】 本题考查人文历史。
A项正确，《仲夏夜之梦》，是英国剧作家威廉·莎士比亚创作的一部喜剧。《仲夏夜之梦》是一部富有浪漫色彩的喜剧，讲述了一个有情人终成眷属的爱情故事。
B项正确，《威尼斯商人》，是英国剧作家威廉·莎士比亚创作的一部喜剧，作品的主人公名叫夏洛克，是世界文学作品中四大吝啬鬼之一，他吝啬到了极点。
C项正确，《第十二夜》，是英国剧作家威廉·莎士比亚创作的戏剧。这部作品以抒情的笔调，浪漫喜剧的形式，再次讴歌了人文主义对爱情和友谊的美好理想，表现了生活之美、爱情之美。
D项正确，《李尔王》，是英国剧作家威廉·莎士比亚创作的戏剧，是其“四大悲剧”之一（另三部为《哈姆雷特》《奥赛罗》《麦克白》）。故事讲述了年事已高的国王李尔王退位后，被大女儿和二女儿赶到荒郊野外，成为法兰西皇后的三女儿率军救父，却被杀死，李尔王伤心地死在她身旁。
故正确答案为ABCD。</w:t>
      </w:r>
    </w:p>
    <w:p>
      <w:pPr>
        <w:pStyle w:val="pStyle"/>
      </w:pPr>
      <w:r>
        <w:rPr/>
        <w:t xml:space="preserve">【来源】 2021公基综合模考第8季第27题</w:t>
      </w:r>
    </w:p>
    <w:p/>
    <w:p>
      <w:pPr/>
      <w:r>
        <w:rPr/>
        <w:t xml:space="preserve">第8题</w:t>
      </w:r>
    </w:p>
    <w:p>
      <w:pPr/>
      <w:r>
        <w:rPr/>
        <w:t xml:space="preserve">【知识点】 </w:t>
      </w:r>
    </w:p>
    <w:p>
      <w:pPr>
        <w:pStyle w:val="pStyle"/>
      </w:pPr>
      <w:r>
        <w:rPr/>
        <w:t xml:space="preserve">【答案】 ABD</w:t>
      </w:r>
    </w:p>
    <w:p>
      <w:pPr>
        <w:pStyle w:val="pStyle"/>
      </w:pPr>
      <w:r>
        <w:rPr/>
        <w:t xml:space="preserve">【解析】 本题考查人文历史。
《普通高等教育学历证书管理暂行规定》第五条规定：“普通高等教育学历证书分为毕业证书、结业证书、肄业证书三种。”
A项正确，肄业生，是指具有学籍的学生未完成教育计划规定的课程而中途退学者（被开除学籍者除外，被开除不给予肄业，无肄业证）；亦可指完成课程学习及必修环节，成绩合格，但未完成毕业论文者（包括未进行毕业论文答辩者）。肄业生由培养单位颁发自制的肄业证明，即为肄业证书。
B项正确，毕业证书，亦称“文凭”。是毕业生所取得的一种学历凭证。它表明持证者在某一级学校系统地学习过一定的科学文化知识，是选拔干部和评定职务的重要依据。
C项错误，派遣证，现转化为报到证，是应届普通高等学校、应届普通中等专业学校毕业生到就业单位报到的凭证，也是毕业生参加工作时间的初始记载和凭证。毕业生到就业单位报到时，须持“报到证”。
D项正确，结业证有不同的类型：（1）指职业技术学院，具有正式学籍的学生，在学校学习成绩未及格，不能达到毕业资格，按照国家规定颁发的结业证。（2）指职业培训学校的学生，在学校学习成绩合格，并考取《职业资格证书》，按照国家规定颁发的结业证。（3）指学员参加党校学习成绩合格，按照《党章》规定颁发的结业证。
故正确答案为ABD。</w:t>
      </w:r>
    </w:p>
    <w:p>
      <w:pPr>
        <w:pStyle w:val="pStyle"/>
      </w:pPr>
      <w:r>
        <w:rPr/>
        <w:t xml:space="preserve">【来源】 2021公基综合模考第8季第28题</w:t>
      </w:r>
    </w:p>
    <w:p/>
    <w:p>
      <w:pPr/>
      <w:r>
        <w:rPr/>
        <w:t xml:space="preserve">第9题</w:t>
      </w:r>
    </w:p>
    <w:p>
      <w:pPr/>
      <w:r>
        <w:rPr/>
        <w:t xml:space="preserve">【知识点】 </w:t>
      </w:r>
    </w:p>
    <w:p>
      <w:pPr>
        <w:pStyle w:val="pStyle"/>
      </w:pPr>
      <w:r>
        <w:rPr/>
        <w:t xml:space="preserve">【答案】 BCD</w:t>
      </w:r>
    </w:p>
    <w:p>
      <w:pPr>
        <w:pStyle w:val="pStyle"/>
      </w:pPr>
      <w:r>
        <w:rPr/>
        <w:t xml:space="preserve">【解析】 本题考查人文历史。
唐三彩是中国古代陶瓷烧制工艺的珍品，全名唐代三彩釉陶器，是盛行于唐代的一种低温釉陶器，釉彩有黄、绿、白、褐、蓝、黑等色彩，而以黄、绿、白三色为主，所以人们习惯称之为“唐三彩”。因唐三彩最早、最多出土于洛阳，亦有“洛阳唐三彩”之称。
故正确答案为BCD。</w:t>
      </w:r>
    </w:p>
    <w:p>
      <w:pPr>
        <w:pStyle w:val="pStyle"/>
      </w:pPr>
      <w:r>
        <w:rPr/>
        <w:t xml:space="preserve">【来源】 2021公基综合模考第8季第29题</w:t>
      </w:r>
    </w:p>
    <w:p/>
    <w:p>
      <w:pPr/>
      <w:r>
        <w:rPr/>
        <w:t xml:space="preserve">第10题</w:t>
      </w:r>
    </w:p>
    <w:p>
      <w:pPr/>
      <w:r>
        <w:rPr/>
        <w:t xml:space="preserve">【知识点】 </w:t>
      </w:r>
    </w:p>
    <w:p>
      <w:pPr>
        <w:pStyle w:val="pStyle"/>
      </w:pPr>
      <w:r>
        <w:rPr/>
        <w:t xml:space="preserve">【答案】 BCD</w:t>
      </w:r>
    </w:p>
    <w:p>
      <w:pPr>
        <w:pStyle w:val="pStyle"/>
      </w:pPr>
      <w:r>
        <w:rPr/>
        <w:t xml:space="preserve">【解析】 本题考查民法。
所谓“霸王条款”，就是一些经营者单方面制定的逃避法定义务、减免自身责任的不平等格式合同、通知、声明和店堂告示或者行业惯例等，限制消费者权利，严重侵害群众利益。
A项错误，出示购货发票属于经营者的正当要求，符合诚信、公平的原则，故不属于霸王条款。
B.C.D项正确，已经穿过的服装概不退换、打折服装概不退换、退换服装应在售后七天内进行且只能退换一次三种表述均具有以下特征：一是减免责任，逃避经营者应尽的义务；二是违反法律规定，任意扩大经营者权限；三是排除、剥夺消费者的权利；四是权利义务不对等，任意加重消费者责任，故属于霸王条款。
故正确答案为BCD。</w:t>
      </w:r>
    </w:p>
    <w:p>
      <w:pPr>
        <w:pStyle w:val="pStyle"/>
      </w:pPr>
      <w:r>
        <w:rPr/>
        <w:t xml:space="preserve">【来源】 2021公基综合模考第8季第30题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2023-12-28T10:12:18+08:00</dcterms:created>
  <dcterms:modified xsi:type="dcterms:W3CDTF">2023-12-28T10:12:18+08:00</dcterms:modified>
</cp:coreProperties>
</file>

<file path=docProps/custom.xml><?xml version="1.0" encoding="utf-8"?>
<Properties xmlns="http://schemas.openxmlformats.org/officeDocument/2006/custom-properties" xmlns:vt="http://schemas.openxmlformats.org/officeDocument/2006/docPropsVTypes"/>
</file>