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2021年公基综合模考11考季</w:t>
      </w:r>
    </w:p>
    <w:p>
      <w:pPr>
        <w:pStyle w:val="titleStyle"/>
      </w:pPr>
      <w:r>
        <w:rPr>
          <w:rStyle w:val="answerTitleStyle"/>
        </w:rPr>
        <w:t xml:space="preserve">第一部分  客观题</w:t>
      </w:r>
    </w:p>
    <w:p>
      <w:pPr/>
      <w:r>
        <w:rPr>
          <w:rStyle w:val="answerTitleStyle"/>
        </w:rPr>
        <w:t xml:space="preserve">一、单选题（本大题共20小题，每题3分，共计60分）</w:t>
      </w:r>
    </w:p>
    <w:p>
      <w:pPr>
        <w:pStyle w:val="pStyle"/>
      </w:pPr>
      <w:r>
        <w:rPr/>
        <w:t xml:space="preserve">1. 2021年8月7日，人民日报发表习近平总书记关于健康中国重要论述综述，其中强调“现代化最重要的指标还是（   ），这是人民幸福生活的基础。”</w:t>
      </w:r>
    </w:p>
    <w:p>
      <w:pPr>
        <w:pStyle w:val="pStyle"/>
      </w:pPr>
      <w:r>
        <w:rPr/>
        <w:t xml:space="preserve">A. 人民健康</w:t>
      </w:r>
    </w:p>
    <w:p>
      <w:pPr>
        <w:pStyle w:val="pStyle"/>
      </w:pPr>
      <w:r>
        <w:rPr/>
        <w:t xml:space="preserve">B. 身体健康</w:t>
      </w:r>
    </w:p>
    <w:p>
      <w:pPr>
        <w:pStyle w:val="pStyle"/>
      </w:pPr>
      <w:r>
        <w:rPr/>
        <w:t xml:space="preserve">C. 身心健康</w:t>
      </w:r>
    </w:p>
    <w:p>
      <w:pPr>
        <w:pStyle w:val="pStyle"/>
      </w:pPr>
      <w:r>
        <w:rPr/>
        <w:t xml:space="preserve">D. 身心健全</w:t>
      </w:r>
    </w:p>
    <w:p/>
    <w:p>
      <w:pPr>
        <w:pStyle w:val="pStyle"/>
      </w:pPr>
      <w:r>
        <w:rPr/>
        <w:t xml:space="preserve">2. 2021年8月9日，为庆祝全面建成小康社会奋斗目标如期实现，经党中央批准，中央党史和文献研究院编写了(    )</w:t>
      </w:r>
    </w:p>
    <w:p>
      <w:pPr>
        <w:pStyle w:val="pStyle"/>
      </w:pPr>
      <w:r>
        <w:rPr/>
        <w:t xml:space="preserve">A. 《全面建成小康社会记录》</w:t>
      </w:r>
    </w:p>
    <w:p>
      <w:pPr>
        <w:pStyle w:val="pStyle"/>
      </w:pPr>
      <w:r>
        <w:rPr/>
        <w:t xml:space="preserve">B. 《全面脱贫攻坚,建成小康社会大事记》</w:t>
      </w:r>
    </w:p>
    <w:p>
      <w:pPr>
        <w:pStyle w:val="pStyle"/>
      </w:pPr>
      <w:r>
        <w:rPr/>
        <w:t xml:space="preserve">C. 《党领导全面建成小康社会大事记》</w:t>
      </w:r>
    </w:p>
    <w:p>
      <w:pPr>
        <w:pStyle w:val="pStyle"/>
      </w:pPr>
      <w:r>
        <w:rPr/>
        <w:t xml:space="preserve">D. 《全面建成小康社会大事记》</w:t>
      </w:r>
    </w:p>
    <w:p/>
    <w:p>
      <w:pPr>
        <w:pStyle w:val="pStyle"/>
      </w:pPr>
      <w:r>
        <w:rPr/>
        <w:t xml:space="preserve">3. 2021年8月10日，习近平在给“国际青年领袖对话”项目外籍青年代表回信中指出，中国幅员辽阔、人口众多，要想发展振兴，（       ）。</w:t>
      </w:r>
    </w:p>
    <w:p>
      <w:pPr>
        <w:pStyle w:val="pStyle"/>
      </w:pPr>
      <w:r>
        <w:rPr/>
        <w:t xml:space="preserve">A. 最重要的就是立足实际、走自己的路</w:t>
      </w:r>
    </w:p>
    <w:p>
      <w:pPr>
        <w:pStyle w:val="pStyle"/>
      </w:pPr>
      <w:r>
        <w:rPr/>
        <w:t xml:space="preserve">B. 最重要的就是立足国情、走自己的路</w:t>
      </w:r>
    </w:p>
    <w:p>
      <w:pPr>
        <w:pStyle w:val="pStyle"/>
      </w:pPr>
      <w:r>
        <w:rPr/>
        <w:t xml:space="preserve">C. 最重要的就是坚持党的领导、走自己的路</w:t>
      </w:r>
    </w:p>
    <w:p>
      <w:pPr>
        <w:pStyle w:val="pStyle"/>
      </w:pPr>
      <w:r>
        <w:rPr/>
        <w:t xml:space="preserve">D. 最重要的就是坚持党的领导、走中国特色社会主义道路</w:t>
      </w:r>
    </w:p>
    <w:p/>
    <w:p>
      <w:pPr>
        <w:pStyle w:val="pStyle"/>
      </w:pPr>
      <w:r>
        <w:rPr/>
        <w:t xml:space="preserve">4. 人们常说三角形内角和等于180度。这个说法在平面上成立，如果在凹面上，三角形内角和小于180度，而在球形凸面上，三角形内角和大于180度。这说明    (‘)</w:t>
      </w:r>
    </w:p>
    <w:p>
      <w:pPr>
        <w:pStyle w:val="pStyle"/>
      </w:pPr>
      <w:r>
        <w:rPr/>
        <w:t xml:space="preserve">A. 真理和谬误往往是相伴而行</w:t>
      </w:r>
    </w:p>
    <w:p>
      <w:pPr>
        <w:pStyle w:val="pStyle"/>
      </w:pPr>
      <w:r>
        <w:rPr/>
        <w:t xml:space="preserve">B. 实践是检验真理的唯一标准</w:t>
      </w:r>
    </w:p>
    <w:p>
      <w:pPr>
        <w:pStyle w:val="pStyle"/>
      </w:pPr>
      <w:r>
        <w:rPr/>
        <w:t xml:space="preserve">C. 对同一确定对象的认识存在多个真理</w:t>
      </w:r>
    </w:p>
    <w:p>
      <w:pPr>
        <w:pStyle w:val="pStyle"/>
      </w:pPr>
      <w:r>
        <w:rPr/>
        <w:t xml:space="preserve">D. 任何真理都有自己的适用条件和范围</w:t>
      </w:r>
    </w:p>
    <w:p/>
    <w:p>
      <w:pPr>
        <w:pStyle w:val="pStyle"/>
      </w:pPr>
      <w:r>
        <w:rPr/>
        <w:t xml:space="preserve">5. 马克思主义揭示人的本质的出发点是    (    )</w:t>
      </w:r>
    </w:p>
    <w:p>
      <w:pPr>
        <w:pStyle w:val="pStyle"/>
      </w:pPr>
      <w:r>
        <w:rPr/>
        <w:t xml:space="preserve">A. 人的自身需要</w:t>
      </w:r>
    </w:p>
    <w:p>
      <w:pPr>
        <w:pStyle w:val="pStyle"/>
      </w:pPr>
      <w:r>
        <w:rPr/>
        <w:t xml:space="preserve">B. 人类的共同利益</w:t>
      </w:r>
    </w:p>
    <w:p>
      <w:pPr>
        <w:pStyle w:val="pStyle"/>
      </w:pPr>
      <w:r>
        <w:rPr/>
        <w:t xml:space="preserve">C. 人的社会关系</w:t>
      </w:r>
    </w:p>
    <w:p>
      <w:pPr>
        <w:pStyle w:val="pStyle"/>
      </w:pPr>
      <w:r>
        <w:rPr/>
        <w:t xml:space="preserve">D. 人的自然属性</w:t>
      </w:r>
    </w:p>
    <w:p/>
    <w:p>
      <w:pPr>
        <w:pStyle w:val="pStyle"/>
      </w:pPr>
      <w:r>
        <w:rPr/>
        <w:t xml:space="preserve">6. “巴纳姆效应”是由伯特伦·福勒通过试验证明的一种心理学现象，认为每个人都会很容易相信一个笼统的、一般性的人格描述特别适合他。比如星座说，属相说会很容易得到当事人的认可。之所以会出现这种现象，是因为忽略了矛盾的（  ）</w:t>
      </w:r>
    </w:p>
    <w:p>
      <w:pPr>
        <w:pStyle w:val="pStyle"/>
      </w:pPr>
      <w:r>
        <w:rPr/>
        <w:t xml:space="preserve">A. 普遍性</w:t>
      </w:r>
    </w:p>
    <w:p>
      <w:pPr>
        <w:pStyle w:val="pStyle"/>
      </w:pPr>
      <w:r>
        <w:rPr/>
        <w:t xml:space="preserve">B. 同一性</w:t>
      </w:r>
    </w:p>
    <w:p>
      <w:pPr>
        <w:pStyle w:val="pStyle"/>
      </w:pPr>
      <w:r>
        <w:rPr/>
        <w:t xml:space="preserve">C. 特殊性</w:t>
      </w:r>
    </w:p>
    <w:p>
      <w:pPr>
        <w:pStyle w:val="pStyle"/>
      </w:pPr>
      <w:r>
        <w:rPr/>
        <w:t xml:space="preserve">D. 斗争性</w:t>
      </w:r>
    </w:p>
    <w:p/>
    <w:p>
      <w:pPr>
        <w:pStyle w:val="pStyle"/>
      </w:pPr>
      <w:r>
        <w:rPr/>
        <w:t xml:space="preserve">7. “由原来在团以上单位建立党组织改为在班、排设党小组，连设党支部，营、团设党委。连以上各级设党代表，负责党的工作和政治工作。实行党的前敌委员会统一领导的制度，规定凡属重要问题都要经营、团党委集体讨论决定，从组织领导体制上确立并保证党对军队的绝对领导”，该段文字描述的是下列哪次历史事件（   ）？</w:t>
      </w:r>
    </w:p>
    <w:p>
      <w:pPr>
        <w:pStyle w:val="pStyle"/>
      </w:pPr>
      <w:r>
        <w:rPr/>
        <w:t xml:space="preserve">A. 遵义会议</w:t>
      </w:r>
    </w:p>
    <w:p>
      <w:pPr>
        <w:pStyle w:val="pStyle"/>
      </w:pPr>
      <w:r>
        <w:rPr/>
        <w:t xml:space="preserve">B. 三湾改编</w:t>
      </w:r>
    </w:p>
    <w:p>
      <w:pPr>
        <w:pStyle w:val="pStyle"/>
      </w:pPr>
      <w:r>
        <w:rPr/>
        <w:t xml:space="preserve">C. 古田会议</w:t>
      </w:r>
    </w:p>
    <w:p>
      <w:pPr>
        <w:pStyle w:val="pStyle"/>
      </w:pPr>
      <w:r>
        <w:rPr/>
        <w:t xml:space="preserve">D. 八七会议</w:t>
      </w:r>
    </w:p>
    <w:p/>
    <w:p>
      <w:pPr>
        <w:pStyle w:val="pStyle"/>
      </w:pPr>
      <w:r>
        <w:rPr/>
        <w:t xml:space="preserve">8. 毛泽东在《论联合政府》中说“在中国，如果没有私人资本主义经济以及新民主主义的国家经济和合作社经济等的发展，要想在半殖民地、半封建的废墟上建立起社会主义社会来，那只能是完全的空想。”毛泽东这句话揭示了在新民主主义革命过程中要（   ）。</w:t>
      </w:r>
    </w:p>
    <w:p>
      <w:pPr>
        <w:pStyle w:val="pStyle"/>
      </w:pPr>
      <w:r>
        <w:rPr/>
        <w:t xml:space="preserve">A. 联合资本主义推翻帝国主义</w:t>
      </w:r>
    </w:p>
    <w:p>
      <w:pPr>
        <w:pStyle w:val="pStyle"/>
      </w:pPr>
      <w:r>
        <w:rPr/>
        <w:t xml:space="preserve">B. 保护民族工商业</w:t>
      </w:r>
    </w:p>
    <w:p>
      <w:pPr>
        <w:pStyle w:val="pStyle"/>
      </w:pPr>
      <w:r>
        <w:rPr/>
        <w:t xml:space="preserve">C. 允许发展资本主义</w:t>
      </w:r>
    </w:p>
    <w:p>
      <w:pPr>
        <w:pStyle w:val="pStyle"/>
      </w:pPr>
      <w:r>
        <w:rPr/>
        <w:t xml:space="preserve">D. 发展合作经济</w:t>
      </w:r>
    </w:p>
    <w:p/>
    <w:p>
      <w:pPr>
        <w:pStyle w:val="pStyle"/>
      </w:pPr>
      <w:r>
        <w:rPr/>
        <w:t xml:space="preserve">9. 以下说法不正确的是    (    )</w:t>
      </w:r>
    </w:p>
    <w:p>
      <w:pPr>
        <w:pStyle w:val="pStyle"/>
      </w:pPr>
      <w:r>
        <w:rPr/>
        <w:t xml:space="preserve">A. 山的海拔越高,山顶气温越低</w:t>
      </w:r>
    </w:p>
    <w:p>
      <w:pPr>
        <w:pStyle w:val="pStyle"/>
      </w:pPr>
      <w:r>
        <w:rPr/>
        <w:t xml:space="preserve">B. 压力锅内的开水温度总为100度</w:t>
      </w:r>
    </w:p>
    <w:p>
      <w:pPr>
        <w:pStyle w:val="pStyle"/>
      </w:pPr>
      <w:r>
        <w:rPr/>
        <w:t xml:space="preserve">C. 沸水有时不会烫伤人</w:t>
      </w:r>
    </w:p>
    <w:p>
      <w:pPr>
        <w:pStyle w:val="pStyle"/>
      </w:pPr>
      <w:r>
        <w:rPr/>
        <w:t xml:space="preserve">D. 木炭不充分燃烧会生成一氧化碳</w:t>
      </w:r>
    </w:p>
    <w:p/>
    <w:p>
      <w:pPr>
        <w:pStyle w:val="pStyle"/>
      </w:pPr>
      <w:r>
        <w:rPr/>
        <w:t xml:space="preserve">10. 甲欲杀乙，向乙的肚子刺出一刀后，乙因见鲜血流出，精神紧张而昏倒甲以为乙死亡，放弃继续向乙刺刀，结果乙未死，甲应构成（     ）</w:t>
      </w:r>
    </w:p>
    <w:p>
      <w:pPr>
        <w:pStyle w:val="pStyle"/>
      </w:pPr>
      <w:r>
        <w:rPr/>
        <w:t xml:space="preserve">A. 杀人罪中止</w:t>
      </w:r>
    </w:p>
    <w:p>
      <w:pPr>
        <w:pStyle w:val="pStyle"/>
      </w:pPr>
      <w:r>
        <w:rPr/>
        <w:t xml:space="preserve">B. 杀人罪未遂</w:t>
      </w:r>
    </w:p>
    <w:p>
      <w:pPr>
        <w:pStyle w:val="pStyle"/>
      </w:pPr>
      <w:r>
        <w:rPr/>
        <w:t xml:space="preserve">C. 故意伤害罪</w:t>
      </w:r>
    </w:p>
    <w:p>
      <w:pPr>
        <w:pStyle w:val="pStyle"/>
      </w:pPr>
      <w:r>
        <w:rPr/>
        <w:t xml:space="preserve">D. 杀人罪既遂</w:t>
      </w:r>
    </w:p>
    <w:p/>
    <w:p>
      <w:pPr>
        <w:pStyle w:val="pStyle"/>
      </w:pPr>
      <w:r>
        <w:rPr/>
        <w:t xml:space="preserve">11. 下列物中，属于限制流通物的是（    ）</w:t>
      </w:r>
    </w:p>
    <w:p>
      <w:pPr>
        <w:pStyle w:val="pStyle"/>
      </w:pPr>
      <w:r>
        <w:rPr/>
        <w:t xml:space="preserve">A. 文物</w:t>
      </w:r>
    </w:p>
    <w:p>
      <w:pPr>
        <w:pStyle w:val="pStyle"/>
      </w:pPr>
      <w:r>
        <w:rPr/>
        <w:t xml:space="preserve">B. 矿藏</w:t>
      </w:r>
    </w:p>
    <w:p>
      <w:pPr>
        <w:pStyle w:val="pStyle"/>
      </w:pPr>
      <w:r>
        <w:rPr/>
        <w:t xml:space="preserve">C. 水流</w:t>
      </w:r>
    </w:p>
    <w:p>
      <w:pPr>
        <w:pStyle w:val="pStyle"/>
      </w:pPr>
      <w:r>
        <w:rPr/>
        <w:t xml:space="preserve">D. 房屋</w:t>
      </w:r>
    </w:p>
    <w:p/>
    <w:p>
      <w:pPr>
        <w:pStyle w:val="pStyle"/>
      </w:pPr>
      <w:r>
        <w:rPr/>
        <w:t xml:space="preserve">12. 甲乙共同盗窃，乙在现场望风，甲盗取丙的现金3000元，丙发现后立即追赶甲和乙，甲逃脱，乙被丙抓住后对丙使用暴力，致丙轻伤此时甲和乙的行为构成何罪？（  ）</w:t>
      </w:r>
    </w:p>
    <w:p>
      <w:pPr>
        <w:pStyle w:val="pStyle"/>
      </w:pPr>
      <w:r>
        <w:rPr/>
        <w:t xml:space="preserve">A. 甲与乙只构成盗窃罪</w:t>
      </w:r>
    </w:p>
    <w:p>
      <w:pPr>
        <w:pStyle w:val="pStyle"/>
      </w:pPr>
      <w:r>
        <w:rPr/>
        <w:t xml:space="preserve">B. 甲与乙均构成抢劫罪</w:t>
      </w:r>
    </w:p>
    <w:p>
      <w:pPr>
        <w:pStyle w:val="pStyle"/>
      </w:pPr>
      <w:r>
        <w:rPr/>
        <w:t xml:space="preserve">C. 甲构成盗窃罪、乙构成故意伤害罪</w:t>
      </w:r>
    </w:p>
    <w:p>
      <w:pPr>
        <w:pStyle w:val="pStyle"/>
      </w:pPr>
      <w:r>
        <w:rPr/>
        <w:t xml:space="preserve">D. 甲构成盗窃罪、乙构成抢劫罪</w:t>
      </w:r>
    </w:p>
    <w:p/>
    <w:p>
      <w:pPr>
        <w:pStyle w:val="pStyle"/>
      </w:pPr>
      <w:r>
        <w:rPr/>
        <w:t xml:space="preserve">13. 清朝前期疆域辽阔，西北到达巴勒喀什池，整个新疆地区都在清朝的统治之下，为了更好地管理该地区，朝廷设置的机构是（    ）</w:t>
      </w:r>
    </w:p>
    <w:p>
      <w:pPr>
        <w:pStyle w:val="pStyle"/>
      </w:pPr>
      <w:r>
        <w:rPr/>
        <w:t xml:space="preserve">A. 西域都护府</w:t>
      </w:r>
    </w:p>
    <w:p>
      <w:pPr>
        <w:pStyle w:val="pStyle"/>
      </w:pPr>
      <w:r>
        <w:rPr/>
        <w:t xml:space="preserve">B. 安西都护府</w:t>
      </w:r>
    </w:p>
    <w:p>
      <w:pPr>
        <w:pStyle w:val="pStyle"/>
      </w:pPr>
      <w:r>
        <w:rPr/>
        <w:t xml:space="preserve">C. 北庭都元帅府</w:t>
      </w:r>
    </w:p>
    <w:p>
      <w:pPr>
        <w:pStyle w:val="pStyle"/>
      </w:pPr>
      <w:r>
        <w:rPr/>
        <w:t xml:space="preserve">D. 伊犁将军</w:t>
      </w:r>
    </w:p>
    <w:p/>
    <w:p>
      <w:pPr>
        <w:pStyle w:val="pStyle"/>
      </w:pPr>
      <w:r>
        <w:rPr/>
        <w:t xml:space="preserve">14. 秋天之所以经常出现碧空万里的天气，是因为这时的大气表现为（    ），盛行的下沉气流大大抑制了降水的可能性</w:t>
      </w:r>
    </w:p>
    <w:p>
      <w:pPr>
        <w:pStyle w:val="pStyle"/>
      </w:pPr>
      <w:r>
        <w:rPr/>
        <w:t xml:space="preserve">A. “上下均冷”</w:t>
      </w:r>
    </w:p>
    <w:p>
      <w:pPr>
        <w:pStyle w:val="pStyle"/>
      </w:pPr>
      <w:r>
        <w:rPr/>
        <w:t xml:space="preserve">B. “上冷下暖”</w:t>
      </w:r>
    </w:p>
    <w:p>
      <w:pPr>
        <w:pStyle w:val="pStyle"/>
      </w:pPr>
      <w:r>
        <w:rPr/>
        <w:t xml:space="preserve">C. “上下均暖”</w:t>
      </w:r>
    </w:p>
    <w:p>
      <w:pPr>
        <w:pStyle w:val="pStyle"/>
      </w:pPr>
      <w:r>
        <w:rPr/>
        <w:t xml:space="preserve">D. “上暖下冷”</w:t>
      </w:r>
    </w:p>
    <w:p/>
    <w:p>
      <w:pPr>
        <w:pStyle w:val="pStyle"/>
      </w:pPr>
      <w:r>
        <w:rPr/>
        <w:t xml:space="preserve">15. 下列情形不会发生在宋朝的是( )</w:t>
      </w:r>
    </w:p>
    <w:p>
      <w:pPr>
        <w:pStyle w:val="pStyle"/>
      </w:pPr>
      <w:r>
        <w:rPr/>
        <w:t xml:space="preserve">A. 十年寒窗苦读,参加科举入仕途</w:t>
      </w:r>
    </w:p>
    <w:p>
      <w:pPr>
        <w:pStyle w:val="pStyle"/>
      </w:pPr>
      <w:r>
        <w:rPr/>
        <w:t xml:space="preserve">B. 感天动地窦娥冤在坊间颇受欢迎</w:t>
      </w:r>
    </w:p>
    <w:p>
      <w:pPr>
        <w:pStyle w:val="pStyle"/>
      </w:pPr>
      <w:r>
        <w:rPr/>
        <w:t xml:space="preserve">C. 庶民在瓦舍内观看说唱、戏剧演出</w:t>
      </w:r>
    </w:p>
    <w:p>
      <w:pPr>
        <w:pStyle w:val="pStyle"/>
      </w:pPr>
      <w:r>
        <w:rPr/>
        <w:t xml:space="preserve">D. 商人们用纸币进行贸易</w:t>
      </w:r>
    </w:p>
    <w:p/>
    <w:p>
      <w:pPr>
        <w:pStyle w:val="pStyle"/>
      </w:pPr>
      <w:r>
        <w:rPr/>
        <w:t xml:space="preserve">16. 关于十二生肖的说法众多，其中阴阳说认为十二生肖是阴阳结合的结果，并将十二生肖与十二地支对应起来，如子鼠丑牛。生肖虎对应的十二地支中的( )</w:t>
      </w:r>
    </w:p>
    <w:p>
      <w:pPr>
        <w:pStyle w:val="pStyle"/>
      </w:pPr>
      <w:r>
        <w:rPr/>
        <w:t xml:space="preserve">A. 申</w:t>
      </w:r>
    </w:p>
    <w:p>
      <w:pPr>
        <w:pStyle w:val="pStyle"/>
      </w:pPr>
      <w:r>
        <w:rPr/>
        <w:t xml:space="preserve">B. 酉</w:t>
      </w:r>
    </w:p>
    <w:p>
      <w:pPr>
        <w:pStyle w:val="pStyle"/>
      </w:pPr>
      <w:r>
        <w:rPr/>
        <w:t xml:space="preserve">C. 戌</w:t>
      </w:r>
    </w:p>
    <w:p>
      <w:pPr>
        <w:pStyle w:val="pStyle"/>
      </w:pPr>
      <w:r>
        <w:rPr/>
        <w:t xml:space="preserve">D. 寅</w:t>
      </w:r>
    </w:p>
    <w:p/>
    <w:p>
      <w:pPr>
        <w:pStyle w:val="pStyle"/>
      </w:pPr>
      <w:r>
        <w:rPr/>
        <w:t xml:space="preserve">17. 当前我国在加快经济发展的同时，进一步增加对公共事业、公益事业的投入，不断完善社会保障体系。这表明我国正致力于(  )。</w:t>
      </w:r>
    </w:p>
    <w:p>
      <w:pPr>
        <w:pStyle w:val="pStyle"/>
      </w:pPr>
      <w:r>
        <w:rPr/>
        <w:t xml:space="preserve">A. 统筹经济和社会发展</w:t>
      </w:r>
    </w:p>
    <w:p>
      <w:pPr>
        <w:pStyle w:val="pStyle"/>
      </w:pPr>
      <w:r>
        <w:rPr/>
        <w:t xml:space="preserve">B. 统筹区域发展</w:t>
      </w:r>
    </w:p>
    <w:p>
      <w:pPr>
        <w:pStyle w:val="pStyle"/>
      </w:pPr>
      <w:r>
        <w:rPr/>
        <w:t xml:space="preserve">C. 统筹人与自然和谐发展</w:t>
      </w:r>
    </w:p>
    <w:p>
      <w:pPr>
        <w:pStyle w:val="pStyle"/>
      </w:pPr>
      <w:r>
        <w:rPr/>
        <w:t xml:space="preserve">D. 统筹国内发展和对外开放</w:t>
      </w:r>
    </w:p>
    <w:p/>
    <w:p>
      <w:pPr>
        <w:pStyle w:val="pStyle"/>
      </w:pPr>
      <w:r>
        <w:rPr/>
        <w:t xml:space="preserve">18. 处于新型冠状病毒疫情中心的武汉市，用10天建造了一座拥有1000张病床的火神山医院。外国人感慨说: “上帝花了7天时间造就了天地万物，我觉得上帝应该是中国人。”火神山医院的建造，再次向世人展示了社会主义市场经济(  )。</w:t>
      </w:r>
    </w:p>
    <w:p>
      <w:pPr>
        <w:pStyle w:val="pStyle"/>
      </w:pPr>
      <w:r>
        <w:rPr/>
        <w:t xml:space="preserve">A. 坚持公有制的主体地位</w:t>
      </w:r>
    </w:p>
    <w:p>
      <w:pPr>
        <w:pStyle w:val="pStyle"/>
      </w:pPr>
      <w:r>
        <w:rPr/>
        <w:t xml:space="preserve">B. 能够实行科学的宏观调控</w:t>
      </w:r>
    </w:p>
    <w:p>
      <w:pPr>
        <w:pStyle w:val="pStyle"/>
      </w:pPr>
      <w:r>
        <w:rPr/>
        <w:t xml:space="preserve">C. 以共同富裕为基本标志</w:t>
      </w:r>
    </w:p>
    <w:p>
      <w:pPr>
        <w:pStyle w:val="pStyle"/>
      </w:pPr>
      <w:r>
        <w:rPr/>
        <w:t xml:space="preserve">D. 能够有效地克服市场弊端</w:t>
      </w:r>
    </w:p>
    <w:p/>
    <w:p>
      <w:pPr>
        <w:pStyle w:val="pStyle"/>
      </w:pPr>
      <w:r>
        <w:rPr/>
        <w:t xml:space="preserve">19. 爱回收网是电子产品回收及环保处理平台，主要业务涵盖电子产品回收及环保处理。目前，各大手机厂商纷纷与爱回收网合作开展以旧换新活动，既使旧手机，重新有了用武之地，又减轻了对环境的污染。这体现了(  )。</w:t>
      </w:r>
    </w:p>
    <w:p>
      <w:pPr>
        <w:pStyle w:val="pStyle"/>
      </w:pPr>
      <w:r>
        <w:rPr/>
        <w:t xml:space="preserve">A. 量入为出,适度消费</w:t>
      </w:r>
    </w:p>
    <w:p>
      <w:pPr>
        <w:pStyle w:val="pStyle"/>
      </w:pPr>
      <w:r>
        <w:rPr/>
        <w:t xml:space="preserve">B. 避免盲从,理性消费</w:t>
      </w:r>
    </w:p>
    <w:p>
      <w:pPr>
        <w:pStyle w:val="pStyle"/>
      </w:pPr>
      <w:r>
        <w:rPr/>
        <w:t xml:space="preserve">C. 保护环境,绿色消费</w:t>
      </w:r>
    </w:p>
    <w:p>
      <w:pPr>
        <w:pStyle w:val="pStyle"/>
      </w:pPr>
      <w:r>
        <w:rPr/>
        <w:t xml:space="preserve">D. 勤俭节约,艰苦奋斗</w:t>
      </w:r>
    </w:p>
    <w:p/>
    <w:p>
      <w:pPr>
        <w:pStyle w:val="pStyle"/>
      </w:pPr>
      <w:r>
        <w:rPr/>
        <w:t xml:space="preserve">20. 在处理公文中，非同一系统的任何机关相互行文都使用(    )</w:t>
      </w:r>
    </w:p>
    <w:p>
      <w:pPr>
        <w:pStyle w:val="pStyle"/>
      </w:pPr>
      <w:r>
        <w:rPr/>
        <w:t xml:space="preserve">A. 平行文</w:t>
      </w:r>
    </w:p>
    <w:p>
      <w:pPr>
        <w:pStyle w:val="pStyle"/>
      </w:pPr>
      <w:r>
        <w:rPr/>
        <w:t xml:space="preserve">B. 下行文</w:t>
      </w:r>
    </w:p>
    <w:p>
      <w:pPr>
        <w:pStyle w:val="pStyle"/>
      </w:pPr>
      <w:r>
        <w:rPr/>
        <w:t xml:space="preserve">C. 越级行文</w:t>
      </w:r>
    </w:p>
    <w:p>
      <w:pPr>
        <w:pStyle w:val="pStyle"/>
      </w:pPr>
      <w:r>
        <w:rPr/>
        <w:t xml:space="preserve">D. 上行文</w:t>
      </w:r>
    </w:p>
    <w:p/>
    <w:p>
      <w:pPr/>
      <w:r>
        <w:rPr>
          <w:rStyle w:val="answerTitleStyle"/>
        </w:rPr>
        <w:t xml:space="preserve">二、多选题（本大题共10小题，每题4分，共计40分）</w:t>
      </w:r>
    </w:p>
    <w:p>
      <w:pPr>
        <w:pStyle w:val="pStyle"/>
      </w:pPr>
      <w:r>
        <w:rPr/>
        <w:t xml:space="preserve">1. 行政立法要在（  ）之间取得平衡</w:t>
      </w:r>
    </w:p>
    <w:p>
      <w:pPr>
        <w:pStyle w:val="pStyle"/>
      </w:pPr>
      <w:r>
        <w:rPr/>
        <w:t xml:space="preserve">A. 社会协调与发展</w:t>
      </w:r>
    </w:p>
    <w:p>
      <w:pPr>
        <w:pStyle w:val="pStyle"/>
      </w:pPr>
      <w:r>
        <w:rPr/>
        <w:t xml:space="preserve">B. 社会稳定与繁荣</w:t>
      </w:r>
    </w:p>
    <w:p>
      <w:pPr>
        <w:pStyle w:val="pStyle"/>
      </w:pPr>
      <w:r>
        <w:rPr/>
        <w:t xml:space="preserve">C. 社会公正与公平</w:t>
      </w:r>
    </w:p>
    <w:p>
      <w:pPr>
        <w:pStyle w:val="pStyle"/>
      </w:pPr>
      <w:r>
        <w:rPr/>
        <w:t xml:space="preserve">D. 社会公平与行政效率</w:t>
      </w:r>
    </w:p>
    <w:p/>
    <w:p>
      <w:pPr>
        <w:pStyle w:val="pStyle"/>
      </w:pPr>
      <w:r>
        <w:rPr/>
        <w:t xml:space="preserve">2. 市场机制是（  ）在市场经济运行当中发挥作用的具体形式</w:t>
      </w:r>
    </w:p>
    <w:p>
      <w:pPr>
        <w:pStyle w:val="pStyle"/>
      </w:pPr>
      <w:r>
        <w:rPr/>
        <w:t xml:space="preserve">A. 价值规律</w:t>
      </w:r>
    </w:p>
    <w:p>
      <w:pPr>
        <w:pStyle w:val="pStyle"/>
      </w:pPr>
      <w:r>
        <w:rPr/>
        <w:t xml:space="preserve">B. 供求规律</w:t>
      </w:r>
    </w:p>
    <w:p>
      <w:pPr>
        <w:pStyle w:val="pStyle"/>
      </w:pPr>
      <w:r>
        <w:rPr/>
        <w:t xml:space="preserve">C. 垄断规律</w:t>
      </w:r>
    </w:p>
    <w:p>
      <w:pPr>
        <w:pStyle w:val="pStyle"/>
      </w:pPr>
      <w:r>
        <w:rPr/>
        <w:t xml:space="preserve">D. 竞争规律</w:t>
      </w:r>
    </w:p>
    <w:p/>
    <w:p>
      <w:pPr>
        <w:pStyle w:val="pStyle"/>
      </w:pPr>
      <w:r>
        <w:rPr/>
        <w:t xml:space="preserve">3. 货币本质上是一种所有者与市场关于交换权的契约，根本上是所有者相互之间的约定货币的基本职能包括（    ）</w:t>
      </w:r>
    </w:p>
    <w:p>
      <w:pPr>
        <w:pStyle w:val="pStyle"/>
      </w:pPr>
      <w:r>
        <w:rPr/>
        <w:t xml:space="preserve">A. 价值尺度</w:t>
      </w:r>
    </w:p>
    <w:p>
      <w:pPr>
        <w:pStyle w:val="pStyle"/>
      </w:pPr>
      <w:r>
        <w:rPr/>
        <w:t xml:space="preserve">B. 流通手段</w:t>
      </w:r>
    </w:p>
    <w:p>
      <w:pPr>
        <w:pStyle w:val="pStyle"/>
      </w:pPr>
      <w:r>
        <w:rPr/>
        <w:t xml:space="preserve">C. 商品</w:t>
      </w:r>
    </w:p>
    <w:p>
      <w:pPr>
        <w:pStyle w:val="pStyle"/>
      </w:pPr>
      <w:r>
        <w:rPr/>
        <w:t xml:space="preserve">D. 劳动报酬</w:t>
      </w:r>
    </w:p>
    <w:p/>
    <w:p>
      <w:pPr>
        <w:pStyle w:val="pStyle"/>
      </w:pPr>
      <w:r>
        <w:rPr/>
        <w:t xml:space="preserve">4. 关于公文写作规范，下列说法错误的是（  ）</w:t>
      </w:r>
    </w:p>
    <w:p>
      <w:pPr>
        <w:pStyle w:val="pStyle"/>
      </w:pPr>
      <w:r>
        <w:rPr/>
        <w:t xml:space="preserve">A. 公文用纸一般采用A4型中间装订</w:t>
      </w:r>
    </w:p>
    <w:p>
      <w:pPr>
        <w:pStyle w:val="pStyle"/>
      </w:pPr>
      <w:r>
        <w:rPr/>
        <w:t xml:space="preserve">B. 公文若为涉密公文,应当标注份号</w:t>
      </w:r>
    </w:p>
    <w:p>
      <w:pPr>
        <w:pStyle w:val="pStyle"/>
      </w:pPr>
      <w:r>
        <w:rPr/>
        <w:t xml:space="preserve">C. 联合行文时,使用所有机关的发文字号</w:t>
      </w:r>
    </w:p>
    <w:p>
      <w:pPr>
        <w:pStyle w:val="pStyle"/>
      </w:pPr>
      <w:r>
        <w:rPr/>
        <w:t xml:space="preserve">D. 下行文应当标注签发人姓名</w:t>
      </w:r>
    </w:p>
    <w:p/>
    <w:p>
      <w:pPr>
        <w:pStyle w:val="pStyle"/>
      </w:pPr>
      <w:r>
        <w:rPr/>
        <w:t xml:space="preserve">5. 下列中国古代著作中属于医学著作的是（   ）。</w:t>
      </w:r>
    </w:p>
    <w:p>
      <w:pPr>
        <w:pStyle w:val="pStyle"/>
      </w:pPr>
      <w:r>
        <w:rPr/>
        <w:t xml:space="preserve">A. 《千金方》</w:t>
      </w:r>
    </w:p>
    <w:p>
      <w:pPr>
        <w:pStyle w:val="pStyle"/>
      </w:pPr>
      <w:r>
        <w:rPr/>
        <w:t xml:space="preserve">B. 《本草纲目》</w:t>
      </w:r>
    </w:p>
    <w:p>
      <w:pPr>
        <w:pStyle w:val="pStyle"/>
      </w:pPr>
      <w:r>
        <w:rPr/>
        <w:t xml:space="preserve">C. 《纪效新书》</w:t>
      </w:r>
    </w:p>
    <w:p>
      <w:pPr>
        <w:pStyle w:val="pStyle"/>
      </w:pPr>
      <w:r>
        <w:rPr/>
        <w:t xml:space="preserve">D. 《伤寒杂病论》</w:t>
      </w:r>
    </w:p>
    <w:p/>
    <w:p>
      <w:pPr>
        <w:pStyle w:val="pStyle"/>
      </w:pPr>
      <w:r>
        <w:rPr/>
        <w:t xml:space="preserve">6. 下列关于劳动二重性和商品的二因素的说法正确的是（   ）。</w:t>
      </w:r>
    </w:p>
    <w:p>
      <w:pPr>
        <w:pStyle w:val="pStyle"/>
      </w:pPr>
      <w:r>
        <w:rPr/>
        <w:t xml:space="preserve">A. 生产商品的劳动二重性学说是由马克思创立的</w:t>
      </w:r>
    </w:p>
    <w:p>
      <w:pPr>
        <w:pStyle w:val="pStyle"/>
      </w:pPr>
      <w:r>
        <w:rPr/>
        <w:t xml:space="preserve">B. 具体劳动创造商品的使用价值</w:t>
      </w:r>
    </w:p>
    <w:p>
      <w:pPr>
        <w:pStyle w:val="pStyle"/>
      </w:pPr>
      <w:r>
        <w:rPr/>
        <w:t xml:space="preserve">C. 抽象劳动创造商品的价值</w:t>
      </w:r>
    </w:p>
    <w:p>
      <w:pPr>
        <w:pStyle w:val="pStyle"/>
      </w:pPr>
      <w:r>
        <w:rPr/>
        <w:t xml:space="preserve">D. 具体劳动和抽象劳动是两次劳动</w:t>
      </w:r>
    </w:p>
    <w:p/>
    <w:p>
      <w:pPr>
        <w:pStyle w:val="pStyle"/>
      </w:pPr>
      <w:r>
        <w:rPr/>
        <w:t xml:space="preserve">7. 根据我国相关法律的规定，下列关于个人信息保护说法正确的是&lt;line&gt;     &lt;/line&gt;。</w:t>
      </w:r>
    </w:p>
    <w:p>
      <w:pPr>
        <w:pStyle w:val="pStyle"/>
      </w:pPr>
      <w:r>
        <w:rPr/>
        <w:t xml:space="preserve">A. 任何组织和个人需要获取他人个人信息的 应当依法取得并确保信息安全 不得非法收集、使用、加工、传输他人个人信息 不得买卖、提供或者公开他人个人信息</w:t>
      </w:r>
    </w:p>
    <w:p>
      <w:pPr>
        <w:pStyle w:val="pStyle"/>
      </w:pPr>
      <w:r>
        <w:rPr/>
        <w:t xml:space="preserve">B. 网络运营者不得泄露、篡改、毁损其收集的个人信息；未经被收集者同意 不得向他人提供个人信息</w:t>
      </w:r>
    </w:p>
    <w:p>
      <w:pPr>
        <w:pStyle w:val="pStyle"/>
      </w:pPr>
      <w:r>
        <w:rPr/>
        <w:t xml:space="preserve">C. 自然人的个人信息受法律保护</w:t>
      </w:r>
    </w:p>
    <w:p>
      <w:pPr>
        <w:pStyle w:val="pStyle"/>
      </w:pPr>
      <w:r>
        <w:rPr/>
        <w:t xml:space="preserve">D. 任何个人和组织不得窃取或者以其他方式获取个人信息 不得非法出售或者非法向他人提供个人信息</w:t>
      </w:r>
    </w:p>
    <w:p/>
    <w:p>
      <w:pPr>
        <w:pStyle w:val="pStyle"/>
      </w:pPr>
      <w:r>
        <w:rPr/>
        <w:t xml:space="preserve">8. 根据《立法法》规定，下列说法正确的是（    ）。</w:t>
      </w:r>
    </w:p>
    <w:p>
      <w:pPr>
        <w:pStyle w:val="pStyle"/>
      </w:pPr>
      <w:r>
        <w:rPr/>
        <w:t xml:space="preserve">A. 全国人大常委会有权撤销同宪法和法律相抵触的行政法规</w:t>
      </w:r>
    </w:p>
    <w:p>
      <w:pPr>
        <w:pStyle w:val="pStyle"/>
      </w:pPr>
      <w:r>
        <w:rPr/>
        <w:t xml:space="preserve">B. 国务院有权改变或者撤销不适当的部门规章和地方政府规章</w:t>
      </w:r>
    </w:p>
    <w:p>
      <w:pPr>
        <w:pStyle w:val="pStyle"/>
      </w:pPr>
      <w:r>
        <w:rPr/>
        <w:t xml:space="preserve">C. 地方人大常委会有权撤销本级人民政府制定的不适当的规章</w:t>
      </w:r>
    </w:p>
    <w:p>
      <w:pPr>
        <w:pStyle w:val="pStyle"/>
      </w:pPr>
      <w:r>
        <w:rPr/>
        <w:t xml:space="preserve">D. 全国人大有权改变或者撤销全国人大常委会制定的不适当的法律</w:t>
      </w:r>
    </w:p>
    <w:p/>
    <w:p>
      <w:pPr>
        <w:pStyle w:val="pStyle"/>
      </w:pPr>
      <w:r>
        <w:rPr/>
        <w:t xml:space="preserve">9. 下列关于成文日期的表述，正确的是（   ）。</w:t>
      </w:r>
    </w:p>
    <w:p>
      <w:pPr>
        <w:pStyle w:val="pStyle"/>
      </w:pPr>
      <w:r>
        <w:rPr/>
        <w:t xml:space="preserve">A. 成文日期属于公文版记部分</w:t>
      </w:r>
    </w:p>
    <w:p>
      <w:pPr>
        <w:pStyle w:val="pStyle"/>
      </w:pPr>
      <w:r>
        <w:rPr/>
        <w:t xml:space="preserve">B. “2018年09月24日”为成文日期的正确书写范例</w:t>
      </w:r>
    </w:p>
    <w:p>
      <w:pPr>
        <w:pStyle w:val="pStyle"/>
      </w:pPr>
      <w:r>
        <w:rPr/>
        <w:t xml:space="preserve">C. 公章应下压成文日期</w:t>
      </w:r>
    </w:p>
    <w:p>
      <w:pPr>
        <w:pStyle w:val="pStyle"/>
      </w:pPr>
      <w:r>
        <w:rPr/>
        <w:t xml:space="preserve">D. 成文日期可以署会议通过日期</w:t>
      </w:r>
    </w:p>
    <w:p/>
    <w:p>
      <w:pPr>
        <w:pStyle w:val="pStyle"/>
      </w:pPr>
      <w:r>
        <w:rPr/>
        <w:t xml:space="preserve">10. 钻石在工人眼中是工具，在女士眼中是饰品，在商人眼中就成了商品这一现象说明（    ）</w:t>
      </w:r>
    </w:p>
    <w:p>
      <w:pPr>
        <w:pStyle w:val="pStyle"/>
      </w:pPr>
      <w:r>
        <w:rPr/>
        <w:t xml:space="preserve">A. 同一个物品可以满足不同人的需要</w:t>
      </w:r>
    </w:p>
    <w:p>
      <w:pPr>
        <w:pStyle w:val="pStyle"/>
      </w:pPr>
      <w:r>
        <w:rPr/>
        <w:t xml:space="preserve">B. 不同人对同一个物品有不同的价值评价</w:t>
      </w:r>
    </w:p>
    <w:p>
      <w:pPr>
        <w:pStyle w:val="pStyle"/>
      </w:pPr>
      <w:r>
        <w:rPr/>
        <w:t xml:space="preserve">C. 同一个物品在不同人那里变成了不同的东西</w:t>
      </w:r>
    </w:p>
    <w:p>
      <w:pPr>
        <w:pStyle w:val="pStyle"/>
      </w:pPr>
      <w:r>
        <w:rPr/>
        <w:t xml:space="preserve">D. 不同人对同一物品会有不同的认识​</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w:t>
      </w:r>
    </w:p>
    <w:p>
      <w:pPr>
        <w:pStyle w:val="pStyle"/>
      </w:pPr>
      <w:r>
        <w:rPr/>
        <w:t xml:space="preserve">【答案】 A</w:t>
      </w:r>
    </w:p>
    <w:p>
      <w:pPr>
        <w:pStyle w:val="pStyle"/>
      </w:pPr>
      <w:r>
        <w:rPr/>
        <w:t xml:space="preserve">【解析】 本题考查时政信息。2021年8月7日电，人民日报发表习近平总书记关于健康中国重要论述综述。强调“现代化最重要的指标还是人民健康，这是人民幸福生活的基础。”故选择A</w:t>
      </w:r>
    </w:p>
    <w:p>
      <w:pPr>
        <w:pStyle w:val="pStyle"/>
      </w:pPr>
      <w:r>
        <w:rPr/>
        <w:t xml:space="preserve">【来源】 2021年公基综合模考11考季第1题</w:t>
      </w:r>
    </w:p>
    <w:p/>
    <w:p>
      <w:pPr/>
      <w:r>
        <w:rPr/>
        <w:t xml:space="preserve">第2题</w:t>
      </w:r>
    </w:p>
    <w:p>
      <w:pPr/>
      <w:r>
        <w:rPr/>
        <w:t xml:space="preserve">【知识点】 </w:t>
      </w:r>
    </w:p>
    <w:p>
      <w:pPr>
        <w:pStyle w:val="pStyle"/>
      </w:pPr>
      <w:r>
        <w:rPr/>
        <w:t xml:space="preserve">【答案】 D</w:t>
      </w:r>
    </w:p>
    <w:p>
      <w:pPr>
        <w:pStyle w:val="pStyle"/>
      </w:pPr>
      <w:r>
        <w:rPr/>
        <w:t xml:space="preserve">【解析】 本题考查时政信息。2021年8月9日，为庆祝全面建成小康社会奋斗目标如期实现，经党中央批准，中央党史和文献研究院编写了《全面建成小康社会大事记》。故选择D</w:t>
      </w:r>
    </w:p>
    <w:p>
      <w:pPr>
        <w:pStyle w:val="pStyle"/>
      </w:pPr>
      <w:r>
        <w:rPr/>
        <w:t xml:space="preserve">【来源】 2021年公基综合模考11考季第2题</w:t>
      </w:r>
    </w:p>
    <w:p/>
    <w:p>
      <w:pPr/>
      <w:r>
        <w:rPr/>
        <w:t xml:space="preserve">第3题</w:t>
      </w:r>
    </w:p>
    <w:p>
      <w:pPr/>
      <w:r>
        <w:rPr/>
        <w:t xml:space="preserve">【知识点】 </w:t>
      </w:r>
    </w:p>
    <w:p>
      <w:pPr>
        <w:pStyle w:val="pStyle"/>
      </w:pPr>
      <w:r>
        <w:rPr/>
        <w:t xml:space="preserve">【答案】 B</w:t>
      </w:r>
    </w:p>
    <w:p>
      <w:pPr>
        <w:pStyle w:val="pStyle"/>
      </w:pPr>
      <w:r>
        <w:rPr/>
        <w:t xml:space="preserve">【解析】 本题考查时政信息。2021年8月10日，习近平在给“国际青年领袖对话”项目外籍青年代表回信中指出，中国幅员辽阔、人口众多，要想发展振兴，最重要的就是立足国情、走自己的路。故选择B</w:t>
      </w:r>
    </w:p>
    <w:p>
      <w:pPr>
        <w:pStyle w:val="pStyle"/>
      </w:pPr>
      <w:r>
        <w:rPr/>
        <w:t xml:space="preserve">【来源】 2021年公基综合模考11考季第3题</w:t>
      </w:r>
    </w:p>
    <w:p/>
    <w:p>
      <w:pPr/>
      <w:r>
        <w:rPr/>
        <w:t xml:space="preserve">第4题</w:t>
      </w:r>
    </w:p>
    <w:p>
      <w:pPr/>
      <w:r>
        <w:rPr/>
        <w:t xml:space="preserve">【知识点】 </w:t>
      </w:r>
    </w:p>
    <w:p>
      <w:pPr>
        <w:pStyle w:val="pStyle"/>
      </w:pPr>
      <w:r>
        <w:rPr/>
        <w:t xml:space="preserve">【答案】 D</w:t>
      </w:r>
    </w:p>
    <w:p>
      <w:pPr>
        <w:pStyle w:val="pStyle"/>
      </w:pPr>
      <w:r>
        <w:rPr/>
        <w:t xml:space="preserve">【解析】 本题考查哲学常识。真理具有相对性，从深度上看，真理反应客观对象的正确程度也是有条件的、有限的。特定的真理不仅所反应的对象在范围上是有限的，而且其正确程度也是有限的。由于条件的限制，任何真理对认识对象的反映只能是相对的，即在认识的深刻程度上，精确度上都是有限的，近性的。这是真理在程度上的有条件性、有限性，也就是说，任何真理都只能是主观对客观事物近似正确即相对正确的反映。D项正确。
ABC项：与题干不符，排除。
综上，本题选D。</w:t>
      </w:r>
    </w:p>
    <w:p>
      <w:pPr>
        <w:pStyle w:val="pStyle"/>
      </w:pPr>
      <w:r>
        <w:rPr/>
        <w:t xml:space="preserve">【来源】 2021年公基综合模考11考季第4题</w:t>
      </w:r>
    </w:p>
    <w:p/>
    <w:p>
      <w:pPr/>
      <w:r>
        <w:rPr/>
        <w:t xml:space="preserve">第5题</w:t>
      </w:r>
    </w:p>
    <w:p>
      <w:pPr/>
      <w:r>
        <w:rPr/>
        <w:t xml:space="preserve">【知识点】 </w:t>
      </w:r>
    </w:p>
    <w:p>
      <w:pPr>
        <w:pStyle w:val="pStyle"/>
      </w:pPr>
      <w:r>
        <w:rPr/>
        <w:t xml:space="preserve">【答案】 C</w:t>
      </w:r>
    </w:p>
    <w:p>
      <w:pPr>
        <w:pStyle w:val="pStyle"/>
      </w:pPr>
      <w:r>
        <w:rPr/>
        <w:t xml:space="preserve">【解析】 本题考查哲学常识。马克思在《关于费尔巴哈的提纲》中指出：“人的本质不是单个人所固有的抽象物，在其现实性上，他是一切社会关系的总和”。很显然，马克思是从“人的社会关系”即社会属性，而不是其他属性加以规定的。C项正确。
ABD项：与题干不符，排除。
综上，本题选A。</w:t>
      </w:r>
    </w:p>
    <w:p>
      <w:pPr>
        <w:pStyle w:val="pStyle"/>
      </w:pPr>
      <w:r>
        <w:rPr/>
        <w:t xml:space="preserve">【来源】 2021年公基综合模考11考季第5题</w:t>
      </w:r>
    </w:p>
    <w:p/>
    <w:p>
      <w:pPr/>
      <w:r>
        <w:rPr/>
        <w:t xml:space="preserve">第6题</w:t>
      </w:r>
    </w:p>
    <w:p>
      <w:pPr/>
      <w:r>
        <w:rPr/>
        <w:t xml:space="preserve">【知识点】 </w:t>
      </w:r>
    </w:p>
    <w:p>
      <w:pPr>
        <w:pStyle w:val="pStyle"/>
      </w:pPr>
      <w:r>
        <w:rPr/>
        <w:t xml:space="preserve">【答案】 C</w:t>
      </w:r>
    </w:p>
    <w:p>
      <w:pPr>
        <w:pStyle w:val="pStyle"/>
      </w:pPr>
      <w:r>
        <w:rPr/>
        <w:t xml:space="preserve">【解析】 本题考查马克思主义哲学。A项错误，矛盾的普遍性是指矛盾存在于一切事物的发展过程中，每一事物的发展过程存在着矛盾，即矛盾无时不在，无时不有。题干当中的星座说，属相说，正是利用了矛盾的普遍性。B、D项错误，矛盾的同一性是指矛盾双方相互依存，相互贯通。同一性有两个含义：一是共居，二是在一定条件下相互转化。矛盾的斗争性是指矛盾双方相互排斥、相互否定，相互离异的趋势。题干并未涉及矛盾的同一性和斗争性，排除。C项正确，矛盾的特殊性是指具体事物在其运动中的矛盾及每个矛盾的各个方面都有其特点。每个矛盾都是普遍性与特殊性的统一，这就要求我们理论联系实际，具体问题具体分析。星座说等利用共性得出笼统普遍的结论，而当事人也忽略了自身矛盾的特殊性，没有做到具体问题具体分析。题干中的巴纳姆效应就是由于忽略了个性，忽略了矛盾的特殊性造成的。故正确答案为C。</w:t>
      </w:r>
    </w:p>
    <w:p>
      <w:pPr>
        <w:pStyle w:val="pStyle"/>
      </w:pPr>
      <w:r>
        <w:rPr/>
        <w:t xml:space="preserve">【来源】 2021年公基综合模考11考季第6题</w:t>
      </w:r>
    </w:p>
    <w:p/>
    <w:p>
      <w:pPr/>
      <w:r>
        <w:rPr/>
        <w:t xml:space="preserve">第7题</w:t>
      </w:r>
    </w:p>
    <w:p>
      <w:pPr/>
      <w:r>
        <w:rPr/>
        <w:t xml:space="preserve">【知识点】 </w:t>
      </w:r>
    </w:p>
    <w:p>
      <w:pPr>
        <w:pStyle w:val="pStyle"/>
      </w:pPr>
      <w:r>
        <w:rPr/>
        <w:t xml:space="preserve">【答案】 B</w:t>
      </w:r>
    </w:p>
    <w:p>
      <w:pPr>
        <w:pStyle w:val="pStyle"/>
      </w:pPr>
      <w:r>
        <w:rPr/>
        <w:t xml:space="preserve">【解析】 本题考查中共党史。A项错误，遵义会议于1935年1月在贵州遵义召开，会议结束了王明'左'倾冒险主义在党中央的统治，开始确立了以毛泽东为核心的新的中央的正确领导，从而在极端危急的关头，挽救了红军，挽救了党，挽救了中国革命。B项正确，三湾改编指的是1927年9月29日至10月3日，毛泽东在江西永新县三湾村，领导了举世闻名的“三湾改编”。从政治上组织上保证了党对军队的绝对领导，是我党建设新型人民军队最早的一次成功探索和实践，标志着毛泽东建设人民军队思想的开始形成，创造性地确立的“党指挥枪”、“支部建在连上”、“官兵平等”等一整套崭新的治军方略。题干文字描述体现了党对军队的绝对领导、支部建在连上的方略。C项错误，古田会议是红四军在1929年12月28日至29日在福建省上杭县古田村召开的会议，是人民军队建设史上一座光辉的里程碑。古田会议决议，确立了红军的建军原则，奠定了我军政治工作优良传统的坚实基础，也是我们党建党的一个纲领性文献。D项错误，八七会议是中共中央政治局在1927年8月7日在汉口召开的紧急会议，主要内容：（1）纠正了陈独秀的右倾机会主义错误；（2）确定了土地革命和武装反抗国民党反动统治的总方针；（3）选出了以瞿秋白为首的中央临时政治局；（4）提出了“整顿改编自己的队伍，纠正过去严重的错误，而找着新的道路”的任务。毛泽东出席了这次会议，并提出了著名的“枪杆子里出政权”的论断。故正确答案为B。</w:t>
      </w:r>
    </w:p>
    <w:p>
      <w:pPr>
        <w:pStyle w:val="pStyle"/>
      </w:pPr>
      <w:r>
        <w:rPr/>
        <w:t xml:space="preserve">【来源】 2021年公基综合模考11考季第7题</w:t>
      </w:r>
    </w:p>
    <w:p/>
    <w:p>
      <w:pPr/>
      <w:r>
        <w:rPr/>
        <w:t xml:space="preserve">第8题</w:t>
      </w:r>
    </w:p>
    <w:p>
      <w:pPr/>
      <w:r>
        <w:rPr/>
        <w:t xml:space="preserve">【知识点】 </w:t>
      </w:r>
    </w:p>
    <w:p>
      <w:pPr>
        <w:pStyle w:val="pStyle"/>
      </w:pPr>
      <w:r>
        <w:rPr/>
        <w:t xml:space="preserve">【答案】 B</w:t>
      </w:r>
    </w:p>
    <w:p>
      <w:pPr>
        <w:pStyle w:val="pStyle"/>
      </w:pPr>
      <w:r>
        <w:rPr/>
        <w:t xml:space="preserve">【解析】 本题考查毛泽东思想概论。 民族工商业是指中国民族资产阶级所拥有的那部分企业，保护民族工商业是由新民主主义革命的性质所决定的。在近代中国，民族资本主义经济是一种比较进步的生产关系。毛泽东反复指出：新民主主义革命所要消灭的对象，只是封建主义和垄断资本主义，只是地主阶级和官僚资产阶级（大资产阶级），而不是一般地消灭资本主义，不是消灭上层小资产阶级和民族资产阶级。不仅如此，在毛泽东看来，保护民族工商业，并允许其在革命取得全国胜利后仍然得到一定程度的发展，还有利于将来实现中国的工业化，有利于建立社会主义。对于这个问题，毛泽东在《论联合政府》中做了相当明确的阐述，他强调，在中国，如果没有私人资本主义经济以及新民主主义的国家经济和合作社经济等的发展，要想在半殖民地、半封建的废墟上建立起社会主义社会来，那只能是完全的空想。 故正确答案为B。</w:t>
      </w:r>
    </w:p>
    <w:p>
      <w:pPr>
        <w:pStyle w:val="pStyle"/>
      </w:pPr>
      <w:r>
        <w:rPr/>
        <w:t xml:space="preserve">【来源】 2021年公基综合模考11考季第8题</w:t>
      </w:r>
    </w:p>
    <w:p/>
    <w:p>
      <w:pPr/>
      <w:r>
        <w:rPr/>
        <w:t xml:space="preserve">第9题</w:t>
      </w:r>
    </w:p>
    <w:p>
      <w:pPr/>
      <w:r>
        <w:rPr/>
        <w:t xml:space="preserve">【知识点】 </w:t>
      </w:r>
    </w:p>
    <w:p>
      <w:pPr>
        <w:pStyle w:val="pStyle"/>
      </w:pPr>
      <w:r>
        <w:rPr/>
        <w:t xml:space="preserve">【答案】 B</w:t>
      </w:r>
    </w:p>
    <w:p>
      <w:pPr>
        <w:pStyle w:val="pStyle"/>
      </w:pPr>
      <w:r>
        <w:rPr/>
        <w:t xml:space="preserve">【解析】 本题考查科技常识。高压锅又叫压力锅，它可以将被蒸熟的食物加热到100°C以上，以独特的高温高压功能，大大缩短了做饭的时间，节约了资源。本题为选非题，B项正确。
ACD项：正确，与题干不符，排除。
综上，本题选B。</w:t>
      </w:r>
    </w:p>
    <w:p>
      <w:pPr>
        <w:pStyle w:val="pStyle"/>
      </w:pPr>
      <w:r>
        <w:rPr/>
        <w:t xml:space="preserve">【来源】 2021年公基综合模考11考季第9题</w:t>
      </w:r>
    </w:p>
    <w:p/>
    <w:p>
      <w:pPr/>
      <w:r>
        <w:rPr/>
        <w:t xml:space="preserve">第10题</w:t>
      </w:r>
    </w:p>
    <w:p>
      <w:pPr/>
      <w:r>
        <w:rPr/>
        <w:t xml:space="preserve">【知识点】 </w:t>
      </w:r>
    </w:p>
    <w:p>
      <w:pPr>
        <w:pStyle w:val="pStyle"/>
      </w:pPr>
      <w:r>
        <w:rPr/>
        <w:t xml:space="preserve">【答案】 B</w:t>
      </w:r>
    </w:p>
    <w:p>
      <w:pPr>
        <w:pStyle w:val="pStyle"/>
      </w:pPr>
      <w:r>
        <w:rPr/>
        <w:t xml:space="preserve">【解析】 本题考查法律常识。</w:t>
      </w:r>
    </w:p>
    <w:p>
      <w:pPr>
        <w:pStyle w:val="pStyle"/>
      </w:pPr>
      <w:r>
        <w:rPr/>
        <w:t xml:space="preserve">甲主观想杀死乙，但因认识错误未达到犯罪效果，故成立未遂。</w:t>
      </w:r>
      <w:r>
        <w:rPr>
          <w:rStyle w:val="colorRedText"/>
        </w:rPr>
        <w:t xml:space="preserve">犯罪未遂是指行为人已经着手实行具体犯罪构成的实行行为，由于其意志以外的原因而未能完成犯罪的一种犯罪停止形态犯罪中止是指在犯罪过程中，行为人自动放弃犯罪或者自动有效地防止犯罪结果发生，而未完成犯罪的一种犯罪停止形态。</w:t>
      </w:r>
    </w:p>
    <w:p>
      <w:pPr>
        <w:pStyle w:val="pStyle"/>
      </w:pPr>
      <w:r>
        <w:rPr/>
        <w:t xml:space="preserve">B项正确。</w:t>
      </w:r>
    </w:p>
    <w:p>
      <w:pPr>
        <w:pStyle w:val="pStyle"/>
      </w:pPr>
      <w:r>
        <w:rPr/>
        <w:t xml:space="preserve">A项：甲放弃继续向乙刺刀，是因为甲自己主观判断出现错误，不存在甲主动放弃犯罪或有效防止犯罪结果发生的情况。与题干不符，排除。</w:t>
      </w:r>
    </w:p>
    <w:p>
      <w:pPr>
        <w:pStyle w:val="pStyle"/>
      </w:pPr>
      <w:r>
        <w:rPr/>
        <w:t xml:space="preserve">C项：甲主观是想杀死乙，客观实施了杀害行为，为故意杀人罪。与题干不符，排除。</w:t>
      </w:r>
    </w:p>
    <w:p>
      <w:pPr>
        <w:pStyle w:val="pStyle"/>
      </w:pPr>
      <w:r>
        <w:rPr/>
        <w:t xml:space="preserve">D项：错误，甲并没有杀死乙，故不成立既遂。与题干不符，排除。</w:t>
      </w:r>
    </w:p>
    <w:p>
      <w:pPr>
        <w:pStyle w:val="pStyle"/>
      </w:pPr>
      <w:r>
        <w:rPr/>
        <w:t xml:space="preserve">故选B。</w:t>
      </w:r>
    </w:p>
    <w:p>
      <w:pPr>
        <w:pStyle w:val="pStyle"/>
      </w:pPr>
      <w:r>
        <w:rPr/>
        <w:t xml:space="preserve">【来源】 2021年公基综合模考11考季第10题</w:t>
      </w:r>
    </w:p>
    <w:p/>
    <w:p>
      <w:pPr/>
      <w:r>
        <w:rPr/>
        <w:t xml:space="preserve">第11题</w:t>
      </w:r>
    </w:p>
    <w:p>
      <w:pPr/>
      <w:r>
        <w:rPr/>
        <w:t xml:space="preserve">【知识点】 </w:t>
      </w:r>
    </w:p>
    <w:p>
      <w:pPr>
        <w:pStyle w:val="pStyle"/>
      </w:pPr>
      <w:r>
        <w:rPr/>
        <w:t xml:space="preserve">【答案】 A</w:t>
      </w:r>
    </w:p>
    <w:p>
      <w:pPr>
        <w:pStyle w:val="pStyle"/>
      </w:pPr>
      <w:r>
        <w:rPr/>
        <w:t xml:space="preserve">【解析】 本题考查法律常识。</w:t>
      </w:r>
    </w:p>
    <w:p>
      <w:pPr>
        <w:pStyle w:val="pStyle"/>
      </w:pPr>
      <w:r>
        <w:rPr>
          <w:rStyle w:val="colorRedText"/>
        </w:rPr>
        <w:t xml:space="preserve">根据物品流通是否受限制或者受限制的程度，物品可划分流通物、限制流通物和禁止流通物。根据文物保护法第五十条规定：“文物收藏单位以外的公民、法人和其他组织可以收藏通过下列方式取得的文物：（一）依法继承或者接受赠与；（二）从文物商店购买；（三）从经营文物拍卖的拍卖企业购买；（四）公民个人合法所有的文物相互交换或者依法转让；（五）国家规定的其他合法方式文物收藏单位以外的公民、法人和其他组织收藏的前款文物可以依法流通”因此，文物的流通受法律规定的流通范围和程度的限制，故文物限制流通物。</w:t>
      </w:r>
      <w:r>
        <w:rPr/>
        <w:t xml:space="preserve">A项正确。</w:t>
      </w:r>
    </w:p>
    <w:p>
      <w:pPr>
        <w:pStyle w:val="pStyle"/>
      </w:pPr>
      <w:r>
        <w:rPr/>
        <w:t xml:space="preserve">B、C项：根据物权法第四十六条规定：“矿藏、水流、海域属于国家所有”矿藏和水流系国家所有，不能在市场上转让，属于禁止流通物。与题干不符，排除。</w:t>
      </w:r>
    </w:p>
    <w:p>
      <w:pPr>
        <w:pStyle w:val="pStyle"/>
      </w:pPr>
      <w:r>
        <w:rPr/>
        <w:t xml:space="preserve">D项：根据物权法第三十九条规定：”所有权人对自己的不动产或者动产，依法享有占有、使用、收益和处分的权利”物权法第六十四条规定：“私人对其合法的收入、房屋、生活用品、生产工具、原材料等不动产和动产享有所有权”故房屋是可以在不同民事主体之间自由转让的物，属于流通物。与题干不符，排除。</w:t>
      </w:r>
    </w:p>
    <w:p>
      <w:pPr>
        <w:pStyle w:val="pStyle"/>
      </w:pPr>
      <w:r>
        <w:rPr/>
        <w:t xml:space="preserve">故选A。</w:t>
      </w:r>
    </w:p>
    <w:p>
      <w:pPr>
        <w:pStyle w:val="pStyle"/>
      </w:pPr>
      <w:r>
        <w:rPr/>
        <w:t xml:space="preserve">【来源】 2021年公基综合模考11考季第11题</w:t>
      </w:r>
    </w:p>
    <w:p/>
    <w:p>
      <w:pPr/>
      <w:r>
        <w:rPr/>
        <w:t xml:space="preserve">第12题</w:t>
      </w:r>
    </w:p>
    <w:p>
      <w:pPr/>
      <w:r>
        <w:rPr/>
        <w:t xml:space="preserve">【知识点】 </w:t>
      </w:r>
    </w:p>
    <w:p>
      <w:pPr>
        <w:pStyle w:val="pStyle"/>
      </w:pPr>
      <w:r>
        <w:rPr/>
        <w:t xml:space="preserve">【答案】 D</w:t>
      </w:r>
    </w:p>
    <w:p>
      <w:pPr>
        <w:pStyle w:val="pStyle"/>
      </w:pPr>
      <w:r>
        <w:rPr/>
        <w:t xml:space="preserve">【解析】 本题考查法律常识。</w:t>
      </w:r>
    </w:p>
    <w:p>
      <w:pPr>
        <w:pStyle w:val="pStyle"/>
      </w:pPr>
      <w:r>
        <w:rPr>
          <w:rStyle w:val="colorRedText"/>
        </w:rPr>
        <w:t xml:space="preserve">盗窃罪是指以非法占有为目的，秘密窃取数额较大的公私财物，或者多次盗窃的行为。</w:t>
      </w:r>
      <w:r>
        <w:rPr/>
        <w:t xml:space="preserve">本题案例中已说明甲乙共同盗窃，二人均构成盗窃罪此外还使用暴力，根据刑法规定，“犯盗窃、诈骗、抢夺罪，为窝藏赃物、抗拒抓捕或者毁灭罪证而当场使用暴力或者以暴力相威胁的”，依照抢劫罪定罪处罚，这即是转化型抢劫罪。乙在甲逃脱后对前来抓捕的丙使用暴力，这是与甲共同犯罪以外的行为，因此，其行为转化为抢劫罪，而甲则构成盗窃罪。</w:t>
      </w:r>
    </w:p>
    <w:p>
      <w:pPr>
        <w:pStyle w:val="pStyle"/>
      </w:pPr>
      <w:r>
        <w:rPr/>
        <w:t xml:space="preserve">D项正确。其他选项错误，可排除。</w:t>
      </w:r>
    </w:p>
    <w:p>
      <w:pPr>
        <w:pStyle w:val="pStyle"/>
      </w:pPr>
      <w:r>
        <w:rPr/>
        <w:t xml:space="preserve">故选D。</w:t>
      </w:r>
    </w:p>
    <w:p>
      <w:pPr>
        <w:pStyle w:val="pStyle"/>
      </w:pPr>
      <w:r>
        <w:rPr/>
        <w:t xml:space="preserve">【来源】 2021年公基综合模考11考季第12题</w:t>
      </w:r>
    </w:p>
    <w:p/>
    <w:p>
      <w:pPr/>
      <w:r>
        <w:rPr/>
        <w:t xml:space="preserve">第13题</w:t>
      </w:r>
    </w:p>
    <w:p>
      <w:pPr/>
      <w:r>
        <w:rPr/>
        <w:t xml:space="preserve">【知识点】 </w:t>
      </w:r>
    </w:p>
    <w:p>
      <w:pPr>
        <w:pStyle w:val="pStyle"/>
      </w:pPr>
      <w:r>
        <w:rPr/>
        <w:t xml:space="preserve">【答案】 D</w:t>
      </w:r>
    </w:p>
    <w:p>
      <w:pPr>
        <w:pStyle w:val="pStyle"/>
      </w:pPr>
      <w:r>
        <w:rPr/>
        <w:t xml:space="preserve">【解析】 本题考查历史常识。</w:t>
      </w:r>
    </w:p>
    <w:p>
      <w:pPr>
        <w:pStyle w:val="pStyle"/>
      </w:pPr>
      <w:r>
        <w:rPr/>
        <w:t xml:space="preserve">为了更好地管理新疆，</w:t>
      </w:r>
      <w:r>
        <w:rPr>
          <w:rStyle w:val="colorRedText"/>
        </w:rPr>
        <w:t xml:space="preserve">清朝设置伊犁将军，伊犁将军为清朝新疆地区最高官职</w:t>
      </w:r>
      <w:r>
        <w:rPr/>
        <w:t xml:space="preserve">，统辖新疆南北两路。D项正确。</w:t>
      </w:r>
    </w:p>
    <w:p>
      <w:pPr>
        <w:pStyle w:val="pStyle"/>
      </w:pPr>
      <w:r>
        <w:rPr/>
        <w:t xml:space="preserve">A项：西域都护府是汉朝中央政府设置管理西域的最高军政机构，负责统领西域诸国，颁行朝廷号令，与题干不符，排除。</w:t>
      </w:r>
    </w:p>
    <w:p>
      <w:pPr>
        <w:pStyle w:val="pStyle"/>
      </w:pPr>
      <w:r>
        <w:rPr/>
        <w:t xml:space="preserve">B项：唐朝时期，在西北地区设立安西都护府，主管西域（今新疆和中亚地区）事务。安西都护府的管辖面积多达300万平方公里，西至咸海，甚至还包括波斯地区，与题干不符，排除。</w:t>
      </w:r>
    </w:p>
    <w:p>
      <w:pPr>
        <w:pStyle w:val="pStyle"/>
      </w:pPr>
      <w:r>
        <w:rPr/>
        <w:t xml:space="preserve">C项：元朝设置北庭都元帅府等机构管理西域的军政事务，加强了对西域的管辖，与题干不符，排除。</w:t>
      </w:r>
    </w:p>
    <w:p>
      <w:pPr>
        <w:pStyle w:val="pStyle"/>
      </w:pPr>
      <w:r>
        <w:rPr/>
        <w:t xml:space="preserve">故选D。</w:t>
      </w:r>
    </w:p>
    <w:p>
      <w:pPr>
        <w:pStyle w:val="pStyle"/>
      </w:pPr>
      <w:r>
        <w:rPr/>
        <w:t xml:space="preserve">【来源】 2021年公基综合模考11考季第13题,22考级公基综合模考第二季第53题</w:t>
      </w:r>
    </w:p>
    <w:p/>
    <w:p>
      <w:pPr/>
      <w:r>
        <w:rPr/>
        <w:t xml:space="preserve">第14题</w:t>
      </w:r>
    </w:p>
    <w:p>
      <w:pPr/>
      <w:r>
        <w:rPr/>
        <w:t xml:space="preserve">【知识点】 </w:t>
      </w:r>
    </w:p>
    <w:p>
      <w:pPr>
        <w:pStyle w:val="pStyle"/>
      </w:pPr>
      <w:r>
        <w:rPr/>
        <w:t xml:space="preserve">【答案】 D</w:t>
      </w:r>
    </w:p>
    <w:p>
      <w:pPr>
        <w:pStyle w:val="pStyle"/>
      </w:pPr>
      <w:r>
        <w:rPr/>
        <w:t xml:space="preserve">【解析】 本题考查科技常识。秋天季节，太阳辐射和大气环流形势进入季节性调整，副热带高压开始南撤，暖湿气流减弱。对于高层大气来说，由于</w:t>
      </w:r>
      <w:r>
        <w:rPr>
          <w:rStyle w:val="colorRedText"/>
        </w:rPr>
        <w:t xml:space="preserve">高空天气系统的移动速度相对滞后于地面的系统</w:t>
      </w:r>
      <w:r>
        <w:rPr/>
        <w:t xml:space="preserve">，所以这个时候</w:t>
      </w:r>
      <w:r>
        <w:rPr>
          <w:rStyle w:val="colorRedText"/>
        </w:rPr>
        <w:t xml:space="preserve">北方地区的高空基本上还处在副热带高压的控制之下</w:t>
      </w:r>
      <w:r>
        <w:rPr/>
        <w:t xml:space="preserve">。在</w:t>
      </w:r>
      <w:r>
        <w:rPr>
          <w:rStyle w:val="colorRedText"/>
        </w:rPr>
        <w:t xml:space="preserve">“上暖下冷”</w:t>
      </w:r>
      <w:r>
        <w:rPr/>
        <w:t xml:space="preserve">的双重高压控制下，盛行的下沉气流大大抑制了降水的可能性，因而极易出现碧空万里的天气。D项正确。</w:t>
      </w:r>
    </w:p>
    <w:p>
      <w:pPr>
        <w:pStyle w:val="pStyle"/>
      </w:pPr>
      <w:r>
        <w:rPr/>
        <w:t xml:space="preserve">ABC项：与题干不符，排除。</w:t>
      </w:r>
    </w:p>
    <w:p>
      <w:pPr>
        <w:pStyle w:val="pStyle"/>
      </w:pPr>
      <w:r>
        <w:rPr/>
        <w:t xml:space="preserve">故选D。</w:t>
      </w:r>
    </w:p>
    <w:p>
      <w:pPr>
        <w:pStyle w:val="pStyle"/>
      </w:pPr>
      <w:r>
        <w:rPr/>
        <w:t xml:space="preserve">【来源】 2021年公基综合模考11考季第14题</w:t>
      </w:r>
    </w:p>
    <w:p/>
    <w:p>
      <w:pPr/>
      <w:r>
        <w:rPr/>
        <w:t xml:space="preserve">第15题</w:t>
      </w:r>
    </w:p>
    <w:p>
      <w:pPr/>
      <w:r>
        <w:rPr/>
        <w:t xml:space="preserve">【知识点】 </w:t>
      </w:r>
    </w:p>
    <w:p>
      <w:pPr>
        <w:pStyle w:val="pStyle"/>
      </w:pPr>
      <w:r>
        <w:rPr/>
        <w:t xml:space="preserve">【答案】 B</w:t>
      </w:r>
    </w:p>
    <w:p>
      <w:pPr>
        <w:pStyle w:val="pStyle"/>
      </w:pPr>
      <w:r>
        <w:rPr/>
        <w:t xml:space="preserve">【解析】 本题考查历史常识。《感天动地窦娥冤》（简称《窦娥冤》）是元代戏曲家关汉卿创作的杂剧，元代在宋朝之后，所以《感天动地窦娥》不会出现在宋朝。本题为选非题，B项正确。
A项：科举制开始于隋朝，科举从开创至清光绪三十一年（1905年）举行最后一科进士考试为止，前后经历一千二百余年。宋朝也是以科举制为选拔方式。正确，与题干不符，排除。
C项：在宋朝的一些大城市,有固定的娱乐场所,人们称之为瓦舍。在宋元时期兴盛一时的民间艺术演出场所“勾栏瓦舍”，是中国戏剧史上一个重要的文化现象，具有独特的地位。正确，与题干不符，排除。
D项：交子是中国最早的纸币，也是世界上最早使用的纸币。宋、金纸币名称之一。北宋初年，四川用铜钱，体重值小，1000个大钱重25斤，买1匹绢需要90斤到上百斤的铜钱。流通很不方便，于是，商人发行一种纸币，命名为交子，代替铜钱流通。正确，与题干不符，排除。
综上，本题选B。</w:t>
      </w:r>
    </w:p>
    <w:p>
      <w:pPr>
        <w:pStyle w:val="pStyle"/>
      </w:pPr>
      <w:r>
        <w:rPr/>
        <w:t xml:space="preserve">【来源】 2021年公基综合模考11考季第15题</w:t>
      </w:r>
    </w:p>
    <w:p/>
    <w:p>
      <w:pPr/>
      <w:r>
        <w:rPr/>
        <w:t xml:space="preserve">第16题</w:t>
      </w:r>
    </w:p>
    <w:p>
      <w:pPr/>
      <w:r>
        <w:rPr/>
        <w:t xml:space="preserve">【知识点】 </w:t>
      </w:r>
    </w:p>
    <w:p>
      <w:pPr>
        <w:pStyle w:val="pStyle"/>
      </w:pPr>
      <w:r>
        <w:rPr/>
        <w:t xml:space="preserve">【答案】 D</w:t>
      </w:r>
    </w:p>
    <w:p>
      <w:pPr>
        <w:pStyle w:val="pStyle"/>
      </w:pPr>
      <w:r>
        <w:rPr/>
        <w:t xml:space="preserve">【解析】 本题考查文学常识。十二生肖是十二地支的形象化代表，即子（鼠）、丑（牛）、寅（虎）、卯（兔）、辰（龙）、巳（蛇）、午（马）、未（羊）、申（猴）、酉（鸡）、戌（狗）、亥（猪）。D项正确。
ABC项：与题干不符，排除。
综上，本题选D。</w:t>
      </w:r>
    </w:p>
    <w:p>
      <w:pPr>
        <w:pStyle w:val="pStyle"/>
      </w:pPr>
      <w:r>
        <w:rPr/>
        <w:t xml:space="preserve">【来源】 2021年公基综合模考11考季第16题</w:t>
      </w:r>
    </w:p>
    <w:p/>
    <w:p>
      <w:pPr/>
      <w:r>
        <w:rPr/>
        <w:t xml:space="preserve">第17题</w:t>
      </w:r>
    </w:p>
    <w:p>
      <w:pPr/>
      <w:r>
        <w:rPr/>
        <w:t xml:space="preserve">【知识点】 </w:t>
      </w:r>
    </w:p>
    <w:p>
      <w:pPr>
        <w:pStyle w:val="pStyle"/>
      </w:pPr>
      <w:r>
        <w:rPr/>
        <w:t xml:space="preserve">【答案】 A</w:t>
      </w:r>
    </w:p>
    <w:p>
      <w:pPr>
        <w:pStyle w:val="pStyle"/>
      </w:pPr>
      <w:r>
        <w:rPr/>
        <w:t xml:space="preserve">【解析】 本题考查经济常识。“五个统筹”是“统筹城乡发展、统筹区域发展、统筹经济社会发展、统筹人与自然和谐发展、统筹国内发展和对外开放”。题干中国家在加快“经济”发展的同时，进一步增加对“公共事业和公益事业”的投入，不断“完善社会保障体系”。题中“经济”“公共事业和公益事业”“完善社会保障体系”等信息，都表明国家致力于统筹经济社会发展，而不涉及区域发展、人与自然关系及对外开放的问题。A项正确。
BCD项：与题干不符，排除。
综上，本题选A。</w:t>
      </w:r>
    </w:p>
    <w:p>
      <w:pPr>
        <w:pStyle w:val="pStyle"/>
      </w:pPr>
      <w:r>
        <w:rPr/>
        <w:t xml:space="preserve">【来源】 2021年公基综合模考11考季第17题</w:t>
      </w:r>
    </w:p>
    <w:p/>
    <w:p>
      <w:pPr/>
      <w:r>
        <w:rPr/>
        <w:t xml:space="preserve">第18题</w:t>
      </w:r>
    </w:p>
    <w:p>
      <w:pPr/>
      <w:r>
        <w:rPr/>
        <w:t xml:space="preserve">【知识点】 </w:t>
      </w:r>
    </w:p>
    <w:p>
      <w:pPr>
        <w:pStyle w:val="pStyle"/>
      </w:pPr>
      <w:r>
        <w:rPr/>
        <w:t xml:space="preserve">【答案】 B</w:t>
      </w:r>
    </w:p>
    <w:p>
      <w:pPr>
        <w:pStyle w:val="pStyle"/>
      </w:pPr>
      <w:r>
        <w:rPr/>
        <w:t xml:space="preserve">【解析】 本题考查经济常识。宏观调控是国家运用计划、法规、政策、道德等手段，对经济运行状态和经济关系进行干预和调整，把微观经济活动纳入国民经济宏观发展轨道，及时纠正经济运行中的偏离宏观目标的倾向，以保证国民经济的持续、快速、协调、健康发展。在尊重市场调节的前提下进行，弥补了市场调节的不足，社会主义的宏观调控是科学的宏观调控。凡是涉及国家整体经济布局，就是宏观经济调控法要监管、调整的问题。另外，有关国计民生的重大产业，或者涉及社会稳定的重大问题，也是宏观经济调控法所要干预的领域。B项正确。
ACD项：与题干不符，排除。
综上，本题选B。</w:t>
      </w:r>
    </w:p>
    <w:p>
      <w:pPr>
        <w:pStyle w:val="pStyle"/>
      </w:pPr>
      <w:r>
        <w:rPr/>
        <w:t xml:space="preserve">【来源】 2021年公基综合模考11考季第18题</w:t>
      </w:r>
    </w:p>
    <w:p/>
    <w:p>
      <w:pPr/>
      <w:r>
        <w:rPr/>
        <w:t xml:space="preserve">第19题</w:t>
      </w:r>
    </w:p>
    <w:p>
      <w:pPr/>
      <w:r>
        <w:rPr/>
        <w:t xml:space="preserve">【知识点】 </w:t>
      </w:r>
    </w:p>
    <w:p>
      <w:pPr>
        <w:pStyle w:val="pStyle"/>
      </w:pPr>
      <w:r>
        <w:rPr/>
        <w:t xml:space="preserve">【答案】 C</w:t>
      </w:r>
    </w:p>
    <w:p>
      <w:pPr>
        <w:pStyle w:val="pStyle"/>
      </w:pPr>
      <w:r>
        <w:rPr/>
        <w:t xml:space="preserve">【解析】 本题考查经济常识。由题干可知，爱回收网主要业务涵盖电子产品回收及环保处理这样做环保，有利用旧物，是保护环境，绿色消费的体现。C项正确。
ABD项：与题干不符，排除。
综上，本题选C。</w:t>
      </w:r>
    </w:p>
    <w:p>
      <w:pPr>
        <w:pStyle w:val="pStyle"/>
      </w:pPr>
      <w:r>
        <w:rPr/>
        <w:t xml:space="preserve">【来源】 2021年公基综合模考11考季第19题</w:t>
      </w:r>
    </w:p>
    <w:p/>
    <w:p>
      <w:pPr/>
      <w:r>
        <w:rPr/>
        <w:t xml:space="preserve">第20题</w:t>
      </w:r>
    </w:p>
    <w:p>
      <w:pPr/>
      <w:r>
        <w:rPr/>
        <w:t xml:space="preserve">【知识点】 </w:t>
      </w:r>
    </w:p>
    <w:p>
      <w:pPr>
        <w:pStyle w:val="pStyle"/>
      </w:pPr>
      <w:r>
        <w:rPr/>
        <w:t xml:space="preserve">【答案】 A</w:t>
      </w:r>
    </w:p>
    <w:p>
      <w:pPr>
        <w:pStyle w:val="pStyle"/>
      </w:pPr>
      <w:r>
        <w:rPr/>
        <w:t xml:space="preserve">【解析】 本题考查公文处理常识。平行文是在相互平行的机关单位之间,或在互不隶属的机关单位之间发布的公文。非同一系统的任何机关相互行文都使用平行文。。A项正确。
BCD项：与题干不符，排除。
综上，本题选A。</w:t>
      </w:r>
    </w:p>
    <w:p>
      <w:pPr>
        <w:pStyle w:val="pStyle"/>
      </w:pPr>
      <w:r>
        <w:rPr/>
        <w:t xml:space="preserve">【来源】 2021年公基综合模考11考季第20题</w:t>
      </w:r>
    </w:p>
    <w:p/>
    <w:p>
      <w:pPr/>
      <w:r>
        <w:rPr>
          <w:rStyle w:val="answerTitleStyle"/>
        </w:rPr>
        <w:t xml:space="preserve">二、多选题</w:t>
      </w:r>
    </w:p>
    <w:p>
      <w:pPr/>
      <w:r>
        <w:rPr/>
        <w:t xml:space="preserve">第1题</w:t>
      </w:r>
    </w:p>
    <w:p>
      <w:pPr/>
      <w:r>
        <w:rPr/>
        <w:t xml:space="preserve">【知识点】 </w:t>
      </w:r>
    </w:p>
    <w:p>
      <w:pPr>
        <w:pStyle w:val="pStyle"/>
      </w:pPr>
      <w:r>
        <w:rPr/>
        <w:t xml:space="preserve">【答案】 ABD</w:t>
      </w:r>
    </w:p>
    <w:p>
      <w:pPr>
        <w:pStyle w:val="pStyle"/>
      </w:pPr>
      <w:r>
        <w:rPr/>
        <w:t xml:space="preserve">【解析】 本题考查法律常识。</w:t>
      </w:r>
    </w:p>
    <w:p>
      <w:pPr>
        <w:pStyle w:val="pStyle"/>
      </w:pPr>
      <w:r>
        <w:rPr>
          <w:rStyle w:val="colorRedText"/>
        </w:rPr>
        <w:t xml:space="preserve">行政立法指的是国家行政机关制定行政法规和规章的活动。我国宪法在规定国家立法权由全国人大及其常委会行使的同时，还规定国务院可以根据宪法和法律制定行政法规，国务院各部、各委员会可以根据法律和行政法规制定部门规章。</w:t>
      </w:r>
    </w:p>
    <w:p>
      <w:pPr>
        <w:pStyle w:val="pStyle"/>
      </w:pPr>
      <w:r>
        <w:rPr/>
        <w:t xml:space="preserve">A项：行政立法的目的是行政机关依照宪法和法律的规定管理国家事务，要做到社会发展和协调之间的平衡。当选。</w:t>
      </w:r>
    </w:p>
    <w:p>
      <w:pPr>
        <w:pStyle w:val="pStyle"/>
      </w:pPr>
      <w:r>
        <w:rPr/>
        <w:t xml:space="preserve">B项：社会稳定是繁荣的基础，行政立法要做到社会稳定和繁荣之间的平衡。当选。</w:t>
      </w:r>
    </w:p>
    <w:p>
      <w:pPr>
        <w:pStyle w:val="pStyle"/>
      </w:pPr>
      <w:r>
        <w:rPr/>
        <w:t xml:space="preserve">C项：错误，行政立法在社会公平与行政效率之间取得平衡，而不是在公平和公正之间之间取得平衡。与题干不符，排除。</w:t>
      </w:r>
    </w:p>
    <w:p>
      <w:pPr>
        <w:pStyle w:val="pStyle"/>
      </w:pPr>
      <w:r>
        <w:rPr/>
        <w:t xml:space="preserve">D项：正确，行政效率是检查和衡量公共组织和公共行政管理活动有效性的一个重要标准，行政立法要在社会公平与行政效率之间取得平衡。当选。</w:t>
      </w:r>
    </w:p>
    <w:p>
      <w:pPr>
        <w:pStyle w:val="pStyle"/>
      </w:pPr>
      <w:r>
        <w:rPr/>
        <w:t xml:space="preserve">故选ABD。</w:t>
      </w:r>
    </w:p>
    <w:p>
      <w:pPr>
        <w:pStyle w:val="pStyle"/>
      </w:pPr>
      <w:r>
        <w:rPr/>
        <w:t xml:space="preserve">【来源】 2021年公基综合模考11考季第21题</w:t>
      </w:r>
    </w:p>
    <w:p/>
    <w:p>
      <w:pPr/>
      <w:r>
        <w:rPr/>
        <w:t xml:space="preserve">第2题</w:t>
      </w:r>
    </w:p>
    <w:p>
      <w:pPr/>
      <w:r>
        <w:rPr/>
        <w:t xml:space="preserve">【知识点】 </w:t>
      </w:r>
    </w:p>
    <w:p>
      <w:pPr>
        <w:pStyle w:val="pStyle"/>
      </w:pPr>
      <w:r>
        <w:rPr/>
        <w:t xml:space="preserve">【答案】 ABD</w:t>
      </w:r>
    </w:p>
    <w:p>
      <w:pPr>
        <w:pStyle w:val="pStyle"/>
      </w:pPr>
      <w:r>
        <w:rPr/>
        <w:t xml:space="preserve">【解析】 本题考查经济常识。市场机制是</w:t>
      </w:r>
      <w:r>
        <w:rPr>
          <w:rStyle w:val="colorRedText"/>
        </w:rPr>
        <w:t xml:space="preserve">价值规律、供求规律、竞争规律</w:t>
      </w:r>
      <w:r>
        <w:rPr/>
        <w:t xml:space="preserve">在市场运行中发挥作用的具体表现。A项：价格机制是市场机制中的基本机制，居于核心地位。所谓价格机制，是指在竞争过程中，与供求相互影响、相互制约的市场价格的形成和运行机制。价格机制包括价格形成机制和价格调节机制。价格机制是在市场竞争过程中，价格变动与供求变动之间相互制约的联系和作用。价格机制是市场机制中最敏感、最有效的调节机制。当选。B项：供求规律是指商品的供求关系与价格变动之间的相互制约的必然性，它是商品经济的规律。当选。D项：竞争规律是指商品经济中各个不同的利益主体，为了获得最佳的经济效益，互相争取有利的投资场所和销售条件的客观必然性，它和价值规律一样，都是商品经济固有的规律。当选。</w:t>
      </w:r>
    </w:p>
    <w:p>
      <w:pPr>
        <w:pStyle w:val="pStyle"/>
      </w:pPr>
      <w:r>
        <w:rPr/>
        <w:t xml:space="preserve">C项：</w:t>
      </w:r>
      <w:r>
        <w:rPr>
          <w:rStyle w:val="colorRedText"/>
        </w:rPr>
        <w:t xml:space="preserve">市场机制不包括垄断规律</w:t>
      </w:r>
      <w:r>
        <w:rPr/>
        <w:t xml:space="preserve">。排除。</w:t>
      </w:r>
    </w:p>
    <w:p>
      <w:pPr>
        <w:pStyle w:val="pStyle"/>
      </w:pPr>
      <w:r>
        <w:rPr/>
        <w:t xml:space="preserve">故选ABD。</w:t>
      </w:r>
    </w:p>
    <w:p>
      <w:pPr>
        <w:pStyle w:val="pStyle"/>
      </w:pPr>
      <w:r>
        <w:rPr/>
        <w:t xml:space="preserve">【来源】 2021年公基综合模考11考季第22题</w:t>
      </w:r>
    </w:p>
    <w:p/>
    <w:p>
      <w:pPr/>
      <w:r>
        <w:rPr/>
        <w:t xml:space="preserve">第3题</w:t>
      </w:r>
    </w:p>
    <w:p>
      <w:pPr/>
      <w:r>
        <w:rPr/>
        <w:t xml:space="preserve">【知识点】 </w:t>
      </w:r>
    </w:p>
    <w:p>
      <w:pPr>
        <w:pStyle w:val="pStyle"/>
      </w:pPr>
      <w:r>
        <w:rPr/>
        <w:t xml:space="preserve">【答案】 AB</w:t>
      </w:r>
    </w:p>
    <w:p>
      <w:pPr>
        <w:pStyle w:val="pStyle"/>
      </w:pPr>
      <w:r>
        <w:rPr/>
        <w:t xml:space="preserve">【解析】 本题考查经济常识。货币本质上是一种所有者与市场关于交换权的契约，它具有价值尺度、流通手段、贮藏手段、支付手段和世界货币五种职能。其中</w:t>
      </w:r>
      <w:r>
        <w:rPr>
          <w:rStyle w:val="colorRedText"/>
        </w:rPr>
        <w:t xml:space="preserve">最基本的职能是价值尺度和流通手段</w:t>
      </w:r>
      <w:r>
        <w:rPr/>
        <w:t xml:space="preserve">，另外三种职能则是在两者的基础上形成的派生职能。由此可知，AB项正确。</w:t>
      </w:r>
    </w:p>
    <w:p>
      <w:pPr>
        <w:pStyle w:val="pStyle"/>
      </w:pPr>
      <w:r>
        <w:rPr/>
        <w:t xml:space="preserve">CD项：与题干不符，排除。</w:t>
      </w:r>
    </w:p>
    <w:p>
      <w:pPr>
        <w:pStyle w:val="pStyle"/>
      </w:pPr>
      <w:r>
        <w:rPr/>
        <w:t xml:space="preserve">故选AB。</w:t>
      </w:r>
    </w:p>
    <w:p>
      <w:pPr>
        <w:pStyle w:val="pStyle"/>
      </w:pPr>
      <w:r>
        <w:rPr/>
        <w:t xml:space="preserve">【来源】 2021年公基综合模考11考季第23题</w:t>
      </w:r>
    </w:p>
    <w:p/>
    <w:p>
      <w:pPr/>
      <w:r>
        <w:rPr/>
        <w:t xml:space="preserve">第4题</w:t>
      </w:r>
    </w:p>
    <w:p>
      <w:pPr/>
      <w:r>
        <w:rPr/>
        <w:t xml:space="preserve">【知识点】 </w:t>
      </w:r>
    </w:p>
    <w:p>
      <w:pPr>
        <w:pStyle w:val="pStyle"/>
      </w:pPr>
      <w:r>
        <w:rPr/>
        <w:t xml:space="preserve">【答案】 ACD</w:t>
      </w:r>
    </w:p>
    <w:p>
      <w:pPr>
        <w:pStyle w:val="pStyle"/>
      </w:pPr>
      <w:r>
        <w:rPr/>
        <w:t xml:space="preserve">【解析】 本题考查公文处理常识。根据《党政机关公文处理工作条例》第九条第一项规定：“份号。公文印制份数的顺序号。涉密公文应当标注份号。”B项正确。</w:t>
      </w:r>
    </w:p>
    <w:p>
      <w:pPr>
        <w:pStyle w:val="pStyle"/>
      </w:pPr>
      <w:r>
        <w:rPr/>
        <w:t xml:space="preserve">A项：根据党政机关公文格式2012年国家标准，公文应当</w:t>
      </w:r>
      <w:r>
        <w:rPr>
          <w:rStyle w:val="colorRedText"/>
        </w:rPr>
        <w:t xml:space="preserve">左侧装订</w:t>
      </w:r>
      <w:r>
        <w:rPr/>
        <w:t xml:space="preserve">。与题干不符。</w:t>
      </w:r>
    </w:p>
    <w:p>
      <w:pPr>
        <w:pStyle w:val="pStyle"/>
      </w:pPr>
      <w:r>
        <w:rPr/>
        <w:t xml:space="preserve">C项：《党政机关公文处理工作条例》第九条：（五）发文字号，由发文机关代字、年份、发文顺序号组成联合行文时，</w:t>
      </w:r>
      <w:r>
        <w:rPr>
          <w:rStyle w:val="colorRedText"/>
        </w:rPr>
        <w:t xml:space="preserve">使用主办机关的发文字号</w:t>
      </w:r>
      <w:r>
        <w:rPr/>
        <w:t xml:space="preserve">。与题干不符。</w:t>
      </w:r>
    </w:p>
    <w:p>
      <w:pPr>
        <w:pStyle w:val="pStyle"/>
      </w:pPr>
      <w:r>
        <w:rPr/>
        <w:t xml:space="preserve">D项：《党政机关公文处理工作条例》第九条:（六）签发人，</w:t>
      </w:r>
      <w:r>
        <w:rPr>
          <w:rStyle w:val="colorRedText"/>
        </w:rPr>
        <w:t xml:space="preserve">上行文应当标注签发人姓名</w:t>
      </w:r>
      <w:r>
        <w:rPr/>
        <w:t xml:space="preserve">。与题干不符。</w:t>
      </w:r>
    </w:p>
    <w:p>
      <w:pPr>
        <w:pStyle w:val="pStyle"/>
      </w:pPr>
      <w:r>
        <w:rPr/>
        <w:t xml:space="preserve">本题为选非题，故选ACD。</w:t>
      </w:r>
    </w:p>
    <w:p>
      <w:pPr>
        <w:pStyle w:val="pStyle"/>
      </w:pPr>
      <w:r>
        <w:rPr/>
        <w:t xml:space="preserve">【来源】 2021年公基综合模考11考季第24题</w:t>
      </w:r>
    </w:p>
    <w:p/>
    <w:p>
      <w:pPr/>
      <w:r>
        <w:rPr/>
        <w:t xml:space="preserve">第5题</w:t>
      </w:r>
    </w:p>
    <w:p>
      <w:pPr/>
      <w:r>
        <w:rPr/>
        <w:t xml:space="preserve">【知识点】 </w:t>
      </w:r>
    </w:p>
    <w:p>
      <w:pPr>
        <w:pStyle w:val="pStyle"/>
      </w:pPr>
      <w:r>
        <w:rPr/>
        <w:t xml:space="preserve">【答案】 ABD</w:t>
      </w:r>
    </w:p>
    <w:p>
      <w:pPr>
        <w:pStyle w:val="pStyle"/>
      </w:pPr>
      <w:r>
        <w:rPr/>
        <w:t xml:space="preserve">【解析】 本题考查人文历史。 A项正确，《千金要方》又称《备急千金要方》、《千金方》，中国古代中医学经典著作之一，共30卷，属综合性临床医著，是唐朝孙思邈所著，约成书于永徽三年（652年），被誉为中国最早的临床百科全书。该书集唐代以前诊治经验之大成，对后世医家影响极大。 B项正确，《本草纲目》，本草著作，52卷。明代李时珍撰于嘉靖三十一年（1552年）至万历六年（1578年），采用“目随纲举”编写体例，故以“纲目”名书，以《证类本草》为蓝本加以变革，为本草学集大成之作。该书刊行后，促进了本草学的进一步发展。 C项错误，《纪效新书》是明代军事著作，属于戚继光在东南沿海平倭战争期间练兵和治军经验的总结。 D项正确，《伤寒杂病论》是中国传统医学著作之一，作者是张仲景，至今是中国中医院校开设的主要基础课程之一。公元3世纪初，张仲景博览群书，广采众方，凝聚毕生心血，写就《伤寒杂病论》一书。 故正确答案为ABD。</w:t>
      </w:r>
    </w:p>
    <w:p>
      <w:pPr>
        <w:pStyle w:val="pStyle"/>
      </w:pPr>
      <w:r>
        <w:rPr/>
        <w:t xml:space="preserve">【来源】 2021年公基综合模考11考季第25题</w:t>
      </w:r>
    </w:p>
    <w:p/>
    <w:p>
      <w:pPr/>
      <w:r>
        <w:rPr/>
        <w:t xml:space="preserve">第6题</w:t>
      </w:r>
    </w:p>
    <w:p>
      <w:pPr/>
      <w:r>
        <w:rPr/>
        <w:t xml:space="preserve">【知识点】 </w:t>
      </w:r>
    </w:p>
    <w:p>
      <w:pPr>
        <w:pStyle w:val="pStyle"/>
      </w:pPr>
      <w:r>
        <w:rPr/>
        <w:t xml:space="preserve">【答案】 ABC</w:t>
      </w:r>
    </w:p>
    <w:p>
      <w:pPr>
        <w:pStyle w:val="pStyle"/>
      </w:pPr>
      <w:r>
        <w:rPr/>
        <w:t xml:space="preserve">【解析】 本题考查马克思主义政治经济学。 A项正确，马克思在继承英国古典政治经济学劳动创造价值的理论的同时，创立了劳动二重性理论，第一次确定了什么样的劳动形成价值、为什么形成价值以及怎样形成价值，阐明了具体劳动和抽象劳动在商品价值形成中的不同作用，从而为揭示剩余价值的真正来源、创立剩余价值理论奠定了基础。 B项正确，生产商品的劳动是具体劳动。人们用不同性质和不同形式的劳动生产出不同的商品，这种劳动目的、劳动工具、劳动对象、制作方法、劳动成果各不相同的劳动，就是具体劳动。简单地说，具体劳动就是在一定具体形式下进行的劳动。具体劳动创造商品的使用价值。 C项正确，在商品生产中，这种抽掉了各种具体形式的、无差别的、一般意义上的人类劳动，叫做抽象劳动。所谓商品价值是人类劳动的凝结，这里所说的劳动指的就是这种抽象劳动。生产商品所消耗的抽象劳动，形成商品的价值。 D项错误，具体劳动和抽象劳动并不是两次劳动过程或两种劳动，而是生产商品的同一劳动的两个方面。具体劳动是从劳动的特性考察的，在质上相异，因而在量上不能比较；抽象劳动是从劳动的共性考察的，在质上相同，只有量的差别；具体劳动表明的是怎样劳动、什么劳动的问题，抽象劳动表明的是劳动多少、劳动时间长短的问题。 故正确答案为ABC。</w:t>
      </w:r>
    </w:p>
    <w:p>
      <w:pPr>
        <w:pStyle w:val="pStyle"/>
      </w:pPr>
      <w:r>
        <w:rPr/>
        <w:t xml:space="preserve">【来源】 2021年公基综合模考11考季第26题</w:t>
      </w:r>
    </w:p>
    <w:p/>
    <w:p>
      <w:pPr/>
      <w:r>
        <w:rPr/>
        <w:t xml:space="preserve">第7题</w:t>
      </w:r>
    </w:p>
    <w:p>
      <w:pPr/>
      <w:r>
        <w:rPr/>
        <w:t xml:space="preserve">【知识点】 </w:t>
      </w:r>
    </w:p>
    <w:p>
      <w:pPr>
        <w:pStyle w:val="pStyle"/>
      </w:pPr>
      <w:r>
        <w:rPr/>
        <w:t xml:space="preserve">【答案】 BC</w:t>
      </w:r>
    </w:p>
    <w:p>
      <w:pPr>
        <w:pStyle w:val="pStyle"/>
      </w:pPr>
      <w:r>
        <w:rPr/>
        <w:t xml:space="preserve">【解析】 本题考查法律常识。A项错误，《民法总则》第一百一十一条规定：“自然人的个人信息受法律保护。任何组织和个人需要获取他人个人信息的，应当依法取得并确保信息安全，不得非法收集、使用、加工、传输他人个人信息，不得非法买卖、提供或者公开他人个人信息。”A项表述是“不得买卖、提供或者公开他人信息”，与法条表述相比，少了“非法”，因此，表述错误。B项正确，《网络安全法》第四十二条第一款规定：“网络运营者不得泄露、篡改、毁损其收集的个人信息；未经被收集者同意，不得向他人提供个人信息。但是，经过处理无法识别特定个人且不能复原的除外。”C项正确，符合《民法总则》第一百一十一条规定。D项错误，《网络安全法》第四十四条规定：“任何个人和组织不得窃取或者以其他非法方式获取个人信息，不得非法出售或者非法向他人提供个人信息。”D项中表述是“以其他方式获取个人信息”，与法条表述相比，少了“非法”，故表述错误。故选BC。</w:t>
      </w:r>
    </w:p>
    <w:p>
      <w:pPr>
        <w:pStyle w:val="pStyle"/>
      </w:pPr>
      <w:r>
        <w:rPr/>
        <w:t xml:space="preserve">【来源】 2021年公基综合模考11考季第27题</w:t>
      </w:r>
    </w:p>
    <w:p/>
    <w:p>
      <w:pPr/>
      <w:r>
        <w:rPr/>
        <w:t xml:space="preserve">第8题</w:t>
      </w:r>
    </w:p>
    <w:p>
      <w:pPr/>
      <w:r>
        <w:rPr/>
        <w:t xml:space="preserve">【知识点】 </w:t>
      </w:r>
    </w:p>
    <w:p>
      <w:pPr>
        <w:pStyle w:val="pStyle"/>
      </w:pPr>
      <w:r>
        <w:rPr/>
        <w:t xml:space="preserve">【答案】 ABCD</w:t>
      </w:r>
    </w:p>
    <w:p>
      <w:pPr>
        <w:pStyle w:val="pStyle"/>
      </w:pPr>
      <w:r>
        <w:rPr/>
        <w:t xml:space="preserve">【解析】 本题考查宪法知识。《立法法》第九十七条规定：“改变或者撤销法律、行政法规、地方性法规、自治条例和单行条例、规章的权限是：（一）全国人民代表大会有权改变或者撤销它的常务委员会制定的不适当的法律，有权撤销全国人民代表大会常务委员会批准的违背宪法和本法第七十五条第二款规定的自治条例和单行条例；（二）全国人民代表大会常务委员会有权撤销同宪法和法律相抵触的行政法规，有权撤销同宪法、法律和行政法规相抵触的地方性法规，有权撤销省、自治区、直辖市的人民代表大会常务委员会批准的违背宪法和本法第七十五条第二款规定的自治条例和单行条例；（三）国务院有权改变或者撤销不适当的部门规章和地方政府规章……（五）地方人民代表大会常务委员会有权撤销本级人民政府制定的不适当的规章……”</w:t>
      </w:r>
    </w:p>
    <w:p>
      <w:pPr>
        <w:pStyle w:val="pStyle"/>
      </w:pPr>
      <w:r>
        <w:rPr/>
        <w:t xml:space="preserve">A项正确，该项符合上述（二）的规定。</w:t>
      </w:r>
    </w:p>
    <w:p>
      <w:pPr>
        <w:pStyle w:val="pStyle"/>
      </w:pPr>
      <w:r>
        <w:rPr/>
        <w:t xml:space="preserve">B项正确，该项符合上述（三）的规定。</w:t>
      </w:r>
    </w:p>
    <w:p>
      <w:pPr>
        <w:pStyle w:val="pStyle"/>
      </w:pPr>
      <w:r>
        <w:rPr/>
        <w:t xml:space="preserve">C项正确，该项符合上述（五）的规定。</w:t>
      </w:r>
    </w:p>
    <w:p>
      <w:pPr>
        <w:pStyle w:val="pStyle"/>
      </w:pPr>
      <w:r>
        <w:rPr/>
        <w:t xml:space="preserve">D项正确，该项符合上述（一）的规定。</w:t>
      </w:r>
    </w:p>
    <w:p>
      <w:pPr>
        <w:pStyle w:val="pStyle"/>
      </w:pPr>
      <w:r>
        <w:rPr/>
        <w:t xml:space="preserve">故正确答案为ABCD。</w:t>
      </w:r>
    </w:p>
    <w:p>
      <w:pPr>
        <w:pStyle w:val="pStyle"/>
      </w:pPr>
      <w:r>
        <w:rPr/>
        <w:t xml:space="preserve">【来源】 2021年公基综合模考11考季第28题</w:t>
      </w:r>
    </w:p>
    <w:p/>
    <w:p>
      <w:pPr/>
      <w:r>
        <w:rPr/>
        <w:t xml:space="preserve">第9题</w:t>
      </w:r>
    </w:p>
    <w:p>
      <w:pPr/>
      <w:r>
        <w:rPr/>
        <w:t xml:space="preserve">【知识点】 </w:t>
      </w:r>
    </w:p>
    <w:p>
      <w:pPr>
        <w:pStyle w:val="pStyle"/>
      </w:pPr>
      <w:r>
        <w:rPr/>
        <w:t xml:space="preserve">【答案】 CD</w:t>
      </w:r>
    </w:p>
    <w:p>
      <w:pPr>
        <w:pStyle w:val="pStyle"/>
      </w:pPr>
      <w:r>
        <w:rPr/>
        <w:t xml:space="preserve">【解析】 本题考查公文的基本知识。 A项错误，公文版记共包括抄送机关、印发机关、印发日期三部分；成文日期属于公文主体部分。 B项错误，公文成文日期书写时，应为阿拉伯数字，不能用点，不编虚位。选项成文日期正确的书写形式为：“2018年9月24日”。 C项正确，加盖公章时，要上不压正文，下压成文日期。 D项正确，《党政机关公文处理工作条例》第九条第十二项规定：“（十二）成文日期。署会议通过或者发文机关负责人签发的日期。联合行文时，署最后签发机关负责人签发的日期。” 故正确答案为CD。</w:t>
      </w:r>
    </w:p>
    <w:p>
      <w:pPr>
        <w:pStyle w:val="pStyle"/>
      </w:pPr>
      <w:r>
        <w:rPr/>
        <w:t xml:space="preserve">【来源】 2021年公基综合模考11考季第29题</w:t>
      </w:r>
    </w:p>
    <w:p/>
    <w:p>
      <w:pPr/>
      <w:r>
        <w:rPr/>
        <w:t xml:space="preserve">第10题</w:t>
      </w:r>
    </w:p>
    <w:p>
      <w:pPr/>
      <w:r>
        <w:rPr/>
        <w:t xml:space="preserve">【知识点】 </w:t>
      </w:r>
    </w:p>
    <w:p>
      <w:pPr>
        <w:pStyle w:val="pStyle"/>
      </w:pPr>
      <w:r>
        <w:rPr/>
        <w:t xml:space="preserve">【答案】 AD</w:t>
      </w:r>
    </w:p>
    <w:p>
      <w:pPr>
        <w:pStyle w:val="pStyle"/>
      </w:pPr>
      <w:r>
        <w:rPr/>
        <w:t xml:space="preserve">【解析】 本题考查哲学常识。</w:t>
      </w:r>
    </w:p>
    <w:p>
      <w:pPr>
        <w:pStyle w:val="pStyle"/>
      </w:pPr>
      <w:r>
        <w:rPr/>
        <w:t xml:space="preserve">A项：同样是钻石，其超高的硬度可以满足工人切割的需要，其高折射率可以满足女士装饰的需要，其稀有性和高投资价值可以满足商人获取利益的需要，体现了同一个物品可以满足不同人的需要。与题干相符。</w:t>
      </w:r>
    </w:p>
    <w:p>
      <w:pPr>
        <w:pStyle w:val="pStyle"/>
      </w:pPr>
      <w:r>
        <w:rPr/>
        <w:t xml:space="preserve">B项：在题干中，工人、女士和商人对于钻石并没有进行诸如好坏或者价值大小的判断，未体现不同的价值评价。与题干不符，排除。</w:t>
      </w:r>
    </w:p>
    <w:p>
      <w:pPr>
        <w:pStyle w:val="pStyle"/>
      </w:pPr>
      <w:r>
        <w:rPr/>
        <w:t xml:space="preserve">C项：物质的唯一特性是客观实在性，不以人的意志而发生变化，尽管不同的人对钻石有不同的认识，但钻石本身并未发生变化。与题干不符，排除。</w:t>
      </w:r>
    </w:p>
    <w:p>
      <w:pPr>
        <w:pStyle w:val="pStyle"/>
      </w:pPr>
      <w:r>
        <w:rPr/>
        <w:t xml:space="preserve">D项：</w:t>
      </w:r>
      <w:r>
        <w:rPr>
          <w:rStyle w:val="colorRedText"/>
        </w:rPr>
        <w:t xml:space="preserve">工人、女士和商人等不同人，由于每个人的立场、观点和方法不同，同时知识结构、认识能力和认识水平不同，因此看待钻石会有不同的认识。与题干相符。</w:t>
      </w:r>
    </w:p>
    <w:p>
      <w:pPr>
        <w:pStyle w:val="pStyle"/>
      </w:pPr>
      <w:r>
        <w:rPr/>
        <w:t xml:space="preserve">故选AD。</w:t>
      </w:r>
    </w:p>
    <w:p>
      <w:pPr>
        <w:pStyle w:val="pStyle"/>
      </w:pPr>
      <w:r>
        <w:rPr/>
        <w:t xml:space="preserve">【来源】 2021年公基综合模考11考季第30题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2023-12-28T10:10:24+08:00</dcterms:created>
  <dcterms:modified xsi:type="dcterms:W3CDTF">2023-12-28T10:10:24+08:00</dcterms:modified>
</cp:coreProperties>
</file>

<file path=docProps/custom.xml><?xml version="1.0" encoding="utf-8"?>
<Properties xmlns="http://schemas.openxmlformats.org/officeDocument/2006/custom-properties" xmlns:vt="http://schemas.openxmlformats.org/officeDocument/2006/docPropsVTypes"/>
</file>