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96A" w:rsidRPr="00E711D7" w:rsidRDefault="0075396A" w:rsidP="0075396A">
      <w:pPr>
        <w:rPr>
          <w:b/>
          <w:bCs/>
        </w:rPr>
      </w:pPr>
      <w:r w:rsidRPr="00E711D7">
        <w:rPr>
          <w:b/>
          <w:bCs/>
        </w:rPr>
        <w:t>CHAPTER 1</w:t>
      </w:r>
      <w:r>
        <w:rPr>
          <w:b/>
          <w:bCs/>
        </w:rPr>
        <w:t>7 SOLUTIONS</w:t>
      </w:r>
    </w:p>
    <w:p w:rsidR="0075396A" w:rsidRPr="00E711D7" w:rsidRDefault="0075396A" w:rsidP="0075396A">
      <w:pPr>
        <w:rPr>
          <w:b/>
          <w:bCs/>
        </w:rPr>
      </w:pPr>
    </w:p>
    <w:p w:rsidR="0075396A" w:rsidRPr="00E711D7" w:rsidRDefault="0075396A" w:rsidP="00375E2F">
      <w:pPr>
        <w:pStyle w:val="Default"/>
        <w:ind w:left="720" w:hanging="720"/>
        <w:rPr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.1.</w:t>
      </w:r>
      <w:r w:rsidRPr="00E711D7">
        <w:rPr>
          <w:rFonts w:ascii="Times New Roman" w:hAnsi="Times New Roman" w:cs="Times New Roman"/>
          <w:b/>
          <w:color w:val="auto"/>
        </w:rPr>
        <w:tab/>
      </w:r>
      <w:r w:rsidRPr="00E711D7">
        <w:rPr>
          <w:color w:val="auto"/>
        </w:rPr>
        <w:t xml:space="preserve">According to the results of the chi-square goodness-of-fit test, students are not evenly divided into the two placement types, </w:t>
      </w:r>
      <w:r w:rsidRPr="00E711D7">
        <w:rPr>
          <w:rFonts w:ascii="Symbol" w:hAnsi="Symbol"/>
          <w:color w:val="auto"/>
        </w:rPr>
        <w:t></w:t>
      </w:r>
      <w:proofErr w:type="gramStart"/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proofErr w:type="gramEnd"/>
      <w:r w:rsidRPr="00E711D7">
        <w:rPr>
          <w:i/>
          <w:color w:val="auto"/>
        </w:rPr>
        <w:t>df</w:t>
      </w:r>
      <w:proofErr w:type="spellEnd"/>
      <w:r w:rsidRPr="00E711D7">
        <w:rPr>
          <w:color w:val="auto"/>
        </w:rPr>
        <w:t xml:space="preserve"> = 1, </w:t>
      </w:r>
      <w:r w:rsidRPr="00E711D7">
        <w:rPr>
          <w:i/>
          <w:color w:val="auto"/>
        </w:rPr>
        <w:t>N</w:t>
      </w:r>
      <w:r w:rsidRPr="00E711D7">
        <w:rPr>
          <w:color w:val="auto"/>
        </w:rPr>
        <w:t xml:space="preserve"> = 105) = 6.94,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.008.  Students are more likely to be placed in the resource room than in the self-contained classroom.</w:t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 w:cs="System"/>
          <w:b/>
          <w:bCs/>
          <w:sz w:val="20"/>
          <w:szCs w:val="20"/>
        </w:rPr>
      </w:pPr>
      <w:r>
        <w:rPr>
          <w:rFonts w:ascii="System" w:hAnsi="System" w:cs="System"/>
          <w:b/>
          <w:bCs/>
          <w:noProof/>
          <w:sz w:val="20"/>
          <w:szCs w:val="20"/>
          <w:lang w:bidi="he-IL"/>
        </w:rPr>
        <w:drawing>
          <wp:inline distT="0" distB="0" distL="0" distR="0">
            <wp:extent cx="2286000" cy="857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rPr>
          <w:rFonts w:ascii="System" w:hAnsi="System"/>
        </w:rPr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 w:cs="System"/>
          <w:b/>
          <w:bCs/>
          <w:sz w:val="20"/>
          <w:szCs w:val="20"/>
        </w:rPr>
      </w:pPr>
      <w:r>
        <w:rPr>
          <w:rFonts w:ascii="System" w:hAnsi="System" w:cs="System"/>
          <w:b/>
          <w:bCs/>
          <w:noProof/>
          <w:sz w:val="20"/>
          <w:szCs w:val="20"/>
          <w:lang w:bidi="he-IL"/>
        </w:rPr>
        <w:drawing>
          <wp:inline distT="0" distB="0" distL="0" distR="0">
            <wp:extent cx="2057400" cy="98107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.2.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chi-square test of independence, there are no gender differences in the type of placement assigned, </w:t>
      </w:r>
      <w:r w:rsidRPr="00E711D7">
        <w:rPr>
          <w:rFonts w:ascii="Symbol" w:hAnsi="Symbol"/>
          <w:color w:val="auto"/>
        </w:rPr>
        <w:t></w:t>
      </w:r>
      <w:proofErr w:type="gramStart"/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proofErr w:type="gramEnd"/>
      <w:r w:rsidRPr="00E711D7">
        <w:rPr>
          <w:i/>
          <w:color w:val="auto"/>
        </w:rPr>
        <w:t>df</w:t>
      </w:r>
      <w:proofErr w:type="spellEnd"/>
      <w:r w:rsidRPr="00E711D7">
        <w:rPr>
          <w:color w:val="auto"/>
        </w:rPr>
        <w:t xml:space="preserve"> = 1, </w:t>
      </w:r>
      <w:r w:rsidRPr="00E711D7">
        <w:rPr>
          <w:i/>
          <w:color w:val="auto"/>
        </w:rPr>
        <w:t>N</w:t>
      </w:r>
      <w:r w:rsidRPr="00E711D7">
        <w:rPr>
          <w:color w:val="auto"/>
        </w:rPr>
        <w:t xml:space="preserve"> = 66) = 1.15,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.28.   The same result obtains using the Fisher Exact Test (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.310).</w:t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75396A">
      <w:pPr>
        <w:pStyle w:val="Default"/>
        <w:jc w:val="center"/>
        <w:rPr>
          <w:rFonts w:ascii="Times New Roman" w:hAnsi="Times New Roman" w:cs="Times New Roman"/>
          <w:color w:val="auto"/>
        </w:rPr>
      </w:pPr>
      <w:r>
        <w:rPr>
          <w:rFonts w:ascii="System" w:hAnsi="System"/>
          <w:b/>
          <w:bCs/>
          <w:noProof/>
          <w:color w:val="auto"/>
          <w:lang w:eastAsia="en-US" w:bidi="he-IL"/>
        </w:rPr>
        <w:drawing>
          <wp:inline distT="0" distB="0" distL="0" distR="0">
            <wp:extent cx="2171700" cy="9620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jc w:val="center"/>
        <w:rPr>
          <w:rFonts w:ascii="System" w:hAnsi="System"/>
          <w:b/>
          <w:bCs/>
          <w:color w:val="auto"/>
        </w:rPr>
      </w:pPr>
      <w:r>
        <w:rPr>
          <w:rFonts w:ascii="System" w:hAnsi="System"/>
          <w:b/>
          <w:bCs/>
          <w:noProof/>
          <w:color w:val="auto"/>
          <w:lang w:eastAsia="en-US" w:bidi="he-IL"/>
        </w:rPr>
        <w:drawing>
          <wp:inline distT="0" distB="0" distL="0" distR="0">
            <wp:extent cx="2971800" cy="14478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Clustered bar graph.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c)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Correlation (in the case of two dichotomous variables, it is sometimes called the phi coefficient).</w:t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.3.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results of the sign test, such children perform better in math, </w:t>
      </w:r>
      <w:r w:rsidRPr="00E711D7">
        <w:rPr>
          <w:i/>
          <w:color w:val="auto"/>
        </w:rPr>
        <w:t>z</w:t>
      </w:r>
      <w:r w:rsidRPr="00E711D7">
        <w:rPr>
          <w:color w:val="auto"/>
        </w:rPr>
        <w:t xml:space="preserve"> = -3.852,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&lt; .0005.</w:t>
      </w:r>
    </w:p>
    <w:p w:rsidR="0075396A" w:rsidRPr="00E711D7" w:rsidRDefault="0075396A" w:rsidP="0075396A">
      <w:pPr>
        <w:ind w:left="720"/>
      </w:pPr>
    </w:p>
    <w:p w:rsidR="0075396A" w:rsidRPr="00E711D7" w:rsidRDefault="0075396A" w:rsidP="0075396A">
      <w:pPr>
        <w:pStyle w:val="Default"/>
        <w:jc w:val="center"/>
        <w:rPr>
          <w:rFonts w:ascii="System" w:hAnsi="System"/>
          <w:b/>
          <w:bCs/>
          <w:color w:val="auto"/>
        </w:rPr>
      </w:pPr>
      <w:r>
        <w:rPr>
          <w:rFonts w:ascii="System" w:hAnsi="System"/>
          <w:b/>
          <w:bCs/>
          <w:noProof/>
          <w:color w:val="auto"/>
          <w:lang w:eastAsia="en-US" w:bidi="he-IL"/>
        </w:rPr>
        <w:lastRenderedPageBreak/>
        <w:drawing>
          <wp:inline distT="0" distB="0" distL="0" distR="0">
            <wp:extent cx="2628900" cy="13811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jc w:val="center"/>
        <w:rPr>
          <w:rFonts w:ascii="System" w:hAnsi="System"/>
          <w:b/>
          <w:bCs/>
          <w:color w:val="auto"/>
        </w:rPr>
      </w:pPr>
      <w:r>
        <w:rPr>
          <w:rFonts w:ascii="System" w:hAnsi="System"/>
          <w:b/>
          <w:bCs/>
          <w:noProof/>
          <w:color w:val="auto"/>
          <w:lang w:eastAsia="en-US" w:bidi="he-IL"/>
        </w:rPr>
        <w:drawing>
          <wp:inline distT="0" distB="0" distL="0" distR="0">
            <wp:extent cx="1657350" cy="127635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Yes.</w:t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.4.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Because according to the </w:t>
      </w:r>
      <w:proofErr w:type="spellStart"/>
      <w:r w:rsidRPr="00E711D7">
        <w:rPr>
          <w:color w:val="auto"/>
        </w:rPr>
        <w:t>skewness</w:t>
      </w:r>
      <w:proofErr w:type="spellEnd"/>
      <w:r w:rsidRPr="00E711D7">
        <w:rPr>
          <w:color w:val="auto"/>
        </w:rPr>
        <w:t xml:space="preserve"> ratio, the distribution of reading comprehension scores is severely negatively skewed and the sample size is not adequately large to compensate.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results of the Mann-Whitney U-test, students placed in the resource room perform statistically significantly better in reading comprehension than students placed in self-contained classrooms, </w:t>
      </w:r>
      <w:r w:rsidRPr="00E711D7">
        <w:rPr>
          <w:i/>
          <w:color w:val="auto"/>
        </w:rPr>
        <w:t>U</w:t>
      </w:r>
      <w:r w:rsidRPr="00E711D7">
        <w:rPr>
          <w:color w:val="auto"/>
        </w:rPr>
        <w:t xml:space="preserve"> = 236.5,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&lt; .0005.</w:t>
      </w:r>
    </w:p>
    <w:p w:rsidR="0075396A" w:rsidRPr="00E711D7" w:rsidRDefault="0075396A" w:rsidP="0075396A">
      <w:pPr>
        <w:pStyle w:val="Default"/>
        <w:rPr>
          <w:color w:val="auto"/>
        </w:rPr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 w:cs="System"/>
          <w:b/>
          <w:bCs/>
          <w:sz w:val="20"/>
          <w:szCs w:val="20"/>
        </w:rPr>
      </w:pPr>
      <w:r>
        <w:rPr>
          <w:rFonts w:ascii="System" w:hAnsi="System" w:cs="System"/>
          <w:b/>
          <w:bCs/>
          <w:noProof/>
          <w:sz w:val="20"/>
          <w:szCs w:val="20"/>
          <w:lang w:bidi="he-IL"/>
        </w:rPr>
        <w:drawing>
          <wp:inline distT="0" distB="0" distL="0" distR="0">
            <wp:extent cx="3429000" cy="8953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rPr>
          <w:rFonts w:ascii="System" w:hAnsi="System"/>
        </w:rPr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 w:cs="System"/>
          <w:b/>
          <w:bCs/>
          <w:sz w:val="20"/>
          <w:szCs w:val="20"/>
        </w:rPr>
      </w:pPr>
      <w:r>
        <w:rPr>
          <w:rFonts w:ascii="System" w:hAnsi="System" w:cs="System"/>
          <w:b/>
          <w:bCs/>
          <w:noProof/>
          <w:sz w:val="20"/>
          <w:szCs w:val="20"/>
          <w:lang w:bidi="he-IL"/>
        </w:rPr>
        <w:drawing>
          <wp:inline distT="0" distB="0" distL="0" distR="0">
            <wp:extent cx="1485900" cy="97155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rPr>
          <w:rFonts w:ascii="System" w:hAnsi="System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.5.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Because the fourth grade reading comprehension scores are significantly skewed and the sample size is not adequately large to compensate.</w:t>
      </w:r>
    </w:p>
    <w:p w:rsidR="0075396A" w:rsidRPr="00E711D7" w:rsidRDefault="0075396A" w:rsidP="0075396A">
      <w:pPr>
        <w:pStyle w:val="Default"/>
        <w:rPr>
          <w:color w:val="auto"/>
        </w:rPr>
      </w:pPr>
    </w:p>
    <w:p w:rsidR="0075396A" w:rsidRPr="00E711D7" w:rsidRDefault="0075396A" w:rsidP="0075396A">
      <w:pPr>
        <w:pStyle w:val="Default"/>
        <w:jc w:val="center"/>
        <w:rPr>
          <w:rFonts w:ascii="System" w:hAnsi="System"/>
          <w:b/>
          <w:bCs/>
          <w:color w:val="auto"/>
        </w:rPr>
      </w:pPr>
      <w:r>
        <w:rPr>
          <w:rFonts w:ascii="System" w:hAnsi="System"/>
          <w:b/>
          <w:bCs/>
          <w:noProof/>
          <w:color w:val="auto"/>
          <w:lang w:eastAsia="en-US" w:bidi="he-IL"/>
        </w:rPr>
        <w:lastRenderedPageBreak/>
        <w:drawing>
          <wp:inline distT="0" distB="0" distL="0" distR="0">
            <wp:extent cx="3600450" cy="160972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Yes, </w:t>
      </w:r>
      <w:r w:rsidRPr="00E711D7">
        <w:rPr>
          <w:rFonts w:ascii="Symbol" w:hAnsi="Symbol"/>
          <w:color w:val="auto"/>
        </w:rPr>
        <w:t></w:t>
      </w:r>
      <w:proofErr w:type="gramStart"/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proofErr w:type="gramEnd"/>
      <w:r w:rsidRPr="00E711D7">
        <w:rPr>
          <w:i/>
          <w:color w:val="auto"/>
        </w:rPr>
        <w:t>df</w:t>
      </w:r>
      <w:proofErr w:type="spellEnd"/>
      <w:r w:rsidRPr="00E711D7">
        <w:rPr>
          <w:color w:val="auto"/>
        </w:rPr>
        <w:t xml:space="preserve"> = 4, </w:t>
      </w:r>
      <w:r w:rsidRPr="00E711D7">
        <w:rPr>
          <w:i/>
          <w:color w:val="auto"/>
        </w:rPr>
        <w:t>N</w:t>
      </w:r>
      <w:r w:rsidRPr="00E711D7">
        <w:rPr>
          <w:color w:val="auto"/>
        </w:rPr>
        <w:t xml:space="preserve"> = 76) = 11.01,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.03. </w:t>
      </w:r>
    </w:p>
    <w:p w:rsidR="0075396A" w:rsidRPr="00E711D7" w:rsidRDefault="0075396A" w:rsidP="0075396A">
      <w:pPr>
        <w:pStyle w:val="Default"/>
        <w:jc w:val="center"/>
        <w:rPr>
          <w:rFonts w:ascii="System" w:hAnsi="System"/>
          <w:b/>
          <w:bCs/>
          <w:color w:val="auto"/>
        </w:rPr>
      </w:pPr>
      <w:r>
        <w:rPr>
          <w:rFonts w:ascii="System" w:hAnsi="System"/>
          <w:b/>
          <w:bCs/>
          <w:noProof/>
          <w:color w:val="auto"/>
          <w:lang w:eastAsia="en-US" w:bidi="he-IL"/>
        </w:rPr>
        <w:drawing>
          <wp:inline distT="0" distB="0" distL="0" distR="0">
            <wp:extent cx="2228850" cy="9906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jc w:val="center"/>
        <w:rPr>
          <w:rFonts w:ascii="System" w:hAnsi="System"/>
          <w:b/>
          <w:bCs/>
          <w:color w:val="auto"/>
        </w:rPr>
      </w:pPr>
      <w:r>
        <w:rPr>
          <w:rFonts w:ascii="System" w:hAnsi="System"/>
          <w:b/>
          <w:bCs/>
          <w:noProof/>
          <w:color w:val="auto"/>
          <w:lang w:eastAsia="en-US" w:bidi="he-IL"/>
        </w:rPr>
        <w:drawing>
          <wp:inline distT="0" distB="0" distL="0" distR="0">
            <wp:extent cx="1257300" cy="10477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jc w:val="center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.6.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The following answers are not necessarily the only correct choices.</w:t>
      </w:r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proofErr w:type="gramStart"/>
      <w:r w:rsidRPr="00E711D7">
        <w:rPr>
          <w:rFonts w:ascii="Times New Roman" w:hAnsi="Times New Roman" w:cs="Times New Roman"/>
          <w:color w:val="auto"/>
        </w:rPr>
        <w:t>iii</w:t>
      </w:r>
      <w:proofErr w:type="gramEnd"/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proofErr w:type="gramStart"/>
      <w:r w:rsidRPr="00E711D7">
        <w:rPr>
          <w:rFonts w:ascii="Times New Roman" w:hAnsi="Times New Roman" w:cs="Times New Roman"/>
          <w:color w:val="auto"/>
        </w:rPr>
        <w:t>v</w:t>
      </w:r>
      <w:proofErr w:type="gramEnd"/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c)</w:t>
      </w:r>
      <w:r w:rsidRPr="00E711D7">
        <w:rPr>
          <w:rFonts w:ascii="Times New Roman" w:hAnsi="Times New Roman" w:cs="Times New Roman"/>
          <w:color w:val="auto"/>
        </w:rPr>
        <w:tab/>
      </w:r>
      <w:proofErr w:type="gramStart"/>
      <w:r w:rsidRPr="00E711D7">
        <w:rPr>
          <w:rFonts w:ascii="Times New Roman" w:hAnsi="Times New Roman" w:cs="Times New Roman"/>
          <w:color w:val="auto"/>
        </w:rPr>
        <w:t>iii</w:t>
      </w:r>
      <w:proofErr w:type="gramEnd"/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d)</w:t>
      </w:r>
      <w:r w:rsidRPr="00E711D7">
        <w:rPr>
          <w:rFonts w:ascii="Times New Roman" w:hAnsi="Times New Roman" w:cs="Times New Roman"/>
          <w:color w:val="auto"/>
        </w:rPr>
        <w:tab/>
      </w:r>
      <w:proofErr w:type="gramStart"/>
      <w:r w:rsidRPr="00E711D7">
        <w:rPr>
          <w:rFonts w:ascii="Times New Roman" w:hAnsi="Times New Roman" w:cs="Times New Roman"/>
          <w:color w:val="auto"/>
        </w:rPr>
        <w:t>iv</w:t>
      </w:r>
      <w:proofErr w:type="gramEnd"/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e)</w:t>
      </w:r>
      <w:r w:rsidRPr="00E711D7">
        <w:rPr>
          <w:rFonts w:ascii="Times New Roman" w:hAnsi="Times New Roman" w:cs="Times New Roman"/>
          <w:color w:val="auto"/>
        </w:rPr>
        <w:tab/>
      </w:r>
      <w:proofErr w:type="spellStart"/>
      <w:proofErr w:type="gramStart"/>
      <w:r w:rsidRPr="00E711D7">
        <w:rPr>
          <w:rFonts w:ascii="Times New Roman" w:hAnsi="Times New Roman" w:cs="Times New Roman"/>
          <w:color w:val="auto"/>
        </w:rPr>
        <w:t>i</w:t>
      </w:r>
      <w:proofErr w:type="spellEnd"/>
      <w:proofErr w:type="gramEnd"/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f)</w:t>
      </w:r>
      <w:r w:rsidRPr="00E711D7">
        <w:rPr>
          <w:rFonts w:ascii="Times New Roman" w:hAnsi="Times New Roman" w:cs="Times New Roman"/>
          <w:color w:val="auto"/>
        </w:rPr>
        <w:tab/>
      </w:r>
      <w:proofErr w:type="gramStart"/>
      <w:r w:rsidRPr="00E711D7">
        <w:rPr>
          <w:rFonts w:ascii="Times New Roman" w:hAnsi="Times New Roman" w:cs="Times New Roman"/>
          <w:color w:val="auto"/>
        </w:rPr>
        <w:t>ii</w:t>
      </w:r>
      <w:proofErr w:type="gramEnd"/>
    </w:p>
    <w:p w:rsidR="0075396A" w:rsidRPr="00E711D7" w:rsidRDefault="0075396A" w:rsidP="0075396A">
      <w:pPr>
        <w:pStyle w:val="Default"/>
        <w:ind w:left="1080" w:hanging="36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color w:val="auto"/>
        </w:rPr>
        <w:t>g)</w:t>
      </w:r>
      <w:r w:rsidRPr="00E711D7">
        <w:rPr>
          <w:rFonts w:ascii="Times New Roman" w:hAnsi="Times New Roman" w:cs="Times New Roman"/>
          <w:color w:val="auto"/>
        </w:rPr>
        <w:tab/>
      </w:r>
      <w:proofErr w:type="gramStart"/>
      <w:r w:rsidRPr="00E711D7">
        <w:rPr>
          <w:rFonts w:ascii="Times New Roman" w:hAnsi="Times New Roman" w:cs="Times New Roman"/>
          <w:color w:val="auto"/>
        </w:rPr>
        <w:t>ii</w:t>
      </w:r>
      <w:proofErr w:type="gramEnd"/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.7.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The chi-square test of independence.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chi-square test of independence, there are differences in </w:t>
      </w:r>
      <w:proofErr w:type="spellStart"/>
      <w:r w:rsidRPr="00E711D7">
        <w:rPr>
          <w:color w:val="auto"/>
        </w:rPr>
        <w:t>urbanicity</w:t>
      </w:r>
      <w:proofErr w:type="spellEnd"/>
      <w:r w:rsidRPr="00E711D7">
        <w:rPr>
          <w:color w:val="auto"/>
        </w:rPr>
        <w:t xml:space="preserve"> by region, </w:t>
      </w:r>
      <w:r w:rsidRPr="00E711D7">
        <w:rPr>
          <w:rFonts w:ascii="Symbol" w:hAnsi="Symbol"/>
          <w:color w:val="auto"/>
        </w:rPr>
        <w:t></w:t>
      </w:r>
      <w:proofErr w:type="gramStart"/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proofErr w:type="gramEnd"/>
      <w:r w:rsidRPr="00E711D7">
        <w:rPr>
          <w:color w:val="auto"/>
        </w:rPr>
        <w:t>df</w:t>
      </w:r>
      <w:proofErr w:type="spellEnd"/>
      <w:r w:rsidRPr="00E711D7">
        <w:rPr>
          <w:color w:val="auto"/>
        </w:rPr>
        <w:t xml:space="preserve"> = 6, </w:t>
      </w:r>
      <w:r w:rsidRPr="00E711D7">
        <w:rPr>
          <w:color w:val="auto"/>
          <w:u w:val="single"/>
        </w:rPr>
        <w:t>N</w:t>
      </w:r>
      <w:r w:rsidRPr="00E711D7">
        <w:rPr>
          <w:color w:val="auto"/>
        </w:rPr>
        <w:t xml:space="preserve"> = 500) = 45.49, </w:t>
      </w:r>
      <w:r w:rsidRPr="00E711D7">
        <w:rPr>
          <w:color w:val="auto"/>
          <w:u w:val="single"/>
        </w:rPr>
        <w:t>p</w:t>
      </w:r>
      <w:r w:rsidRPr="00E711D7">
        <w:rPr>
          <w:color w:val="auto"/>
        </w:rPr>
        <w:t xml:space="preserve"> &lt; .0005.  </w:t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3067050" cy="97155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jc w:val="center"/>
        <w:rPr>
          <w:color w:val="auto"/>
        </w:rPr>
      </w:pPr>
      <w:r>
        <w:rPr>
          <w:rFonts w:ascii="System" w:hAnsi="System"/>
          <w:b/>
          <w:bCs/>
          <w:noProof/>
          <w:color w:val="auto"/>
          <w:sz w:val="20"/>
          <w:lang w:eastAsia="en-US" w:bidi="he-IL"/>
        </w:rPr>
        <w:lastRenderedPageBreak/>
        <w:drawing>
          <wp:inline distT="0" distB="0" distL="0" distR="0">
            <wp:extent cx="2314575" cy="12192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.8.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The sign test.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Because the variables are measured at the ordinal level.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color w:val="auto"/>
        </w:rPr>
        <w:t>c)</w:t>
      </w:r>
      <w:r w:rsidRPr="00E711D7">
        <w:rPr>
          <w:color w:val="auto"/>
        </w:rPr>
        <w:tab/>
        <w:t xml:space="preserve">According to the results of the sign test, there is a statistically significant difference in the frequency of cut classes by seniors and the frequency of missed school by seniors, </w:t>
      </w:r>
      <w:r w:rsidRPr="00E711D7">
        <w:rPr>
          <w:i/>
          <w:color w:val="auto"/>
        </w:rPr>
        <w:t>Z</w:t>
      </w:r>
      <w:r w:rsidRPr="00E711D7">
        <w:rPr>
          <w:color w:val="auto"/>
        </w:rPr>
        <w:t xml:space="preserve"> = -13.63,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&lt; .0005.  College bound students who were always at grade level had a greater tendency to miss school than to cut classes.</w:t>
      </w:r>
    </w:p>
    <w:p w:rsidR="0075396A" w:rsidRPr="00E711D7" w:rsidRDefault="0075396A" w:rsidP="0075396A">
      <w:pPr>
        <w:tabs>
          <w:tab w:val="left" w:pos="5940"/>
        </w:tabs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2895600" cy="135255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</w:p>
    <w:p w:rsidR="0075396A" w:rsidRPr="00E711D7" w:rsidRDefault="0075396A" w:rsidP="0075396A">
      <w:pPr>
        <w:pStyle w:val="Default"/>
        <w:jc w:val="center"/>
        <w:rPr>
          <w:rFonts w:ascii="Times New Roman" w:hAnsi="Times New Roman" w:cs="Times New Roman"/>
          <w:color w:val="auto"/>
        </w:rPr>
      </w:pPr>
      <w:r>
        <w:rPr>
          <w:rFonts w:ascii="System" w:hAnsi="System"/>
          <w:b/>
          <w:bCs/>
          <w:noProof/>
          <w:color w:val="auto"/>
          <w:sz w:val="20"/>
          <w:lang w:eastAsia="en-US" w:bidi="he-IL"/>
        </w:rPr>
        <w:drawing>
          <wp:inline distT="0" distB="0" distL="0" distR="0">
            <wp:extent cx="1428750" cy="1419225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.9.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The chi-squared test of independence and the Mann-Whitney U-test.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According to the results of the chi-square test of independence, perceived teacher interest in students does not vary by whether or not the student took advanced math in 8</w:t>
      </w:r>
      <w:r w:rsidRPr="00E711D7">
        <w:rPr>
          <w:color w:val="auto"/>
          <w:vertAlign w:val="superscript"/>
        </w:rPr>
        <w:t>th</w:t>
      </w:r>
      <w:r w:rsidRPr="00E711D7">
        <w:rPr>
          <w:color w:val="auto"/>
        </w:rPr>
        <w:t xml:space="preserve"> grade, </w:t>
      </w:r>
      <w:r w:rsidRPr="00E711D7">
        <w:rPr>
          <w:rFonts w:ascii="Symbol" w:hAnsi="Symbol"/>
          <w:color w:val="auto"/>
        </w:rPr>
        <w:t></w:t>
      </w:r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r w:rsidRPr="00E711D7">
        <w:rPr>
          <w:i/>
          <w:color w:val="auto"/>
        </w:rPr>
        <w:t>df</w:t>
      </w:r>
      <w:proofErr w:type="spellEnd"/>
      <w:r w:rsidRPr="00E711D7">
        <w:rPr>
          <w:color w:val="auto"/>
        </w:rPr>
        <w:t xml:space="preserve"> = 3, </w:t>
      </w:r>
      <w:r w:rsidRPr="00E711D7">
        <w:rPr>
          <w:i/>
          <w:color w:val="auto"/>
        </w:rPr>
        <w:t>N</w:t>
      </w:r>
      <w:r w:rsidRPr="00E711D7">
        <w:rPr>
          <w:color w:val="auto"/>
        </w:rPr>
        <w:t xml:space="preserve"> = 491) = 4.65,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.20.  The results of the Mann-Whitney U-test lead to the same conclusion, </w:t>
      </w:r>
      <w:r w:rsidRPr="00E711D7">
        <w:rPr>
          <w:i/>
          <w:color w:val="auto"/>
        </w:rPr>
        <w:t>U</w:t>
      </w:r>
      <w:r w:rsidRPr="00E711D7">
        <w:rPr>
          <w:color w:val="auto"/>
        </w:rPr>
        <w:t xml:space="preserve"> = 27919,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.10.</w:t>
      </w:r>
    </w:p>
    <w:p w:rsidR="0075396A" w:rsidRPr="00E711D7" w:rsidRDefault="0075396A" w:rsidP="0075396A"/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lastRenderedPageBreak/>
        <w:drawing>
          <wp:inline distT="0" distB="0" distL="0" distR="0">
            <wp:extent cx="3019425" cy="9715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2228850" cy="117157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ind w:left="600"/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3048000" cy="64770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390650" cy="11334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.10.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The chi-square goodness-of-fit test.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results of the chi-square goodness-of-fit test, college-bound students who are always at grade level report having ever smoked marijuana less often than the general population of high school seniors in the United States, </w:t>
      </w:r>
      <w:r w:rsidRPr="00E711D7">
        <w:rPr>
          <w:rFonts w:ascii="Symbol" w:hAnsi="Symbol"/>
          <w:color w:val="auto"/>
        </w:rPr>
        <w:t></w:t>
      </w:r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r w:rsidRPr="00E711D7">
        <w:rPr>
          <w:i/>
          <w:color w:val="auto"/>
        </w:rPr>
        <w:t>df</w:t>
      </w:r>
      <w:proofErr w:type="spellEnd"/>
      <w:r w:rsidRPr="00E711D7">
        <w:rPr>
          <w:color w:val="auto"/>
        </w:rPr>
        <w:t xml:space="preserve"> = 1, </w:t>
      </w:r>
      <w:r w:rsidRPr="00E711D7">
        <w:rPr>
          <w:i/>
          <w:color w:val="auto"/>
        </w:rPr>
        <w:t>N</w:t>
      </w:r>
      <w:r w:rsidRPr="00E711D7">
        <w:rPr>
          <w:color w:val="auto"/>
        </w:rPr>
        <w:t xml:space="preserve"> = 500) = 45.89,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&lt; .0005.  </w:t>
      </w:r>
    </w:p>
    <w:p w:rsidR="0075396A" w:rsidRPr="00E711D7" w:rsidRDefault="0075396A" w:rsidP="0075396A">
      <w:pPr>
        <w:ind w:left="600"/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657350" cy="638175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990725" cy="1028700"/>
            <wp:effectExtent l="1905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rFonts w:ascii="Times New Roman" w:hAnsi="Times New Roman" w:cs="Times New Roman"/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.11.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a)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>A non-parametric test is appropriate in this case because HWKOUT12 is measured at the ordinal level.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lastRenderedPageBreak/>
        <w:t>b)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The </w:t>
      </w:r>
      <w:proofErr w:type="spellStart"/>
      <w:r w:rsidRPr="00E711D7">
        <w:rPr>
          <w:color w:val="auto"/>
        </w:rPr>
        <w:t>Kruskal</w:t>
      </w:r>
      <w:proofErr w:type="spellEnd"/>
      <w:r w:rsidRPr="00E711D7">
        <w:rPr>
          <w:color w:val="auto"/>
        </w:rPr>
        <w:t>-Wallis analysis of variance.</w:t>
      </w:r>
    </w:p>
    <w:p w:rsidR="0075396A" w:rsidRPr="00E711D7" w:rsidRDefault="0075396A" w:rsidP="0075396A">
      <w:pPr>
        <w:pStyle w:val="Default"/>
        <w:ind w:left="1080" w:hanging="360"/>
        <w:rPr>
          <w:color w:val="auto"/>
        </w:rPr>
      </w:pPr>
      <w:r w:rsidRPr="00E711D7">
        <w:rPr>
          <w:rFonts w:ascii="Times New Roman" w:hAnsi="Times New Roman" w:cs="Times New Roman"/>
          <w:color w:val="auto"/>
        </w:rPr>
        <w:t>c)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results of the </w:t>
      </w:r>
      <w:proofErr w:type="spellStart"/>
      <w:r w:rsidRPr="00E711D7">
        <w:rPr>
          <w:color w:val="auto"/>
        </w:rPr>
        <w:t>Kruskal</w:t>
      </w:r>
      <w:proofErr w:type="spellEnd"/>
      <w:r w:rsidRPr="00E711D7">
        <w:rPr>
          <w:color w:val="auto"/>
        </w:rPr>
        <w:t xml:space="preserve">-Wallis Test, time spent on homework outside school by high school seniors does vary by </w:t>
      </w:r>
      <w:proofErr w:type="spellStart"/>
      <w:r w:rsidRPr="00E711D7">
        <w:rPr>
          <w:color w:val="auto"/>
        </w:rPr>
        <w:t>urbanicity</w:t>
      </w:r>
      <w:proofErr w:type="spellEnd"/>
      <w:r w:rsidRPr="00E711D7">
        <w:rPr>
          <w:color w:val="auto"/>
        </w:rPr>
        <w:t xml:space="preserve">, </w:t>
      </w:r>
      <w:r w:rsidRPr="00E711D7">
        <w:rPr>
          <w:rFonts w:ascii="Symbol" w:hAnsi="Symbol"/>
          <w:color w:val="auto"/>
        </w:rPr>
        <w:t></w:t>
      </w:r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r w:rsidRPr="00E711D7">
        <w:rPr>
          <w:color w:val="auto"/>
        </w:rPr>
        <w:t>df</w:t>
      </w:r>
      <w:proofErr w:type="spellEnd"/>
      <w:r w:rsidRPr="00E711D7">
        <w:rPr>
          <w:color w:val="auto"/>
        </w:rPr>
        <w:t xml:space="preserve"> = 2, </w:t>
      </w:r>
      <w:r w:rsidRPr="00E711D7">
        <w:rPr>
          <w:color w:val="auto"/>
          <w:u w:val="single"/>
        </w:rPr>
        <w:t>N</w:t>
      </w:r>
      <w:r w:rsidRPr="00E711D7">
        <w:rPr>
          <w:color w:val="auto"/>
        </w:rPr>
        <w:t xml:space="preserve"> = 500) = 15.17, </w:t>
      </w:r>
      <w:r w:rsidRPr="00E711D7">
        <w:rPr>
          <w:color w:val="auto"/>
          <w:u w:val="single"/>
        </w:rPr>
        <w:t>p</w:t>
      </w:r>
      <w:r w:rsidRPr="00E711D7">
        <w:rPr>
          <w:color w:val="auto"/>
        </w:rPr>
        <w:t xml:space="preserve"> = .001.</w:t>
      </w:r>
    </w:p>
    <w:p w:rsidR="0075396A" w:rsidRPr="00E711D7" w:rsidRDefault="0075396A" w:rsidP="0075396A">
      <w:pPr>
        <w:ind w:left="600"/>
      </w:pP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2114550" cy="8001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257300" cy="116205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.12.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results of the chi-square goodness-of-fit test, these doctors detected statistically significantly fewer positive results than the state average, </w:t>
      </w:r>
      <w:r w:rsidRPr="00E711D7">
        <w:rPr>
          <w:rFonts w:ascii="Symbol" w:hAnsi="Symbol"/>
          <w:color w:val="auto"/>
        </w:rPr>
        <w:t></w:t>
      </w:r>
      <w:proofErr w:type="gramStart"/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proofErr w:type="gramEnd"/>
      <w:r w:rsidRPr="00E711D7">
        <w:rPr>
          <w:i/>
          <w:color w:val="auto"/>
        </w:rPr>
        <w:t>df</w:t>
      </w:r>
      <w:proofErr w:type="spellEnd"/>
      <w:r w:rsidRPr="00E711D7">
        <w:rPr>
          <w:color w:val="auto"/>
        </w:rPr>
        <w:t xml:space="preserve"> = 1, </w:t>
      </w:r>
      <w:r w:rsidRPr="00E711D7">
        <w:rPr>
          <w:i/>
          <w:color w:val="auto"/>
        </w:rPr>
        <w:t>N</w:t>
      </w:r>
      <w:r w:rsidRPr="00E711D7">
        <w:rPr>
          <w:color w:val="auto"/>
        </w:rPr>
        <w:t xml:space="preserve"> = 10000) = 29.40,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&lt; .0005.</w:t>
      </w:r>
    </w:p>
    <w:p w:rsidR="0075396A" w:rsidRPr="00E711D7" w:rsidRDefault="0075396A" w:rsidP="0075396A"/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743075" cy="638175"/>
            <wp:effectExtent l="1905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857375" cy="8001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.13.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results of the chi-square test of independence, there is no association between estrogen use and cardiovascular death rates, </w:t>
      </w:r>
      <w:r w:rsidRPr="00E711D7">
        <w:rPr>
          <w:rFonts w:ascii="Symbol" w:hAnsi="Symbol"/>
          <w:color w:val="auto"/>
        </w:rPr>
        <w:t></w:t>
      </w:r>
      <w:proofErr w:type="gramStart"/>
      <w:r w:rsidRPr="00E711D7">
        <w:rPr>
          <w:color w:val="auto"/>
          <w:vertAlign w:val="superscript"/>
        </w:rPr>
        <w:t>2</w:t>
      </w:r>
      <w:r w:rsidRPr="00E711D7">
        <w:rPr>
          <w:color w:val="auto"/>
        </w:rPr>
        <w:t>(</w:t>
      </w:r>
      <w:proofErr w:type="spellStart"/>
      <w:proofErr w:type="gramEnd"/>
      <w:r w:rsidRPr="00E711D7">
        <w:rPr>
          <w:i/>
          <w:color w:val="auto"/>
        </w:rPr>
        <w:t>df</w:t>
      </w:r>
      <w:proofErr w:type="spellEnd"/>
      <w:r w:rsidRPr="00E711D7">
        <w:rPr>
          <w:color w:val="auto"/>
        </w:rPr>
        <w:t xml:space="preserve"> = 1, </w:t>
      </w:r>
      <w:r w:rsidRPr="00E711D7">
        <w:rPr>
          <w:i/>
          <w:color w:val="auto"/>
        </w:rPr>
        <w:t>N</w:t>
      </w:r>
      <w:r w:rsidRPr="00E711D7">
        <w:rPr>
          <w:color w:val="auto"/>
        </w:rPr>
        <w:t xml:space="preserve"> = 1500) = 2.60,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.11.  The same conclusion results from using the Fisher Exact Test (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=.18). </w:t>
      </w:r>
    </w:p>
    <w:p w:rsidR="0075396A" w:rsidRPr="00E711D7" w:rsidRDefault="0075396A" w:rsidP="0075396A"/>
    <w:p w:rsidR="0075396A" w:rsidRPr="00E711D7" w:rsidRDefault="0075396A" w:rsidP="0075396A">
      <w:pPr>
        <w:jc w:val="center"/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819275" cy="847725"/>
            <wp:effectExtent l="1905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jc w:val="center"/>
      </w:pPr>
      <w:r>
        <w:rPr>
          <w:rFonts w:ascii="System" w:hAnsi="System"/>
          <w:b/>
          <w:bCs/>
          <w:noProof/>
          <w:sz w:val="20"/>
          <w:lang w:bidi="he-IL"/>
        </w:rPr>
        <w:lastRenderedPageBreak/>
        <w:drawing>
          <wp:inline distT="0" distB="0" distL="0" distR="0">
            <wp:extent cx="3114675" cy="151447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pStyle w:val="Default"/>
        <w:ind w:left="720" w:hanging="720"/>
        <w:rPr>
          <w:color w:val="auto"/>
        </w:rPr>
      </w:pPr>
      <w:r w:rsidRPr="00E711D7">
        <w:rPr>
          <w:rFonts w:ascii="Times New Roman" w:hAnsi="Times New Roman" w:cs="Times New Roman"/>
          <w:b/>
          <w:color w:val="auto"/>
        </w:rPr>
        <w:t>1</w:t>
      </w:r>
      <w:r w:rsidR="00375E2F">
        <w:rPr>
          <w:rFonts w:ascii="Times New Roman" w:hAnsi="Times New Roman" w:cs="Times New Roman"/>
          <w:b/>
          <w:color w:val="auto"/>
        </w:rPr>
        <w:t>7</w:t>
      </w:r>
      <w:r w:rsidRPr="00E711D7">
        <w:rPr>
          <w:rFonts w:ascii="Times New Roman" w:hAnsi="Times New Roman" w:cs="Times New Roman"/>
          <w:b/>
          <w:color w:val="auto"/>
        </w:rPr>
        <w:t>.14.</w:t>
      </w:r>
      <w:r w:rsidRPr="00E711D7">
        <w:rPr>
          <w:rFonts w:ascii="Times New Roman" w:hAnsi="Times New Roman" w:cs="Times New Roman"/>
          <w:color w:val="auto"/>
        </w:rPr>
        <w:t> </w:t>
      </w:r>
      <w:r w:rsidRPr="00E711D7">
        <w:rPr>
          <w:rFonts w:ascii="Times New Roman" w:hAnsi="Times New Roman" w:cs="Times New Roman"/>
          <w:color w:val="auto"/>
        </w:rPr>
        <w:tab/>
      </w:r>
      <w:r w:rsidRPr="00E711D7">
        <w:rPr>
          <w:color w:val="auto"/>
        </w:rPr>
        <w:t xml:space="preserve">According to the results of the sign test, the education level of first-born sons in the small rural community in the Midwest is higher than the education level of their fathers, </w:t>
      </w:r>
      <w:r w:rsidRPr="00E711D7">
        <w:rPr>
          <w:i/>
          <w:color w:val="auto"/>
        </w:rPr>
        <w:t>Z</w:t>
      </w:r>
      <w:r w:rsidRPr="00E711D7">
        <w:rPr>
          <w:color w:val="auto"/>
        </w:rPr>
        <w:t xml:space="preserve"> = -3.04, </w:t>
      </w:r>
      <w:r w:rsidRPr="00E711D7">
        <w:rPr>
          <w:i/>
          <w:color w:val="auto"/>
        </w:rPr>
        <w:t>p</w:t>
      </w:r>
      <w:r w:rsidRPr="00E711D7">
        <w:rPr>
          <w:color w:val="auto"/>
        </w:rPr>
        <w:t xml:space="preserve"> = .001.</w:t>
      </w:r>
    </w:p>
    <w:p w:rsidR="0075396A" w:rsidRPr="00E711D7" w:rsidRDefault="0075396A" w:rsidP="0075396A"/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2828925" cy="114300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314450" cy="85725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rFonts w:ascii="Times New Roman" w:hAnsi="Times New Roman" w:cs="Times New Roman"/>
          <w:color w:val="auto"/>
        </w:rPr>
      </w:pPr>
    </w:p>
    <w:p w:rsidR="0075396A" w:rsidRPr="00E711D7" w:rsidRDefault="0075396A" w:rsidP="00375E2F">
      <w:pPr>
        <w:ind w:left="720" w:hanging="720"/>
      </w:pPr>
      <w:r w:rsidRPr="00E711D7">
        <w:rPr>
          <w:b/>
        </w:rPr>
        <w:t>1</w:t>
      </w:r>
      <w:r w:rsidR="00375E2F">
        <w:rPr>
          <w:b/>
        </w:rPr>
        <w:t>7</w:t>
      </w:r>
      <w:r w:rsidRPr="00E711D7">
        <w:rPr>
          <w:b/>
        </w:rPr>
        <w:t>.15.</w:t>
      </w:r>
      <w:r w:rsidRPr="00E711D7">
        <w:t> </w:t>
      </w:r>
      <w:r w:rsidRPr="00E711D7">
        <w:tab/>
        <w:t xml:space="preserve">According to the results of the Mann-Whitney U-test, siblings of the same sex are more competitive overall than siblings of the opposite sex, </w:t>
      </w:r>
      <w:r w:rsidRPr="00E711D7">
        <w:rPr>
          <w:i/>
        </w:rPr>
        <w:t>U</w:t>
      </w:r>
      <w:r w:rsidRPr="00E711D7">
        <w:t xml:space="preserve"> = 26.00, </w:t>
      </w:r>
      <w:r w:rsidRPr="00E711D7">
        <w:rPr>
          <w:i/>
        </w:rPr>
        <w:t>p</w:t>
      </w:r>
      <w:r w:rsidRPr="00E711D7">
        <w:t xml:space="preserve"> = .04.</w:t>
      </w:r>
    </w:p>
    <w:p w:rsidR="0075396A" w:rsidRPr="00E711D7" w:rsidRDefault="0075396A" w:rsidP="0075396A"/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2895600" cy="676275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457325" cy="12763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</w:p>
    <w:p w:rsidR="0075396A" w:rsidRPr="00E711D7" w:rsidRDefault="0075396A" w:rsidP="00375E2F">
      <w:pPr>
        <w:ind w:left="720" w:hanging="720"/>
      </w:pPr>
      <w:r w:rsidRPr="00E711D7">
        <w:rPr>
          <w:b/>
          <w:bCs/>
        </w:rPr>
        <w:t>1</w:t>
      </w:r>
      <w:r w:rsidR="00375E2F">
        <w:rPr>
          <w:b/>
          <w:bCs/>
        </w:rPr>
        <w:t>7</w:t>
      </w:r>
      <w:r w:rsidRPr="00E711D7">
        <w:rPr>
          <w:b/>
          <w:bCs/>
        </w:rPr>
        <w:t>.16.</w:t>
      </w:r>
      <w:r w:rsidRPr="00E711D7">
        <w:rPr>
          <w:b/>
          <w:bCs/>
        </w:rPr>
        <w:tab/>
      </w:r>
      <w:r w:rsidRPr="00E711D7">
        <w:t xml:space="preserve">According to the results of the </w:t>
      </w:r>
      <w:proofErr w:type="spellStart"/>
      <w:r w:rsidRPr="00E711D7">
        <w:t>Kruskal</w:t>
      </w:r>
      <w:proofErr w:type="spellEnd"/>
      <w:r w:rsidRPr="00E711D7">
        <w:t xml:space="preserve"> Wallis test, there were differences in mood by type of music heard, </w:t>
      </w:r>
      <w:r w:rsidRPr="00E711D7">
        <w:rPr>
          <w:rFonts w:ascii="Symbol" w:hAnsi="Symbol"/>
        </w:rPr>
        <w:t></w:t>
      </w:r>
      <w:proofErr w:type="gramStart"/>
      <w:r w:rsidRPr="00E711D7">
        <w:rPr>
          <w:vertAlign w:val="superscript"/>
        </w:rPr>
        <w:t>2</w:t>
      </w:r>
      <w:r w:rsidRPr="00E711D7">
        <w:t>(</w:t>
      </w:r>
      <w:proofErr w:type="spellStart"/>
      <w:proofErr w:type="gramEnd"/>
      <w:r w:rsidRPr="00E711D7">
        <w:rPr>
          <w:i/>
        </w:rPr>
        <w:t>df</w:t>
      </w:r>
      <w:proofErr w:type="spellEnd"/>
      <w:r w:rsidRPr="00E711D7">
        <w:t xml:space="preserve"> = 2, </w:t>
      </w:r>
      <w:r w:rsidRPr="00E711D7">
        <w:rPr>
          <w:i/>
        </w:rPr>
        <w:t>N</w:t>
      </w:r>
      <w:r w:rsidRPr="00E711D7">
        <w:t xml:space="preserve"> = 12) = 9.85, </w:t>
      </w:r>
      <w:r w:rsidRPr="00E711D7">
        <w:rPr>
          <w:i/>
        </w:rPr>
        <w:t>p</w:t>
      </w:r>
      <w:r w:rsidRPr="00E711D7">
        <w:t xml:space="preserve"> = .007.</w:t>
      </w:r>
    </w:p>
    <w:p w:rsidR="0075396A" w:rsidRPr="00E711D7" w:rsidRDefault="0075396A" w:rsidP="0075396A"/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lastRenderedPageBreak/>
        <w:drawing>
          <wp:inline distT="0" distB="0" distL="0" distR="0">
            <wp:extent cx="1924050" cy="790575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autoSpaceDE w:val="0"/>
        <w:autoSpaceDN w:val="0"/>
        <w:adjustRightInd w:val="0"/>
        <w:jc w:val="center"/>
        <w:rPr>
          <w:rFonts w:ascii="System" w:hAnsi="System"/>
          <w:b/>
          <w:bCs/>
          <w:sz w:val="20"/>
        </w:rPr>
      </w:pPr>
      <w:r>
        <w:rPr>
          <w:rFonts w:ascii="System" w:hAnsi="System"/>
          <w:b/>
          <w:bCs/>
          <w:noProof/>
          <w:sz w:val="20"/>
          <w:lang w:bidi="he-IL"/>
        </w:rPr>
        <w:drawing>
          <wp:inline distT="0" distB="0" distL="0" distR="0">
            <wp:extent cx="1476375" cy="904875"/>
            <wp:effectExtent l="1905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96A" w:rsidRPr="00E711D7" w:rsidRDefault="0075396A" w:rsidP="0075396A">
      <w:pPr>
        <w:pStyle w:val="Default"/>
        <w:rPr>
          <w:color w:val="auto"/>
        </w:rPr>
      </w:pPr>
    </w:p>
    <w:p w:rsidR="0075396A" w:rsidRPr="00E711D7" w:rsidRDefault="0075396A" w:rsidP="0075396A"/>
    <w:p w:rsidR="0075396A" w:rsidRPr="00E31E03" w:rsidRDefault="0075396A" w:rsidP="0075396A"/>
    <w:p w:rsidR="0075396A" w:rsidRPr="008B4360" w:rsidRDefault="0075396A" w:rsidP="0075396A">
      <w:pPr>
        <w:rPr>
          <w:color w:val="000000"/>
        </w:rPr>
      </w:pPr>
    </w:p>
    <w:p w:rsidR="0075396A" w:rsidRPr="00A72EF5" w:rsidRDefault="0075396A" w:rsidP="0075396A">
      <w:pPr>
        <w:rPr>
          <w:color w:val="000000"/>
        </w:rPr>
      </w:pPr>
    </w:p>
    <w:p w:rsidR="0075396A" w:rsidRPr="00A72EF5" w:rsidRDefault="0075396A" w:rsidP="0075396A">
      <w:pPr>
        <w:rPr>
          <w:color w:val="000000"/>
        </w:rPr>
      </w:pPr>
    </w:p>
    <w:p w:rsidR="0075396A" w:rsidRPr="002C64C5" w:rsidRDefault="0075396A" w:rsidP="0075396A"/>
    <w:p w:rsidR="0075396A" w:rsidRPr="00C65A2A" w:rsidRDefault="0075396A" w:rsidP="0075396A"/>
    <w:p w:rsidR="00C179E2" w:rsidRPr="0075396A" w:rsidRDefault="00804EF7">
      <w:pPr>
        <w:rPr>
          <w:b/>
        </w:rPr>
      </w:pPr>
    </w:p>
    <w:sectPr w:rsidR="00C179E2" w:rsidRPr="0075396A" w:rsidSect="00243A1B">
      <w:pgSz w:w="12240" w:h="15840"/>
      <w:pgMar w:top="1440" w:right="1800" w:bottom="1440" w:left="1800" w:header="720" w:footer="720" w:gutter="0"/>
      <w:cols w:space="720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ion">
    <w:altName w:val="Minio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396A"/>
    <w:rsid w:val="00243A1B"/>
    <w:rsid w:val="00375E2F"/>
    <w:rsid w:val="00646646"/>
    <w:rsid w:val="0075396A"/>
    <w:rsid w:val="00B03A9F"/>
    <w:rsid w:val="00D07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Style 12"/>
    <w:qFormat/>
    <w:rsid w:val="007539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5396A"/>
    <w:pPr>
      <w:widowControl w:val="0"/>
      <w:autoSpaceDE w:val="0"/>
      <w:autoSpaceDN w:val="0"/>
      <w:adjustRightInd w:val="0"/>
      <w:spacing w:after="0" w:line="240" w:lineRule="auto"/>
    </w:pPr>
    <w:rPr>
      <w:rFonts w:ascii="Minion" w:eastAsia="SimSun" w:hAnsi="Minion" w:cs="Minion"/>
      <w:color w:val="000000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9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96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image" Target="media/image15.wmf"/><Relationship Id="rId26" Type="http://schemas.openxmlformats.org/officeDocument/2006/relationships/image" Target="media/image23.wmf"/><Relationship Id="rId3" Type="http://schemas.openxmlformats.org/officeDocument/2006/relationships/webSettings" Target="webSettings.xml"/><Relationship Id="rId21" Type="http://schemas.openxmlformats.org/officeDocument/2006/relationships/image" Target="media/image18.wmf"/><Relationship Id="rId34" Type="http://schemas.openxmlformats.org/officeDocument/2006/relationships/image" Target="media/image31.wmf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5" Type="http://schemas.openxmlformats.org/officeDocument/2006/relationships/image" Target="media/image22.wmf"/><Relationship Id="rId33" Type="http://schemas.openxmlformats.org/officeDocument/2006/relationships/image" Target="media/image30.wmf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7.wmf"/><Relationship Id="rId29" Type="http://schemas.openxmlformats.org/officeDocument/2006/relationships/image" Target="media/image26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24" Type="http://schemas.openxmlformats.org/officeDocument/2006/relationships/image" Target="media/image21.wmf"/><Relationship Id="rId32" Type="http://schemas.openxmlformats.org/officeDocument/2006/relationships/image" Target="media/image29.wmf"/><Relationship Id="rId37" Type="http://schemas.openxmlformats.org/officeDocument/2006/relationships/fontTable" Target="fontTable.xml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23" Type="http://schemas.openxmlformats.org/officeDocument/2006/relationships/image" Target="media/image20.wmf"/><Relationship Id="rId28" Type="http://schemas.openxmlformats.org/officeDocument/2006/relationships/image" Target="media/image25.wmf"/><Relationship Id="rId36" Type="http://schemas.openxmlformats.org/officeDocument/2006/relationships/image" Target="media/image33.wmf"/><Relationship Id="rId10" Type="http://schemas.openxmlformats.org/officeDocument/2006/relationships/image" Target="media/image7.wmf"/><Relationship Id="rId19" Type="http://schemas.openxmlformats.org/officeDocument/2006/relationships/image" Target="media/image16.wmf"/><Relationship Id="rId31" Type="http://schemas.openxmlformats.org/officeDocument/2006/relationships/image" Target="media/image28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Relationship Id="rId22" Type="http://schemas.openxmlformats.org/officeDocument/2006/relationships/image" Target="media/image19.wmf"/><Relationship Id="rId27" Type="http://schemas.openxmlformats.org/officeDocument/2006/relationships/image" Target="media/image24.wmf"/><Relationship Id="rId30" Type="http://schemas.openxmlformats.org/officeDocument/2006/relationships/image" Target="media/image27.wmf"/><Relationship Id="rId35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638</Words>
  <Characters>3637</Characters>
  <Application>Microsoft Office Word</Application>
  <DocSecurity>0</DocSecurity>
  <Lines>30</Lines>
  <Paragraphs>8</Paragraphs>
  <ScaleCrop>false</ScaleCrop>
  <Company>Drew University</Company>
  <LinksUpToDate>false</LinksUpToDate>
  <CharactersWithSpaces>4267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Abramowitz</dc:creator>
  <cp:lastModifiedBy>Sarah Abramowitz</cp:lastModifiedBy>
  <cp:revision>2</cp:revision>
  <dcterms:created xsi:type="dcterms:W3CDTF">2014-10-15T01:28:00Z</dcterms:created>
  <dcterms:modified xsi:type="dcterms:W3CDTF">2014-10-15T01:28:00Z</dcterms:modified>
</cp:coreProperties>
</file>