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F555E" w14:textId="02DEA3CE" w:rsidR="008A53E0" w:rsidRDefault="008A53E0">
      <w:r w:rsidRPr="008A53E0">
        <w:t>STATUS OF CORAL REEFS OF LITTLE CAYMAN AND GRAND CAYMAN, BRITISH WEST INDIES, IN 1999 (PART 2: FISHES)</w:t>
      </w:r>
    </w:p>
    <w:p w14:paraId="21503355" w14:textId="0862931F" w:rsidR="008A53E0" w:rsidRDefault="008A53E0" w:rsidP="008A53E0">
      <w:pPr>
        <w:pStyle w:val="NormalWeb"/>
        <w:numPr>
          <w:ilvl w:val="0"/>
          <w:numId w:val="2"/>
        </w:numPr>
      </w:pPr>
      <w:r>
        <w:rPr>
          <w:rFonts w:ascii="TimesNewRoman" w:hAnsi="TimesNewRoman"/>
        </w:rPr>
        <w:t xml:space="preserve">Higher harvest pressure on GC was reflected in the lower density and size of large groupers, </w:t>
      </w:r>
      <w:proofErr w:type="gramStart"/>
      <w:r>
        <w:rPr>
          <w:rFonts w:ascii="TimesNewRoman" w:hAnsi="TimesNewRoman"/>
        </w:rPr>
        <w:t>parrotfishes</w:t>
      </w:r>
      <w:proofErr w:type="gramEnd"/>
      <w:r>
        <w:rPr>
          <w:rFonts w:ascii="TimesNewRoman" w:hAnsi="TimesNewRoman"/>
        </w:rPr>
        <w:t xml:space="preserve"> and snappers (Table 4) and lower sighting frequencies of large groupers (Table 3) </w:t>
      </w:r>
    </w:p>
    <w:p w14:paraId="4BD8EC42" w14:textId="1BD53A94" w:rsidR="008A53E0" w:rsidRDefault="008A53E0" w:rsidP="008A53E0">
      <w:pPr>
        <w:pStyle w:val="NormalWeb"/>
        <w:numPr>
          <w:ilvl w:val="0"/>
          <w:numId w:val="2"/>
        </w:numPr>
      </w:pPr>
      <w:r>
        <w:rPr>
          <w:rFonts w:ascii="TimesNewRoman" w:hAnsi="TimesNewRoman"/>
        </w:rPr>
        <w:t xml:space="preserve">In a simple system, one might expect the presence and density of herbivorous species to be negatively correlated with algal abundance and height. In other words, a site with many herbivorous fish would have relatively low algal abundance due to grazing. Our analysis at the site level indicates that this expectation holds true for surgeonfish. However, the inverse is evident in parrotfish. This implies either or both of the following: 1) there is a direct or indirect interaction between parrotfish and surgeonfish, or, more generally 2) the dynamic spatial and temporal characteristics of reef fish confound simple relationships between resource availability and fish abundance. </w:t>
      </w:r>
    </w:p>
    <w:p w14:paraId="321F35CB" w14:textId="77777777" w:rsidR="008A53E0" w:rsidRDefault="008A53E0" w:rsidP="008A53E0">
      <w:pPr>
        <w:pStyle w:val="NormalWeb"/>
        <w:numPr>
          <w:ilvl w:val="0"/>
          <w:numId w:val="2"/>
        </w:numPr>
      </w:pPr>
      <w:r>
        <w:rPr>
          <w:rFonts w:ascii="TimesNewRoman" w:hAnsi="TimesNewRoman"/>
        </w:rPr>
        <w:t>Because certain fish species dominate the top of coral reef food webs, a baseline of fish community composition and richness provides a useful tool for future assessment of reef health, given that a change in reef communities at lower trophic levels will most likely result in changes in the reef fish community composition (</w:t>
      </w:r>
      <w:proofErr w:type="spellStart"/>
      <w:r>
        <w:rPr>
          <w:rFonts w:ascii="TimesNewRoman" w:hAnsi="TimesNewRoman"/>
        </w:rPr>
        <w:t>Choat</w:t>
      </w:r>
      <w:proofErr w:type="spellEnd"/>
      <w:r>
        <w:rPr>
          <w:rFonts w:ascii="TimesNewRoman" w:hAnsi="TimesNewRoman"/>
        </w:rPr>
        <w:t xml:space="preserve">, 1991; Jones et al., 1991). Additionally, because fish tend to be the most charismatic group of reef community members, changes in their community are most likely to be noticed and documented. </w:t>
      </w:r>
    </w:p>
    <w:p w14:paraId="5C5F52B0" w14:textId="5E34F39D" w:rsidR="008A53E0" w:rsidRDefault="008A53E0" w:rsidP="008A53E0">
      <w:pPr>
        <w:pStyle w:val="NormalWeb"/>
      </w:pPr>
    </w:p>
    <w:p w14:paraId="7FD5FCD2" w14:textId="31902B6C" w:rsidR="008A53E0" w:rsidRPr="008A53E0" w:rsidRDefault="00AD4B39" w:rsidP="00AD4B39">
      <w:pPr>
        <w:pStyle w:val="NormalWeb"/>
        <w:shd w:val="clear" w:color="auto" w:fill="FFFFFF"/>
      </w:pPr>
      <w:r>
        <w:rPr>
          <w:rFonts w:ascii="Code2000" w:hAnsi="Code2000"/>
          <w:sz w:val="36"/>
          <w:szCs w:val="36"/>
        </w:rPr>
        <w:t xml:space="preserve">Rapid Build-up of Fish Biomass in a Caribbean </w:t>
      </w:r>
      <w:r>
        <w:rPr>
          <w:rFonts w:ascii="Code2000" w:hAnsi="Code2000"/>
          <w:sz w:val="32"/>
          <w:szCs w:val="32"/>
        </w:rPr>
        <w:t xml:space="preserve">Marine Reserve </w:t>
      </w:r>
    </w:p>
    <w:p w14:paraId="295D4349" w14:textId="4CD49D83" w:rsidR="00AD4B39" w:rsidRPr="00AD4B39" w:rsidRDefault="00AD4B39" w:rsidP="00AD4B39">
      <w:pPr>
        <w:pStyle w:val="NormalWeb"/>
        <w:numPr>
          <w:ilvl w:val="0"/>
          <w:numId w:val="2"/>
        </w:numPr>
        <w:shd w:val="clear" w:color="auto" w:fill="FFFFFF"/>
      </w:pPr>
      <w:r w:rsidRPr="00AD4B39">
        <w:rPr>
          <w:rFonts w:ascii="Code2000" w:hAnsi="Code2000"/>
        </w:rPr>
        <w:t xml:space="preserve">This study reports on the effects of marine reserve protection on fish populations surrounding the </w:t>
      </w:r>
      <w:proofErr w:type="gramStart"/>
      <w:r w:rsidRPr="00AD4B39">
        <w:rPr>
          <w:rFonts w:ascii="Code2000" w:hAnsi="Code2000"/>
        </w:rPr>
        <w:t>Caribbean island</w:t>
      </w:r>
      <w:proofErr w:type="gramEnd"/>
      <w:r w:rsidRPr="00AD4B39">
        <w:rPr>
          <w:rFonts w:ascii="Code2000" w:hAnsi="Code2000"/>
        </w:rPr>
        <w:t xml:space="preserve"> of Saba in the Netherlands Antilles. The re- </w:t>
      </w:r>
      <w:proofErr w:type="spellStart"/>
      <w:r w:rsidRPr="00AD4B39">
        <w:rPr>
          <w:rFonts w:ascii="Code2000" w:hAnsi="Code2000"/>
        </w:rPr>
        <w:t>sults</w:t>
      </w:r>
      <w:proofErr w:type="spellEnd"/>
      <w:r w:rsidRPr="00AD4B39">
        <w:rPr>
          <w:rFonts w:ascii="Code2000" w:hAnsi="Code2000"/>
        </w:rPr>
        <w:t xml:space="preserve"> show that populations have responded rapidly to protection with increases in numbers, sizes, and overall biomass of many species. These findings suggest that the predicted fishery management and species conservation functions of reserves may be achieved relatively quickly after reserve establishment. </w:t>
      </w:r>
    </w:p>
    <w:p w14:paraId="67798F5D" w14:textId="1DD9F152" w:rsidR="00934728" w:rsidRPr="00AD4B39" w:rsidRDefault="00AD4B39" w:rsidP="00934728">
      <w:pPr>
        <w:pStyle w:val="NormalWeb"/>
        <w:numPr>
          <w:ilvl w:val="0"/>
          <w:numId w:val="2"/>
        </w:numPr>
      </w:pPr>
      <w:r>
        <w:rPr>
          <w:rFonts w:ascii="Code2000" w:hAnsi="Code2000"/>
        </w:rPr>
        <w:t>a</w:t>
      </w:r>
      <w:r w:rsidRPr="00AD4B39">
        <w:rPr>
          <w:rFonts w:ascii="Code2000" w:hAnsi="Code2000"/>
        </w:rPr>
        <w:t xml:space="preserve">nd those in the unfished area have continued to increase at a slower rate. </w:t>
      </w:r>
    </w:p>
    <w:p w14:paraId="69F28ECA" w14:textId="77777777" w:rsidR="00934728" w:rsidRPr="00934728" w:rsidRDefault="00934728" w:rsidP="00934728">
      <w:pPr>
        <w:pStyle w:val="NormalWeb"/>
        <w:numPr>
          <w:ilvl w:val="0"/>
          <w:numId w:val="2"/>
        </w:numPr>
        <w:shd w:val="clear" w:color="auto" w:fill="FFFFFF"/>
      </w:pPr>
      <w:r w:rsidRPr="00934728">
        <w:rPr>
          <w:rFonts w:ascii="Code2000" w:hAnsi="Code2000"/>
        </w:rPr>
        <w:t xml:space="preserve">that differences between fished and unfished zones detected in the first survey were probably a result of protection from fishing. Intriguingly, while biomass typically remained higher in the unfished area </w:t>
      </w:r>
    </w:p>
    <w:p w14:paraId="2166746D" w14:textId="4D0BA863" w:rsidR="008A53E0" w:rsidRDefault="008A53E0" w:rsidP="00934728">
      <w:pPr>
        <w:pStyle w:val="NormalWeb"/>
        <w:ind w:left="720"/>
      </w:pPr>
    </w:p>
    <w:p w14:paraId="5347B063" w14:textId="00469851" w:rsidR="00934728" w:rsidRDefault="00934728" w:rsidP="00934728">
      <w:pPr>
        <w:pStyle w:val="NormalWeb"/>
        <w:ind w:left="720"/>
      </w:pPr>
    </w:p>
    <w:p w14:paraId="2F4E0071" w14:textId="5E73BE8D" w:rsidR="00934728" w:rsidRDefault="00934728" w:rsidP="00934728">
      <w:pPr>
        <w:pStyle w:val="NormalWeb"/>
        <w:ind w:left="720"/>
      </w:pPr>
    </w:p>
    <w:p w14:paraId="196204BC" w14:textId="605C6E25" w:rsidR="00934728" w:rsidRDefault="00934728" w:rsidP="00934728">
      <w:pPr>
        <w:pStyle w:val="NormalWeb"/>
        <w:ind w:left="720"/>
      </w:pPr>
    </w:p>
    <w:p w14:paraId="54FA7714" w14:textId="1621DAF4" w:rsidR="00934728" w:rsidRPr="00934728" w:rsidRDefault="00934728" w:rsidP="00934728">
      <w:pPr>
        <w:pStyle w:val="NormalWeb"/>
        <w:jc w:val="center"/>
        <w:rPr>
          <w:b/>
          <w:bCs/>
        </w:rPr>
      </w:pPr>
      <w:r w:rsidRPr="00934728">
        <w:rPr>
          <w:rFonts w:ascii="TimesNewRoman" w:hAnsi="TimesNewRoman"/>
          <w:b/>
          <w:bCs/>
          <w:sz w:val="20"/>
          <w:szCs w:val="20"/>
        </w:rPr>
        <w:lastRenderedPageBreak/>
        <w:t>HERBIVORE ABUNDANCE AND GRAZING INTENSITY ON A CARIBBEAN CORAL REEF</w:t>
      </w:r>
    </w:p>
    <w:p w14:paraId="5E36D4B0" w14:textId="2F330A53" w:rsidR="008A53E0" w:rsidRDefault="00934728" w:rsidP="002E45F5">
      <w:pPr>
        <w:pStyle w:val="NormalWeb"/>
        <w:numPr>
          <w:ilvl w:val="0"/>
          <w:numId w:val="2"/>
        </w:numPr>
      </w:pPr>
      <w:r>
        <w:rPr>
          <w:rFonts w:ascii="TimesNewRoman" w:hAnsi="TimesNewRoman"/>
          <w:sz w:val="20"/>
          <w:szCs w:val="20"/>
        </w:rPr>
        <w:t xml:space="preserve">While the present study did not estimate density of pomacentrid fishes, which defend territories against free-ranging herbivores, measurements of pomacentrid den- </w:t>
      </w:r>
      <w:proofErr w:type="spellStart"/>
      <w:r>
        <w:rPr>
          <w:rFonts w:ascii="TimesNewRoman" w:hAnsi="TimesNewRoman"/>
          <w:sz w:val="20"/>
          <w:szCs w:val="20"/>
        </w:rPr>
        <w:t>sities</w:t>
      </w:r>
      <w:proofErr w:type="spellEnd"/>
      <w:r>
        <w:rPr>
          <w:rFonts w:ascii="TimesNewRoman" w:hAnsi="TimesNewRoman"/>
          <w:sz w:val="20"/>
          <w:szCs w:val="20"/>
        </w:rPr>
        <w:t xml:space="preserve"> at four </w:t>
      </w:r>
      <w:proofErr w:type="spellStart"/>
      <w:r>
        <w:rPr>
          <w:rFonts w:ascii="TimesNewRoman" w:hAnsi="TimesNewRoman"/>
          <w:sz w:val="20"/>
          <w:szCs w:val="20"/>
        </w:rPr>
        <w:t>ofthe</w:t>
      </w:r>
      <w:proofErr w:type="spellEnd"/>
      <w:r>
        <w:rPr>
          <w:rFonts w:ascii="TimesNewRoman" w:hAnsi="TimesNewRoman"/>
          <w:sz w:val="20"/>
          <w:szCs w:val="20"/>
        </w:rPr>
        <w:t xml:space="preserve"> sites studied here (J. </w:t>
      </w:r>
      <w:proofErr w:type="spellStart"/>
      <w:r>
        <w:rPr>
          <w:rFonts w:ascii="TimesNewRoman" w:hAnsi="TimesNewRoman"/>
          <w:sz w:val="20"/>
          <w:szCs w:val="20"/>
        </w:rPr>
        <w:t>Bohnsack</w:t>
      </w:r>
      <w:proofErr w:type="spellEnd"/>
      <w:r>
        <w:rPr>
          <w:rFonts w:ascii="TimesNewRoman" w:hAnsi="TimesNewRoman"/>
          <w:sz w:val="20"/>
          <w:szCs w:val="20"/>
        </w:rPr>
        <w:t xml:space="preserve">, pers. comm.) suggest that acanthurid and </w:t>
      </w:r>
      <w:proofErr w:type="spellStart"/>
      <w:r>
        <w:rPr>
          <w:rFonts w:ascii="TimesNewRoman" w:hAnsi="TimesNewRoman"/>
          <w:sz w:val="20"/>
          <w:szCs w:val="20"/>
        </w:rPr>
        <w:t>scarid</w:t>
      </w:r>
      <w:proofErr w:type="spellEnd"/>
      <w:r>
        <w:rPr>
          <w:rFonts w:ascii="TimesNewRoman" w:hAnsi="TimesNewRoman"/>
          <w:sz w:val="20"/>
          <w:szCs w:val="20"/>
        </w:rPr>
        <w:t xml:space="preserve"> abundance may be inversely related to pomacentrid density. </w:t>
      </w:r>
      <w:r w:rsidRPr="00934728">
        <w:rPr>
          <w:rFonts w:ascii="TimesNewRoman" w:hAnsi="TimesNewRoman"/>
          <w:sz w:val="20"/>
          <w:szCs w:val="20"/>
        </w:rPr>
        <w:t>across the Belizean barrier reef</w:t>
      </w:r>
    </w:p>
    <w:p w14:paraId="1C27A44A" w14:textId="37D675BD" w:rsidR="002E45F5" w:rsidRDefault="002E45F5" w:rsidP="002E45F5">
      <w:pPr>
        <w:pStyle w:val="NormalWeb"/>
      </w:pPr>
    </w:p>
    <w:p w14:paraId="3EC51404" w14:textId="76955987" w:rsidR="002E45F5" w:rsidRDefault="002E45F5" w:rsidP="002E45F5">
      <w:pPr>
        <w:pStyle w:val="NormalWeb"/>
        <w:rPr>
          <w:rFonts w:ascii="Times" w:hAnsi="Times"/>
          <w:b/>
          <w:bCs/>
          <w:sz w:val="42"/>
          <w:szCs w:val="42"/>
        </w:rPr>
      </w:pPr>
      <w:r>
        <w:rPr>
          <w:rFonts w:ascii="Times" w:hAnsi="Times"/>
          <w:b/>
          <w:bCs/>
          <w:sz w:val="42"/>
          <w:szCs w:val="42"/>
        </w:rPr>
        <w:t xml:space="preserve">Effects of a predatory fish on the recruitment and abundance of Caribbean coral reef fishes </w:t>
      </w:r>
    </w:p>
    <w:p w14:paraId="5A989770" w14:textId="2AF68638" w:rsidR="002E45F5" w:rsidRDefault="002E45F5" w:rsidP="002E45F5">
      <w:pPr>
        <w:pStyle w:val="NormalWeb"/>
        <w:rPr>
          <w:rFonts w:ascii="Times" w:hAnsi="Times"/>
          <w:b/>
          <w:bCs/>
          <w:sz w:val="42"/>
          <w:szCs w:val="42"/>
        </w:rPr>
      </w:pPr>
    </w:p>
    <w:p w14:paraId="3E705D35" w14:textId="066F9C00" w:rsidR="002E45F5" w:rsidRPr="002E45F5" w:rsidRDefault="002E45F5" w:rsidP="002E45F5">
      <w:pPr>
        <w:pStyle w:val="NormalWeb"/>
        <w:numPr>
          <w:ilvl w:val="0"/>
          <w:numId w:val="2"/>
        </w:numPr>
        <w:rPr>
          <w:color w:val="000000" w:themeColor="text1"/>
        </w:rPr>
      </w:pPr>
      <w:r w:rsidRPr="002E45F5">
        <w:rPr>
          <w:rFonts w:ascii="Times" w:hAnsi="Times"/>
          <w:color w:val="000000" w:themeColor="text1"/>
          <w:sz w:val="20"/>
          <w:szCs w:val="20"/>
        </w:rPr>
        <w:t xml:space="preserve">the first </w:t>
      </w:r>
      <w:r w:rsidRPr="002E45F5">
        <w:rPr>
          <w:rFonts w:ascii="Times" w:hAnsi="Times"/>
          <w:color w:val="000000" w:themeColor="text1"/>
          <w:sz w:val="18"/>
          <w:szCs w:val="18"/>
        </w:rPr>
        <w:t xml:space="preserve">experiment, </w:t>
      </w:r>
      <w:r w:rsidRPr="002E45F5">
        <w:rPr>
          <w:rFonts w:ascii="Times" w:hAnsi="Times"/>
          <w:color w:val="000000" w:themeColor="text1"/>
          <w:sz w:val="20"/>
          <w:szCs w:val="20"/>
        </w:rPr>
        <w:t xml:space="preserve">conducted during a large pulse of settle- </w:t>
      </w:r>
      <w:proofErr w:type="spellStart"/>
      <w:r w:rsidRPr="002E45F5">
        <w:rPr>
          <w:rFonts w:ascii="Times" w:hAnsi="Times"/>
          <w:color w:val="000000" w:themeColor="text1"/>
          <w:sz w:val="20"/>
          <w:szCs w:val="20"/>
        </w:rPr>
        <w:t>ment</w:t>
      </w:r>
      <w:proofErr w:type="spellEnd"/>
      <w:r w:rsidRPr="002E45F5">
        <w:rPr>
          <w:rFonts w:ascii="Times" w:hAnsi="Times"/>
          <w:color w:val="000000" w:themeColor="text1"/>
          <w:sz w:val="20"/>
          <w:szCs w:val="20"/>
        </w:rPr>
        <w:t xml:space="preserve">, greater numbers of </w:t>
      </w:r>
      <w:r w:rsidRPr="002E45F5">
        <w:rPr>
          <w:rFonts w:ascii="Times" w:hAnsi="Times"/>
          <w:i/>
          <w:iCs/>
          <w:color w:val="000000" w:themeColor="text1"/>
          <w:sz w:val="20"/>
          <w:szCs w:val="20"/>
        </w:rPr>
        <w:t xml:space="preserve">H. </w:t>
      </w:r>
      <w:proofErr w:type="spellStart"/>
      <w:r w:rsidRPr="002E45F5">
        <w:rPr>
          <w:rFonts w:ascii="Times" w:hAnsi="Times"/>
          <w:i/>
          <w:iCs/>
          <w:color w:val="000000" w:themeColor="text1"/>
          <w:sz w:val="20"/>
          <w:szCs w:val="20"/>
        </w:rPr>
        <w:t>adscensionis</w:t>
      </w:r>
      <w:proofErr w:type="spellEnd"/>
      <w:r w:rsidRPr="002E45F5">
        <w:rPr>
          <w:rFonts w:ascii="Times" w:hAnsi="Times"/>
          <w:i/>
          <w:iCs/>
          <w:color w:val="000000" w:themeColor="text1"/>
          <w:sz w:val="20"/>
          <w:szCs w:val="20"/>
        </w:rPr>
        <w:t xml:space="preserve"> </w:t>
      </w:r>
      <w:r w:rsidRPr="002E45F5">
        <w:rPr>
          <w:rFonts w:ascii="Times" w:hAnsi="Times"/>
          <w:color w:val="000000" w:themeColor="text1"/>
          <w:sz w:val="20"/>
          <w:szCs w:val="20"/>
        </w:rPr>
        <w:t xml:space="preserve">had a </w:t>
      </w:r>
      <w:proofErr w:type="spellStart"/>
      <w:r w:rsidRPr="002E45F5">
        <w:rPr>
          <w:rFonts w:ascii="Times" w:hAnsi="Times"/>
          <w:color w:val="000000" w:themeColor="text1"/>
          <w:sz w:val="20"/>
          <w:szCs w:val="20"/>
        </w:rPr>
        <w:t>signif</w:t>
      </w:r>
      <w:proofErr w:type="spellEnd"/>
      <w:r w:rsidRPr="002E45F5">
        <w:rPr>
          <w:rFonts w:ascii="Times" w:hAnsi="Times"/>
          <w:color w:val="000000" w:themeColor="text1"/>
          <w:sz w:val="20"/>
          <w:szCs w:val="20"/>
        </w:rPr>
        <w:t xml:space="preserve">- </w:t>
      </w:r>
      <w:proofErr w:type="spellStart"/>
      <w:r w:rsidRPr="002E45F5">
        <w:rPr>
          <w:rFonts w:ascii="Times" w:hAnsi="Times"/>
          <w:color w:val="000000" w:themeColor="text1"/>
          <w:sz w:val="20"/>
          <w:szCs w:val="20"/>
        </w:rPr>
        <w:t>icant</w:t>
      </w:r>
      <w:proofErr w:type="spellEnd"/>
      <w:r w:rsidRPr="002E45F5">
        <w:rPr>
          <w:rFonts w:ascii="Times" w:hAnsi="Times"/>
          <w:color w:val="000000" w:themeColor="text1"/>
          <w:sz w:val="20"/>
          <w:szCs w:val="20"/>
        </w:rPr>
        <w:t xml:space="preserve"> negative effect on the abundance of grunt recruits, larger juvenile tomtate </w:t>
      </w:r>
      <w:proofErr w:type="spellStart"/>
      <w:r w:rsidRPr="002E45F5">
        <w:rPr>
          <w:rFonts w:ascii="Times" w:hAnsi="Times"/>
          <w:i/>
          <w:iCs/>
          <w:color w:val="000000" w:themeColor="text1"/>
          <w:sz w:val="20"/>
          <w:szCs w:val="20"/>
        </w:rPr>
        <w:t>Haemulon</w:t>
      </w:r>
      <w:proofErr w:type="spellEnd"/>
      <w:r w:rsidRPr="002E45F5">
        <w:rPr>
          <w:rFonts w:ascii="Times" w:hAnsi="Times"/>
          <w:i/>
          <w:iCs/>
          <w:color w:val="000000" w:themeColor="text1"/>
          <w:sz w:val="20"/>
          <w:szCs w:val="20"/>
        </w:rPr>
        <w:t xml:space="preserve"> </w:t>
      </w:r>
      <w:proofErr w:type="spellStart"/>
      <w:r w:rsidRPr="002E45F5">
        <w:rPr>
          <w:rFonts w:ascii="Times" w:hAnsi="Times"/>
          <w:i/>
          <w:iCs/>
          <w:color w:val="000000" w:themeColor="text1"/>
          <w:sz w:val="20"/>
          <w:szCs w:val="20"/>
        </w:rPr>
        <w:t>aurolinea</w:t>
      </w:r>
      <w:proofErr w:type="spellEnd"/>
      <w:r w:rsidRPr="002E45F5">
        <w:rPr>
          <w:rFonts w:ascii="Times" w:hAnsi="Times"/>
          <w:i/>
          <w:iCs/>
          <w:color w:val="000000" w:themeColor="text1"/>
          <w:sz w:val="20"/>
          <w:szCs w:val="20"/>
        </w:rPr>
        <w:t xml:space="preserve">- turn, </w:t>
      </w:r>
      <w:r w:rsidRPr="002E45F5">
        <w:rPr>
          <w:rFonts w:ascii="Times" w:hAnsi="Times"/>
          <w:color w:val="000000" w:themeColor="text1"/>
          <w:sz w:val="20"/>
          <w:szCs w:val="20"/>
        </w:rPr>
        <w:t xml:space="preserve">and resident fishes. In the second experiment, conducted following the peak recruitment period, removal of H. </w:t>
      </w:r>
      <w:proofErr w:type="spellStart"/>
      <w:r w:rsidRPr="002E45F5">
        <w:rPr>
          <w:rFonts w:ascii="Times" w:hAnsi="Times"/>
          <w:i/>
          <w:iCs/>
          <w:color w:val="000000" w:themeColor="text1"/>
          <w:sz w:val="20"/>
          <w:szCs w:val="20"/>
        </w:rPr>
        <w:t>adscensjonis</w:t>
      </w:r>
      <w:proofErr w:type="spellEnd"/>
      <w:r w:rsidRPr="002E45F5">
        <w:rPr>
          <w:rFonts w:ascii="Times" w:hAnsi="Times"/>
          <w:i/>
          <w:iCs/>
          <w:color w:val="000000" w:themeColor="text1"/>
          <w:sz w:val="20"/>
          <w:szCs w:val="20"/>
        </w:rPr>
        <w:t xml:space="preserve"> </w:t>
      </w:r>
      <w:r w:rsidRPr="002E45F5">
        <w:rPr>
          <w:rFonts w:ascii="Times" w:hAnsi="Times"/>
          <w:color w:val="000000" w:themeColor="text1"/>
          <w:sz w:val="20"/>
          <w:szCs w:val="20"/>
        </w:rPr>
        <w:t xml:space="preserve">again resulted in a </w:t>
      </w:r>
      <w:proofErr w:type="spellStart"/>
      <w:r w:rsidRPr="002E45F5">
        <w:rPr>
          <w:rFonts w:ascii="Times" w:hAnsi="Times"/>
          <w:color w:val="000000" w:themeColor="text1"/>
          <w:sz w:val="20"/>
          <w:szCs w:val="20"/>
        </w:rPr>
        <w:t>signifi</w:t>
      </w:r>
      <w:proofErr w:type="spellEnd"/>
      <w:r w:rsidRPr="002E45F5">
        <w:rPr>
          <w:rFonts w:ascii="Times" w:hAnsi="Times"/>
          <w:color w:val="000000" w:themeColor="text1"/>
          <w:sz w:val="20"/>
          <w:szCs w:val="20"/>
        </w:rPr>
        <w:t xml:space="preserve">- </w:t>
      </w:r>
      <w:proofErr w:type="spellStart"/>
      <w:r w:rsidRPr="002E45F5">
        <w:rPr>
          <w:rFonts w:ascii="Times" w:hAnsi="Times"/>
          <w:color w:val="000000" w:themeColor="text1"/>
          <w:sz w:val="20"/>
          <w:szCs w:val="20"/>
        </w:rPr>
        <w:t>cantly</w:t>
      </w:r>
      <w:proofErr w:type="spellEnd"/>
      <w:r w:rsidRPr="002E45F5">
        <w:rPr>
          <w:rFonts w:ascii="Times" w:hAnsi="Times"/>
          <w:color w:val="000000" w:themeColor="text1"/>
          <w:sz w:val="20"/>
          <w:szCs w:val="20"/>
        </w:rPr>
        <w:t xml:space="preserve"> greater number of juvenile grunts on </w:t>
      </w:r>
    </w:p>
    <w:p w14:paraId="3189547E" w14:textId="571C39AB" w:rsidR="002E45F5" w:rsidRPr="002E45F5" w:rsidRDefault="002E45F5" w:rsidP="002E45F5">
      <w:pPr>
        <w:pStyle w:val="NormalWeb"/>
        <w:numPr>
          <w:ilvl w:val="0"/>
          <w:numId w:val="2"/>
        </w:numPr>
        <w:rPr>
          <w:color w:val="000000" w:themeColor="text1"/>
        </w:rPr>
      </w:pPr>
      <w:r w:rsidRPr="002E45F5">
        <w:rPr>
          <w:rFonts w:ascii="Times" w:hAnsi="Times"/>
          <w:color w:val="000000" w:themeColor="text1"/>
          <w:sz w:val="20"/>
          <w:szCs w:val="20"/>
        </w:rPr>
        <w:t xml:space="preserve">in the present study, removal of a single predator, </w:t>
      </w:r>
      <w:proofErr w:type="spellStart"/>
      <w:r w:rsidRPr="002E45F5">
        <w:rPr>
          <w:rFonts w:ascii="Times" w:hAnsi="Times"/>
          <w:color w:val="000000" w:themeColor="text1"/>
          <w:sz w:val="20"/>
          <w:szCs w:val="20"/>
        </w:rPr>
        <w:t>olocentrus</w:t>
      </w:r>
      <w:proofErr w:type="spellEnd"/>
      <w:r w:rsidRPr="002E45F5">
        <w:rPr>
          <w:rFonts w:ascii="Times" w:hAnsi="Times"/>
          <w:color w:val="000000" w:themeColor="text1"/>
          <w:sz w:val="20"/>
          <w:szCs w:val="20"/>
        </w:rPr>
        <w:t xml:space="preserve"> </w:t>
      </w:r>
      <w:proofErr w:type="spellStart"/>
      <w:r w:rsidRPr="002E45F5">
        <w:rPr>
          <w:rFonts w:ascii="Times" w:hAnsi="Times"/>
          <w:color w:val="000000" w:themeColor="text1"/>
          <w:sz w:val="20"/>
          <w:szCs w:val="20"/>
        </w:rPr>
        <w:t>adscensionis</w:t>
      </w:r>
      <w:proofErr w:type="spellEnd"/>
      <w:r w:rsidRPr="002E45F5">
        <w:rPr>
          <w:rFonts w:ascii="Times" w:hAnsi="Times"/>
          <w:color w:val="000000" w:themeColor="text1"/>
          <w:sz w:val="20"/>
          <w:szCs w:val="20"/>
        </w:rPr>
        <w:t>, had a negative effect on abundances of grunts and resident fishes</w:t>
      </w:r>
    </w:p>
    <w:p w14:paraId="7DCD2C7A" w14:textId="6CD827FD" w:rsidR="008A6221" w:rsidRPr="008A6221" w:rsidRDefault="002E45F5" w:rsidP="008A6221">
      <w:pPr>
        <w:pStyle w:val="NormalWeb"/>
        <w:numPr>
          <w:ilvl w:val="0"/>
          <w:numId w:val="2"/>
        </w:numPr>
        <w:rPr>
          <w:color w:val="000000" w:themeColor="text1"/>
        </w:rPr>
      </w:pPr>
      <w:r w:rsidRPr="002E45F5">
        <w:rPr>
          <w:rFonts w:ascii="Times" w:hAnsi="Times"/>
          <w:color w:val="000000" w:themeColor="text1"/>
          <w:sz w:val="20"/>
          <w:szCs w:val="20"/>
        </w:rPr>
        <w:t xml:space="preserve">demonstrated that resident predator removals on experimental reefs had significant effects on the survivorship of newly settled recruits of damselfish </w:t>
      </w:r>
      <w:proofErr w:type="spellStart"/>
      <w:r w:rsidRPr="002E45F5">
        <w:rPr>
          <w:rFonts w:ascii="Times" w:hAnsi="Times"/>
          <w:color w:val="000000" w:themeColor="text1"/>
          <w:sz w:val="20"/>
          <w:szCs w:val="20"/>
        </w:rPr>
        <w:t>Chromis</w:t>
      </w:r>
      <w:proofErr w:type="spellEnd"/>
      <w:r w:rsidRPr="002E45F5">
        <w:rPr>
          <w:rFonts w:ascii="Times" w:hAnsi="Times"/>
          <w:color w:val="000000" w:themeColor="text1"/>
          <w:sz w:val="20"/>
          <w:szCs w:val="20"/>
        </w:rPr>
        <w:t xml:space="preserve"> </w:t>
      </w:r>
      <w:proofErr w:type="spellStart"/>
      <w:r w:rsidRPr="002E45F5">
        <w:rPr>
          <w:rFonts w:ascii="Times" w:hAnsi="Times"/>
          <w:color w:val="000000" w:themeColor="text1"/>
          <w:sz w:val="20"/>
          <w:szCs w:val="20"/>
        </w:rPr>
        <w:t>cyanea</w:t>
      </w:r>
      <w:proofErr w:type="spellEnd"/>
      <w:r w:rsidRPr="002E45F5">
        <w:rPr>
          <w:rFonts w:ascii="Times" w:hAnsi="Times"/>
          <w:color w:val="000000" w:themeColor="text1"/>
          <w:sz w:val="20"/>
          <w:szCs w:val="20"/>
        </w:rPr>
        <w:t xml:space="preserve"> and wrasse </w:t>
      </w:r>
      <w:proofErr w:type="spellStart"/>
      <w:r w:rsidRPr="002E45F5">
        <w:rPr>
          <w:rFonts w:ascii="Times" w:hAnsi="Times"/>
          <w:color w:val="000000" w:themeColor="text1"/>
          <w:sz w:val="20"/>
          <w:szCs w:val="20"/>
        </w:rPr>
        <w:t>Halichoeres</w:t>
      </w:r>
      <w:proofErr w:type="spellEnd"/>
      <w:r w:rsidRPr="002E45F5">
        <w:rPr>
          <w:rFonts w:ascii="Times" w:hAnsi="Times"/>
          <w:color w:val="000000" w:themeColor="text1"/>
          <w:sz w:val="20"/>
          <w:szCs w:val="20"/>
        </w:rPr>
        <w:t xml:space="preserve"> </w:t>
      </w:r>
      <w:proofErr w:type="spellStart"/>
      <w:r w:rsidRPr="002E45F5">
        <w:rPr>
          <w:rFonts w:ascii="Times" w:hAnsi="Times"/>
          <w:color w:val="000000" w:themeColor="text1"/>
          <w:sz w:val="20"/>
          <w:szCs w:val="20"/>
        </w:rPr>
        <w:t>pjctu</w:t>
      </w:r>
      <w:proofErr w:type="spellEnd"/>
      <w:r w:rsidRPr="002E45F5">
        <w:rPr>
          <w:rFonts w:ascii="Times" w:hAnsi="Times"/>
          <w:color w:val="000000" w:themeColor="text1"/>
          <w:sz w:val="20"/>
          <w:szCs w:val="20"/>
        </w:rPr>
        <w:t xml:space="preserve"> </w:t>
      </w:r>
    </w:p>
    <w:p w14:paraId="2DFF9322" w14:textId="12C7C683" w:rsidR="00CF447A" w:rsidRPr="00CF447A" w:rsidRDefault="008A6221" w:rsidP="00CF447A">
      <w:pPr>
        <w:pStyle w:val="NormalWeb"/>
        <w:numPr>
          <w:ilvl w:val="0"/>
          <w:numId w:val="2"/>
        </w:numPr>
        <w:rPr>
          <w:color w:val="000000" w:themeColor="text1"/>
        </w:rPr>
      </w:pPr>
      <w:r w:rsidRPr="00CF447A">
        <w:rPr>
          <w:rFonts w:ascii="Times" w:hAnsi="Times"/>
          <w:color w:val="000000" w:themeColor="text1"/>
          <w:sz w:val="20"/>
          <w:szCs w:val="20"/>
        </w:rPr>
        <w:t xml:space="preserve">High densities of </w:t>
      </w:r>
      <w:proofErr w:type="spellStart"/>
      <w:r w:rsidRPr="00CF447A">
        <w:rPr>
          <w:rFonts w:ascii="Times" w:hAnsi="Times"/>
          <w:color w:val="000000" w:themeColor="text1"/>
          <w:sz w:val="20"/>
          <w:szCs w:val="20"/>
        </w:rPr>
        <w:t>Holocentrus</w:t>
      </w:r>
      <w:proofErr w:type="spellEnd"/>
      <w:r w:rsidRPr="00CF447A">
        <w:rPr>
          <w:rFonts w:ascii="Times" w:hAnsi="Times"/>
          <w:color w:val="000000" w:themeColor="text1"/>
          <w:sz w:val="20"/>
          <w:szCs w:val="20"/>
        </w:rPr>
        <w:t xml:space="preserve"> </w:t>
      </w:r>
      <w:proofErr w:type="spellStart"/>
      <w:r w:rsidRPr="00CF447A">
        <w:rPr>
          <w:rFonts w:ascii="Times" w:hAnsi="Times"/>
          <w:color w:val="000000" w:themeColor="text1"/>
          <w:sz w:val="20"/>
          <w:szCs w:val="20"/>
        </w:rPr>
        <w:t>adscensionis</w:t>
      </w:r>
      <w:proofErr w:type="spellEnd"/>
      <w:r w:rsidRPr="00CF447A">
        <w:rPr>
          <w:rFonts w:ascii="Times" w:hAnsi="Times"/>
          <w:color w:val="000000" w:themeColor="text1"/>
          <w:sz w:val="20"/>
          <w:szCs w:val="20"/>
        </w:rPr>
        <w:t xml:space="preserve"> resulted in lower densities of grunts </w:t>
      </w:r>
    </w:p>
    <w:p w14:paraId="6BC85A57" w14:textId="6F367BE2" w:rsidR="00CF447A" w:rsidRPr="00CF447A" w:rsidRDefault="00CF447A" w:rsidP="00CF447A">
      <w:pPr>
        <w:pStyle w:val="NormalWeb"/>
        <w:numPr>
          <w:ilvl w:val="0"/>
          <w:numId w:val="2"/>
        </w:numPr>
        <w:rPr>
          <w:color w:val="000000" w:themeColor="text1"/>
        </w:rPr>
      </w:pPr>
      <w:r w:rsidRPr="00CF447A">
        <w:rPr>
          <w:rFonts w:ascii="Times" w:hAnsi="Times"/>
          <w:color w:val="000000" w:themeColor="text1"/>
          <w:sz w:val="20"/>
          <w:szCs w:val="20"/>
        </w:rPr>
        <w:t xml:space="preserve">In conclusion, the squirrelfish-grunt interactions observed during this experiment support the </w:t>
      </w:r>
      <w:proofErr w:type="spellStart"/>
      <w:r w:rsidRPr="00CF447A">
        <w:rPr>
          <w:rFonts w:ascii="Times" w:hAnsi="Times"/>
          <w:color w:val="000000" w:themeColor="text1"/>
          <w:sz w:val="20"/>
          <w:szCs w:val="20"/>
        </w:rPr>
        <w:t>impor</w:t>
      </w:r>
      <w:proofErr w:type="spellEnd"/>
      <w:r w:rsidRPr="00CF447A">
        <w:rPr>
          <w:rFonts w:ascii="Times" w:hAnsi="Times"/>
          <w:color w:val="000000" w:themeColor="text1"/>
          <w:sz w:val="20"/>
          <w:szCs w:val="20"/>
        </w:rPr>
        <w:t xml:space="preserve">- </w:t>
      </w:r>
      <w:proofErr w:type="spellStart"/>
      <w:r w:rsidRPr="00CF447A">
        <w:rPr>
          <w:rFonts w:ascii="Times" w:hAnsi="Times"/>
          <w:color w:val="000000" w:themeColor="text1"/>
          <w:sz w:val="20"/>
          <w:szCs w:val="20"/>
        </w:rPr>
        <w:t>tance</w:t>
      </w:r>
      <w:proofErr w:type="spellEnd"/>
      <w:r w:rsidRPr="00CF447A">
        <w:rPr>
          <w:rFonts w:ascii="Times" w:hAnsi="Times"/>
          <w:color w:val="000000" w:themeColor="text1"/>
          <w:sz w:val="20"/>
          <w:szCs w:val="20"/>
        </w:rPr>
        <w:t xml:space="preserve"> of predation in structuring coral reef fish assemblage </w:t>
      </w:r>
    </w:p>
    <w:p w14:paraId="0EA2BED5" w14:textId="77777777" w:rsidR="00CF447A" w:rsidRDefault="00CF447A" w:rsidP="00CF447A">
      <w:pPr>
        <w:pStyle w:val="NormalWeb"/>
        <w:rPr>
          <w:rFonts w:ascii="Times" w:hAnsi="Times"/>
          <w:b/>
          <w:bCs/>
          <w:color w:val="111111"/>
          <w:sz w:val="42"/>
          <w:szCs w:val="42"/>
        </w:rPr>
      </w:pPr>
    </w:p>
    <w:p w14:paraId="528D12D8" w14:textId="147FAF33" w:rsidR="00CF447A" w:rsidRDefault="00CF447A" w:rsidP="00CF447A">
      <w:pPr>
        <w:pStyle w:val="NormalWeb"/>
        <w:rPr>
          <w:rFonts w:ascii="Times" w:hAnsi="Times"/>
          <w:b/>
          <w:bCs/>
          <w:i/>
          <w:iCs/>
          <w:color w:val="111111"/>
          <w:sz w:val="44"/>
          <w:szCs w:val="44"/>
        </w:rPr>
      </w:pPr>
      <w:r>
        <w:rPr>
          <w:rFonts w:ascii="Times" w:hAnsi="Times"/>
          <w:b/>
          <w:bCs/>
          <w:color w:val="111111"/>
          <w:sz w:val="42"/>
          <w:szCs w:val="42"/>
        </w:rPr>
        <w:t xml:space="preserve">What controls tropical reef fish populations: recruitment or benthic mortality? An example in the Caribbean reef fish </w:t>
      </w:r>
      <w:proofErr w:type="spellStart"/>
      <w:r>
        <w:rPr>
          <w:rFonts w:ascii="Times" w:hAnsi="Times"/>
          <w:b/>
          <w:bCs/>
          <w:i/>
          <w:iCs/>
          <w:color w:val="111111"/>
          <w:sz w:val="44"/>
          <w:szCs w:val="44"/>
        </w:rPr>
        <w:t>Haemulon</w:t>
      </w:r>
      <w:proofErr w:type="spellEnd"/>
      <w:r>
        <w:rPr>
          <w:rFonts w:ascii="Times" w:hAnsi="Times"/>
          <w:b/>
          <w:bCs/>
          <w:i/>
          <w:iCs/>
          <w:color w:val="111111"/>
          <w:sz w:val="44"/>
          <w:szCs w:val="44"/>
        </w:rPr>
        <w:t xml:space="preserve"> </w:t>
      </w:r>
      <w:proofErr w:type="spellStart"/>
      <w:r>
        <w:rPr>
          <w:rFonts w:ascii="Times" w:hAnsi="Times"/>
          <w:b/>
          <w:bCs/>
          <w:i/>
          <w:iCs/>
          <w:color w:val="111111"/>
          <w:sz w:val="44"/>
          <w:szCs w:val="44"/>
        </w:rPr>
        <w:t>flavolineatum</w:t>
      </w:r>
      <w:proofErr w:type="spellEnd"/>
      <w:r>
        <w:rPr>
          <w:rFonts w:ascii="Times" w:hAnsi="Times"/>
          <w:b/>
          <w:bCs/>
          <w:i/>
          <w:iCs/>
          <w:color w:val="111111"/>
          <w:sz w:val="44"/>
          <w:szCs w:val="44"/>
        </w:rPr>
        <w:t xml:space="preserve"> </w:t>
      </w:r>
    </w:p>
    <w:p w14:paraId="688D313B" w14:textId="38DBDF31" w:rsidR="00CF447A" w:rsidRDefault="00CF447A" w:rsidP="00CF447A">
      <w:pPr>
        <w:pStyle w:val="NormalWeb"/>
        <w:numPr>
          <w:ilvl w:val="0"/>
          <w:numId w:val="3"/>
        </w:numPr>
      </w:pPr>
      <w:r>
        <w:rPr>
          <w:rFonts w:ascii="Times" w:hAnsi="Times"/>
          <w:sz w:val="18"/>
          <w:szCs w:val="18"/>
        </w:rPr>
        <w:t xml:space="preserve">by snappers </w:t>
      </w:r>
      <w:r>
        <w:rPr>
          <w:rFonts w:ascii="Times" w:hAnsi="Times"/>
          <w:i/>
          <w:iCs/>
          <w:sz w:val="18"/>
          <w:szCs w:val="18"/>
        </w:rPr>
        <w:t xml:space="preserve">Lutjanus </w:t>
      </w:r>
      <w:proofErr w:type="spellStart"/>
      <w:r>
        <w:rPr>
          <w:rFonts w:ascii="Times" w:hAnsi="Times"/>
          <w:i/>
          <w:iCs/>
          <w:sz w:val="18"/>
          <w:szCs w:val="18"/>
        </w:rPr>
        <w:t>mahogoni</w:t>
      </w:r>
      <w:proofErr w:type="spellEnd"/>
      <w:r>
        <w:rPr>
          <w:rFonts w:ascii="Times" w:hAnsi="Times"/>
          <w:i/>
          <w:iCs/>
          <w:sz w:val="18"/>
          <w:szCs w:val="18"/>
        </w:rPr>
        <w:t xml:space="preserve">, L, </w:t>
      </w:r>
      <w:proofErr w:type="spellStart"/>
      <w:r>
        <w:rPr>
          <w:rFonts w:ascii="Times" w:hAnsi="Times"/>
          <w:i/>
          <w:iCs/>
          <w:sz w:val="18"/>
          <w:szCs w:val="18"/>
        </w:rPr>
        <w:t>buccanella</w:t>
      </w:r>
      <w:proofErr w:type="spellEnd"/>
      <w:r>
        <w:rPr>
          <w:rFonts w:ascii="Times" w:hAnsi="Times"/>
          <w:i/>
          <w:iCs/>
          <w:sz w:val="18"/>
          <w:szCs w:val="18"/>
        </w:rPr>
        <w:t xml:space="preserve">, Ocyurus chrysurus, </w:t>
      </w:r>
      <w:r>
        <w:rPr>
          <w:rFonts w:ascii="Times" w:hAnsi="Times"/>
          <w:sz w:val="18"/>
          <w:szCs w:val="18"/>
        </w:rPr>
        <w:t xml:space="preserve">and jack </w:t>
      </w:r>
      <w:proofErr w:type="spellStart"/>
      <w:r>
        <w:rPr>
          <w:rFonts w:ascii="Times" w:hAnsi="Times"/>
          <w:i/>
          <w:iCs/>
          <w:sz w:val="18"/>
          <w:szCs w:val="18"/>
        </w:rPr>
        <w:t>Caranx</w:t>
      </w:r>
      <w:proofErr w:type="spellEnd"/>
      <w:r>
        <w:rPr>
          <w:rFonts w:ascii="Times" w:hAnsi="Times"/>
          <w:i/>
          <w:iCs/>
          <w:sz w:val="18"/>
          <w:szCs w:val="18"/>
        </w:rPr>
        <w:t xml:space="preserve"> </w:t>
      </w:r>
      <w:proofErr w:type="spellStart"/>
      <w:r>
        <w:rPr>
          <w:rFonts w:ascii="Times" w:hAnsi="Times"/>
          <w:i/>
          <w:iCs/>
          <w:sz w:val="20"/>
          <w:szCs w:val="20"/>
        </w:rPr>
        <w:t>ruber</w:t>
      </w:r>
      <w:proofErr w:type="spellEnd"/>
      <w:r>
        <w:rPr>
          <w:rFonts w:ascii="Times" w:hAnsi="Times"/>
          <w:i/>
          <w:iCs/>
          <w:sz w:val="20"/>
          <w:szCs w:val="20"/>
        </w:rPr>
        <w:t xml:space="preserve"> </w:t>
      </w:r>
      <w:r>
        <w:rPr>
          <w:rFonts w:ascii="Times" w:hAnsi="Times"/>
          <w:sz w:val="18"/>
          <w:szCs w:val="18"/>
        </w:rPr>
        <w:t xml:space="preserve">(Shulman et al. 1983, Ogden </w:t>
      </w:r>
      <w:proofErr w:type="spellStart"/>
      <w:r>
        <w:rPr>
          <w:rFonts w:ascii="Times" w:hAnsi="Times"/>
          <w:sz w:val="18"/>
          <w:szCs w:val="18"/>
        </w:rPr>
        <w:t>unpubl</w:t>
      </w:r>
      <w:proofErr w:type="spellEnd"/>
      <w:r>
        <w:rPr>
          <w:rFonts w:ascii="Times" w:hAnsi="Times"/>
          <w:sz w:val="18"/>
          <w:szCs w:val="18"/>
        </w:rPr>
        <w:t xml:space="preserve">. data). </w:t>
      </w:r>
    </w:p>
    <w:p w14:paraId="56772875" w14:textId="0658E58E" w:rsidR="00F62037" w:rsidRPr="00F62037" w:rsidRDefault="00CF447A" w:rsidP="00F62037">
      <w:pPr>
        <w:pStyle w:val="NormalWeb"/>
        <w:numPr>
          <w:ilvl w:val="0"/>
          <w:numId w:val="3"/>
        </w:numPr>
      </w:pPr>
      <w:proofErr w:type="spellStart"/>
      <w:r>
        <w:rPr>
          <w:rFonts w:ascii="Times" w:hAnsi="Times"/>
          <w:sz w:val="18"/>
          <w:szCs w:val="18"/>
        </w:rPr>
        <w:t>dult</w:t>
      </w:r>
      <w:proofErr w:type="spellEnd"/>
      <w:r>
        <w:rPr>
          <w:rFonts w:ascii="Times" w:hAnsi="Times"/>
          <w:sz w:val="18"/>
          <w:szCs w:val="18"/>
        </w:rPr>
        <w:t xml:space="preserve"> snappers and jacks, frequently foraging in schools, will make repeated passes through groups of small grunts, attempting to strike on each pass. </w:t>
      </w:r>
    </w:p>
    <w:p w14:paraId="74254504" w14:textId="2F9A378B" w:rsidR="00F62037" w:rsidRDefault="00F62037" w:rsidP="00F62037">
      <w:pPr>
        <w:pStyle w:val="NormalWeb"/>
        <w:numPr>
          <w:ilvl w:val="0"/>
          <w:numId w:val="3"/>
        </w:numPr>
      </w:pPr>
      <w:r>
        <w:rPr>
          <w:rFonts w:ascii="Times" w:hAnsi="Times"/>
          <w:sz w:val="18"/>
          <w:szCs w:val="18"/>
        </w:rPr>
        <w:t>W</w:t>
      </w:r>
      <w:r>
        <w:rPr>
          <w:rFonts w:ascii="Times" w:hAnsi="Times"/>
          <w:sz w:val="18"/>
          <w:szCs w:val="18"/>
        </w:rPr>
        <w:t xml:space="preserve">e suspect that the major source of mortality in young grunts is predation. </w:t>
      </w:r>
    </w:p>
    <w:p w14:paraId="6F0D75C9" w14:textId="7EAEAC9A" w:rsidR="00FA5919" w:rsidRDefault="00CF447A" w:rsidP="00FA5919">
      <w:pPr>
        <w:pStyle w:val="NormalWeb"/>
        <w:numPr>
          <w:ilvl w:val="0"/>
          <w:numId w:val="3"/>
        </w:numPr>
      </w:pPr>
      <w:r>
        <w:rPr>
          <w:rFonts w:ascii="Times" w:hAnsi="Times"/>
          <w:sz w:val="20"/>
          <w:szCs w:val="20"/>
        </w:rPr>
        <w:t xml:space="preserve">Is there evidence that the benthic mortality in French grunts is density dependent? This study was not designed to test for the presence of absence of density- dependent mortality or to determine the effects o </w:t>
      </w:r>
    </w:p>
    <w:p w14:paraId="772FA04A" w14:textId="77777777" w:rsidR="00FA5919" w:rsidRDefault="00FA5919" w:rsidP="00FA5919">
      <w:pPr>
        <w:pStyle w:val="NormalWeb"/>
        <w:numPr>
          <w:ilvl w:val="0"/>
          <w:numId w:val="3"/>
        </w:numPr>
      </w:pPr>
      <w:r>
        <w:rPr>
          <w:rFonts w:ascii="Times" w:hAnsi="Times"/>
          <w:sz w:val="20"/>
          <w:szCs w:val="20"/>
        </w:rPr>
        <w:t xml:space="preserve">resource </w:t>
      </w:r>
      <w:proofErr w:type="spellStart"/>
      <w:r>
        <w:rPr>
          <w:rFonts w:ascii="Times" w:hAnsi="Times"/>
          <w:sz w:val="20"/>
          <w:szCs w:val="20"/>
        </w:rPr>
        <w:t>availabdity</w:t>
      </w:r>
      <w:proofErr w:type="spellEnd"/>
      <w:r>
        <w:rPr>
          <w:rFonts w:ascii="Times" w:hAnsi="Times"/>
          <w:sz w:val="20"/>
          <w:szCs w:val="20"/>
        </w:rPr>
        <w:t xml:space="preserve"> on benthic mortality. However, aggression in grunt schools has been observed to affect individual access to shelter sites (McFarland </w:t>
      </w:r>
      <w:r>
        <w:rPr>
          <w:rFonts w:ascii="Helvetica" w:hAnsi="Helvetica"/>
          <w:sz w:val="16"/>
          <w:szCs w:val="16"/>
        </w:rPr>
        <w:t xml:space="preserve">&amp; </w:t>
      </w:r>
      <w:r>
        <w:rPr>
          <w:rFonts w:ascii="Times" w:hAnsi="Times"/>
          <w:sz w:val="20"/>
          <w:szCs w:val="20"/>
        </w:rPr>
        <w:t>Hillis 1982, Shulman 1985b</w:t>
      </w:r>
      <w:proofErr w:type="gramStart"/>
      <w:r>
        <w:rPr>
          <w:rFonts w:ascii="Times" w:hAnsi="Times"/>
          <w:sz w:val="20"/>
          <w:szCs w:val="20"/>
        </w:rPr>
        <w:t>);these</w:t>
      </w:r>
      <w:proofErr w:type="gramEnd"/>
      <w:r>
        <w:rPr>
          <w:rFonts w:ascii="Times" w:hAnsi="Times"/>
          <w:sz w:val="20"/>
          <w:szCs w:val="20"/>
        </w:rPr>
        <w:t xml:space="preserve"> behaviors might possibly result in density-dependent mortality, but that has not yet been demonstrate </w:t>
      </w:r>
    </w:p>
    <w:p w14:paraId="0170E563" w14:textId="77777777" w:rsidR="00CF447A" w:rsidRDefault="00CF447A" w:rsidP="00FA5919">
      <w:pPr>
        <w:pStyle w:val="NormalWeb"/>
        <w:ind w:left="720"/>
      </w:pPr>
    </w:p>
    <w:p w14:paraId="3C0EB41A" w14:textId="5888C3F8" w:rsidR="000477FF" w:rsidRPr="000477FF" w:rsidRDefault="000477FF" w:rsidP="000477FF">
      <w:pPr>
        <w:pStyle w:val="NormalWeb"/>
      </w:pPr>
      <w:r>
        <w:rPr>
          <w:rFonts w:ascii="AdvPTimesB" w:hAnsi="AdvPTimesB"/>
          <w:sz w:val="32"/>
          <w:szCs w:val="32"/>
        </w:rPr>
        <w:t>Non-linear effects of invasive lionfish density on native coral-reef fish communities</w:t>
      </w:r>
    </w:p>
    <w:p w14:paraId="30F4732E" w14:textId="317EF11E" w:rsidR="000477FF" w:rsidRPr="000477FF" w:rsidRDefault="000477FF" w:rsidP="000477FF">
      <w:pPr>
        <w:pStyle w:val="NormalWeb"/>
        <w:numPr>
          <w:ilvl w:val="0"/>
          <w:numId w:val="4"/>
        </w:numPr>
      </w:pPr>
      <w:r>
        <w:rPr>
          <w:rFonts w:ascii="AdvPTimes" w:hAnsi="AdvPTimes"/>
          <w:sz w:val="20"/>
          <w:szCs w:val="20"/>
        </w:rPr>
        <w:t xml:space="preserve">Increasing lionfish density negatively affected the abundance and biomass of prey-sized native reef fishes over the course of the experiment. The largest declines in native fish abundance and biomass occurred between the zero and one lionfish treatments </w:t>
      </w:r>
    </w:p>
    <w:p w14:paraId="2097368C" w14:textId="3FAD7809" w:rsidR="000477FF" w:rsidRDefault="000477FF" w:rsidP="000477FF">
      <w:pPr>
        <w:pStyle w:val="NormalWeb"/>
        <w:numPr>
          <w:ilvl w:val="0"/>
          <w:numId w:val="4"/>
        </w:numPr>
      </w:pPr>
      <w:r>
        <w:rPr>
          <w:rFonts w:ascii="AdvPTimes" w:hAnsi="AdvPTimes"/>
          <w:sz w:val="20"/>
          <w:szCs w:val="20"/>
        </w:rPr>
        <w:t>The Pacific red lionfish (</w:t>
      </w:r>
      <w:r>
        <w:rPr>
          <w:rFonts w:ascii="AdvPTimesI" w:hAnsi="AdvPTimesI"/>
          <w:sz w:val="20"/>
          <w:szCs w:val="20"/>
        </w:rPr>
        <w:t>Pterois volitans</w:t>
      </w:r>
      <w:r>
        <w:rPr>
          <w:rFonts w:ascii="AdvPTimes" w:hAnsi="AdvPTimes"/>
          <w:sz w:val="20"/>
          <w:szCs w:val="20"/>
        </w:rPr>
        <w:t xml:space="preserve">) is an invasive predator that is a top global conservation issue </w:t>
      </w:r>
    </w:p>
    <w:p w14:paraId="01FB67DC" w14:textId="276E020C" w:rsidR="0023734F" w:rsidRDefault="000477FF" w:rsidP="0023734F">
      <w:pPr>
        <w:pStyle w:val="NormalWeb"/>
        <w:numPr>
          <w:ilvl w:val="0"/>
          <w:numId w:val="4"/>
        </w:numPr>
      </w:pPr>
      <w:r>
        <w:rPr>
          <w:rFonts w:ascii="AdvPTimes" w:hAnsi="AdvPTimes"/>
          <w:sz w:val="20"/>
          <w:szCs w:val="20"/>
        </w:rPr>
        <w:t xml:space="preserve">A likely explanation for such a leveling </w:t>
      </w:r>
      <w:proofErr w:type="gramStart"/>
      <w:r>
        <w:rPr>
          <w:rFonts w:ascii="AdvPTimes" w:hAnsi="AdvPTimes"/>
          <w:sz w:val="20"/>
          <w:szCs w:val="20"/>
        </w:rPr>
        <w:t>off of</w:t>
      </w:r>
      <w:proofErr w:type="gramEnd"/>
      <w:r>
        <w:rPr>
          <w:rFonts w:ascii="AdvPTimes" w:hAnsi="AdvPTimes"/>
          <w:sz w:val="20"/>
          <w:szCs w:val="20"/>
        </w:rPr>
        <w:t xml:space="preserve"> impacts at higher lionfish densities is intraspecific competition among lionfish. The juvenile lionfish in this study experienced slower growth rates in both length and mass with increasing density </w:t>
      </w:r>
    </w:p>
    <w:p w14:paraId="21086D89" w14:textId="78E91F0F" w:rsidR="0023734F" w:rsidRDefault="0023734F" w:rsidP="0023734F">
      <w:pPr>
        <w:pStyle w:val="NormalWeb"/>
        <w:numPr>
          <w:ilvl w:val="0"/>
          <w:numId w:val="4"/>
        </w:numPr>
      </w:pPr>
      <w:r>
        <w:rPr>
          <w:rFonts w:ascii="AdvPTimes" w:hAnsi="AdvPTimes"/>
          <w:sz w:val="20"/>
          <w:szCs w:val="20"/>
        </w:rPr>
        <w:t>bridled goby (</w:t>
      </w:r>
      <w:proofErr w:type="spellStart"/>
      <w:r>
        <w:rPr>
          <w:rFonts w:ascii="AdvPTimesI" w:hAnsi="AdvPTimesI"/>
          <w:sz w:val="20"/>
          <w:szCs w:val="20"/>
        </w:rPr>
        <w:t>Coryphopterus</w:t>
      </w:r>
      <w:proofErr w:type="spellEnd"/>
      <w:r>
        <w:rPr>
          <w:rFonts w:ascii="AdvPTimesI" w:hAnsi="AdvPTimesI"/>
          <w:sz w:val="20"/>
          <w:szCs w:val="20"/>
        </w:rPr>
        <w:t xml:space="preserve"> </w:t>
      </w:r>
      <w:proofErr w:type="spellStart"/>
      <w:r>
        <w:rPr>
          <w:rFonts w:ascii="AdvPTimesI" w:hAnsi="AdvPTimesI"/>
          <w:sz w:val="20"/>
          <w:szCs w:val="20"/>
        </w:rPr>
        <w:t>glaucofraenum</w:t>
      </w:r>
      <w:proofErr w:type="spellEnd"/>
      <w:r>
        <w:rPr>
          <w:rFonts w:ascii="AdvPTimes" w:hAnsi="AdvPTimes"/>
          <w:sz w:val="20"/>
          <w:szCs w:val="20"/>
        </w:rPr>
        <w:t>), followed by the beaugregory dam- selfish (</w:t>
      </w:r>
      <w:proofErr w:type="spellStart"/>
      <w:r>
        <w:rPr>
          <w:rFonts w:ascii="AdvPTimesI" w:hAnsi="AdvPTimesI"/>
          <w:sz w:val="20"/>
          <w:szCs w:val="20"/>
        </w:rPr>
        <w:t>Stegastes</w:t>
      </w:r>
      <w:proofErr w:type="spellEnd"/>
      <w:r>
        <w:rPr>
          <w:rFonts w:ascii="AdvPTimesI" w:hAnsi="AdvPTimesI"/>
          <w:sz w:val="20"/>
          <w:szCs w:val="20"/>
        </w:rPr>
        <w:t xml:space="preserve"> </w:t>
      </w:r>
      <w:proofErr w:type="spellStart"/>
      <w:r>
        <w:rPr>
          <w:rFonts w:ascii="AdvPTimesI" w:hAnsi="AdvPTimesI"/>
          <w:sz w:val="20"/>
          <w:szCs w:val="20"/>
        </w:rPr>
        <w:t>leucostictus</w:t>
      </w:r>
      <w:proofErr w:type="spellEnd"/>
      <w:r>
        <w:rPr>
          <w:rFonts w:ascii="AdvPTimes" w:hAnsi="AdvPTimes"/>
          <w:sz w:val="20"/>
          <w:szCs w:val="20"/>
        </w:rPr>
        <w:t>), and the rosy blenny (</w:t>
      </w:r>
      <w:proofErr w:type="spellStart"/>
      <w:r>
        <w:rPr>
          <w:rFonts w:ascii="AdvPTimesI" w:hAnsi="AdvPTimesI"/>
          <w:sz w:val="20"/>
          <w:szCs w:val="20"/>
        </w:rPr>
        <w:t>Malacoctenus</w:t>
      </w:r>
      <w:proofErr w:type="spellEnd"/>
      <w:r>
        <w:rPr>
          <w:rFonts w:ascii="AdvPTimesI" w:hAnsi="AdvPTimesI"/>
          <w:sz w:val="20"/>
          <w:szCs w:val="20"/>
        </w:rPr>
        <w:t xml:space="preserve"> </w:t>
      </w:r>
      <w:proofErr w:type="spellStart"/>
      <w:r>
        <w:rPr>
          <w:rFonts w:ascii="AdvPTimesI" w:hAnsi="AdvPTimesI"/>
          <w:sz w:val="20"/>
          <w:szCs w:val="20"/>
        </w:rPr>
        <w:t>macropus</w:t>
      </w:r>
      <w:proofErr w:type="spellEnd"/>
      <w:r>
        <w:rPr>
          <w:rFonts w:ascii="AdvPTimes" w:hAnsi="AdvPTimes"/>
          <w:sz w:val="20"/>
          <w:szCs w:val="20"/>
        </w:rPr>
        <w:t xml:space="preserve">). This result is consistent with those of </w:t>
      </w:r>
      <w:proofErr w:type="spellStart"/>
      <w:r>
        <w:rPr>
          <w:rFonts w:ascii="AdvPTimes" w:hAnsi="AdvPTimes"/>
          <w:sz w:val="20"/>
          <w:szCs w:val="20"/>
        </w:rPr>
        <w:t>Albins</w:t>
      </w:r>
      <w:proofErr w:type="spellEnd"/>
      <w:r>
        <w:rPr>
          <w:rFonts w:ascii="AdvPTimes" w:hAnsi="AdvPTimes"/>
          <w:sz w:val="20"/>
          <w:szCs w:val="20"/>
        </w:rPr>
        <w:t xml:space="preserve"> and Hixon (</w:t>
      </w:r>
      <w:r>
        <w:rPr>
          <w:rFonts w:ascii="AdvPTimes" w:hAnsi="AdvPTimes"/>
          <w:color w:val="0000FF"/>
          <w:sz w:val="20"/>
          <w:szCs w:val="20"/>
        </w:rPr>
        <w:t>2008</w:t>
      </w:r>
      <w:r>
        <w:rPr>
          <w:rFonts w:ascii="AdvPTimes" w:hAnsi="AdvPTimes"/>
          <w:sz w:val="20"/>
          <w:szCs w:val="20"/>
        </w:rPr>
        <w:t xml:space="preserve">) </w:t>
      </w:r>
    </w:p>
    <w:p w14:paraId="1DC0CD02" w14:textId="7C84F391" w:rsidR="0023734F" w:rsidRDefault="0023734F" w:rsidP="0023734F">
      <w:pPr>
        <w:pStyle w:val="NormalWeb"/>
        <w:numPr>
          <w:ilvl w:val="0"/>
          <w:numId w:val="4"/>
        </w:numPr>
      </w:pPr>
      <w:r>
        <w:rPr>
          <w:rFonts w:ascii="AdvPTimes" w:hAnsi="AdvPTimes"/>
          <w:sz w:val="20"/>
          <w:szCs w:val="20"/>
        </w:rPr>
        <w:t xml:space="preserve">However, at the highest </w:t>
      </w:r>
      <w:r w:rsidRPr="0023734F">
        <w:rPr>
          <w:rFonts w:ascii="AdvPTimes" w:hAnsi="AdvPTimes"/>
          <w:sz w:val="20"/>
          <w:szCs w:val="20"/>
        </w:rPr>
        <w:t xml:space="preserve">experimental lionfish density, populations of all native species were severely depleted, with only a single native fish recruit present on the reef at the end of the experiment. </w:t>
      </w:r>
    </w:p>
    <w:p w14:paraId="3953D14D" w14:textId="43B7FBBB" w:rsidR="0023734F" w:rsidRDefault="0023734F" w:rsidP="0023734F">
      <w:pPr>
        <w:pStyle w:val="NormalWeb"/>
      </w:pPr>
    </w:p>
    <w:p w14:paraId="04410E54" w14:textId="77777777" w:rsidR="0023734F" w:rsidRDefault="0023734F" w:rsidP="0023734F">
      <w:pPr>
        <w:pStyle w:val="NormalWeb"/>
      </w:pPr>
    </w:p>
    <w:p w14:paraId="4151FFCA" w14:textId="77777777" w:rsidR="0023734F" w:rsidRDefault="0023734F" w:rsidP="0023734F">
      <w:pPr>
        <w:pStyle w:val="NormalWeb"/>
      </w:pPr>
      <w:r>
        <w:rPr>
          <w:rFonts w:ascii="AdvPSFGC" w:hAnsi="AdvPSFGC"/>
          <w:sz w:val="34"/>
          <w:szCs w:val="34"/>
        </w:rPr>
        <w:t xml:space="preserve">Large-scale associations between macroalgal cover and grazer </w:t>
      </w:r>
    </w:p>
    <w:p w14:paraId="01CEAD65" w14:textId="77777777" w:rsidR="0023734F" w:rsidRDefault="0023734F" w:rsidP="0023734F">
      <w:pPr>
        <w:pStyle w:val="NormalWeb"/>
      </w:pPr>
      <w:r>
        <w:rPr>
          <w:rFonts w:ascii="AdvPSFGC" w:hAnsi="AdvPSFGC"/>
          <w:sz w:val="34"/>
          <w:szCs w:val="34"/>
        </w:rPr>
        <w:t xml:space="preserve">biomass on mid-depth reefs in the Caribbean </w:t>
      </w:r>
    </w:p>
    <w:p w14:paraId="758D6F3F" w14:textId="21648620" w:rsidR="0023734F" w:rsidRPr="0023734F" w:rsidRDefault="0023734F" w:rsidP="0023734F">
      <w:pPr>
        <w:pStyle w:val="NormalWeb"/>
        <w:numPr>
          <w:ilvl w:val="0"/>
          <w:numId w:val="5"/>
        </w:numPr>
      </w:pPr>
      <w:r>
        <w:rPr>
          <w:rFonts w:ascii="AdvTimes" w:hAnsi="AdvTimes"/>
          <w:sz w:val="20"/>
          <w:szCs w:val="20"/>
        </w:rPr>
        <w:t xml:space="preserve">Since the 1970s, macroalgae have become </w:t>
      </w:r>
      <w:r w:rsidRPr="0023734F">
        <w:rPr>
          <w:rFonts w:ascii="AdvTimes" w:hAnsi="AdvTimes"/>
          <w:sz w:val="20"/>
          <w:szCs w:val="20"/>
        </w:rPr>
        <w:t>considerably more abundant on many Caribbean reefs and over</w:t>
      </w:r>
      <w:r>
        <w:rPr>
          <w:rFonts w:ascii="AdvTimes" w:hAnsi="AdvTimes"/>
          <w:sz w:val="20"/>
          <w:szCs w:val="20"/>
        </w:rPr>
        <w:t>-</w:t>
      </w:r>
      <w:r w:rsidRPr="0023734F">
        <w:rPr>
          <w:rFonts w:ascii="AdvTimes" w:hAnsi="AdvTimes"/>
          <w:sz w:val="20"/>
          <w:szCs w:val="20"/>
        </w:rPr>
        <w:t xml:space="preserve">fishing of grazing fishes has been implicated as a contributory factor. </w:t>
      </w:r>
    </w:p>
    <w:p w14:paraId="65663FCD" w14:textId="10E17AC1" w:rsidR="0023734F" w:rsidRDefault="0023734F" w:rsidP="0023734F">
      <w:pPr>
        <w:pStyle w:val="NormalWeb"/>
        <w:numPr>
          <w:ilvl w:val="0"/>
          <w:numId w:val="5"/>
        </w:numPr>
      </w:pPr>
      <w:r>
        <w:rPr>
          <w:rFonts w:ascii="AdvTimes" w:hAnsi="AdvTimes"/>
          <w:sz w:val="20"/>
          <w:szCs w:val="20"/>
        </w:rPr>
        <w:t xml:space="preserve">correlation between herbivorous fish biomass and macroalgal cover. Correlations cannot prove causality, but the patterns we found were consistent with the hypothesis that biomass of herbivorous fish was an important factor in the cover of macroalgae. Clearly, a linear relationship between herbivorous fish biomass and planar percent macroalgal cover is a simplistic model of mac- </w:t>
      </w:r>
      <w:proofErr w:type="spellStart"/>
      <w:r>
        <w:rPr>
          <w:rFonts w:ascii="AdvTimes" w:hAnsi="AdvTimes"/>
          <w:sz w:val="20"/>
          <w:szCs w:val="20"/>
        </w:rPr>
        <w:t>roalgal±grazer</w:t>
      </w:r>
      <w:proofErr w:type="spellEnd"/>
      <w:r>
        <w:rPr>
          <w:rFonts w:ascii="AdvTimes" w:hAnsi="AdvTimes"/>
          <w:sz w:val="20"/>
          <w:szCs w:val="20"/>
        </w:rPr>
        <w:t xml:space="preserve"> interaction in the habitat concerned and </w:t>
      </w:r>
    </w:p>
    <w:p w14:paraId="54FC0CCA" w14:textId="6F62EAEF" w:rsidR="005B4F7F" w:rsidRPr="005B4F7F" w:rsidRDefault="005B4F7F" w:rsidP="005B4F7F">
      <w:pPr>
        <w:pStyle w:val="NormalWeb"/>
        <w:numPr>
          <w:ilvl w:val="0"/>
          <w:numId w:val="5"/>
        </w:numPr>
      </w:pPr>
      <w:r w:rsidRPr="005B4F7F">
        <w:rPr>
          <w:rFonts w:ascii="AdvTimes" w:hAnsi="AdvTimes"/>
          <w:sz w:val="20"/>
          <w:szCs w:val="20"/>
        </w:rPr>
        <w:t xml:space="preserve">Within locations, the reef areas we surveyed were rather similar in terms of herbivore biomass and algal cover </w:t>
      </w:r>
      <w:r w:rsidRPr="005B4F7F">
        <w:rPr>
          <w:rFonts w:ascii="AdvTimes" w:hAnsi="AdvTimes" w:hint="eastAsia"/>
          <w:sz w:val="20"/>
          <w:szCs w:val="20"/>
        </w:rPr>
        <w:t>􏰶</w:t>
      </w:r>
      <w:r w:rsidRPr="005B4F7F">
        <w:rPr>
          <w:rFonts w:ascii="AdvTimes" w:hAnsi="AdvTimes"/>
          <w:sz w:val="20"/>
          <w:szCs w:val="20"/>
        </w:rPr>
        <w:t>Figs. 2 and 3, Table 2), and it was therefore only by</w:t>
      </w:r>
      <w:r>
        <w:rPr>
          <w:rFonts w:ascii="AdvTimes" w:hAnsi="AdvTimes"/>
          <w:sz w:val="20"/>
          <w:szCs w:val="20"/>
        </w:rPr>
        <w:t xml:space="preserve"> </w:t>
      </w:r>
      <w:r w:rsidRPr="005B4F7F">
        <w:rPr>
          <w:rFonts w:ascii="AdvTimes" w:hAnsi="AdvTimes"/>
          <w:sz w:val="20"/>
          <w:szCs w:val="20"/>
        </w:rPr>
        <w:t>surveying</w:t>
      </w:r>
      <w:r>
        <w:rPr>
          <w:rFonts w:ascii="AdvTimes" w:hAnsi="AdvTimes"/>
          <w:sz w:val="20"/>
          <w:szCs w:val="20"/>
        </w:rPr>
        <w:t xml:space="preserve"> </w:t>
      </w:r>
      <w:r w:rsidRPr="005B4F7F">
        <w:rPr>
          <w:rFonts w:ascii="AdvTimes" w:hAnsi="AdvTimes"/>
          <w:sz w:val="20"/>
          <w:szCs w:val="20"/>
        </w:rPr>
        <w:t>at</w:t>
      </w:r>
      <w:r>
        <w:rPr>
          <w:rFonts w:ascii="AdvTimes" w:hAnsi="AdvTimes"/>
          <w:sz w:val="20"/>
          <w:szCs w:val="20"/>
        </w:rPr>
        <w:t xml:space="preserve"> </w:t>
      </w:r>
      <w:r w:rsidRPr="005B4F7F">
        <w:rPr>
          <w:rFonts w:ascii="AdvTimes" w:hAnsi="AdvTimes"/>
          <w:sz w:val="20"/>
          <w:szCs w:val="20"/>
        </w:rPr>
        <w:t>several</w:t>
      </w:r>
      <w:r>
        <w:rPr>
          <w:rFonts w:ascii="AdvTimes" w:hAnsi="AdvTimes"/>
          <w:sz w:val="20"/>
          <w:szCs w:val="20"/>
        </w:rPr>
        <w:t xml:space="preserve"> </w:t>
      </w:r>
      <w:r w:rsidRPr="005B4F7F">
        <w:rPr>
          <w:rFonts w:ascii="AdvTimes" w:hAnsi="AdvTimes"/>
          <w:sz w:val="20"/>
          <w:szCs w:val="20"/>
        </w:rPr>
        <w:t>locations</w:t>
      </w:r>
      <w:r>
        <w:rPr>
          <w:rFonts w:ascii="AdvTimes" w:hAnsi="AdvTimes"/>
          <w:sz w:val="20"/>
          <w:szCs w:val="20"/>
        </w:rPr>
        <w:t xml:space="preserve"> </w:t>
      </w:r>
      <w:r w:rsidRPr="005B4F7F">
        <w:rPr>
          <w:rFonts w:ascii="AdvTimes" w:hAnsi="AdvTimes"/>
          <w:sz w:val="20"/>
          <w:szCs w:val="20"/>
        </w:rPr>
        <w:t>that</w:t>
      </w:r>
      <w:r>
        <w:rPr>
          <w:rFonts w:ascii="AdvTimes" w:hAnsi="AdvTimes"/>
          <w:sz w:val="20"/>
          <w:szCs w:val="20"/>
        </w:rPr>
        <w:t xml:space="preserve"> </w:t>
      </w:r>
      <w:r w:rsidRPr="005B4F7F">
        <w:rPr>
          <w:rFonts w:ascii="AdvTimes" w:hAnsi="AdvTimes"/>
          <w:sz w:val="20"/>
          <w:szCs w:val="20"/>
        </w:rPr>
        <w:t>we</w:t>
      </w:r>
      <w:r>
        <w:rPr>
          <w:rFonts w:ascii="AdvTimes" w:hAnsi="AdvTimes"/>
          <w:sz w:val="20"/>
          <w:szCs w:val="20"/>
        </w:rPr>
        <w:t xml:space="preserve"> </w:t>
      </w:r>
      <w:r w:rsidRPr="005B4F7F">
        <w:rPr>
          <w:rFonts w:ascii="AdvTimes" w:hAnsi="AdvTimes"/>
          <w:sz w:val="20"/>
          <w:szCs w:val="20"/>
        </w:rPr>
        <w:t>were</w:t>
      </w:r>
      <w:r>
        <w:rPr>
          <w:rFonts w:ascii="AdvTimes" w:hAnsi="AdvTimes"/>
          <w:sz w:val="20"/>
          <w:szCs w:val="20"/>
        </w:rPr>
        <w:t xml:space="preserve"> </w:t>
      </w:r>
      <w:r w:rsidRPr="005B4F7F">
        <w:rPr>
          <w:rFonts w:ascii="AdvTimes" w:hAnsi="AdvTimes"/>
          <w:sz w:val="20"/>
          <w:szCs w:val="20"/>
        </w:rPr>
        <w:t>able</w:t>
      </w:r>
      <w:r>
        <w:rPr>
          <w:rFonts w:ascii="AdvTimes" w:hAnsi="AdvTimes"/>
          <w:sz w:val="20"/>
          <w:szCs w:val="20"/>
        </w:rPr>
        <w:t xml:space="preserve"> </w:t>
      </w:r>
      <w:r w:rsidRPr="005B4F7F">
        <w:rPr>
          <w:rFonts w:ascii="AdvTimes" w:hAnsi="AdvTimes"/>
          <w:sz w:val="20"/>
          <w:szCs w:val="20"/>
        </w:rPr>
        <w:t xml:space="preserve">to investigate patterns from reef areas encompassing a wide range of benthic algal cover and herbivore biomass. A </w:t>
      </w:r>
      <w:proofErr w:type="spellStart"/>
      <w:r w:rsidRPr="005B4F7F">
        <w:rPr>
          <w:rFonts w:ascii="AdvTimes" w:hAnsi="AdvTimes"/>
          <w:sz w:val="20"/>
          <w:szCs w:val="20"/>
        </w:rPr>
        <w:t>drawbackofsamplingatseverallocationsatdi</w:t>
      </w:r>
      <w:proofErr w:type="spellEnd"/>
      <w:r w:rsidRPr="005B4F7F">
        <w:rPr>
          <w:rFonts w:ascii="AdvTimes" w:hAnsi="AdvTimes" w:hint="eastAsia"/>
          <w:sz w:val="20"/>
          <w:szCs w:val="20"/>
        </w:rPr>
        <w:t>􏰷</w:t>
      </w:r>
      <w:proofErr w:type="spellStart"/>
      <w:r w:rsidRPr="005B4F7F">
        <w:rPr>
          <w:rFonts w:ascii="AdvTimes" w:hAnsi="AdvTimes"/>
          <w:sz w:val="20"/>
          <w:szCs w:val="20"/>
        </w:rPr>
        <w:t>erent</w:t>
      </w:r>
      <w:proofErr w:type="spellEnd"/>
      <w:r w:rsidRPr="005B4F7F">
        <w:rPr>
          <w:rFonts w:ascii="AdvTimes" w:hAnsi="AdvTimes"/>
          <w:sz w:val="20"/>
          <w:szCs w:val="20"/>
        </w:rPr>
        <w:t xml:space="preserve"> time periods </w:t>
      </w:r>
      <w:r w:rsidRPr="005B4F7F">
        <w:rPr>
          <w:rFonts w:ascii="AdvTimes" w:hAnsi="AdvTimes" w:hint="eastAsia"/>
          <w:sz w:val="20"/>
          <w:szCs w:val="20"/>
        </w:rPr>
        <w:t>􏰶</w:t>
      </w:r>
      <w:r w:rsidRPr="005B4F7F">
        <w:rPr>
          <w:rFonts w:ascii="AdvTimes" w:hAnsi="AdvTimes"/>
          <w:sz w:val="20"/>
          <w:szCs w:val="20"/>
        </w:rPr>
        <w:t>Table 1) is that the overall patterns we detected might have been confounded by undetected di</w:t>
      </w:r>
      <w:r w:rsidRPr="005B4F7F">
        <w:rPr>
          <w:rFonts w:ascii="AdvTimes" w:hAnsi="AdvTimes" w:hint="eastAsia"/>
          <w:sz w:val="20"/>
          <w:szCs w:val="20"/>
        </w:rPr>
        <w:t>􏰷</w:t>
      </w:r>
      <w:proofErr w:type="spellStart"/>
      <w:proofErr w:type="gramStart"/>
      <w:r w:rsidRPr="005B4F7F">
        <w:rPr>
          <w:rFonts w:ascii="AdvTimes" w:hAnsi="AdvTimes"/>
          <w:sz w:val="20"/>
          <w:szCs w:val="20"/>
        </w:rPr>
        <w:t>erencesamonglocationsdriven,forexample</w:t>
      </w:r>
      <w:proofErr w:type="gramEnd"/>
      <w:r w:rsidRPr="005B4F7F">
        <w:rPr>
          <w:rFonts w:ascii="AdvTimes" w:hAnsi="AdvTimes"/>
          <w:sz w:val="20"/>
          <w:szCs w:val="20"/>
        </w:rPr>
        <w:t>,by</w:t>
      </w:r>
      <w:proofErr w:type="spellEnd"/>
      <w:r w:rsidRPr="005B4F7F">
        <w:rPr>
          <w:rFonts w:ascii="AdvTimes" w:hAnsi="AdvTimes"/>
          <w:sz w:val="20"/>
          <w:szCs w:val="20"/>
        </w:rPr>
        <w:t xml:space="preserve"> seasonal and interannual variability. We believe that seasonality is unlikely to have been an important factor </w:t>
      </w:r>
      <w:proofErr w:type="spellStart"/>
      <w:r w:rsidRPr="005B4F7F">
        <w:rPr>
          <w:rFonts w:ascii="AdvTimes" w:hAnsi="AdvTimes"/>
          <w:sz w:val="20"/>
          <w:szCs w:val="20"/>
        </w:rPr>
        <w:t>indi</w:t>
      </w:r>
      <w:proofErr w:type="spellEnd"/>
      <w:r w:rsidRPr="005B4F7F">
        <w:rPr>
          <w:rFonts w:ascii="AdvTimes" w:hAnsi="AdvTimes" w:hint="eastAsia"/>
          <w:sz w:val="20"/>
          <w:szCs w:val="20"/>
        </w:rPr>
        <w:t>􏰷</w:t>
      </w:r>
      <w:proofErr w:type="spellStart"/>
      <w:r w:rsidRPr="005B4F7F">
        <w:rPr>
          <w:rFonts w:ascii="AdvTimes" w:hAnsi="AdvTimes"/>
          <w:sz w:val="20"/>
          <w:szCs w:val="20"/>
        </w:rPr>
        <w:t>erencesamongareasasmostsurveyswerecarried</w:t>
      </w:r>
      <w:proofErr w:type="spellEnd"/>
      <w:r w:rsidRPr="005B4F7F">
        <w:rPr>
          <w:rFonts w:ascii="AdvTimes" w:hAnsi="AdvTimes"/>
          <w:sz w:val="20"/>
          <w:szCs w:val="20"/>
        </w:rPr>
        <w:t xml:space="preserve"> out in early to mid-summer </w:t>
      </w:r>
      <w:r w:rsidRPr="005B4F7F">
        <w:rPr>
          <w:rFonts w:ascii="AdvTimes" w:hAnsi="AdvTimes" w:hint="eastAsia"/>
          <w:sz w:val="20"/>
          <w:szCs w:val="20"/>
        </w:rPr>
        <w:t>􏰶</w:t>
      </w:r>
      <w:r w:rsidRPr="005B4F7F">
        <w:rPr>
          <w:rFonts w:ascii="AdvTimes" w:hAnsi="AdvTimes"/>
          <w:sz w:val="20"/>
          <w:szCs w:val="20"/>
        </w:rPr>
        <w:t>Table 1), and similarly we think it improbable that interannual variability was an important factor, as the associations between algal cover and herbivore biomass appear similar regardless of the year in which locations were surveyed</w:t>
      </w:r>
    </w:p>
    <w:p w14:paraId="311431DC" w14:textId="77777777" w:rsidR="005B4F7F" w:rsidRDefault="005B4F7F" w:rsidP="005B4F7F">
      <w:pPr>
        <w:pStyle w:val="NormalWeb"/>
        <w:numPr>
          <w:ilvl w:val="0"/>
          <w:numId w:val="5"/>
        </w:numPr>
      </w:pPr>
      <w:r>
        <w:rPr>
          <w:rFonts w:ascii="AdvTimes" w:hAnsi="AdvTimes"/>
          <w:sz w:val="20"/>
          <w:szCs w:val="20"/>
        </w:rPr>
        <w:t xml:space="preserve">Furthermore, even if </w:t>
      </w:r>
      <w:proofErr w:type="spellStart"/>
      <w:r>
        <w:rPr>
          <w:rFonts w:ascii="AdvTimes" w:hAnsi="AdvTimes"/>
          <w:sz w:val="20"/>
          <w:szCs w:val="20"/>
        </w:rPr>
        <w:t>Diadema</w:t>
      </w:r>
      <w:proofErr w:type="spellEnd"/>
      <w:r>
        <w:rPr>
          <w:rFonts w:ascii="AdvTimes" w:hAnsi="AdvTimes"/>
          <w:sz w:val="20"/>
          <w:szCs w:val="20"/>
        </w:rPr>
        <w:t xml:space="preserve"> had generally been rare on lightly ®shed reefs 􏰶Hay 1984) particularly at the depths we surveyed, sea urchins could still have been locally important in locations that had lost cover of </w:t>
      </w:r>
      <w:proofErr w:type="spellStart"/>
      <w:r>
        <w:rPr>
          <w:rFonts w:ascii="AdvTimes" w:hAnsi="AdvTimes"/>
          <w:sz w:val="20"/>
          <w:szCs w:val="20"/>
        </w:rPr>
        <w:t>otherlivingbenthos</w:t>
      </w:r>
      <w:proofErr w:type="spellEnd"/>
      <w:r>
        <w:rPr>
          <w:rFonts w:ascii="AdvTimes" w:hAnsi="AdvTimes"/>
          <w:sz w:val="20"/>
          <w:szCs w:val="20"/>
        </w:rPr>
        <w:t xml:space="preserve"> </w:t>
      </w:r>
    </w:p>
    <w:p w14:paraId="044AD407" w14:textId="77777777" w:rsidR="00C87452" w:rsidRPr="0018351D" w:rsidRDefault="00C87452" w:rsidP="00C87452">
      <w:pPr>
        <w:pStyle w:val="NormalWeb"/>
        <w:rPr>
          <w:sz w:val="32"/>
          <w:szCs w:val="32"/>
        </w:rPr>
      </w:pPr>
      <w:r w:rsidRPr="0018351D">
        <w:rPr>
          <w:rFonts w:ascii="AdvOT143277ab" w:hAnsi="AdvOT143277ab"/>
          <w:sz w:val="32"/>
          <w:szCs w:val="32"/>
        </w:rPr>
        <w:lastRenderedPageBreak/>
        <w:t xml:space="preserve">Simplification of Caribbean Reef-Fish </w:t>
      </w:r>
    </w:p>
    <w:p w14:paraId="45B4B40F" w14:textId="77777777" w:rsidR="00C87452" w:rsidRPr="0018351D" w:rsidRDefault="00C87452" w:rsidP="00C87452">
      <w:pPr>
        <w:pStyle w:val="NormalWeb"/>
        <w:rPr>
          <w:sz w:val="32"/>
          <w:szCs w:val="32"/>
        </w:rPr>
      </w:pPr>
      <w:r w:rsidRPr="0018351D">
        <w:rPr>
          <w:rFonts w:ascii="AdvOT143277ab" w:hAnsi="AdvOT143277ab"/>
          <w:sz w:val="32"/>
          <w:szCs w:val="32"/>
        </w:rPr>
        <w:t xml:space="preserve">Assemblages over Decades of Coral Reef </w:t>
      </w:r>
    </w:p>
    <w:p w14:paraId="49D373EB" w14:textId="515DDB7B" w:rsidR="005B4F7F" w:rsidRPr="0018351D" w:rsidRDefault="00C87452" w:rsidP="00C87452">
      <w:pPr>
        <w:pStyle w:val="NormalWeb"/>
        <w:rPr>
          <w:sz w:val="32"/>
          <w:szCs w:val="32"/>
        </w:rPr>
      </w:pPr>
      <w:r w:rsidRPr="0018351D">
        <w:rPr>
          <w:rFonts w:ascii="AdvOT143277ab" w:hAnsi="AdvOT143277ab"/>
          <w:sz w:val="32"/>
          <w:szCs w:val="32"/>
        </w:rPr>
        <w:t xml:space="preserve">Degradation </w:t>
      </w:r>
    </w:p>
    <w:p w14:paraId="6726A7E3" w14:textId="53D522B3" w:rsidR="00C87452" w:rsidRPr="00C87452" w:rsidRDefault="003A1FA5" w:rsidP="00C87452">
      <w:pPr>
        <w:pStyle w:val="NormalWeb"/>
        <w:numPr>
          <w:ilvl w:val="0"/>
          <w:numId w:val="6"/>
        </w:numPr>
      </w:pPr>
      <w:r>
        <w:rPr>
          <w:rFonts w:ascii="AdvOT82c4f4c4" w:hAnsi="AdvOT82c4f4c4"/>
          <w:sz w:val="20"/>
          <w:szCs w:val="20"/>
        </w:rPr>
        <w:t xml:space="preserve">we assess whether changes in fish assemblages have been non-random over several decades of declining reef structure. More specifically, we predicted that species that depend exclusively on coral reef habitat (i.e., habitat special- </w:t>
      </w:r>
      <w:proofErr w:type="spellStart"/>
      <w:r>
        <w:rPr>
          <w:rFonts w:ascii="AdvOT82c4f4c4" w:hAnsi="AdvOT82c4f4c4"/>
          <w:sz w:val="20"/>
          <w:szCs w:val="20"/>
        </w:rPr>
        <w:t>ists</w:t>
      </w:r>
      <w:proofErr w:type="spellEnd"/>
      <w:r>
        <w:rPr>
          <w:rFonts w:ascii="AdvOT82c4f4c4" w:hAnsi="AdvOT82c4f4c4"/>
          <w:sz w:val="20"/>
          <w:szCs w:val="20"/>
        </w:rPr>
        <w:t xml:space="preserve">) should be at a disadvantage compared to those that use a broader array of habitats (i.e., habitat generalists) </w:t>
      </w:r>
    </w:p>
    <w:p w14:paraId="603AE446" w14:textId="5FA2DE9E" w:rsidR="0018351D" w:rsidRPr="0018351D" w:rsidRDefault="0018351D" w:rsidP="0018351D">
      <w:pPr>
        <w:pStyle w:val="ListParagraph"/>
        <w:numPr>
          <w:ilvl w:val="0"/>
          <w:numId w:val="6"/>
        </w:numPr>
        <w:rPr>
          <w:rFonts w:ascii="Times New Roman" w:eastAsia="Times New Roman" w:hAnsi="Times New Roman" w:cs="Times New Roman"/>
        </w:rPr>
      </w:pPr>
      <w:r w:rsidRPr="0018351D">
        <w:rPr>
          <w:rFonts w:ascii="Times New Roman" w:eastAsia="Times New Roman" w:hAnsi="Times New Roman" w:cs="Times New Roman"/>
        </w:rPr>
        <w:fldChar w:fldCharType="begin"/>
      </w:r>
      <w:r w:rsidRPr="0018351D">
        <w:rPr>
          <w:rFonts w:ascii="Times New Roman" w:eastAsia="Times New Roman" w:hAnsi="Times New Roman" w:cs="Times New Roman"/>
        </w:rPr>
        <w:instrText xml:space="preserve"> INCLUDEPICTURE "/Users/adam.bruce/Library/Group Containers/UBF8T346G9.ms/WebArchiveCopyPasteTempFiles/com.microsoft.Word/page9image63972080" \* MERGEFORMATINET </w:instrText>
      </w:r>
      <w:r w:rsidRPr="0018351D">
        <w:rPr>
          <w:rFonts w:ascii="Times New Roman" w:eastAsia="Times New Roman" w:hAnsi="Times New Roman" w:cs="Times New Roman"/>
        </w:rPr>
        <w:fldChar w:fldCharType="separate"/>
      </w:r>
      <w:r w:rsidRPr="0018351D">
        <w:rPr>
          <w:noProof/>
        </w:rPr>
        <w:drawing>
          <wp:inline distT="0" distB="0" distL="0" distR="0" wp14:anchorId="064342F8" wp14:editId="40CCC7CA">
            <wp:extent cx="3883401" cy="6344239"/>
            <wp:effectExtent l="0" t="0" r="3175" b="0"/>
            <wp:docPr id="1" name="Picture 1" descr="page9image6397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9image639720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1577" cy="6471953"/>
                    </a:xfrm>
                    <a:prstGeom prst="rect">
                      <a:avLst/>
                    </a:prstGeom>
                    <a:noFill/>
                    <a:ln>
                      <a:noFill/>
                    </a:ln>
                  </pic:spPr>
                </pic:pic>
              </a:graphicData>
            </a:graphic>
          </wp:inline>
        </w:drawing>
      </w:r>
      <w:r w:rsidRPr="0018351D">
        <w:rPr>
          <w:rFonts w:ascii="Times New Roman" w:eastAsia="Times New Roman" w:hAnsi="Times New Roman" w:cs="Times New Roman"/>
        </w:rPr>
        <w:fldChar w:fldCharType="end"/>
      </w:r>
    </w:p>
    <w:p w14:paraId="5C981E4C" w14:textId="77777777" w:rsidR="0018351D" w:rsidRDefault="0018351D" w:rsidP="0018351D">
      <w:pPr>
        <w:pStyle w:val="NormalWeb"/>
        <w:numPr>
          <w:ilvl w:val="0"/>
          <w:numId w:val="6"/>
        </w:numPr>
      </w:pPr>
      <w:r>
        <w:rPr>
          <w:rFonts w:ascii="AdvOT1ef757c0" w:hAnsi="AdvOT1ef757c0"/>
          <w:sz w:val="20"/>
          <w:szCs w:val="20"/>
        </w:rPr>
        <w:lastRenderedPageBreak/>
        <w:t xml:space="preserve">Our results indicate that Caribbean reef-fish assemblages have been experiencing profound changes in community composition since 1980, probably largely due to habitat degradation. We found evidence of an apparent replacement of habitat-specialists by generalist species over a 30-year period. </w:t>
      </w:r>
    </w:p>
    <w:p w14:paraId="0D97842F" w14:textId="77777777" w:rsidR="00C87452" w:rsidRPr="00C87452" w:rsidRDefault="00C87452" w:rsidP="0018351D">
      <w:pPr>
        <w:pStyle w:val="NormalWeb"/>
        <w:ind w:left="720"/>
      </w:pPr>
    </w:p>
    <w:p w14:paraId="38C79C6A" w14:textId="35D7B489" w:rsidR="00C87452" w:rsidRDefault="00C87452" w:rsidP="00C87452">
      <w:pPr>
        <w:pStyle w:val="NormalWeb"/>
        <w:ind w:left="720"/>
      </w:pPr>
    </w:p>
    <w:p w14:paraId="2F35CE60" w14:textId="3E3B1437" w:rsidR="0018351D" w:rsidRDefault="0018351D" w:rsidP="00C87452">
      <w:pPr>
        <w:pStyle w:val="NormalWeb"/>
        <w:ind w:left="720"/>
      </w:pPr>
    </w:p>
    <w:p w14:paraId="76BED54D" w14:textId="3C538B5D" w:rsidR="0018351D" w:rsidRDefault="008F2479" w:rsidP="008F2479">
      <w:pPr>
        <w:pStyle w:val="NormalWeb"/>
      </w:pPr>
      <w:r>
        <w:rPr>
          <w:rFonts w:ascii="DINPro" w:hAnsi="DINPro"/>
          <w:b/>
          <w:bCs/>
          <w:sz w:val="36"/>
          <w:szCs w:val="36"/>
        </w:rPr>
        <w:t xml:space="preserve">An Evaluation of Grand Cayman MPA performance: a comparative study of coral reef fish communities </w:t>
      </w:r>
    </w:p>
    <w:p w14:paraId="62111123" w14:textId="2D671774" w:rsidR="0018351D" w:rsidRPr="008F2479" w:rsidRDefault="0018351D" w:rsidP="008F2479">
      <w:pPr>
        <w:pStyle w:val="NormalWeb"/>
        <w:numPr>
          <w:ilvl w:val="0"/>
          <w:numId w:val="7"/>
        </w:numPr>
      </w:pPr>
      <w:r>
        <w:rPr>
          <w:sz w:val="20"/>
          <w:szCs w:val="20"/>
        </w:rPr>
        <w:t xml:space="preserve">nor were there any significant differences in density between protected and </w:t>
      </w:r>
      <w:proofErr w:type="spellStart"/>
      <w:r>
        <w:rPr>
          <w:sz w:val="20"/>
          <w:szCs w:val="20"/>
        </w:rPr>
        <w:t>non protected</w:t>
      </w:r>
      <w:proofErr w:type="spellEnd"/>
      <w:r>
        <w:rPr>
          <w:sz w:val="20"/>
          <w:szCs w:val="20"/>
        </w:rPr>
        <w:t xml:space="preserve"> sites. </w:t>
      </w:r>
    </w:p>
    <w:p w14:paraId="6C8EBB78" w14:textId="20EB8AD1" w:rsidR="00ED1430" w:rsidRDefault="008F2479" w:rsidP="00ED1430">
      <w:pPr>
        <w:pStyle w:val="NormalWeb"/>
        <w:numPr>
          <w:ilvl w:val="0"/>
          <w:numId w:val="7"/>
        </w:numPr>
      </w:pPr>
      <w:r>
        <w:rPr>
          <w:sz w:val="16"/>
          <w:szCs w:val="16"/>
        </w:rPr>
        <w:t xml:space="preserve">Marine Protected Areas (MPAs) were established in 1986, with the main objectives of protecting coral reefs and their associated organisms (including fish communities) </w:t>
      </w:r>
    </w:p>
    <w:p w14:paraId="7ECED0ED" w14:textId="2654063F" w:rsidR="00ED1430" w:rsidRDefault="00ED1430" w:rsidP="00ED1430">
      <w:pPr>
        <w:pStyle w:val="NormalWeb"/>
        <w:numPr>
          <w:ilvl w:val="0"/>
          <w:numId w:val="7"/>
        </w:numPr>
      </w:pPr>
      <w:r>
        <w:rPr>
          <w:sz w:val="20"/>
          <w:szCs w:val="20"/>
        </w:rPr>
        <w:t xml:space="preserve">Additionally specific biomass of fish families was also higher inside the </w:t>
      </w:r>
      <w:proofErr w:type="gramStart"/>
      <w:r>
        <w:rPr>
          <w:sz w:val="20"/>
          <w:szCs w:val="20"/>
        </w:rPr>
        <w:t>MPA;</w:t>
      </w:r>
      <w:proofErr w:type="gramEnd"/>
      <w:r>
        <w:rPr>
          <w:sz w:val="20"/>
          <w:szCs w:val="20"/>
        </w:rPr>
        <w:t xml:space="preserve"> showing two times higher for the </w:t>
      </w:r>
      <w:proofErr w:type="spellStart"/>
      <w:r>
        <w:rPr>
          <w:sz w:val="20"/>
          <w:szCs w:val="20"/>
        </w:rPr>
        <w:t>Scaridae</w:t>
      </w:r>
      <w:proofErr w:type="spellEnd"/>
      <w:r>
        <w:rPr>
          <w:sz w:val="20"/>
          <w:szCs w:val="20"/>
        </w:rPr>
        <w:t xml:space="preserve">, four times higher for the </w:t>
      </w:r>
      <w:proofErr w:type="spellStart"/>
      <w:r>
        <w:rPr>
          <w:sz w:val="20"/>
          <w:szCs w:val="20"/>
        </w:rPr>
        <w:t>Lutjanidae</w:t>
      </w:r>
      <w:proofErr w:type="spellEnd"/>
      <w:r>
        <w:rPr>
          <w:sz w:val="20"/>
          <w:szCs w:val="20"/>
        </w:rPr>
        <w:t xml:space="preserve">, and three times higher for the Carangidae </w:t>
      </w:r>
    </w:p>
    <w:p w14:paraId="2B267352" w14:textId="5FE7EDA1" w:rsidR="00ED1430" w:rsidRDefault="00ED1430" w:rsidP="00ED1430">
      <w:pPr>
        <w:pStyle w:val="NormalWeb"/>
        <w:numPr>
          <w:ilvl w:val="0"/>
          <w:numId w:val="7"/>
        </w:numPr>
      </w:pPr>
      <w:r>
        <w:rPr>
          <w:sz w:val="20"/>
          <w:szCs w:val="20"/>
        </w:rPr>
        <w:t xml:space="preserve">The MPA is dominated by herbivores, which is very important for ecological health, considering the absence of the echinoid, </w:t>
      </w:r>
      <w:proofErr w:type="spellStart"/>
      <w:r>
        <w:rPr>
          <w:rFonts w:ascii="Times New Roman,Italic" w:hAnsi="Times New Roman,Italic"/>
          <w:sz w:val="20"/>
          <w:szCs w:val="20"/>
        </w:rPr>
        <w:t>Diadema</w:t>
      </w:r>
      <w:proofErr w:type="spellEnd"/>
      <w:r>
        <w:rPr>
          <w:rFonts w:ascii="Times New Roman,Italic" w:hAnsi="Times New Roman,Italic"/>
          <w:sz w:val="20"/>
          <w:szCs w:val="20"/>
        </w:rPr>
        <w:t xml:space="preserve"> </w:t>
      </w:r>
      <w:proofErr w:type="spellStart"/>
      <w:r>
        <w:rPr>
          <w:rFonts w:ascii="Times New Roman,Italic" w:hAnsi="Times New Roman,Italic"/>
          <w:sz w:val="20"/>
          <w:szCs w:val="20"/>
        </w:rPr>
        <w:t>antillarum</w:t>
      </w:r>
      <w:proofErr w:type="spellEnd"/>
      <w:r>
        <w:rPr>
          <w:sz w:val="20"/>
          <w:szCs w:val="20"/>
        </w:rPr>
        <w:t xml:space="preserve">, in large numbers on Caribbean reefs, a major herbivore which suffered almost concurrent mass mortality throughout its entire geographic range in 1982 - 1983 due to a species-specific pathogen (Hughes,1993). </w:t>
      </w:r>
    </w:p>
    <w:p w14:paraId="32D06BA6" w14:textId="781C9F73" w:rsidR="00ED1430" w:rsidRDefault="00ED1430" w:rsidP="00ED1430">
      <w:pPr>
        <w:pStyle w:val="NormalWeb"/>
        <w:numPr>
          <w:ilvl w:val="0"/>
          <w:numId w:val="7"/>
        </w:numPr>
      </w:pPr>
      <w:r>
        <w:rPr>
          <w:sz w:val="20"/>
          <w:szCs w:val="20"/>
        </w:rPr>
        <w:t xml:space="preserve">Another salient point that lends weight to the </w:t>
      </w:r>
      <w:proofErr w:type="spellStart"/>
      <w:r>
        <w:rPr>
          <w:sz w:val="20"/>
          <w:szCs w:val="20"/>
        </w:rPr>
        <w:t>efficien</w:t>
      </w:r>
      <w:proofErr w:type="spellEnd"/>
      <w:r>
        <w:rPr>
          <w:sz w:val="20"/>
          <w:szCs w:val="20"/>
        </w:rPr>
        <w:t xml:space="preserve">- cy of the MPA system of Grand Cayman is that there are no significant differences in the density of fish when protected sites within the MPA are compared to </w:t>
      </w:r>
      <w:proofErr w:type="spellStart"/>
      <w:r>
        <w:rPr>
          <w:sz w:val="20"/>
          <w:szCs w:val="20"/>
        </w:rPr>
        <w:t>non protected</w:t>
      </w:r>
      <w:proofErr w:type="spellEnd"/>
      <w:r>
        <w:rPr>
          <w:sz w:val="20"/>
          <w:szCs w:val="20"/>
        </w:rPr>
        <w:t xml:space="preserve"> sites outside the MPA, indicative of an efficient MPA design. </w:t>
      </w:r>
    </w:p>
    <w:p w14:paraId="6922BC91" w14:textId="507D2C9D" w:rsidR="00ED1430" w:rsidRDefault="00ED1430" w:rsidP="00ED1430">
      <w:pPr>
        <w:pStyle w:val="NormalWeb"/>
        <w:numPr>
          <w:ilvl w:val="0"/>
          <w:numId w:val="7"/>
        </w:numPr>
      </w:pPr>
      <w:r>
        <w:rPr>
          <w:sz w:val="20"/>
          <w:szCs w:val="20"/>
        </w:rPr>
        <w:t xml:space="preserve">The MPA allows the development of higher biomass by means of allowing individuals to grow to a larger size class as well as the specific composition of sites, not by the density of individuals. </w:t>
      </w:r>
    </w:p>
    <w:p w14:paraId="79FE924A" w14:textId="6D256723" w:rsidR="00ED1430" w:rsidRDefault="00ED1430" w:rsidP="00ED1430">
      <w:pPr>
        <w:pStyle w:val="NormalWeb"/>
        <w:numPr>
          <w:ilvl w:val="0"/>
          <w:numId w:val="7"/>
        </w:numPr>
      </w:pPr>
      <w:r>
        <w:rPr>
          <w:noProof/>
        </w:rPr>
        <w:drawing>
          <wp:anchor distT="0" distB="0" distL="114300" distR="114300" simplePos="0" relativeHeight="251658240" behindDoc="0" locked="0" layoutInCell="1" allowOverlap="1" wp14:anchorId="0F36194D" wp14:editId="7DD2AE12">
            <wp:simplePos x="0" y="0"/>
            <wp:positionH relativeFrom="column">
              <wp:posOffset>150495</wp:posOffset>
            </wp:positionH>
            <wp:positionV relativeFrom="paragraph">
              <wp:posOffset>725170</wp:posOffset>
            </wp:positionV>
            <wp:extent cx="5942965" cy="303466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2965" cy="303466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The data suggest that when all species are considered, there is a more homogenous distribution within the protected MPA sites which again adds weight to the effectiveness of the MPA. When the “rare” species </w:t>
      </w:r>
      <w:r>
        <w:rPr>
          <w:sz w:val="20"/>
          <w:szCs w:val="20"/>
        </w:rPr>
        <w:lastRenderedPageBreak/>
        <w:t xml:space="preserve">(abundance lesser than 1%) are considered, </w:t>
      </w:r>
      <w:proofErr w:type="spellStart"/>
      <w:r>
        <w:rPr>
          <w:rFonts w:ascii="Times New Roman,Italic" w:hAnsi="Times New Roman,Italic"/>
          <w:sz w:val="20"/>
          <w:szCs w:val="20"/>
        </w:rPr>
        <w:t>Holocanthus</w:t>
      </w:r>
      <w:proofErr w:type="spellEnd"/>
      <w:r>
        <w:rPr>
          <w:rFonts w:ascii="Times New Roman,Italic" w:hAnsi="Times New Roman,Italic"/>
          <w:sz w:val="20"/>
          <w:szCs w:val="20"/>
        </w:rPr>
        <w:t xml:space="preserve"> </w:t>
      </w:r>
      <w:proofErr w:type="spellStart"/>
      <w:r>
        <w:rPr>
          <w:rFonts w:ascii="Times New Roman,Italic" w:hAnsi="Times New Roman,Italic"/>
          <w:sz w:val="20"/>
          <w:szCs w:val="20"/>
        </w:rPr>
        <w:t>ciliaris</w:t>
      </w:r>
      <w:proofErr w:type="spellEnd"/>
      <w:r>
        <w:rPr>
          <w:rFonts w:ascii="Times New Roman,Italic" w:hAnsi="Times New Roman,Italic"/>
          <w:sz w:val="20"/>
          <w:szCs w:val="20"/>
        </w:rPr>
        <w:t xml:space="preserve"> </w:t>
      </w:r>
      <w:r>
        <w:rPr>
          <w:sz w:val="20"/>
          <w:szCs w:val="20"/>
        </w:rPr>
        <w:t xml:space="preserve">(Linnaeus, 1758) was six times, </w:t>
      </w:r>
      <w:proofErr w:type="spellStart"/>
      <w:r>
        <w:rPr>
          <w:rFonts w:ascii="Times New Roman,Italic" w:hAnsi="Times New Roman,Italic"/>
          <w:sz w:val="20"/>
          <w:szCs w:val="20"/>
        </w:rPr>
        <w:t>Pomacanthus</w:t>
      </w:r>
      <w:proofErr w:type="spellEnd"/>
      <w:r>
        <w:rPr>
          <w:rFonts w:ascii="Times New Roman,Italic" w:hAnsi="Times New Roman,Italic"/>
          <w:sz w:val="20"/>
          <w:szCs w:val="20"/>
        </w:rPr>
        <w:t xml:space="preserve"> </w:t>
      </w:r>
      <w:proofErr w:type="spellStart"/>
      <w:r>
        <w:rPr>
          <w:rFonts w:ascii="Times New Roman,Italic" w:hAnsi="Times New Roman,Italic"/>
          <w:sz w:val="20"/>
          <w:szCs w:val="20"/>
        </w:rPr>
        <w:t>arcuatus</w:t>
      </w:r>
      <w:proofErr w:type="spellEnd"/>
      <w:r>
        <w:rPr>
          <w:rFonts w:ascii="Times New Roman,Italic" w:hAnsi="Times New Roman,Italic"/>
          <w:sz w:val="20"/>
          <w:szCs w:val="20"/>
        </w:rPr>
        <w:t xml:space="preserve"> </w:t>
      </w:r>
      <w:r>
        <w:rPr>
          <w:sz w:val="20"/>
          <w:szCs w:val="20"/>
        </w:rPr>
        <w:t xml:space="preserve">(Linnaeus, 1758) five times, </w:t>
      </w:r>
      <w:proofErr w:type="spellStart"/>
      <w:r>
        <w:rPr>
          <w:rFonts w:ascii="Times New Roman,Italic" w:hAnsi="Times New Roman,Italic"/>
          <w:sz w:val="20"/>
          <w:szCs w:val="20"/>
        </w:rPr>
        <w:t>Mysteroperca</w:t>
      </w:r>
      <w:proofErr w:type="spellEnd"/>
      <w:r>
        <w:rPr>
          <w:rFonts w:ascii="Times New Roman,Italic" w:hAnsi="Times New Roman,Italic"/>
          <w:sz w:val="20"/>
          <w:szCs w:val="20"/>
        </w:rPr>
        <w:t xml:space="preserve"> </w:t>
      </w:r>
      <w:proofErr w:type="spellStart"/>
      <w:r>
        <w:rPr>
          <w:rFonts w:ascii="Times New Roman,Italic" w:hAnsi="Times New Roman,Italic"/>
          <w:sz w:val="20"/>
          <w:szCs w:val="20"/>
        </w:rPr>
        <w:t>tigris</w:t>
      </w:r>
      <w:proofErr w:type="spellEnd"/>
      <w:r>
        <w:rPr>
          <w:rFonts w:ascii="Times New Roman,Italic" w:hAnsi="Times New Roman,Italic"/>
          <w:sz w:val="20"/>
          <w:szCs w:val="20"/>
        </w:rPr>
        <w:t xml:space="preserve"> </w:t>
      </w:r>
      <w:r>
        <w:rPr>
          <w:sz w:val="20"/>
          <w:szCs w:val="20"/>
        </w:rPr>
        <w:t xml:space="preserve">(Valenciennes, 1833) four times, and </w:t>
      </w:r>
      <w:r>
        <w:rPr>
          <w:rFonts w:ascii="Times New Roman,Italic" w:hAnsi="Times New Roman,Italic"/>
          <w:sz w:val="20"/>
          <w:szCs w:val="20"/>
        </w:rPr>
        <w:t xml:space="preserve">Lutjanus </w:t>
      </w:r>
      <w:proofErr w:type="spellStart"/>
      <w:r>
        <w:rPr>
          <w:rFonts w:ascii="Times New Roman,Italic" w:hAnsi="Times New Roman,Italic"/>
          <w:sz w:val="20"/>
          <w:szCs w:val="20"/>
        </w:rPr>
        <w:t>jocu</w:t>
      </w:r>
      <w:proofErr w:type="spellEnd"/>
      <w:r>
        <w:rPr>
          <w:rFonts w:ascii="Times New Roman,Italic" w:hAnsi="Times New Roman,Italic"/>
          <w:sz w:val="20"/>
          <w:szCs w:val="20"/>
        </w:rPr>
        <w:t xml:space="preserve"> </w:t>
      </w:r>
      <w:r>
        <w:rPr>
          <w:sz w:val="20"/>
          <w:szCs w:val="20"/>
        </w:rPr>
        <w:t xml:space="preserve">(Schneider, 1801) is 3.6 times more likely to be found at the protected sites, within the MPA. </w:t>
      </w:r>
    </w:p>
    <w:p w14:paraId="66FB7BA1" w14:textId="4F73B660" w:rsidR="008F2479" w:rsidRDefault="008F2479" w:rsidP="00ED1430">
      <w:pPr>
        <w:pStyle w:val="NormalWeb"/>
        <w:ind w:left="720"/>
      </w:pPr>
    </w:p>
    <w:p w14:paraId="21733064" w14:textId="2C87390C" w:rsidR="0018351D" w:rsidRDefault="0018351D" w:rsidP="00C87452">
      <w:pPr>
        <w:pStyle w:val="NormalWeb"/>
        <w:ind w:left="720"/>
      </w:pPr>
    </w:p>
    <w:p w14:paraId="13347BC8" w14:textId="69608A4F" w:rsidR="003A1FA5" w:rsidRDefault="003A1FA5" w:rsidP="005B4F7F">
      <w:pPr>
        <w:pStyle w:val="NormalWeb"/>
        <w:ind w:left="720"/>
      </w:pPr>
    </w:p>
    <w:p w14:paraId="6AA2BCCA" w14:textId="77777777" w:rsidR="0023734F" w:rsidRDefault="0023734F" w:rsidP="0023734F">
      <w:pPr>
        <w:pStyle w:val="NormalWeb"/>
        <w:ind w:left="720"/>
      </w:pPr>
    </w:p>
    <w:p w14:paraId="1514B7B3" w14:textId="77777777" w:rsidR="0023734F" w:rsidRDefault="0023734F" w:rsidP="0023734F">
      <w:pPr>
        <w:pStyle w:val="NormalWeb"/>
      </w:pPr>
    </w:p>
    <w:p w14:paraId="1F66272B" w14:textId="77777777" w:rsidR="002E45F5" w:rsidRPr="002E45F5" w:rsidRDefault="002E45F5" w:rsidP="00CF447A">
      <w:pPr>
        <w:pStyle w:val="NormalWeb"/>
        <w:ind w:left="360"/>
        <w:rPr>
          <w:color w:val="000000" w:themeColor="text1"/>
        </w:rPr>
      </w:pPr>
    </w:p>
    <w:p w14:paraId="4E87E6B6" w14:textId="77777777" w:rsidR="002E45F5" w:rsidRDefault="002E45F5" w:rsidP="002E45F5">
      <w:pPr>
        <w:pStyle w:val="NormalWeb"/>
        <w:ind w:left="720"/>
      </w:pPr>
    </w:p>
    <w:p w14:paraId="396F98BF" w14:textId="77777777" w:rsidR="002E45F5" w:rsidRDefault="002E45F5" w:rsidP="002E45F5">
      <w:pPr>
        <w:pStyle w:val="NormalWeb"/>
      </w:pPr>
    </w:p>
    <w:p w14:paraId="04DC15AA" w14:textId="0A37D654" w:rsidR="002E45F5" w:rsidRDefault="002E45F5" w:rsidP="002E45F5">
      <w:pPr>
        <w:pStyle w:val="NormalWeb"/>
      </w:pPr>
    </w:p>
    <w:p w14:paraId="1B261781" w14:textId="77777777" w:rsidR="002E45F5" w:rsidRPr="008A53E0" w:rsidRDefault="002E45F5" w:rsidP="002E45F5">
      <w:pPr>
        <w:pStyle w:val="NormalWeb"/>
      </w:pPr>
    </w:p>
    <w:p w14:paraId="3147585A" w14:textId="77777777" w:rsidR="008A53E0" w:rsidRDefault="008A53E0" w:rsidP="008A53E0">
      <w:pPr>
        <w:pStyle w:val="NormalWeb"/>
      </w:pPr>
    </w:p>
    <w:p w14:paraId="24F37C53" w14:textId="77777777" w:rsidR="008A53E0" w:rsidRDefault="008A53E0" w:rsidP="008A53E0">
      <w:pPr>
        <w:pStyle w:val="ListParagraph"/>
      </w:pPr>
    </w:p>
    <w:sectPr w:rsidR="008A53E0"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NewRoman">
    <w:altName w:val="Times New Roman"/>
    <w:panose1 w:val="020B0604020202020204"/>
    <w:charset w:val="00"/>
    <w:family w:val="roman"/>
    <w:notTrueType/>
    <w:pitch w:val="default"/>
  </w:font>
  <w:font w:name="Code200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dvPTimesB">
    <w:altName w:val="Cambria"/>
    <w:panose1 w:val="020B0604020202020204"/>
    <w:charset w:val="00"/>
    <w:family w:val="roman"/>
    <w:notTrueType/>
    <w:pitch w:val="default"/>
  </w:font>
  <w:font w:name="AdvPTimes">
    <w:altName w:val="Cambria"/>
    <w:panose1 w:val="020B0604020202020204"/>
    <w:charset w:val="00"/>
    <w:family w:val="roman"/>
    <w:notTrueType/>
    <w:pitch w:val="default"/>
  </w:font>
  <w:font w:name="AdvPTimesI">
    <w:altName w:val="Cambria"/>
    <w:panose1 w:val="020B0604020202020204"/>
    <w:charset w:val="00"/>
    <w:family w:val="roman"/>
    <w:notTrueType/>
    <w:pitch w:val="default"/>
  </w:font>
  <w:font w:name="AdvPSFGC">
    <w:altName w:val="Cambria"/>
    <w:panose1 w:val="020B0604020202020204"/>
    <w:charset w:val="00"/>
    <w:family w:val="roman"/>
    <w:notTrueType/>
    <w:pitch w:val="default"/>
  </w:font>
  <w:font w:name="AdvTimes">
    <w:altName w:val="Cambria"/>
    <w:panose1 w:val="020B0604020202020204"/>
    <w:charset w:val="00"/>
    <w:family w:val="roman"/>
    <w:notTrueType/>
    <w:pitch w:val="default"/>
  </w:font>
  <w:font w:name="AdvOT143277ab">
    <w:altName w:val="Cambria"/>
    <w:panose1 w:val="020B0604020202020204"/>
    <w:charset w:val="00"/>
    <w:family w:val="roman"/>
    <w:notTrueType/>
    <w:pitch w:val="default"/>
  </w:font>
  <w:font w:name="AdvOT82c4f4c4">
    <w:altName w:val="Cambria"/>
    <w:panose1 w:val="020B0604020202020204"/>
    <w:charset w:val="00"/>
    <w:family w:val="roman"/>
    <w:notTrueType/>
    <w:pitch w:val="default"/>
  </w:font>
  <w:font w:name="AdvOT1ef757c0">
    <w:altName w:val="Cambria"/>
    <w:panose1 w:val="020B0604020202020204"/>
    <w:charset w:val="00"/>
    <w:family w:val="roman"/>
    <w:notTrueType/>
    <w:pitch w:val="default"/>
  </w:font>
  <w:font w:name="DINPro">
    <w:altName w:val="Cambria"/>
    <w:panose1 w:val="020B0604020202020204"/>
    <w:charset w:val="00"/>
    <w:family w:val="roman"/>
    <w:notTrueType/>
    <w:pitch w:val="default"/>
  </w:font>
  <w:font w:name="Times New Roman,Italic">
    <w:altName w:val="Times New Roman"/>
    <w:panose1 w:val="0000050000000009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D79DA"/>
    <w:multiLevelType w:val="hybridMultilevel"/>
    <w:tmpl w:val="EE22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1B67BD"/>
    <w:multiLevelType w:val="hybridMultilevel"/>
    <w:tmpl w:val="FAEC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3762FC"/>
    <w:multiLevelType w:val="hybridMultilevel"/>
    <w:tmpl w:val="6E94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C01096"/>
    <w:multiLevelType w:val="hybridMultilevel"/>
    <w:tmpl w:val="1D2C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1F066A"/>
    <w:multiLevelType w:val="hybridMultilevel"/>
    <w:tmpl w:val="8608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1416CD"/>
    <w:multiLevelType w:val="hybridMultilevel"/>
    <w:tmpl w:val="A118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A11C91"/>
    <w:multiLevelType w:val="hybridMultilevel"/>
    <w:tmpl w:val="55A6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442299">
    <w:abstractNumId w:val="6"/>
  </w:num>
  <w:num w:numId="2" w16cid:durableId="1789204677">
    <w:abstractNumId w:val="5"/>
  </w:num>
  <w:num w:numId="3" w16cid:durableId="1296522198">
    <w:abstractNumId w:val="3"/>
  </w:num>
  <w:num w:numId="4" w16cid:durableId="1511795536">
    <w:abstractNumId w:val="2"/>
  </w:num>
  <w:num w:numId="5" w16cid:durableId="267010377">
    <w:abstractNumId w:val="1"/>
  </w:num>
  <w:num w:numId="6" w16cid:durableId="1564294944">
    <w:abstractNumId w:val="0"/>
  </w:num>
  <w:num w:numId="7" w16cid:durableId="20052751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E0"/>
    <w:rsid w:val="000477FF"/>
    <w:rsid w:val="00053FD6"/>
    <w:rsid w:val="000E458C"/>
    <w:rsid w:val="00104527"/>
    <w:rsid w:val="0018351D"/>
    <w:rsid w:val="0023734F"/>
    <w:rsid w:val="002E45F5"/>
    <w:rsid w:val="003A1FA5"/>
    <w:rsid w:val="0042023E"/>
    <w:rsid w:val="005B4F7F"/>
    <w:rsid w:val="008A53E0"/>
    <w:rsid w:val="008A6221"/>
    <w:rsid w:val="008F2479"/>
    <w:rsid w:val="00934728"/>
    <w:rsid w:val="009A7DF9"/>
    <w:rsid w:val="00AD4B39"/>
    <w:rsid w:val="00C87452"/>
    <w:rsid w:val="00CF447A"/>
    <w:rsid w:val="00ED1430"/>
    <w:rsid w:val="00ED7E13"/>
    <w:rsid w:val="00F62037"/>
    <w:rsid w:val="00FA5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FC27"/>
  <w15:chartTrackingRefBased/>
  <w15:docId w15:val="{61356A0F-87B3-D740-AD1C-7220996B8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3E0"/>
    <w:pPr>
      <w:ind w:left="720"/>
      <w:contextualSpacing/>
    </w:pPr>
  </w:style>
  <w:style w:type="paragraph" w:styleId="NormalWeb">
    <w:name w:val="Normal (Web)"/>
    <w:basedOn w:val="Normal"/>
    <w:uiPriority w:val="99"/>
    <w:semiHidden/>
    <w:unhideWhenUsed/>
    <w:rsid w:val="008A53E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1139">
      <w:bodyDiv w:val="1"/>
      <w:marLeft w:val="0"/>
      <w:marRight w:val="0"/>
      <w:marTop w:val="0"/>
      <w:marBottom w:val="0"/>
      <w:divBdr>
        <w:top w:val="none" w:sz="0" w:space="0" w:color="auto"/>
        <w:left w:val="none" w:sz="0" w:space="0" w:color="auto"/>
        <w:bottom w:val="none" w:sz="0" w:space="0" w:color="auto"/>
        <w:right w:val="none" w:sz="0" w:space="0" w:color="auto"/>
      </w:divBdr>
      <w:divsChild>
        <w:div w:id="238101106">
          <w:marLeft w:val="0"/>
          <w:marRight w:val="0"/>
          <w:marTop w:val="0"/>
          <w:marBottom w:val="0"/>
          <w:divBdr>
            <w:top w:val="none" w:sz="0" w:space="0" w:color="auto"/>
            <w:left w:val="none" w:sz="0" w:space="0" w:color="auto"/>
            <w:bottom w:val="none" w:sz="0" w:space="0" w:color="auto"/>
            <w:right w:val="none" w:sz="0" w:space="0" w:color="auto"/>
          </w:divBdr>
          <w:divsChild>
            <w:div w:id="666785541">
              <w:marLeft w:val="0"/>
              <w:marRight w:val="0"/>
              <w:marTop w:val="0"/>
              <w:marBottom w:val="0"/>
              <w:divBdr>
                <w:top w:val="none" w:sz="0" w:space="0" w:color="auto"/>
                <w:left w:val="none" w:sz="0" w:space="0" w:color="auto"/>
                <w:bottom w:val="none" w:sz="0" w:space="0" w:color="auto"/>
                <w:right w:val="none" w:sz="0" w:space="0" w:color="auto"/>
              </w:divBdr>
              <w:divsChild>
                <w:div w:id="1546717829">
                  <w:marLeft w:val="0"/>
                  <w:marRight w:val="0"/>
                  <w:marTop w:val="0"/>
                  <w:marBottom w:val="0"/>
                  <w:divBdr>
                    <w:top w:val="none" w:sz="0" w:space="0" w:color="auto"/>
                    <w:left w:val="none" w:sz="0" w:space="0" w:color="auto"/>
                    <w:bottom w:val="none" w:sz="0" w:space="0" w:color="auto"/>
                    <w:right w:val="none" w:sz="0" w:space="0" w:color="auto"/>
                  </w:divBdr>
                  <w:divsChild>
                    <w:div w:id="9598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7814">
      <w:bodyDiv w:val="1"/>
      <w:marLeft w:val="0"/>
      <w:marRight w:val="0"/>
      <w:marTop w:val="0"/>
      <w:marBottom w:val="0"/>
      <w:divBdr>
        <w:top w:val="none" w:sz="0" w:space="0" w:color="auto"/>
        <w:left w:val="none" w:sz="0" w:space="0" w:color="auto"/>
        <w:bottom w:val="none" w:sz="0" w:space="0" w:color="auto"/>
        <w:right w:val="none" w:sz="0" w:space="0" w:color="auto"/>
      </w:divBdr>
      <w:divsChild>
        <w:div w:id="795486741">
          <w:marLeft w:val="0"/>
          <w:marRight w:val="0"/>
          <w:marTop w:val="0"/>
          <w:marBottom w:val="0"/>
          <w:divBdr>
            <w:top w:val="none" w:sz="0" w:space="0" w:color="auto"/>
            <w:left w:val="none" w:sz="0" w:space="0" w:color="auto"/>
            <w:bottom w:val="none" w:sz="0" w:space="0" w:color="auto"/>
            <w:right w:val="none" w:sz="0" w:space="0" w:color="auto"/>
          </w:divBdr>
          <w:divsChild>
            <w:div w:id="716777159">
              <w:marLeft w:val="0"/>
              <w:marRight w:val="0"/>
              <w:marTop w:val="0"/>
              <w:marBottom w:val="0"/>
              <w:divBdr>
                <w:top w:val="none" w:sz="0" w:space="0" w:color="auto"/>
                <w:left w:val="none" w:sz="0" w:space="0" w:color="auto"/>
                <w:bottom w:val="none" w:sz="0" w:space="0" w:color="auto"/>
                <w:right w:val="none" w:sz="0" w:space="0" w:color="auto"/>
              </w:divBdr>
              <w:divsChild>
                <w:div w:id="1598903320">
                  <w:marLeft w:val="0"/>
                  <w:marRight w:val="0"/>
                  <w:marTop w:val="0"/>
                  <w:marBottom w:val="0"/>
                  <w:divBdr>
                    <w:top w:val="none" w:sz="0" w:space="0" w:color="auto"/>
                    <w:left w:val="none" w:sz="0" w:space="0" w:color="auto"/>
                    <w:bottom w:val="none" w:sz="0" w:space="0" w:color="auto"/>
                    <w:right w:val="none" w:sz="0" w:space="0" w:color="auto"/>
                  </w:divBdr>
                  <w:divsChild>
                    <w:div w:id="865095551">
                      <w:marLeft w:val="0"/>
                      <w:marRight w:val="0"/>
                      <w:marTop w:val="0"/>
                      <w:marBottom w:val="0"/>
                      <w:divBdr>
                        <w:top w:val="none" w:sz="0" w:space="0" w:color="auto"/>
                        <w:left w:val="none" w:sz="0" w:space="0" w:color="auto"/>
                        <w:bottom w:val="none" w:sz="0" w:space="0" w:color="auto"/>
                        <w:right w:val="none" w:sz="0" w:space="0" w:color="auto"/>
                      </w:divBdr>
                    </w:div>
                  </w:divsChild>
                </w:div>
                <w:div w:id="427584665">
                  <w:marLeft w:val="0"/>
                  <w:marRight w:val="0"/>
                  <w:marTop w:val="0"/>
                  <w:marBottom w:val="0"/>
                  <w:divBdr>
                    <w:top w:val="none" w:sz="0" w:space="0" w:color="auto"/>
                    <w:left w:val="none" w:sz="0" w:space="0" w:color="auto"/>
                    <w:bottom w:val="none" w:sz="0" w:space="0" w:color="auto"/>
                    <w:right w:val="none" w:sz="0" w:space="0" w:color="auto"/>
                  </w:divBdr>
                  <w:divsChild>
                    <w:div w:id="1262565023">
                      <w:marLeft w:val="0"/>
                      <w:marRight w:val="0"/>
                      <w:marTop w:val="0"/>
                      <w:marBottom w:val="0"/>
                      <w:divBdr>
                        <w:top w:val="none" w:sz="0" w:space="0" w:color="auto"/>
                        <w:left w:val="none" w:sz="0" w:space="0" w:color="auto"/>
                        <w:bottom w:val="none" w:sz="0" w:space="0" w:color="auto"/>
                        <w:right w:val="none" w:sz="0" w:space="0" w:color="auto"/>
                      </w:divBdr>
                    </w:div>
                  </w:divsChild>
                </w:div>
                <w:div w:id="1503468467">
                  <w:marLeft w:val="0"/>
                  <w:marRight w:val="0"/>
                  <w:marTop w:val="0"/>
                  <w:marBottom w:val="0"/>
                  <w:divBdr>
                    <w:top w:val="none" w:sz="0" w:space="0" w:color="auto"/>
                    <w:left w:val="none" w:sz="0" w:space="0" w:color="auto"/>
                    <w:bottom w:val="none" w:sz="0" w:space="0" w:color="auto"/>
                    <w:right w:val="none" w:sz="0" w:space="0" w:color="auto"/>
                  </w:divBdr>
                  <w:divsChild>
                    <w:div w:id="1686784456">
                      <w:marLeft w:val="0"/>
                      <w:marRight w:val="0"/>
                      <w:marTop w:val="0"/>
                      <w:marBottom w:val="0"/>
                      <w:divBdr>
                        <w:top w:val="none" w:sz="0" w:space="0" w:color="auto"/>
                        <w:left w:val="none" w:sz="0" w:space="0" w:color="auto"/>
                        <w:bottom w:val="none" w:sz="0" w:space="0" w:color="auto"/>
                        <w:right w:val="none" w:sz="0" w:space="0" w:color="auto"/>
                      </w:divBdr>
                    </w:div>
                    <w:div w:id="769472420">
                      <w:marLeft w:val="0"/>
                      <w:marRight w:val="0"/>
                      <w:marTop w:val="0"/>
                      <w:marBottom w:val="0"/>
                      <w:divBdr>
                        <w:top w:val="none" w:sz="0" w:space="0" w:color="auto"/>
                        <w:left w:val="none" w:sz="0" w:space="0" w:color="auto"/>
                        <w:bottom w:val="none" w:sz="0" w:space="0" w:color="auto"/>
                        <w:right w:val="none" w:sz="0" w:space="0" w:color="auto"/>
                      </w:divBdr>
                    </w:div>
                    <w:div w:id="420954899">
                      <w:marLeft w:val="0"/>
                      <w:marRight w:val="0"/>
                      <w:marTop w:val="0"/>
                      <w:marBottom w:val="0"/>
                      <w:divBdr>
                        <w:top w:val="none" w:sz="0" w:space="0" w:color="auto"/>
                        <w:left w:val="none" w:sz="0" w:space="0" w:color="auto"/>
                        <w:bottom w:val="none" w:sz="0" w:space="0" w:color="auto"/>
                        <w:right w:val="none" w:sz="0" w:space="0" w:color="auto"/>
                      </w:divBdr>
                    </w:div>
                  </w:divsChild>
                </w:div>
                <w:div w:id="804394584">
                  <w:marLeft w:val="0"/>
                  <w:marRight w:val="0"/>
                  <w:marTop w:val="0"/>
                  <w:marBottom w:val="0"/>
                  <w:divBdr>
                    <w:top w:val="none" w:sz="0" w:space="0" w:color="auto"/>
                    <w:left w:val="none" w:sz="0" w:space="0" w:color="auto"/>
                    <w:bottom w:val="none" w:sz="0" w:space="0" w:color="auto"/>
                    <w:right w:val="none" w:sz="0" w:space="0" w:color="auto"/>
                  </w:divBdr>
                  <w:divsChild>
                    <w:div w:id="658003018">
                      <w:marLeft w:val="0"/>
                      <w:marRight w:val="0"/>
                      <w:marTop w:val="0"/>
                      <w:marBottom w:val="0"/>
                      <w:divBdr>
                        <w:top w:val="none" w:sz="0" w:space="0" w:color="auto"/>
                        <w:left w:val="none" w:sz="0" w:space="0" w:color="auto"/>
                        <w:bottom w:val="none" w:sz="0" w:space="0" w:color="auto"/>
                        <w:right w:val="none" w:sz="0" w:space="0" w:color="auto"/>
                      </w:divBdr>
                    </w:div>
                    <w:div w:id="1080368655">
                      <w:marLeft w:val="0"/>
                      <w:marRight w:val="0"/>
                      <w:marTop w:val="0"/>
                      <w:marBottom w:val="0"/>
                      <w:divBdr>
                        <w:top w:val="none" w:sz="0" w:space="0" w:color="auto"/>
                        <w:left w:val="none" w:sz="0" w:space="0" w:color="auto"/>
                        <w:bottom w:val="none" w:sz="0" w:space="0" w:color="auto"/>
                        <w:right w:val="none" w:sz="0" w:space="0" w:color="auto"/>
                      </w:divBdr>
                    </w:div>
                  </w:divsChild>
                </w:div>
                <w:div w:id="1798379202">
                  <w:marLeft w:val="0"/>
                  <w:marRight w:val="0"/>
                  <w:marTop w:val="0"/>
                  <w:marBottom w:val="0"/>
                  <w:divBdr>
                    <w:top w:val="none" w:sz="0" w:space="0" w:color="auto"/>
                    <w:left w:val="none" w:sz="0" w:space="0" w:color="auto"/>
                    <w:bottom w:val="none" w:sz="0" w:space="0" w:color="auto"/>
                    <w:right w:val="none" w:sz="0" w:space="0" w:color="auto"/>
                  </w:divBdr>
                  <w:divsChild>
                    <w:div w:id="1301837467">
                      <w:marLeft w:val="0"/>
                      <w:marRight w:val="0"/>
                      <w:marTop w:val="0"/>
                      <w:marBottom w:val="0"/>
                      <w:divBdr>
                        <w:top w:val="none" w:sz="0" w:space="0" w:color="auto"/>
                        <w:left w:val="none" w:sz="0" w:space="0" w:color="auto"/>
                        <w:bottom w:val="none" w:sz="0" w:space="0" w:color="auto"/>
                        <w:right w:val="none" w:sz="0" w:space="0" w:color="auto"/>
                      </w:divBdr>
                    </w:div>
                    <w:div w:id="1098134928">
                      <w:marLeft w:val="0"/>
                      <w:marRight w:val="0"/>
                      <w:marTop w:val="0"/>
                      <w:marBottom w:val="0"/>
                      <w:divBdr>
                        <w:top w:val="none" w:sz="0" w:space="0" w:color="auto"/>
                        <w:left w:val="none" w:sz="0" w:space="0" w:color="auto"/>
                        <w:bottom w:val="none" w:sz="0" w:space="0" w:color="auto"/>
                        <w:right w:val="none" w:sz="0" w:space="0" w:color="auto"/>
                      </w:divBdr>
                    </w:div>
                  </w:divsChild>
                </w:div>
                <w:div w:id="1157185093">
                  <w:marLeft w:val="0"/>
                  <w:marRight w:val="0"/>
                  <w:marTop w:val="0"/>
                  <w:marBottom w:val="0"/>
                  <w:divBdr>
                    <w:top w:val="none" w:sz="0" w:space="0" w:color="auto"/>
                    <w:left w:val="none" w:sz="0" w:space="0" w:color="auto"/>
                    <w:bottom w:val="none" w:sz="0" w:space="0" w:color="auto"/>
                    <w:right w:val="none" w:sz="0" w:space="0" w:color="auto"/>
                  </w:divBdr>
                  <w:divsChild>
                    <w:div w:id="315500314">
                      <w:marLeft w:val="0"/>
                      <w:marRight w:val="0"/>
                      <w:marTop w:val="0"/>
                      <w:marBottom w:val="0"/>
                      <w:divBdr>
                        <w:top w:val="none" w:sz="0" w:space="0" w:color="auto"/>
                        <w:left w:val="none" w:sz="0" w:space="0" w:color="auto"/>
                        <w:bottom w:val="none" w:sz="0" w:space="0" w:color="auto"/>
                        <w:right w:val="none" w:sz="0" w:space="0" w:color="auto"/>
                      </w:divBdr>
                    </w:div>
                    <w:div w:id="795946713">
                      <w:marLeft w:val="0"/>
                      <w:marRight w:val="0"/>
                      <w:marTop w:val="0"/>
                      <w:marBottom w:val="0"/>
                      <w:divBdr>
                        <w:top w:val="none" w:sz="0" w:space="0" w:color="auto"/>
                        <w:left w:val="none" w:sz="0" w:space="0" w:color="auto"/>
                        <w:bottom w:val="none" w:sz="0" w:space="0" w:color="auto"/>
                        <w:right w:val="none" w:sz="0" w:space="0" w:color="auto"/>
                      </w:divBdr>
                    </w:div>
                  </w:divsChild>
                </w:div>
                <w:div w:id="591813949">
                  <w:marLeft w:val="0"/>
                  <w:marRight w:val="0"/>
                  <w:marTop w:val="0"/>
                  <w:marBottom w:val="0"/>
                  <w:divBdr>
                    <w:top w:val="none" w:sz="0" w:space="0" w:color="auto"/>
                    <w:left w:val="none" w:sz="0" w:space="0" w:color="auto"/>
                    <w:bottom w:val="none" w:sz="0" w:space="0" w:color="auto"/>
                    <w:right w:val="none" w:sz="0" w:space="0" w:color="auto"/>
                  </w:divBdr>
                  <w:divsChild>
                    <w:div w:id="1894611270">
                      <w:marLeft w:val="0"/>
                      <w:marRight w:val="0"/>
                      <w:marTop w:val="0"/>
                      <w:marBottom w:val="0"/>
                      <w:divBdr>
                        <w:top w:val="none" w:sz="0" w:space="0" w:color="auto"/>
                        <w:left w:val="none" w:sz="0" w:space="0" w:color="auto"/>
                        <w:bottom w:val="none" w:sz="0" w:space="0" w:color="auto"/>
                        <w:right w:val="none" w:sz="0" w:space="0" w:color="auto"/>
                      </w:divBdr>
                    </w:div>
                    <w:div w:id="724841873">
                      <w:marLeft w:val="0"/>
                      <w:marRight w:val="0"/>
                      <w:marTop w:val="0"/>
                      <w:marBottom w:val="0"/>
                      <w:divBdr>
                        <w:top w:val="none" w:sz="0" w:space="0" w:color="auto"/>
                        <w:left w:val="none" w:sz="0" w:space="0" w:color="auto"/>
                        <w:bottom w:val="none" w:sz="0" w:space="0" w:color="auto"/>
                        <w:right w:val="none" w:sz="0" w:space="0" w:color="auto"/>
                      </w:divBdr>
                    </w:div>
                  </w:divsChild>
                </w:div>
                <w:div w:id="1209225248">
                  <w:marLeft w:val="0"/>
                  <w:marRight w:val="0"/>
                  <w:marTop w:val="0"/>
                  <w:marBottom w:val="0"/>
                  <w:divBdr>
                    <w:top w:val="none" w:sz="0" w:space="0" w:color="auto"/>
                    <w:left w:val="none" w:sz="0" w:space="0" w:color="auto"/>
                    <w:bottom w:val="none" w:sz="0" w:space="0" w:color="auto"/>
                    <w:right w:val="none" w:sz="0" w:space="0" w:color="auto"/>
                  </w:divBdr>
                  <w:divsChild>
                    <w:div w:id="280574048">
                      <w:marLeft w:val="0"/>
                      <w:marRight w:val="0"/>
                      <w:marTop w:val="0"/>
                      <w:marBottom w:val="0"/>
                      <w:divBdr>
                        <w:top w:val="none" w:sz="0" w:space="0" w:color="auto"/>
                        <w:left w:val="none" w:sz="0" w:space="0" w:color="auto"/>
                        <w:bottom w:val="none" w:sz="0" w:space="0" w:color="auto"/>
                        <w:right w:val="none" w:sz="0" w:space="0" w:color="auto"/>
                      </w:divBdr>
                    </w:div>
                  </w:divsChild>
                </w:div>
                <w:div w:id="192965590">
                  <w:marLeft w:val="0"/>
                  <w:marRight w:val="0"/>
                  <w:marTop w:val="0"/>
                  <w:marBottom w:val="0"/>
                  <w:divBdr>
                    <w:top w:val="none" w:sz="0" w:space="0" w:color="auto"/>
                    <w:left w:val="none" w:sz="0" w:space="0" w:color="auto"/>
                    <w:bottom w:val="none" w:sz="0" w:space="0" w:color="auto"/>
                    <w:right w:val="none" w:sz="0" w:space="0" w:color="auto"/>
                  </w:divBdr>
                  <w:divsChild>
                    <w:div w:id="173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7310">
      <w:bodyDiv w:val="1"/>
      <w:marLeft w:val="0"/>
      <w:marRight w:val="0"/>
      <w:marTop w:val="0"/>
      <w:marBottom w:val="0"/>
      <w:divBdr>
        <w:top w:val="none" w:sz="0" w:space="0" w:color="auto"/>
        <w:left w:val="none" w:sz="0" w:space="0" w:color="auto"/>
        <w:bottom w:val="none" w:sz="0" w:space="0" w:color="auto"/>
        <w:right w:val="none" w:sz="0" w:space="0" w:color="auto"/>
      </w:divBdr>
      <w:divsChild>
        <w:div w:id="1363633022">
          <w:marLeft w:val="0"/>
          <w:marRight w:val="0"/>
          <w:marTop w:val="0"/>
          <w:marBottom w:val="0"/>
          <w:divBdr>
            <w:top w:val="none" w:sz="0" w:space="0" w:color="auto"/>
            <w:left w:val="none" w:sz="0" w:space="0" w:color="auto"/>
            <w:bottom w:val="none" w:sz="0" w:space="0" w:color="auto"/>
            <w:right w:val="none" w:sz="0" w:space="0" w:color="auto"/>
          </w:divBdr>
          <w:divsChild>
            <w:div w:id="1447698306">
              <w:marLeft w:val="0"/>
              <w:marRight w:val="0"/>
              <w:marTop w:val="0"/>
              <w:marBottom w:val="0"/>
              <w:divBdr>
                <w:top w:val="none" w:sz="0" w:space="0" w:color="auto"/>
                <w:left w:val="none" w:sz="0" w:space="0" w:color="auto"/>
                <w:bottom w:val="none" w:sz="0" w:space="0" w:color="auto"/>
                <w:right w:val="none" w:sz="0" w:space="0" w:color="auto"/>
              </w:divBdr>
              <w:divsChild>
                <w:div w:id="7028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1859">
      <w:bodyDiv w:val="1"/>
      <w:marLeft w:val="0"/>
      <w:marRight w:val="0"/>
      <w:marTop w:val="0"/>
      <w:marBottom w:val="0"/>
      <w:divBdr>
        <w:top w:val="none" w:sz="0" w:space="0" w:color="auto"/>
        <w:left w:val="none" w:sz="0" w:space="0" w:color="auto"/>
        <w:bottom w:val="none" w:sz="0" w:space="0" w:color="auto"/>
        <w:right w:val="none" w:sz="0" w:space="0" w:color="auto"/>
      </w:divBdr>
      <w:divsChild>
        <w:div w:id="1062479848">
          <w:marLeft w:val="0"/>
          <w:marRight w:val="0"/>
          <w:marTop w:val="0"/>
          <w:marBottom w:val="0"/>
          <w:divBdr>
            <w:top w:val="none" w:sz="0" w:space="0" w:color="auto"/>
            <w:left w:val="none" w:sz="0" w:space="0" w:color="auto"/>
            <w:bottom w:val="none" w:sz="0" w:space="0" w:color="auto"/>
            <w:right w:val="none" w:sz="0" w:space="0" w:color="auto"/>
          </w:divBdr>
          <w:divsChild>
            <w:div w:id="157960178">
              <w:marLeft w:val="0"/>
              <w:marRight w:val="0"/>
              <w:marTop w:val="0"/>
              <w:marBottom w:val="0"/>
              <w:divBdr>
                <w:top w:val="none" w:sz="0" w:space="0" w:color="auto"/>
                <w:left w:val="none" w:sz="0" w:space="0" w:color="auto"/>
                <w:bottom w:val="none" w:sz="0" w:space="0" w:color="auto"/>
                <w:right w:val="none" w:sz="0" w:space="0" w:color="auto"/>
              </w:divBdr>
              <w:divsChild>
                <w:div w:id="6625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095">
      <w:bodyDiv w:val="1"/>
      <w:marLeft w:val="0"/>
      <w:marRight w:val="0"/>
      <w:marTop w:val="0"/>
      <w:marBottom w:val="0"/>
      <w:divBdr>
        <w:top w:val="none" w:sz="0" w:space="0" w:color="auto"/>
        <w:left w:val="none" w:sz="0" w:space="0" w:color="auto"/>
        <w:bottom w:val="none" w:sz="0" w:space="0" w:color="auto"/>
        <w:right w:val="none" w:sz="0" w:space="0" w:color="auto"/>
      </w:divBdr>
      <w:divsChild>
        <w:div w:id="169412725">
          <w:marLeft w:val="0"/>
          <w:marRight w:val="0"/>
          <w:marTop w:val="0"/>
          <w:marBottom w:val="0"/>
          <w:divBdr>
            <w:top w:val="none" w:sz="0" w:space="0" w:color="auto"/>
            <w:left w:val="none" w:sz="0" w:space="0" w:color="auto"/>
            <w:bottom w:val="none" w:sz="0" w:space="0" w:color="auto"/>
            <w:right w:val="none" w:sz="0" w:space="0" w:color="auto"/>
          </w:divBdr>
          <w:divsChild>
            <w:div w:id="1464225898">
              <w:marLeft w:val="0"/>
              <w:marRight w:val="0"/>
              <w:marTop w:val="0"/>
              <w:marBottom w:val="0"/>
              <w:divBdr>
                <w:top w:val="none" w:sz="0" w:space="0" w:color="auto"/>
                <w:left w:val="none" w:sz="0" w:space="0" w:color="auto"/>
                <w:bottom w:val="none" w:sz="0" w:space="0" w:color="auto"/>
                <w:right w:val="none" w:sz="0" w:space="0" w:color="auto"/>
              </w:divBdr>
              <w:divsChild>
                <w:div w:id="808939437">
                  <w:marLeft w:val="0"/>
                  <w:marRight w:val="0"/>
                  <w:marTop w:val="0"/>
                  <w:marBottom w:val="0"/>
                  <w:divBdr>
                    <w:top w:val="none" w:sz="0" w:space="0" w:color="auto"/>
                    <w:left w:val="none" w:sz="0" w:space="0" w:color="auto"/>
                    <w:bottom w:val="none" w:sz="0" w:space="0" w:color="auto"/>
                    <w:right w:val="none" w:sz="0" w:space="0" w:color="auto"/>
                  </w:divBdr>
                  <w:divsChild>
                    <w:div w:id="11282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6113">
      <w:bodyDiv w:val="1"/>
      <w:marLeft w:val="0"/>
      <w:marRight w:val="0"/>
      <w:marTop w:val="0"/>
      <w:marBottom w:val="0"/>
      <w:divBdr>
        <w:top w:val="none" w:sz="0" w:space="0" w:color="auto"/>
        <w:left w:val="none" w:sz="0" w:space="0" w:color="auto"/>
        <w:bottom w:val="none" w:sz="0" w:space="0" w:color="auto"/>
        <w:right w:val="none" w:sz="0" w:space="0" w:color="auto"/>
      </w:divBdr>
      <w:divsChild>
        <w:div w:id="2129158468">
          <w:marLeft w:val="0"/>
          <w:marRight w:val="0"/>
          <w:marTop w:val="0"/>
          <w:marBottom w:val="0"/>
          <w:divBdr>
            <w:top w:val="none" w:sz="0" w:space="0" w:color="auto"/>
            <w:left w:val="none" w:sz="0" w:space="0" w:color="auto"/>
            <w:bottom w:val="none" w:sz="0" w:space="0" w:color="auto"/>
            <w:right w:val="none" w:sz="0" w:space="0" w:color="auto"/>
          </w:divBdr>
          <w:divsChild>
            <w:div w:id="1755516198">
              <w:marLeft w:val="0"/>
              <w:marRight w:val="0"/>
              <w:marTop w:val="0"/>
              <w:marBottom w:val="0"/>
              <w:divBdr>
                <w:top w:val="none" w:sz="0" w:space="0" w:color="auto"/>
                <w:left w:val="none" w:sz="0" w:space="0" w:color="auto"/>
                <w:bottom w:val="none" w:sz="0" w:space="0" w:color="auto"/>
                <w:right w:val="none" w:sz="0" w:space="0" w:color="auto"/>
              </w:divBdr>
              <w:divsChild>
                <w:div w:id="485899121">
                  <w:marLeft w:val="0"/>
                  <w:marRight w:val="0"/>
                  <w:marTop w:val="0"/>
                  <w:marBottom w:val="0"/>
                  <w:divBdr>
                    <w:top w:val="none" w:sz="0" w:space="0" w:color="auto"/>
                    <w:left w:val="none" w:sz="0" w:space="0" w:color="auto"/>
                    <w:bottom w:val="none" w:sz="0" w:space="0" w:color="auto"/>
                    <w:right w:val="none" w:sz="0" w:space="0" w:color="auto"/>
                  </w:divBdr>
                  <w:divsChild>
                    <w:div w:id="9480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65352">
      <w:bodyDiv w:val="1"/>
      <w:marLeft w:val="0"/>
      <w:marRight w:val="0"/>
      <w:marTop w:val="0"/>
      <w:marBottom w:val="0"/>
      <w:divBdr>
        <w:top w:val="none" w:sz="0" w:space="0" w:color="auto"/>
        <w:left w:val="none" w:sz="0" w:space="0" w:color="auto"/>
        <w:bottom w:val="none" w:sz="0" w:space="0" w:color="auto"/>
        <w:right w:val="none" w:sz="0" w:space="0" w:color="auto"/>
      </w:divBdr>
      <w:divsChild>
        <w:div w:id="1172376607">
          <w:marLeft w:val="0"/>
          <w:marRight w:val="0"/>
          <w:marTop w:val="0"/>
          <w:marBottom w:val="0"/>
          <w:divBdr>
            <w:top w:val="none" w:sz="0" w:space="0" w:color="auto"/>
            <w:left w:val="none" w:sz="0" w:space="0" w:color="auto"/>
            <w:bottom w:val="none" w:sz="0" w:space="0" w:color="auto"/>
            <w:right w:val="none" w:sz="0" w:space="0" w:color="auto"/>
          </w:divBdr>
          <w:divsChild>
            <w:div w:id="1149903095">
              <w:marLeft w:val="0"/>
              <w:marRight w:val="0"/>
              <w:marTop w:val="0"/>
              <w:marBottom w:val="0"/>
              <w:divBdr>
                <w:top w:val="none" w:sz="0" w:space="0" w:color="auto"/>
                <w:left w:val="none" w:sz="0" w:space="0" w:color="auto"/>
                <w:bottom w:val="none" w:sz="0" w:space="0" w:color="auto"/>
                <w:right w:val="none" w:sz="0" w:space="0" w:color="auto"/>
              </w:divBdr>
              <w:divsChild>
                <w:div w:id="19940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2578">
      <w:bodyDiv w:val="1"/>
      <w:marLeft w:val="0"/>
      <w:marRight w:val="0"/>
      <w:marTop w:val="0"/>
      <w:marBottom w:val="0"/>
      <w:divBdr>
        <w:top w:val="none" w:sz="0" w:space="0" w:color="auto"/>
        <w:left w:val="none" w:sz="0" w:space="0" w:color="auto"/>
        <w:bottom w:val="none" w:sz="0" w:space="0" w:color="auto"/>
        <w:right w:val="none" w:sz="0" w:space="0" w:color="auto"/>
      </w:divBdr>
      <w:divsChild>
        <w:div w:id="1266959802">
          <w:marLeft w:val="0"/>
          <w:marRight w:val="0"/>
          <w:marTop w:val="0"/>
          <w:marBottom w:val="0"/>
          <w:divBdr>
            <w:top w:val="none" w:sz="0" w:space="0" w:color="auto"/>
            <w:left w:val="none" w:sz="0" w:space="0" w:color="auto"/>
            <w:bottom w:val="none" w:sz="0" w:space="0" w:color="auto"/>
            <w:right w:val="none" w:sz="0" w:space="0" w:color="auto"/>
          </w:divBdr>
          <w:divsChild>
            <w:div w:id="1506284347">
              <w:marLeft w:val="0"/>
              <w:marRight w:val="0"/>
              <w:marTop w:val="0"/>
              <w:marBottom w:val="0"/>
              <w:divBdr>
                <w:top w:val="none" w:sz="0" w:space="0" w:color="auto"/>
                <w:left w:val="none" w:sz="0" w:space="0" w:color="auto"/>
                <w:bottom w:val="none" w:sz="0" w:space="0" w:color="auto"/>
                <w:right w:val="none" w:sz="0" w:space="0" w:color="auto"/>
              </w:divBdr>
              <w:divsChild>
                <w:div w:id="2100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2754">
      <w:bodyDiv w:val="1"/>
      <w:marLeft w:val="0"/>
      <w:marRight w:val="0"/>
      <w:marTop w:val="0"/>
      <w:marBottom w:val="0"/>
      <w:divBdr>
        <w:top w:val="none" w:sz="0" w:space="0" w:color="auto"/>
        <w:left w:val="none" w:sz="0" w:space="0" w:color="auto"/>
        <w:bottom w:val="none" w:sz="0" w:space="0" w:color="auto"/>
        <w:right w:val="none" w:sz="0" w:space="0" w:color="auto"/>
      </w:divBdr>
      <w:divsChild>
        <w:div w:id="1698198203">
          <w:marLeft w:val="0"/>
          <w:marRight w:val="0"/>
          <w:marTop w:val="0"/>
          <w:marBottom w:val="0"/>
          <w:divBdr>
            <w:top w:val="none" w:sz="0" w:space="0" w:color="auto"/>
            <w:left w:val="none" w:sz="0" w:space="0" w:color="auto"/>
            <w:bottom w:val="none" w:sz="0" w:space="0" w:color="auto"/>
            <w:right w:val="none" w:sz="0" w:space="0" w:color="auto"/>
          </w:divBdr>
          <w:divsChild>
            <w:div w:id="424619918">
              <w:marLeft w:val="0"/>
              <w:marRight w:val="0"/>
              <w:marTop w:val="0"/>
              <w:marBottom w:val="0"/>
              <w:divBdr>
                <w:top w:val="none" w:sz="0" w:space="0" w:color="auto"/>
                <w:left w:val="none" w:sz="0" w:space="0" w:color="auto"/>
                <w:bottom w:val="none" w:sz="0" w:space="0" w:color="auto"/>
                <w:right w:val="none" w:sz="0" w:space="0" w:color="auto"/>
              </w:divBdr>
              <w:divsChild>
                <w:div w:id="21076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19112">
      <w:bodyDiv w:val="1"/>
      <w:marLeft w:val="0"/>
      <w:marRight w:val="0"/>
      <w:marTop w:val="0"/>
      <w:marBottom w:val="0"/>
      <w:divBdr>
        <w:top w:val="none" w:sz="0" w:space="0" w:color="auto"/>
        <w:left w:val="none" w:sz="0" w:space="0" w:color="auto"/>
        <w:bottom w:val="none" w:sz="0" w:space="0" w:color="auto"/>
        <w:right w:val="none" w:sz="0" w:space="0" w:color="auto"/>
      </w:divBdr>
      <w:divsChild>
        <w:div w:id="1782456686">
          <w:marLeft w:val="0"/>
          <w:marRight w:val="0"/>
          <w:marTop w:val="0"/>
          <w:marBottom w:val="0"/>
          <w:divBdr>
            <w:top w:val="none" w:sz="0" w:space="0" w:color="auto"/>
            <w:left w:val="none" w:sz="0" w:space="0" w:color="auto"/>
            <w:bottom w:val="none" w:sz="0" w:space="0" w:color="auto"/>
            <w:right w:val="none" w:sz="0" w:space="0" w:color="auto"/>
          </w:divBdr>
          <w:divsChild>
            <w:div w:id="1580561502">
              <w:marLeft w:val="0"/>
              <w:marRight w:val="0"/>
              <w:marTop w:val="0"/>
              <w:marBottom w:val="0"/>
              <w:divBdr>
                <w:top w:val="none" w:sz="0" w:space="0" w:color="auto"/>
                <w:left w:val="none" w:sz="0" w:space="0" w:color="auto"/>
                <w:bottom w:val="none" w:sz="0" w:space="0" w:color="auto"/>
                <w:right w:val="none" w:sz="0" w:space="0" w:color="auto"/>
              </w:divBdr>
              <w:divsChild>
                <w:div w:id="14557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566">
      <w:bodyDiv w:val="1"/>
      <w:marLeft w:val="0"/>
      <w:marRight w:val="0"/>
      <w:marTop w:val="0"/>
      <w:marBottom w:val="0"/>
      <w:divBdr>
        <w:top w:val="none" w:sz="0" w:space="0" w:color="auto"/>
        <w:left w:val="none" w:sz="0" w:space="0" w:color="auto"/>
        <w:bottom w:val="none" w:sz="0" w:space="0" w:color="auto"/>
        <w:right w:val="none" w:sz="0" w:space="0" w:color="auto"/>
      </w:divBdr>
      <w:divsChild>
        <w:div w:id="900562340">
          <w:marLeft w:val="0"/>
          <w:marRight w:val="0"/>
          <w:marTop w:val="0"/>
          <w:marBottom w:val="0"/>
          <w:divBdr>
            <w:top w:val="none" w:sz="0" w:space="0" w:color="auto"/>
            <w:left w:val="none" w:sz="0" w:space="0" w:color="auto"/>
            <w:bottom w:val="none" w:sz="0" w:space="0" w:color="auto"/>
            <w:right w:val="none" w:sz="0" w:space="0" w:color="auto"/>
          </w:divBdr>
          <w:divsChild>
            <w:div w:id="1196036872">
              <w:marLeft w:val="0"/>
              <w:marRight w:val="0"/>
              <w:marTop w:val="0"/>
              <w:marBottom w:val="0"/>
              <w:divBdr>
                <w:top w:val="none" w:sz="0" w:space="0" w:color="auto"/>
                <w:left w:val="none" w:sz="0" w:space="0" w:color="auto"/>
                <w:bottom w:val="none" w:sz="0" w:space="0" w:color="auto"/>
                <w:right w:val="none" w:sz="0" w:space="0" w:color="auto"/>
              </w:divBdr>
              <w:divsChild>
                <w:div w:id="1443301151">
                  <w:marLeft w:val="0"/>
                  <w:marRight w:val="0"/>
                  <w:marTop w:val="0"/>
                  <w:marBottom w:val="0"/>
                  <w:divBdr>
                    <w:top w:val="none" w:sz="0" w:space="0" w:color="auto"/>
                    <w:left w:val="none" w:sz="0" w:space="0" w:color="auto"/>
                    <w:bottom w:val="none" w:sz="0" w:space="0" w:color="auto"/>
                    <w:right w:val="none" w:sz="0" w:space="0" w:color="auto"/>
                  </w:divBdr>
                  <w:divsChild>
                    <w:div w:id="12115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515634">
      <w:bodyDiv w:val="1"/>
      <w:marLeft w:val="0"/>
      <w:marRight w:val="0"/>
      <w:marTop w:val="0"/>
      <w:marBottom w:val="0"/>
      <w:divBdr>
        <w:top w:val="none" w:sz="0" w:space="0" w:color="auto"/>
        <w:left w:val="none" w:sz="0" w:space="0" w:color="auto"/>
        <w:bottom w:val="none" w:sz="0" w:space="0" w:color="auto"/>
        <w:right w:val="none" w:sz="0" w:space="0" w:color="auto"/>
      </w:divBdr>
      <w:divsChild>
        <w:div w:id="835195919">
          <w:marLeft w:val="0"/>
          <w:marRight w:val="0"/>
          <w:marTop w:val="0"/>
          <w:marBottom w:val="0"/>
          <w:divBdr>
            <w:top w:val="none" w:sz="0" w:space="0" w:color="auto"/>
            <w:left w:val="none" w:sz="0" w:space="0" w:color="auto"/>
            <w:bottom w:val="none" w:sz="0" w:space="0" w:color="auto"/>
            <w:right w:val="none" w:sz="0" w:space="0" w:color="auto"/>
          </w:divBdr>
          <w:divsChild>
            <w:div w:id="30882891">
              <w:marLeft w:val="0"/>
              <w:marRight w:val="0"/>
              <w:marTop w:val="0"/>
              <w:marBottom w:val="0"/>
              <w:divBdr>
                <w:top w:val="none" w:sz="0" w:space="0" w:color="auto"/>
                <w:left w:val="none" w:sz="0" w:space="0" w:color="auto"/>
                <w:bottom w:val="none" w:sz="0" w:space="0" w:color="auto"/>
                <w:right w:val="none" w:sz="0" w:space="0" w:color="auto"/>
              </w:divBdr>
              <w:divsChild>
                <w:div w:id="12949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3114">
      <w:bodyDiv w:val="1"/>
      <w:marLeft w:val="0"/>
      <w:marRight w:val="0"/>
      <w:marTop w:val="0"/>
      <w:marBottom w:val="0"/>
      <w:divBdr>
        <w:top w:val="none" w:sz="0" w:space="0" w:color="auto"/>
        <w:left w:val="none" w:sz="0" w:space="0" w:color="auto"/>
        <w:bottom w:val="none" w:sz="0" w:space="0" w:color="auto"/>
        <w:right w:val="none" w:sz="0" w:space="0" w:color="auto"/>
      </w:divBdr>
      <w:divsChild>
        <w:div w:id="1420756773">
          <w:marLeft w:val="0"/>
          <w:marRight w:val="0"/>
          <w:marTop w:val="0"/>
          <w:marBottom w:val="0"/>
          <w:divBdr>
            <w:top w:val="none" w:sz="0" w:space="0" w:color="auto"/>
            <w:left w:val="none" w:sz="0" w:space="0" w:color="auto"/>
            <w:bottom w:val="none" w:sz="0" w:space="0" w:color="auto"/>
            <w:right w:val="none" w:sz="0" w:space="0" w:color="auto"/>
          </w:divBdr>
          <w:divsChild>
            <w:div w:id="1487822209">
              <w:marLeft w:val="0"/>
              <w:marRight w:val="0"/>
              <w:marTop w:val="0"/>
              <w:marBottom w:val="0"/>
              <w:divBdr>
                <w:top w:val="none" w:sz="0" w:space="0" w:color="auto"/>
                <w:left w:val="none" w:sz="0" w:space="0" w:color="auto"/>
                <w:bottom w:val="none" w:sz="0" w:space="0" w:color="auto"/>
                <w:right w:val="none" w:sz="0" w:space="0" w:color="auto"/>
              </w:divBdr>
              <w:divsChild>
                <w:div w:id="6520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97878">
      <w:bodyDiv w:val="1"/>
      <w:marLeft w:val="0"/>
      <w:marRight w:val="0"/>
      <w:marTop w:val="0"/>
      <w:marBottom w:val="0"/>
      <w:divBdr>
        <w:top w:val="none" w:sz="0" w:space="0" w:color="auto"/>
        <w:left w:val="none" w:sz="0" w:space="0" w:color="auto"/>
        <w:bottom w:val="none" w:sz="0" w:space="0" w:color="auto"/>
        <w:right w:val="none" w:sz="0" w:space="0" w:color="auto"/>
      </w:divBdr>
      <w:divsChild>
        <w:div w:id="3096094">
          <w:marLeft w:val="0"/>
          <w:marRight w:val="0"/>
          <w:marTop w:val="0"/>
          <w:marBottom w:val="0"/>
          <w:divBdr>
            <w:top w:val="none" w:sz="0" w:space="0" w:color="auto"/>
            <w:left w:val="none" w:sz="0" w:space="0" w:color="auto"/>
            <w:bottom w:val="none" w:sz="0" w:space="0" w:color="auto"/>
            <w:right w:val="none" w:sz="0" w:space="0" w:color="auto"/>
          </w:divBdr>
          <w:divsChild>
            <w:div w:id="2128696362">
              <w:marLeft w:val="0"/>
              <w:marRight w:val="0"/>
              <w:marTop w:val="0"/>
              <w:marBottom w:val="0"/>
              <w:divBdr>
                <w:top w:val="none" w:sz="0" w:space="0" w:color="auto"/>
                <w:left w:val="none" w:sz="0" w:space="0" w:color="auto"/>
                <w:bottom w:val="none" w:sz="0" w:space="0" w:color="auto"/>
                <w:right w:val="none" w:sz="0" w:space="0" w:color="auto"/>
              </w:divBdr>
              <w:divsChild>
                <w:div w:id="20419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1873">
      <w:bodyDiv w:val="1"/>
      <w:marLeft w:val="0"/>
      <w:marRight w:val="0"/>
      <w:marTop w:val="0"/>
      <w:marBottom w:val="0"/>
      <w:divBdr>
        <w:top w:val="none" w:sz="0" w:space="0" w:color="auto"/>
        <w:left w:val="none" w:sz="0" w:space="0" w:color="auto"/>
        <w:bottom w:val="none" w:sz="0" w:space="0" w:color="auto"/>
        <w:right w:val="none" w:sz="0" w:space="0" w:color="auto"/>
      </w:divBdr>
      <w:divsChild>
        <w:div w:id="576749127">
          <w:marLeft w:val="0"/>
          <w:marRight w:val="0"/>
          <w:marTop w:val="0"/>
          <w:marBottom w:val="0"/>
          <w:divBdr>
            <w:top w:val="none" w:sz="0" w:space="0" w:color="auto"/>
            <w:left w:val="none" w:sz="0" w:space="0" w:color="auto"/>
            <w:bottom w:val="none" w:sz="0" w:space="0" w:color="auto"/>
            <w:right w:val="none" w:sz="0" w:space="0" w:color="auto"/>
          </w:divBdr>
          <w:divsChild>
            <w:div w:id="2099211089">
              <w:marLeft w:val="0"/>
              <w:marRight w:val="0"/>
              <w:marTop w:val="0"/>
              <w:marBottom w:val="0"/>
              <w:divBdr>
                <w:top w:val="none" w:sz="0" w:space="0" w:color="auto"/>
                <w:left w:val="none" w:sz="0" w:space="0" w:color="auto"/>
                <w:bottom w:val="none" w:sz="0" w:space="0" w:color="auto"/>
                <w:right w:val="none" w:sz="0" w:space="0" w:color="auto"/>
              </w:divBdr>
              <w:divsChild>
                <w:div w:id="983000548">
                  <w:marLeft w:val="0"/>
                  <w:marRight w:val="0"/>
                  <w:marTop w:val="0"/>
                  <w:marBottom w:val="0"/>
                  <w:divBdr>
                    <w:top w:val="none" w:sz="0" w:space="0" w:color="auto"/>
                    <w:left w:val="none" w:sz="0" w:space="0" w:color="auto"/>
                    <w:bottom w:val="none" w:sz="0" w:space="0" w:color="auto"/>
                    <w:right w:val="none" w:sz="0" w:space="0" w:color="auto"/>
                  </w:divBdr>
                  <w:divsChild>
                    <w:div w:id="16953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754664">
      <w:bodyDiv w:val="1"/>
      <w:marLeft w:val="0"/>
      <w:marRight w:val="0"/>
      <w:marTop w:val="0"/>
      <w:marBottom w:val="0"/>
      <w:divBdr>
        <w:top w:val="none" w:sz="0" w:space="0" w:color="auto"/>
        <w:left w:val="none" w:sz="0" w:space="0" w:color="auto"/>
        <w:bottom w:val="none" w:sz="0" w:space="0" w:color="auto"/>
        <w:right w:val="none" w:sz="0" w:space="0" w:color="auto"/>
      </w:divBdr>
      <w:divsChild>
        <w:div w:id="523321403">
          <w:marLeft w:val="0"/>
          <w:marRight w:val="0"/>
          <w:marTop w:val="0"/>
          <w:marBottom w:val="0"/>
          <w:divBdr>
            <w:top w:val="none" w:sz="0" w:space="0" w:color="auto"/>
            <w:left w:val="none" w:sz="0" w:space="0" w:color="auto"/>
            <w:bottom w:val="none" w:sz="0" w:space="0" w:color="auto"/>
            <w:right w:val="none" w:sz="0" w:space="0" w:color="auto"/>
          </w:divBdr>
          <w:divsChild>
            <w:div w:id="564535993">
              <w:marLeft w:val="0"/>
              <w:marRight w:val="0"/>
              <w:marTop w:val="0"/>
              <w:marBottom w:val="0"/>
              <w:divBdr>
                <w:top w:val="none" w:sz="0" w:space="0" w:color="auto"/>
                <w:left w:val="none" w:sz="0" w:space="0" w:color="auto"/>
                <w:bottom w:val="none" w:sz="0" w:space="0" w:color="auto"/>
                <w:right w:val="none" w:sz="0" w:space="0" w:color="auto"/>
              </w:divBdr>
              <w:divsChild>
                <w:div w:id="2797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34195">
      <w:bodyDiv w:val="1"/>
      <w:marLeft w:val="0"/>
      <w:marRight w:val="0"/>
      <w:marTop w:val="0"/>
      <w:marBottom w:val="0"/>
      <w:divBdr>
        <w:top w:val="none" w:sz="0" w:space="0" w:color="auto"/>
        <w:left w:val="none" w:sz="0" w:space="0" w:color="auto"/>
        <w:bottom w:val="none" w:sz="0" w:space="0" w:color="auto"/>
        <w:right w:val="none" w:sz="0" w:space="0" w:color="auto"/>
      </w:divBdr>
      <w:divsChild>
        <w:div w:id="1611937877">
          <w:marLeft w:val="0"/>
          <w:marRight w:val="0"/>
          <w:marTop w:val="0"/>
          <w:marBottom w:val="0"/>
          <w:divBdr>
            <w:top w:val="none" w:sz="0" w:space="0" w:color="auto"/>
            <w:left w:val="none" w:sz="0" w:space="0" w:color="auto"/>
            <w:bottom w:val="none" w:sz="0" w:space="0" w:color="auto"/>
            <w:right w:val="none" w:sz="0" w:space="0" w:color="auto"/>
          </w:divBdr>
          <w:divsChild>
            <w:div w:id="1096902993">
              <w:marLeft w:val="0"/>
              <w:marRight w:val="0"/>
              <w:marTop w:val="0"/>
              <w:marBottom w:val="0"/>
              <w:divBdr>
                <w:top w:val="none" w:sz="0" w:space="0" w:color="auto"/>
                <w:left w:val="none" w:sz="0" w:space="0" w:color="auto"/>
                <w:bottom w:val="none" w:sz="0" w:space="0" w:color="auto"/>
                <w:right w:val="none" w:sz="0" w:space="0" w:color="auto"/>
              </w:divBdr>
              <w:divsChild>
                <w:div w:id="1940796418">
                  <w:marLeft w:val="0"/>
                  <w:marRight w:val="0"/>
                  <w:marTop w:val="0"/>
                  <w:marBottom w:val="0"/>
                  <w:divBdr>
                    <w:top w:val="none" w:sz="0" w:space="0" w:color="auto"/>
                    <w:left w:val="none" w:sz="0" w:space="0" w:color="auto"/>
                    <w:bottom w:val="none" w:sz="0" w:space="0" w:color="auto"/>
                    <w:right w:val="none" w:sz="0" w:space="0" w:color="auto"/>
                  </w:divBdr>
                  <w:divsChild>
                    <w:div w:id="17798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5713">
      <w:bodyDiv w:val="1"/>
      <w:marLeft w:val="0"/>
      <w:marRight w:val="0"/>
      <w:marTop w:val="0"/>
      <w:marBottom w:val="0"/>
      <w:divBdr>
        <w:top w:val="none" w:sz="0" w:space="0" w:color="auto"/>
        <w:left w:val="none" w:sz="0" w:space="0" w:color="auto"/>
        <w:bottom w:val="none" w:sz="0" w:space="0" w:color="auto"/>
        <w:right w:val="none" w:sz="0" w:space="0" w:color="auto"/>
      </w:divBdr>
      <w:divsChild>
        <w:div w:id="1021972218">
          <w:marLeft w:val="0"/>
          <w:marRight w:val="0"/>
          <w:marTop w:val="0"/>
          <w:marBottom w:val="0"/>
          <w:divBdr>
            <w:top w:val="none" w:sz="0" w:space="0" w:color="auto"/>
            <w:left w:val="none" w:sz="0" w:space="0" w:color="auto"/>
            <w:bottom w:val="none" w:sz="0" w:space="0" w:color="auto"/>
            <w:right w:val="none" w:sz="0" w:space="0" w:color="auto"/>
          </w:divBdr>
          <w:divsChild>
            <w:div w:id="2057118327">
              <w:marLeft w:val="0"/>
              <w:marRight w:val="0"/>
              <w:marTop w:val="0"/>
              <w:marBottom w:val="0"/>
              <w:divBdr>
                <w:top w:val="none" w:sz="0" w:space="0" w:color="auto"/>
                <w:left w:val="none" w:sz="0" w:space="0" w:color="auto"/>
                <w:bottom w:val="none" w:sz="0" w:space="0" w:color="auto"/>
                <w:right w:val="none" w:sz="0" w:space="0" w:color="auto"/>
              </w:divBdr>
              <w:divsChild>
                <w:div w:id="18088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37698">
      <w:bodyDiv w:val="1"/>
      <w:marLeft w:val="0"/>
      <w:marRight w:val="0"/>
      <w:marTop w:val="0"/>
      <w:marBottom w:val="0"/>
      <w:divBdr>
        <w:top w:val="none" w:sz="0" w:space="0" w:color="auto"/>
        <w:left w:val="none" w:sz="0" w:space="0" w:color="auto"/>
        <w:bottom w:val="none" w:sz="0" w:space="0" w:color="auto"/>
        <w:right w:val="none" w:sz="0" w:space="0" w:color="auto"/>
      </w:divBdr>
      <w:divsChild>
        <w:div w:id="1919629861">
          <w:marLeft w:val="0"/>
          <w:marRight w:val="0"/>
          <w:marTop w:val="0"/>
          <w:marBottom w:val="0"/>
          <w:divBdr>
            <w:top w:val="none" w:sz="0" w:space="0" w:color="auto"/>
            <w:left w:val="none" w:sz="0" w:space="0" w:color="auto"/>
            <w:bottom w:val="none" w:sz="0" w:space="0" w:color="auto"/>
            <w:right w:val="none" w:sz="0" w:space="0" w:color="auto"/>
          </w:divBdr>
          <w:divsChild>
            <w:div w:id="749619608">
              <w:marLeft w:val="0"/>
              <w:marRight w:val="0"/>
              <w:marTop w:val="0"/>
              <w:marBottom w:val="0"/>
              <w:divBdr>
                <w:top w:val="none" w:sz="0" w:space="0" w:color="auto"/>
                <w:left w:val="none" w:sz="0" w:space="0" w:color="auto"/>
                <w:bottom w:val="none" w:sz="0" w:space="0" w:color="auto"/>
                <w:right w:val="none" w:sz="0" w:space="0" w:color="auto"/>
              </w:divBdr>
              <w:divsChild>
                <w:div w:id="542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6909">
      <w:bodyDiv w:val="1"/>
      <w:marLeft w:val="0"/>
      <w:marRight w:val="0"/>
      <w:marTop w:val="0"/>
      <w:marBottom w:val="0"/>
      <w:divBdr>
        <w:top w:val="none" w:sz="0" w:space="0" w:color="auto"/>
        <w:left w:val="none" w:sz="0" w:space="0" w:color="auto"/>
        <w:bottom w:val="none" w:sz="0" w:space="0" w:color="auto"/>
        <w:right w:val="none" w:sz="0" w:space="0" w:color="auto"/>
      </w:divBdr>
      <w:divsChild>
        <w:div w:id="2095659997">
          <w:marLeft w:val="0"/>
          <w:marRight w:val="0"/>
          <w:marTop w:val="0"/>
          <w:marBottom w:val="0"/>
          <w:divBdr>
            <w:top w:val="none" w:sz="0" w:space="0" w:color="auto"/>
            <w:left w:val="none" w:sz="0" w:space="0" w:color="auto"/>
            <w:bottom w:val="none" w:sz="0" w:space="0" w:color="auto"/>
            <w:right w:val="none" w:sz="0" w:space="0" w:color="auto"/>
          </w:divBdr>
          <w:divsChild>
            <w:div w:id="1939829718">
              <w:marLeft w:val="0"/>
              <w:marRight w:val="0"/>
              <w:marTop w:val="0"/>
              <w:marBottom w:val="0"/>
              <w:divBdr>
                <w:top w:val="none" w:sz="0" w:space="0" w:color="auto"/>
                <w:left w:val="none" w:sz="0" w:space="0" w:color="auto"/>
                <w:bottom w:val="none" w:sz="0" w:space="0" w:color="auto"/>
                <w:right w:val="none" w:sz="0" w:space="0" w:color="auto"/>
              </w:divBdr>
              <w:divsChild>
                <w:div w:id="14228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6304">
      <w:bodyDiv w:val="1"/>
      <w:marLeft w:val="0"/>
      <w:marRight w:val="0"/>
      <w:marTop w:val="0"/>
      <w:marBottom w:val="0"/>
      <w:divBdr>
        <w:top w:val="none" w:sz="0" w:space="0" w:color="auto"/>
        <w:left w:val="none" w:sz="0" w:space="0" w:color="auto"/>
        <w:bottom w:val="none" w:sz="0" w:space="0" w:color="auto"/>
        <w:right w:val="none" w:sz="0" w:space="0" w:color="auto"/>
      </w:divBdr>
      <w:divsChild>
        <w:div w:id="775096245">
          <w:marLeft w:val="0"/>
          <w:marRight w:val="0"/>
          <w:marTop w:val="0"/>
          <w:marBottom w:val="0"/>
          <w:divBdr>
            <w:top w:val="none" w:sz="0" w:space="0" w:color="auto"/>
            <w:left w:val="none" w:sz="0" w:space="0" w:color="auto"/>
            <w:bottom w:val="none" w:sz="0" w:space="0" w:color="auto"/>
            <w:right w:val="none" w:sz="0" w:space="0" w:color="auto"/>
          </w:divBdr>
        </w:div>
      </w:divsChild>
    </w:div>
    <w:div w:id="862591920">
      <w:bodyDiv w:val="1"/>
      <w:marLeft w:val="0"/>
      <w:marRight w:val="0"/>
      <w:marTop w:val="0"/>
      <w:marBottom w:val="0"/>
      <w:divBdr>
        <w:top w:val="none" w:sz="0" w:space="0" w:color="auto"/>
        <w:left w:val="none" w:sz="0" w:space="0" w:color="auto"/>
        <w:bottom w:val="none" w:sz="0" w:space="0" w:color="auto"/>
        <w:right w:val="none" w:sz="0" w:space="0" w:color="auto"/>
      </w:divBdr>
      <w:divsChild>
        <w:div w:id="1648705298">
          <w:marLeft w:val="0"/>
          <w:marRight w:val="0"/>
          <w:marTop w:val="0"/>
          <w:marBottom w:val="0"/>
          <w:divBdr>
            <w:top w:val="none" w:sz="0" w:space="0" w:color="auto"/>
            <w:left w:val="none" w:sz="0" w:space="0" w:color="auto"/>
            <w:bottom w:val="none" w:sz="0" w:space="0" w:color="auto"/>
            <w:right w:val="none" w:sz="0" w:space="0" w:color="auto"/>
          </w:divBdr>
          <w:divsChild>
            <w:div w:id="496926681">
              <w:marLeft w:val="0"/>
              <w:marRight w:val="0"/>
              <w:marTop w:val="0"/>
              <w:marBottom w:val="0"/>
              <w:divBdr>
                <w:top w:val="none" w:sz="0" w:space="0" w:color="auto"/>
                <w:left w:val="none" w:sz="0" w:space="0" w:color="auto"/>
                <w:bottom w:val="none" w:sz="0" w:space="0" w:color="auto"/>
                <w:right w:val="none" w:sz="0" w:space="0" w:color="auto"/>
              </w:divBdr>
              <w:divsChild>
                <w:div w:id="4788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671155">
      <w:bodyDiv w:val="1"/>
      <w:marLeft w:val="0"/>
      <w:marRight w:val="0"/>
      <w:marTop w:val="0"/>
      <w:marBottom w:val="0"/>
      <w:divBdr>
        <w:top w:val="none" w:sz="0" w:space="0" w:color="auto"/>
        <w:left w:val="none" w:sz="0" w:space="0" w:color="auto"/>
        <w:bottom w:val="none" w:sz="0" w:space="0" w:color="auto"/>
        <w:right w:val="none" w:sz="0" w:space="0" w:color="auto"/>
      </w:divBdr>
      <w:divsChild>
        <w:div w:id="1563099351">
          <w:marLeft w:val="0"/>
          <w:marRight w:val="0"/>
          <w:marTop w:val="0"/>
          <w:marBottom w:val="0"/>
          <w:divBdr>
            <w:top w:val="none" w:sz="0" w:space="0" w:color="auto"/>
            <w:left w:val="none" w:sz="0" w:space="0" w:color="auto"/>
            <w:bottom w:val="none" w:sz="0" w:space="0" w:color="auto"/>
            <w:right w:val="none" w:sz="0" w:space="0" w:color="auto"/>
          </w:divBdr>
          <w:divsChild>
            <w:div w:id="110519105">
              <w:marLeft w:val="0"/>
              <w:marRight w:val="0"/>
              <w:marTop w:val="0"/>
              <w:marBottom w:val="0"/>
              <w:divBdr>
                <w:top w:val="none" w:sz="0" w:space="0" w:color="auto"/>
                <w:left w:val="none" w:sz="0" w:space="0" w:color="auto"/>
                <w:bottom w:val="none" w:sz="0" w:space="0" w:color="auto"/>
                <w:right w:val="none" w:sz="0" w:space="0" w:color="auto"/>
              </w:divBdr>
              <w:divsChild>
                <w:div w:id="5115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18539">
      <w:bodyDiv w:val="1"/>
      <w:marLeft w:val="0"/>
      <w:marRight w:val="0"/>
      <w:marTop w:val="0"/>
      <w:marBottom w:val="0"/>
      <w:divBdr>
        <w:top w:val="none" w:sz="0" w:space="0" w:color="auto"/>
        <w:left w:val="none" w:sz="0" w:space="0" w:color="auto"/>
        <w:bottom w:val="none" w:sz="0" w:space="0" w:color="auto"/>
        <w:right w:val="none" w:sz="0" w:space="0" w:color="auto"/>
      </w:divBdr>
      <w:divsChild>
        <w:div w:id="1356535941">
          <w:marLeft w:val="0"/>
          <w:marRight w:val="0"/>
          <w:marTop w:val="0"/>
          <w:marBottom w:val="0"/>
          <w:divBdr>
            <w:top w:val="none" w:sz="0" w:space="0" w:color="auto"/>
            <w:left w:val="none" w:sz="0" w:space="0" w:color="auto"/>
            <w:bottom w:val="none" w:sz="0" w:space="0" w:color="auto"/>
            <w:right w:val="none" w:sz="0" w:space="0" w:color="auto"/>
          </w:divBdr>
          <w:divsChild>
            <w:div w:id="1143237822">
              <w:marLeft w:val="0"/>
              <w:marRight w:val="0"/>
              <w:marTop w:val="0"/>
              <w:marBottom w:val="0"/>
              <w:divBdr>
                <w:top w:val="none" w:sz="0" w:space="0" w:color="auto"/>
                <w:left w:val="none" w:sz="0" w:space="0" w:color="auto"/>
                <w:bottom w:val="none" w:sz="0" w:space="0" w:color="auto"/>
                <w:right w:val="none" w:sz="0" w:space="0" w:color="auto"/>
              </w:divBdr>
              <w:divsChild>
                <w:div w:id="1067414608">
                  <w:marLeft w:val="0"/>
                  <w:marRight w:val="0"/>
                  <w:marTop w:val="0"/>
                  <w:marBottom w:val="0"/>
                  <w:divBdr>
                    <w:top w:val="none" w:sz="0" w:space="0" w:color="auto"/>
                    <w:left w:val="none" w:sz="0" w:space="0" w:color="auto"/>
                    <w:bottom w:val="none" w:sz="0" w:space="0" w:color="auto"/>
                    <w:right w:val="none" w:sz="0" w:space="0" w:color="auto"/>
                  </w:divBdr>
                  <w:divsChild>
                    <w:div w:id="2072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607118">
      <w:bodyDiv w:val="1"/>
      <w:marLeft w:val="0"/>
      <w:marRight w:val="0"/>
      <w:marTop w:val="0"/>
      <w:marBottom w:val="0"/>
      <w:divBdr>
        <w:top w:val="none" w:sz="0" w:space="0" w:color="auto"/>
        <w:left w:val="none" w:sz="0" w:space="0" w:color="auto"/>
        <w:bottom w:val="none" w:sz="0" w:space="0" w:color="auto"/>
        <w:right w:val="none" w:sz="0" w:space="0" w:color="auto"/>
      </w:divBdr>
      <w:divsChild>
        <w:div w:id="797844227">
          <w:marLeft w:val="0"/>
          <w:marRight w:val="0"/>
          <w:marTop w:val="0"/>
          <w:marBottom w:val="0"/>
          <w:divBdr>
            <w:top w:val="none" w:sz="0" w:space="0" w:color="auto"/>
            <w:left w:val="none" w:sz="0" w:space="0" w:color="auto"/>
            <w:bottom w:val="none" w:sz="0" w:space="0" w:color="auto"/>
            <w:right w:val="none" w:sz="0" w:space="0" w:color="auto"/>
          </w:divBdr>
          <w:divsChild>
            <w:div w:id="349570933">
              <w:marLeft w:val="0"/>
              <w:marRight w:val="0"/>
              <w:marTop w:val="0"/>
              <w:marBottom w:val="0"/>
              <w:divBdr>
                <w:top w:val="none" w:sz="0" w:space="0" w:color="auto"/>
                <w:left w:val="none" w:sz="0" w:space="0" w:color="auto"/>
                <w:bottom w:val="none" w:sz="0" w:space="0" w:color="auto"/>
                <w:right w:val="none" w:sz="0" w:space="0" w:color="auto"/>
              </w:divBdr>
              <w:divsChild>
                <w:div w:id="1668481541">
                  <w:marLeft w:val="0"/>
                  <w:marRight w:val="0"/>
                  <w:marTop w:val="0"/>
                  <w:marBottom w:val="0"/>
                  <w:divBdr>
                    <w:top w:val="none" w:sz="0" w:space="0" w:color="auto"/>
                    <w:left w:val="none" w:sz="0" w:space="0" w:color="auto"/>
                    <w:bottom w:val="none" w:sz="0" w:space="0" w:color="auto"/>
                    <w:right w:val="none" w:sz="0" w:space="0" w:color="auto"/>
                  </w:divBdr>
                  <w:divsChild>
                    <w:div w:id="15531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493347">
      <w:bodyDiv w:val="1"/>
      <w:marLeft w:val="0"/>
      <w:marRight w:val="0"/>
      <w:marTop w:val="0"/>
      <w:marBottom w:val="0"/>
      <w:divBdr>
        <w:top w:val="none" w:sz="0" w:space="0" w:color="auto"/>
        <w:left w:val="none" w:sz="0" w:space="0" w:color="auto"/>
        <w:bottom w:val="none" w:sz="0" w:space="0" w:color="auto"/>
        <w:right w:val="none" w:sz="0" w:space="0" w:color="auto"/>
      </w:divBdr>
      <w:divsChild>
        <w:div w:id="898444132">
          <w:marLeft w:val="0"/>
          <w:marRight w:val="0"/>
          <w:marTop w:val="0"/>
          <w:marBottom w:val="0"/>
          <w:divBdr>
            <w:top w:val="none" w:sz="0" w:space="0" w:color="auto"/>
            <w:left w:val="none" w:sz="0" w:space="0" w:color="auto"/>
            <w:bottom w:val="none" w:sz="0" w:space="0" w:color="auto"/>
            <w:right w:val="none" w:sz="0" w:space="0" w:color="auto"/>
          </w:divBdr>
          <w:divsChild>
            <w:div w:id="2058115193">
              <w:marLeft w:val="0"/>
              <w:marRight w:val="0"/>
              <w:marTop w:val="0"/>
              <w:marBottom w:val="0"/>
              <w:divBdr>
                <w:top w:val="none" w:sz="0" w:space="0" w:color="auto"/>
                <w:left w:val="none" w:sz="0" w:space="0" w:color="auto"/>
                <w:bottom w:val="none" w:sz="0" w:space="0" w:color="auto"/>
                <w:right w:val="none" w:sz="0" w:space="0" w:color="auto"/>
              </w:divBdr>
              <w:divsChild>
                <w:div w:id="13762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31815">
      <w:bodyDiv w:val="1"/>
      <w:marLeft w:val="0"/>
      <w:marRight w:val="0"/>
      <w:marTop w:val="0"/>
      <w:marBottom w:val="0"/>
      <w:divBdr>
        <w:top w:val="none" w:sz="0" w:space="0" w:color="auto"/>
        <w:left w:val="none" w:sz="0" w:space="0" w:color="auto"/>
        <w:bottom w:val="none" w:sz="0" w:space="0" w:color="auto"/>
        <w:right w:val="none" w:sz="0" w:space="0" w:color="auto"/>
      </w:divBdr>
      <w:divsChild>
        <w:div w:id="7563713">
          <w:marLeft w:val="0"/>
          <w:marRight w:val="0"/>
          <w:marTop w:val="0"/>
          <w:marBottom w:val="0"/>
          <w:divBdr>
            <w:top w:val="none" w:sz="0" w:space="0" w:color="auto"/>
            <w:left w:val="none" w:sz="0" w:space="0" w:color="auto"/>
            <w:bottom w:val="none" w:sz="0" w:space="0" w:color="auto"/>
            <w:right w:val="none" w:sz="0" w:space="0" w:color="auto"/>
          </w:divBdr>
          <w:divsChild>
            <w:div w:id="829909867">
              <w:marLeft w:val="0"/>
              <w:marRight w:val="0"/>
              <w:marTop w:val="0"/>
              <w:marBottom w:val="0"/>
              <w:divBdr>
                <w:top w:val="none" w:sz="0" w:space="0" w:color="auto"/>
                <w:left w:val="none" w:sz="0" w:space="0" w:color="auto"/>
                <w:bottom w:val="none" w:sz="0" w:space="0" w:color="auto"/>
                <w:right w:val="none" w:sz="0" w:space="0" w:color="auto"/>
              </w:divBdr>
              <w:divsChild>
                <w:div w:id="12382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5860">
      <w:bodyDiv w:val="1"/>
      <w:marLeft w:val="0"/>
      <w:marRight w:val="0"/>
      <w:marTop w:val="0"/>
      <w:marBottom w:val="0"/>
      <w:divBdr>
        <w:top w:val="none" w:sz="0" w:space="0" w:color="auto"/>
        <w:left w:val="none" w:sz="0" w:space="0" w:color="auto"/>
        <w:bottom w:val="none" w:sz="0" w:space="0" w:color="auto"/>
        <w:right w:val="none" w:sz="0" w:space="0" w:color="auto"/>
      </w:divBdr>
      <w:divsChild>
        <w:div w:id="535891604">
          <w:marLeft w:val="0"/>
          <w:marRight w:val="0"/>
          <w:marTop w:val="0"/>
          <w:marBottom w:val="0"/>
          <w:divBdr>
            <w:top w:val="none" w:sz="0" w:space="0" w:color="auto"/>
            <w:left w:val="none" w:sz="0" w:space="0" w:color="auto"/>
            <w:bottom w:val="none" w:sz="0" w:space="0" w:color="auto"/>
            <w:right w:val="none" w:sz="0" w:space="0" w:color="auto"/>
          </w:divBdr>
          <w:divsChild>
            <w:div w:id="825821225">
              <w:marLeft w:val="0"/>
              <w:marRight w:val="0"/>
              <w:marTop w:val="0"/>
              <w:marBottom w:val="0"/>
              <w:divBdr>
                <w:top w:val="none" w:sz="0" w:space="0" w:color="auto"/>
                <w:left w:val="none" w:sz="0" w:space="0" w:color="auto"/>
                <w:bottom w:val="none" w:sz="0" w:space="0" w:color="auto"/>
                <w:right w:val="none" w:sz="0" w:space="0" w:color="auto"/>
              </w:divBdr>
              <w:divsChild>
                <w:div w:id="11371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82259">
      <w:bodyDiv w:val="1"/>
      <w:marLeft w:val="0"/>
      <w:marRight w:val="0"/>
      <w:marTop w:val="0"/>
      <w:marBottom w:val="0"/>
      <w:divBdr>
        <w:top w:val="none" w:sz="0" w:space="0" w:color="auto"/>
        <w:left w:val="none" w:sz="0" w:space="0" w:color="auto"/>
        <w:bottom w:val="none" w:sz="0" w:space="0" w:color="auto"/>
        <w:right w:val="none" w:sz="0" w:space="0" w:color="auto"/>
      </w:divBdr>
      <w:divsChild>
        <w:div w:id="1038705833">
          <w:marLeft w:val="0"/>
          <w:marRight w:val="0"/>
          <w:marTop w:val="0"/>
          <w:marBottom w:val="0"/>
          <w:divBdr>
            <w:top w:val="none" w:sz="0" w:space="0" w:color="auto"/>
            <w:left w:val="none" w:sz="0" w:space="0" w:color="auto"/>
            <w:bottom w:val="none" w:sz="0" w:space="0" w:color="auto"/>
            <w:right w:val="none" w:sz="0" w:space="0" w:color="auto"/>
          </w:divBdr>
          <w:divsChild>
            <w:div w:id="2103138388">
              <w:marLeft w:val="0"/>
              <w:marRight w:val="0"/>
              <w:marTop w:val="0"/>
              <w:marBottom w:val="0"/>
              <w:divBdr>
                <w:top w:val="none" w:sz="0" w:space="0" w:color="auto"/>
                <w:left w:val="none" w:sz="0" w:space="0" w:color="auto"/>
                <w:bottom w:val="none" w:sz="0" w:space="0" w:color="auto"/>
                <w:right w:val="none" w:sz="0" w:space="0" w:color="auto"/>
              </w:divBdr>
              <w:divsChild>
                <w:div w:id="927230123">
                  <w:marLeft w:val="0"/>
                  <w:marRight w:val="0"/>
                  <w:marTop w:val="0"/>
                  <w:marBottom w:val="0"/>
                  <w:divBdr>
                    <w:top w:val="none" w:sz="0" w:space="0" w:color="auto"/>
                    <w:left w:val="none" w:sz="0" w:space="0" w:color="auto"/>
                    <w:bottom w:val="none" w:sz="0" w:space="0" w:color="auto"/>
                    <w:right w:val="none" w:sz="0" w:space="0" w:color="auto"/>
                  </w:divBdr>
                  <w:divsChild>
                    <w:div w:id="607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16494">
      <w:bodyDiv w:val="1"/>
      <w:marLeft w:val="0"/>
      <w:marRight w:val="0"/>
      <w:marTop w:val="0"/>
      <w:marBottom w:val="0"/>
      <w:divBdr>
        <w:top w:val="none" w:sz="0" w:space="0" w:color="auto"/>
        <w:left w:val="none" w:sz="0" w:space="0" w:color="auto"/>
        <w:bottom w:val="none" w:sz="0" w:space="0" w:color="auto"/>
        <w:right w:val="none" w:sz="0" w:space="0" w:color="auto"/>
      </w:divBdr>
      <w:divsChild>
        <w:div w:id="1692952004">
          <w:marLeft w:val="0"/>
          <w:marRight w:val="0"/>
          <w:marTop w:val="0"/>
          <w:marBottom w:val="0"/>
          <w:divBdr>
            <w:top w:val="none" w:sz="0" w:space="0" w:color="auto"/>
            <w:left w:val="none" w:sz="0" w:space="0" w:color="auto"/>
            <w:bottom w:val="none" w:sz="0" w:space="0" w:color="auto"/>
            <w:right w:val="none" w:sz="0" w:space="0" w:color="auto"/>
          </w:divBdr>
          <w:divsChild>
            <w:div w:id="592317937">
              <w:marLeft w:val="0"/>
              <w:marRight w:val="0"/>
              <w:marTop w:val="0"/>
              <w:marBottom w:val="0"/>
              <w:divBdr>
                <w:top w:val="none" w:sz="0" w:space="0" w:color="auto"/>
                <w:left w:val="none" w:sz="0" w:space="0" w:color="auto"/>
                <w:bottom w:val="none" w:sz="0" w:space="0" w:color="auto"/>
                <w:right w:val="none" w:sz="0" w:space="0" w:color="auto"/>
              </w:divBdr>
              <w:divsChild>
                <w:div w:id="20520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64460">
      <w:bodyDiv w:val="1"/>
      <w:marLeft w:val="0"/>
      <w:marRight w:val="0"/>
      <w:marTop w:val="0"/>
      <w:marBottom w:val="0"/>
      <w:divBdr>
        <w:top w:val="none" w:sz="0" w:space="0" w:color="auto"/>
        <w:left w:val="none" w:sz="0" w:space="0" w:color="auto"/>
        <w:bottom w:val="none" w:sz="0" w:space="0" w:color="auto"/>
        <w:right w:val="none" w:sz="0" w:space="0" w:color="auto"/>
      </w:divBdr>
      <w:divsChild>
        <w:div w:id="28528651">
          <w:marLeft w:val="0"/>
          <w:marRight w:val="0"/>
          <w:marTop w:val="0"/>
          <w:marBottom w:val="0"/>
          <w:divBdr>
            <w:top w:val="none" w:sz="0" w:space="0" w:color="auto"/>
            <w:left w:val="none" w:sz="0" w:space="0" w:color="auto"/>
            <w:bottom w:val="none" w:sz="0" w:space="0" w:color="auto"/>
            <w:right w:val="none" w:sz="0" w:space="0" w:color="auto"/>
          </w:divBdr>
          <w:divsChild>
            <w:div w:id="225184885">
              <w:marLeft w:val="0"/>
              <w:marRight w:val="0"/>
              <w:marTop w:val="0"/>
              <w:marBottom w:val="0"/>
              <w:divBdr>
                <w:top w:val="none" w:sz="0" w:space="0" w:color="auto"/>
                <w:left w:val="none" w:sz="0" w:space="0" w:color="auto"/>
                <w:bottom w:val="none" w:sz="0" w:space="0" w:color="auto"/>
                <w:right w:val="none" w:sz="0" w:space="0" w:color="auto"/>
              </w:divBdr>
              <w:divsChild>
                <w:div w:id="8936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0321">
      <w:bodyDiv w:val="1"/>
      <w:marLeft w:val="0"/>
      <w:marRight w:val="0"/>
      <w:marTop w:val="0"/>
      <w:marBottom w:val="0"/>
      <w:divBdr>
        <w:top w:val="none" w:sz="0" w:space="0" w:color="auto"/>
        <w:left w:val="none" w:sz="0" w:space="0" w:color="auto"/>
        <w:bottom w:val="none" w:sz="0" w:space="0" w:color="auto"/>
        <w:right w:val="none" w:sz="0" w:space="0" w:color="auto"/>
      </w:divBdr>
      <w:divsChild>
        <w:div w:id="1485125644">
          <w:marLeft w:val="0"/>
          <w:marRight w:val="0"/>
          <w:marTop w:val="0"/>
          <w:marBottom w:val="0"/>
          <w:divBdr>
            <w:top w:val="none" w:sz="0" w:space="0" w:color="auto"/>
            <w:left w:val="none" w:sz="0" w:space="0" w:color="auto"/>
            <w:bottom w:val="none" w:sz="0" w:space="0" w:color="auto"/>
            <w:right w:val="none" w:sz="0" w:space="0" w:color="auto"/>
          </w:divBdr>
          <w:divsChild>
            <w:div w:id="35325291">
              <w:marLeft w:val="0"/>
              <w:marRight w:val="0"/>
              <w:marTop w:val="0"/>
              <w:marBottom w:val="0"/>
              <w:divBdr>
                <w:top w:val="none" w:sz="0" w:space="0" w:color="auto"/>
                <w:left w:val="none" w:sz="0" w:space="0" w:color="auto"/>
                <w:bottom w:val="none" w:sz="0" w:space="0" w:color="auto"/>
                <w:right w:val="none" w:sz="0" w:space="0" w:color="auto"/>
              </w:divBdr>
              <w:divsChild>
                <w:div w:id="18983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9491">
      <w:bodyDiv w:val="1"/>
      <w:marLeft w:val="0"/>
      <w:marRight w:val="0"/>
      <w:marTop w:val="0"/>
      <w:marBottom w:val="0"/>
      <w:divBdr>
        <w:top w:val="none" w:sz="0" w:space="0" w:color="auto"/>
        <w:left w:val="none" w:sz="0" w:space="0" w:color="auto"/>
        <w:bottom w:val="none" w:sz="0" w:space="0" w:color="auto"/>
        <w:right w:val="none" w:sz="0" w:space="0" w:color="auto"/>
      </w:divBdr>
      <w:divsChild>
        <w:div w:id="1491679311">
          <w:marLeft w:val="0"/>
          <w:marRight w:val="0"/>
          <w:marTop w:val="0"/>
          <w:marBottom w:val="0"/>
          <w:divBdr>
            <w:top w:val="none" w:sz="0" w:space="0" w:color="auto"/>
            <w:left w:val="none" w:sz="0" w:space="0" w:color="auto"/>
            <w:bottom w:val="none" w:sz="0" w:space="0" w:color="auto"/>
            <w:right w:val="none" w:sz="0" w:space="0" w:color="auto"/>
          </w:divBdr>
          <w:divsChild>
            <w:div w:id="1175612412">
              <w:marLeft w:val="0"/>
              <w:marRight w:val="0"/>
              <w:marTop w:val="0"/>
              <w:marBottom w:val="0"/>
              <w:divBdr>
                <w:top w:val="none" w:sz="0" w:space="0" w:color="auto"/>
                <w:left w:val="none" w:sz="0" w:space="0" w:color="auto"/>
                <w:bottom w:val="none" w:sz="0" w:space="0" w:color="auto"/>
                <w:right w:val="none" w:sz="0" w:space="0" w:color="auto"/>
              </w:divBdr>
              <w:divsChild>
                <w:div w:id="880047905">
                  <w:marLeft w:val="0"/>
                  <w:marRight w:val="0"/>
                  <w:marTop w:val="0"/>
                  <w:marBottom w:val="0"/>
                  <w:divBdr>
                    <w:top w:val="none" w:sz="0" w:space="0" w:color="auto"/>
                    <w:left w:val="none" w:sz="0" w:space="0" w:color="auto"/>
                    <w:bottom w:val="none" w:sz="0" w:space="0" w:color="auto"/>
                    <w:right w:val="none" w:sz="0" w:space="0" w:color="auto"/>
                  </w:divBdr>
                  <w:divsChild>
                    <w:div w:id="17318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4386">
      <w:bodyDiv w:val="1"/>
      <w:marLeft w:val="0"/>
      <w:marRight w:val="0"/>
      <w:marTop w:val="0"/>
      <w:marBottom w:val="0"/>
      <w:divBdr>
        <w:top w:val="none" w:sz="0" w:space="0" w:color="auto"/>
        <w:left w:val="none" w:sz="0" w:space="0" w:color="auto"/>
        <w:bottom w:val="none" w:sz="0" w:space="0" w:color="auto"/>
        <w:right w:val="none" w:sz="0" w:space="0" w:color="auto"/>
      </w:divBdr>
      <w:divsChild>
        <w:div w:id="605505002">
          <w:marLeft w:val="0"/>
          <w:marRight w:val="0"/>
          <w:marTop w:val="0"/>
          <w:marBottom w:val="0"/>
          <w:divBdr>
            <w:top w:val="none" w:sz="0" w:space="0" w:color="auto"/>
            <w:left w:val="none" w:sz="0" w:space="0" w:color="auto"/>
            <w:bottom w:val="none" w:sz="0" w:space="0" w:color="auto"/>
            <w:right w:val="none" w:sz="0" w:space="0" w:color="auto"/>
          </w:divBdr>
          <w:divsChild>
            <w:div w:id="332032705">
              <w:marLeft w:val="0"/>
              <w:marRight w:val="0"/>
              <w:marTop w:val="0"/>
              <w:marBottom w:val="0"/>
              <w:divBdr>
                <w:top w:val="none" w:sz="0" w:space="0" w:color="auto"/>
                <w:left w:val="none" w:sz="0" w:space="0" w:color="auto"/>
                <w:bottom w:val="none" w:sz="0" w:space="0" w:color="auto"/>
                <w:right w:val="none" w:sz="0" w:space="0" w:color="auto"/>
              </w:divBdr>
              <w:divsChild>
                <w:div w:id="984043910">
                  <w:marLeft w:val="0"/>
                  <w:marRight w:val="0"/>
                  <w:marTop w:val="0"/>
                  <w:marBottom w:val="0"/>
                  <w:divBdr>
                    <w:top w:val="none" w:sz="0" w:space="0" w:color="auto"/>
                    <w:left w:val="none" w:sz="0" w:space="0" w:color="auto"/>
                    <w:bottom w:val="none" w:sz="0" w:space="0" w:color="auto"/>
                    <w:right w:val="none" w:sz="0" w:space="0" w:color="auto"/>
                  </w:divBdr>
                  <w:divsChild>
                    <w:div w:id="11689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795355">
      <w:bodyDiv w:val="1"/>
      <w:marLeft w:val="0"/>
      <w:marRight w:val="0"/>
      <w:marTop w:val="0"/>
      <w:marBottom w:val="0"/>
      <w:divBdr>
        <w:top w:val="none" w:sz="0" w:space="0" w:color="auto"/>
        <w:left w:val="none" w:sz="0" w:space="0" w:color="auto"/>
        <w:bottom w:val="none" w:sz="0" w:space="0" w:color="auto"/>
        <w:right w:val="none" w:sz="0" w:space="0" w:color="auto"/>
      </w:divBdr>
      <w:divsChild>
        <w:div w:id="547762565">
          <w:marLeft w:val="0"/>
          <w:marRight w:val="0"/>
          <w:marTop w:val="0"/>
          <w:marBottom w:val="0"/>
          <w:divBdr>
            <w:top w:val="none" w:sz="0" w:space="0" w:color="auto"/>
            <w:left w:val="none" w:sz="0" w:space="0" w:color="auto"/>
            <w:bottom w:val="none" w:sz="0" w:space="0" w:color="auto"/>
            <w:right w:val="none" w:sz="0" w:space="0" w:color="auto"/>
          </w:divBdr>
          <w:divsChild>
            <w:div w:id="555816475">
              <w:marLeft w:val="0"/>
              <w:marRight w:val="0"/>
              <w:marTop w:val="0"/>
              <w:marBottom w:val="0"/>
              <w:divBdr>
                <w:top w:val="none" w:sz="0" w:space="0" w:color="auto"/>
                <w:left w:val="none" w:sz="0" w:space="0" w:color="auto"/>
                <w:bottom w:val="none" w:sz="0" w:space="0" w:color="auto"/>
                <w:right w:val="none" w:sz="0" w:space="0" w:color="auto"/>
              </w:divBdr>
              <w:divsChild>
                <w:div w:id="9181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00935">
      <w:bodyDiv w:val="1"/>
      <w:marLeft w:val="0"/>
      <w:marRight w:val="0"/>
      <w:marTop w:val="0"/>
      <w:marBottom w:val="0"/>
      <w:divBdr>
        <w:top w:val="none" w:sz="0" w:space="0" w:color="auto"/>
        <w:left w:val="none" w:sz="0" w:space="0" w:color="auto"/>
        <w:bottom w:val="none" w:sz="0" w:space="0" w:color="auto"/>
        <w:right w:val="none" w:sz="0" w:space="0" w:color="auto"/>
      </w:divBdr>
      <w:divsChild>
        <w:div w:id="1005866702">
          <w:marLeft w:val="0"/>
          <w:marRight w:val="0"/>
          <w:marTop w:val="0"/>
          <w:marBottom w:val="0"/>
          <w:divBdr>
            <w:top w:val="none" w:sz="0" w:space="0" w:color="auto"/>
            <w:left w:val="none" w:sz="0" w:space="0" w:color="auto"/>
            <w:bottom w:val="none" w:sz="0" w:space="0" w:color="auto"/>
            <w:right w:val="none" w:sz="0" w:space="0" w:color="auto"/>
          </w:divBdr>
          <w:divsChild>
            <w:div w:id="485754101">
              <w:marLeft w:val="0"/>
              <w:marRight w:val="0"/>
              <w:marTop w:val="0"/>
              <w:marBottom w:val="0"/>
              <w:divBdr>
                <w:top w:val="none" w:sz="0" w:space="0" w:color="auto"/>
                <w:left w:val="none" w:sz="0" w:space="0" w:color="auto"/>
                <w:bottom w:val="none" w:sz="0" w:space="0" w:color="auto"/>
                <w:right w:val="none" w:sz="0" w:space="0" w:color="auto"/>
              </w:divBdr>
              <w:divsChild>
                <w:div w:id="641422933">
                  <w:marLeft w:val="0"/>
                  <w:marRight w:val="0"/>
                  <w:marTop w:val="0"/>
                  <w:marBottom w:val="0"/>
                  <w:divBdr>
                    <w:top w:val="none" w:sz="0" w:space="0" w:color="auto"/>
                    <w:left w:val="none" w:sz="0" w:space="0" w:color="auto"/>
                    <w:bottom w:val="none" w:sz="0" w:space="0" w:color="auto"/>
                    <w:right w:val="none" w:sz="0" w:space="0" w:color="auto"/>
                  </w:divBdr>
                  <w:divsChild>
                    <w:div w:id="4599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58227">
      <w:bodyDiv w:val="1"/>
      <w:marLeft w:val="0"/>
      <w:marRight w:val="0"/>
      <w:marTop w:val="0"/>
      <w:marBottom w:val="0"/>
      <w:divBdr>
        <w:top w:val="none" w:sz="0" w:space="0" w:color="auto"/>
        <w:left w:val="none" w:sz="0" w:space="0" w:color="auto"/>
        <w:bottom w:val="none" w:sz="0" w:space="0" w:color="auto"/>
        <w:right w:val="none" w:sz="0" w:space="0" w:color="auto"/>
      </w:divBdr>
      <w:divsChild>
        <w:div w:id="1221017480">
          <w:marLeft w:val="0"/>
          <w:marRight w:val="0"/>
          <w:marTop w:val="0"/>
          <w:marBottom w:val="0"/>
          <w:divBdr>
            <w:top w:val="none" w:sz="0" w:space="0" w:color="auto"/>
            <w:left w:val="none" w:sz="0" w:space="0" w:color="auto"/>
            <w:bottom w:val="none" w:sz="0" w:space="0" w:color="auto"/>
            <w:right w:val="none" w:sz="0" w:space="0" w:color="auto"/>
          </w:divBdr>
          <w:divsChild>
            <w:div w:id="389306056">
              <w:marLeft w:val="0"/>
              <w:marRight w:val="0"/>
              <w:marTop w:val="0"/>
              <w:marBottom w:val="0"/>
              <w:divBdr>
                <w:top w:val="none" w:sz="0" w:space="0" w:color="auto"/>
                <w:left w:val="none" w:sz="0" w:space="0" w:color="auto"/>
                <w:bottom w:val="none" w:sz="0" w:space="0" w:color="auto"/>
                <w:right w:val="none" w:sz="0" w:space="0" w:color="auto"/>
              </w:divBdr>
              <w:divsChild>
                <w:div w:id="860892861">
                  <w:marLeft w:val="0"/>
                  <w:marRight w:val="0"/>
                  <w:marTop w:val="0"/>
                  <w:marBottom w:val="0"/>
                  <w:divBdr>
                    <w:top w:val="none" w:sz="0" w:space="0" w:color="auto"/>
                    <w:left w:val="none" w:sz="0" w:space="0" w:color="auto"/>
                    <w:bottom w:val="none" w:sz="0" w:space="0" w:color="auto"/>
                    <w:right w:val="none" w:sz="0" w:space="0" w:color="auto"/>
                  </w:divBdr>
                  <w:divsChild>
                    <w:div w:id="14941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552119">
      <w:bodyDiv w:val="1"/>
      <w:marLeft w:val="0"/>
      <w:marRight w:val="0"/>
      <w:marTop w:val="0"/>
      <w:marBottom w:val="0"/>
      <w:divBdr>
        <w:top w:val="none" w:sz="0" w:space="0" w:color="auto"/>
        <w:left w:val="none" w:sz="0" w:space="0" w:color="auto"/>
        <w:bottom w:val="none" w:sz="0" w:space="0" w:color="auto"/>
        <w:right w:val="none" w:sz="0" w:space="0" w:color="auto"/>
      </w:divBdr>
      <w:divsChild>
        <w:div w:id="458301304">
          <w:marLeft w:val="0"/>
          <w:marRight w:val="0"/>
          <w:marTop w:val="0"/>
          <w:marBottom w:val="0"/>
          <w:divBdr>
            <w:top w:val="none" w:sz="0" w:space="0" w:color="auto"/>
            <w:left w:val="none" w:sz="0" w:space="0" w:color="auto"/>
            <w:bottom w:val="none" w:sz="0" w:space="0" w:color="auto"/>
            <w:right w:val="none" w:sz="0" w:space="0" w:color="auto"/>
          </w:divBdr>
          <w:divsChild>
            <w:div w:id="385031394">
              <w:marLeft w:val="0"/>
              <w:marRight w:val="0"/>
              <w:marTop w:val="0"/>
              <w:marBottom w:val="0"/>
              <w:divBdr>
                <w:top w:val="none" w:sz="0" w:space="0" w:color="auto"/>
                <w:left w:val="none" w:sz="0" w:space="0" w:color="auto"/>
                <w:bottom w:val="none" w:sz="0" w:space="0" w:color="auto"/>
                <w:right w:val="none" w:sz="0" w:space="0" w:color="auto"/>
              </w:divBdr>
              <w:divsChild>
                <w:div w:id="17467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590">
      <w:bodyDiv w:val="1"/>
      <w:marLeft w:val="0"/>
      <w:marRight w:val="0"/>
      <w:marTop w:val="0"/>
      <w:marBottom w:val="0"/>
      <w:divBdr>
        <w:top w:val="none" w:sz="0" w:space="0" w:color="auto"/>
        <w:left w:val="none" w:sz="0" w:space="0" w:color="auto"/>
        <w:bottom w:val="none" w:sz="0" w:space="0" w:color="auto"/>
        <w:right w:val="none" w:sz="0" w:space="0" w:color="auto"/>
      </w:divBdr>
      <w:divsChild>
        <w:div w:id="657459983">
          <w:marLeft w:val="0"/>
          <w:marRight w:val="0"/>
          <w:marTop w:val="0"/>
          <w:marBottom w:val="0"/>
          <w:divBdr>
            <w:top w:val="none" w:sz="0" w:space="0" w:color="auto"/>
            <w:left w:val="none" w:sz="0" w:space="0" w:color="auto"/>
            <w:bottom w:val="none" w:sz="0" w:space="0" w:color="auto"/>
            <w:right w:val="none" w:sz="0" w:space="0" w:color="auto"/>
          </w:divBdr>
          <w:divsChild>
            <w:div w:id="764376787">
              <w:marLeft w:val="0"/>
              <w:marRight w:val="0"/>
              <w:marTop w:val="0"/>
              <w:marBottom w:val="0"/>
              <w:divBdr>
                <w:top w:val="none" w:sz="0" w:space="0" w:color="auto"/>
                <w:left w:val="none" w:sz="0" w:space="0" w:color="auto"/>
                <w:bottom w:val="none" w:sz="0" w:space="0" w:color="auto"/>
                <w:right w:val="none" w:sz="0" w:space="0" w:color="auto"/>
              </w:divBdr>
              <w:divsChild>
                <w:div w:id="21018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19055">
      <w:bodyDiv w:val="1"/>
      <w:marLeft w:val="0"/>
      <w:marRight w:val="0"/>
      <w:marTop w:val="0"/>
      <w:marBottom w:val="0"/>
      <w:divBdr>
        <w:top w:val="none" w:sz="0" w:space="0" w:color="auto"/>
        <w:left w:val="none" w:sz="0" w:space="0" w:color="auto"/>
        <w:bottom w:val="none" w:sz="0" w:space="0" w:color="auto"/>
        <w:right w:val="none" w:sz="0" w:space="0" w:color="auto"/>
      </w:divBdr>
      <w:divsChild>
        <w:div w:id="359935889">
          <w:marLeft w:val="0"/>
          <w:marRight w:val="0"/>
          <w:marTop w:val="0"/>
          <w:marBottom w:val="0"/>
          <w:divBdr>
            <w:top w:val="none" w:sz="0" w:space="0" w:color="auto"/>
            <w:left w:val="none" w:sz="0" w:space="0" w:color="auto"/>
            <w:bottom w:val="none" w:sz="0" w:space="0" w:color="auto"/>
            <w:right w:val="none" w:sz="0" w:space="0" w:color="auto"/>
          </w:divBdr>
          <w:divsChild>
            <w:div w:id="835026566">
              <w:marLeft w:val="0"/>
              <w:marRight w:val="0"/>
              <w:marTop w:val="0"/>
              <w:marBottom w:val="0"/>
              <w:divBdr>
                <w:top w:val="none" w:sz="0" w:space="0" w:color="auto"/>
                <w:left w:val="none" w:sz="0" w:space="0" w:color="auto"/>
                <w:bottom w:val="none" w:sz="0" w:space="0" w:color="auto"/>
                <w:right w:val="none" w:sz="0" w:space="0" w:color="auto"/>
              </w:divBdr>
              <w:divsChild>
                <w:div w:id="1265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8538">
      <w:bodyDiv w:val="1"/>
      <w:marLeft w:val="0"/>
      <w:marRight w:val="0"/>
      <w:marTop w:val="0"/>
      <w:marBottom w:val="0"/>
      <w:divBdr>
        <w:top w:val="none" w:sz="0" w:space="0" w:color="auto"/>
        <w:left w:val="none" w:sz="0" w:space="0" w:color="auto"/>
        <w:bottom w:val="none" w:sz="0" w:space="0" w:color="auto"/>
        <w:right w:val="none" w:sz="0" w:space="0" w:color="auto"/>
      </w:divBdr>
      <w:divsChild>
        <w:div w:id="678506088">
          <w:marLeft w:val="0"/>
          <w:marRight w:val="0"/>
          <w:marTop w:val="0"/>
          <w:marBottom w:val="0"/>
          <w:divBdr>
            <w:top w:val="none" w:sz="0" w:space="0" w:color="auto"/>
            <w:left w:val="none" w:sz="0" w:space="0" w:color="auto"/>
            <w:bottom w:val="none" w:sz="0" w:space="0" w:color="auto"/>
            <w:right w:val="none" w:sz="0" w:space="0" w:color="auto"/>
          </w:divBdr>
          <w:divsChild>
            <w:div w:id="1376471376">
              <w:marLeft w:val="0"/>
              <w:marRight w:val="0"/>
              <w:marTop w:val="0"/>
              <w:marBottom w:val="0"/>
              <w:divBdr>
                <w:top w:val="none" w:sz="0" w:space="0" w:color="auto"/>
                <w:left w:val="none" w:sz="0" w:space="0" w:color="auto"/>
                <w:bottom w:val="none" w:sz="0" w:space="0" w:color="auto"/>
                <w:right w:val="none" w:sz="0" w:space="0" w:color="auto"/>
              </w:divBdr>
              <w:divsChild>
                <w:div w:id="1669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43686">
      <w:bodyDiv w:val="1"/>
      <w:marLeft w:val="0"/>
      <w:marRight w:val="0"/>
      <w:marTop w:val="0"/>
      <w:marBottom w:val="0"/>
      <w:divBdr>
        <w:top w:val="none" w:sz="0" w:space="0" w:color="auto"/>
        <w:left w:val="none" w:sz="0" w:space="0" w:color="auto"/>
        <w:bottom w:val="none" w:sz="0" w:space="0" w:color="auto"/>
        <w:right w:val="none" w:sz="0" w:space="0" w:color="auto"/>
      </w:divBdr>
      <w:divsChild>
        <w:div w:id="596328338">
          <w:marLeft w:val="0"/>
          <w:marRight w:val="0"/>
          <w:marTop w:val="0"/>
          <w:marBottom w:val="0"/>
          <w:divBdr>
            <w:top w:val="none" w:sz="0" w:space="0" w:color="auto"/>
            <w:left w:val="none" w:sz="0" w:space="0" w:color="auto"/>
            <w:bottom w:val="none" w:sz="0" w:space="0" w:color="auto"/>
            <w:right w:val="none" w:sz="0" w:space="0" w:color="auto"/>
          </w:divBdr>
          <w:divsChild>
            <w:div w:id="862399749">
              <w:marLeft w:val="0"/>
              <w:marRight w:val="0"/>
              <w:marTop w:val="0"/>
              <w:marBottom w:val="0"/>
              <w:divBdr>
                <w:top w:val="none" w:sz="0" w:space="0" w:color="auto"/>
                <w:left w:val="none" w:sz="0" w:space="0" w:color="auto"/>
                <w:bottom w:val="none" w:sz="0" w:space="0" w:color="auto"/>
                <w:right w:val="none" w:sz="0" w:space="0" w:color="auto"/>
              </w:divBdr>
              <w:divsChild>
                <w:div w:id="1483348712">
                  <w:marLeft w:val="0"/>
                  <w:marRight w:val="0"/>
                  <w:marTop w:val="0"/>
                  <w:marBottom w:val="0"/>
                  <w:divBdr>
                    <w:top w:val="none" w:sz="0" w:space="0" w:color="auto"/>
                    <w:left w:val="none" w:sz="0" w:space="0" w:color="auto"/>
                    <w:bottom w:val="none" w:sz="0" w:space="0" w:color="auto"/>
                    <w:right w:val="none" w:sz="0" w:space="0" w:color="auto"/>
                  </w:divBdr>
                  <w:divsChild>
                    <w:div w:id="141650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43268">
      <w:bodyDiv w:val="1"/>
      <w:marLeft w:val="0"/>
      <w:marRight w:val="0"/>
      <w:marTop w:val="0"/>
      <w:marBottom w:val="0"/>
      <w:divBdr>
        <w:top w:val="none" w:sz="0" w:space="0" w:color="auto"/>
        <w:left w:val="none" w:sz="0" w:space="0" w:color="auto"/>
        <w:bottom w:val="none" w:sz="0" w:space="0" w:color="auto"/>
        <w:right w:val="none" w:sz="0" w:space="0" w:color="auto"/>
      </w:divBdr>
      <w:divsChild>
        <w:div w:id="479925672">
          <w:marLeft w:val="0"/>
          <w:marRight w:val="0"/>
          <w:marTop w:val="0"/>
          <w:marBottom w:val="0"/>
          <w:divBdr>
            <w:top w:val="none" w:sz="0" w:space="0" w:color="auto"/>
            <w:left w:val="none" w:sz="0" w:space="0" w:color="auto"/>
            <w:bottom w:val="none" w:sz="0" w:space="0" w:color="auto"/>
            <w:right w:val="none" w:sz="0" w:space="0" w:color="auto"/>
          </w:divBdr>
          <w:divsChild>
            <w:div w:id="1345665132">
              <w:marLeft w:val="0"/>
              <w:marRight w:val="0"/>
              <w:marTop w:val="0"/>
              <w:marBottom w:val="0"/>
              <w:divBdr>
                <w:top w:val="none" w:sz="0" w:space="0" w:color="auto"/>
                <w:left w:val="none" w:sz="0" w:space="0" w:color="auto"/>
                <w:bottom w:val="none" w:sz="0" w:space="0" w:color="auto"/>
                <w:right w:val="none" w:sz="0" w:space="0" w:color="auto"/>
              </w:divBdr>
              <w:divsChild>
                <w:div w:id="2144154159">
                  <w:marLeft w:val="0"/>
                  <w:marRight w:val="0"/>
                  <w:marTop w:val="0"/>
                  <w:marBottom w:val="0"/>
                  <w:divBdr>
                    <w:top w:val="none" w:sz="0" w:space="0" w:color="auto"/>
                    <w:left w:val="none" w:sz="0" w:space="0" w:color="auto"/>
                    <w:bottom w:val="none" w:sz="0" w:space="0" w:color="auto"/>
                    <w:right w:val="none" w:sz="0" w:space="0" w:color="auto"/>
                  </w:divBdr>
                  <w:divsChild>
                    <w:div w:id="3260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598814">
      <w:bodyDiv w:val="1"/>
      <w:marLeft w:val="0"/>
      <w:marRight w:val="0"/>
      <w:marTop w:val="0"/>
      <w:marBottom w:val="0"/>
      <w:divBdr>
        <w:top w:val="none" w:sz="0" w:space="0" w:color="auto"/>
        <w:left w:val="none" w:sz="0" w:space="0" w:color="auto"/>
        <w:bottom w:val="none" w:sz="0" w:space="0" w:color="auto"/>
        <w:right w:val="none" w:sz="0" w:space="0" w:color="auto"/>
      </w:divBdr>
      <w:divsChild>
        <w:div w:id="2019580186">
          <w:marLeft w:val="0"/>
          <w:marRight w:val="0"/>
          <w:marTop w:val="0"/>
          <w:marBottom w:val="0"/>
          <w:divBdr>
            <w:top w:val="none" w:sz="0" w:space="0" w:color="auto"/>
            <w:left w:val="none" w:sz="0" w:space="0" w:color="auto"/>
            <w:bottom w:val="none" w:sz="0" w:space="0" w:color="auto"/>
            <w:right w:val="none" w:sz="0" w:space="0" w:color="auto"/>
          </w:divBdr>
          <w:divsChild>
            <w:div w:id="378824117">
              <w:marLeft w:val="0"/>
              <w:marRight w:val="0"/>
              <w:marTop w:val="0"/>
              <w:marBottom w:val="0"/>
              <w:divBdr>
                <w:top w:val="none" w:sz="0" w:space="0" w:color="auto"/>
                <w:left w:val="none" w:sz="0" w:space="0" w:color="auto"/>
                <w:bottom w:val="none" w:sz="0" w:space="0" w:color="auto"/>
                <w:right w:val="none" w:sz="0" w:space="0" w:color="auto"/>
              </w:divBdr>
              <w:divsChild>
                <w:div w:id="927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8346">
      <w:bodyDiv w:val="1"/>
      <w:marLeft w:val="0"/>
      <w:marRight w:val="0"/>
      <w:marTop w:val="0"/>
      <w:marBottom w:val="0"/>
      <w:divBdr>
        <w:top w:val="none" w:sz="0" w:space="0" w:color="auto"/>
        <w:left w:val="none" w:sz="0" w:space="0" w:color="auto"/>
        <w:bottom w:val="none" w:sz="0" w:space="0" w:color="auto"/>
        <w:right w:val="none" w:sz="0" w:space="0" w:color="auto"/>
      </w:divBdr>
      <w:divsChild>
        <w:div w:id="1128084930">
          <w:marLeft w:val="0"/>
          <w:marRight w:val="0"/>
          <w:marTop w:val="0"/>
          <w:marBottom w:val="0"/>
          <w:divBdr>
            <w:top w:val="none" w:sz="0" w:space="0" w:color="auto"/>
            <w:left w:val="none" w:sz="0" w:space="0" w:color="auto"/>
            <w:bottom w:val="none" w:sz="0" w:space="0" w:color="auto"/>
            <w:right w:val="none" w:sz="0" w:space="0" w:color="auto"/>
          </w:divBdr>
          <w:divsChild>
            <w:div w:id="1293824299">
              <w:marLeft w:val="0"/>
              <w:marRight w:val="0"/>
              <w:marTop w:val="0"/>
              <w:marBottom w:val="0"/>
              <w:divBdr>
                <w:top w:val="none" w:sz="0" w:space="0" w:color="auto"/>
                <w:left w:val="none" w:sz="0" w:space="0" w:color="auto"/>
                <w:bottom w:val="none" w:sz="0" w:space="0" w:color="auto"/>
                <w:right w:val="none" w:sz="0" w:space="0" w:color="auto"/>
              </w:divBdr>
              <w:divsChild>
                <w:div w:id="595754545">
                  <w:marLeft w:val="0"/>
                  <w:marRight w:val="0"/>
                  <w:marTop w:val="0"/>
                  <w:marBottom w:val="0"/>
                  <w:divBdr>
                    <w:top w:val="none" w:sz="0" w:space="0" w:color="auto"/>
                    <w:left w:val="none" w:sz="0" w:space="0" w:color="auto"/>
                    <w:bottom w:val="none" w:sz="0" w:space="0" w:color="auto"/>
                    <w:right w:val="none" w:sz="0" w:space="0" w:color="auto"/>
                  </w:divBdr>
                  <w:divsChild>
                    <w:div w:id="6011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93256">
      <w:bodyDiv w:val="1"/>
      <w:marLeft w:val="0"/>
      <w:marRight w:val="0"/>
      <w:marTop w:val="0"/>
      <w:marBottom w:val="0"/>
      <w:divBdr>
        <w:top w:val="none" w:sz="0" w:space="0" w:color="auto"/>
        <w:left w:val="none" w:sz="0" w:space="0" w:color="auto"/>
        <w:bottom w:val="none" w:sz="0" w:space="0" w:color="auto"/>
        <w:right w:val="none" w:sz="0" w:space="0" w:color="auto"/>
      </w:divBdr>
      <w:divsChild>
        <w:div w:id="1819954294">
          <w:marLeft w:val="0"/>
          <w:marRight w:val="0"/>
          <w:marTop w:val="0"/>
          <w:marBottom w:val="0"/>
          <w:divBdr>
            <w:top w:val="none" w:sz="0" w:space="0" w:color="auto"/>
            <w:left w:val="none" w:sz="0" w:space="0" w:color="auto"/>
            <w:bottom w:val="none" w:sz="0" w:space="0" w:color="auto"/>
            <w:right w:val="none" w:sz="0" w:space="0" w:color="auto"/>
          </w:divBdr>
          <w:divsChild>
            <w:div w:id="1559441197">
              <w:marLeft w:val="0"/>
              <w:marRight w:val="0"/>
              <w:marTop w:val="0"/>
              <w:marBottom w:val="0"/>
              <w:divBdr>
                <w:top w:val="none" w:sz="0" w:space="0" w:color="auto"/>
                <w:left w:val="none" w:sz="0" w:space="0" w:color="auto"/>
                <w:bottom w:val="none" w:sz="0" w:space="0" w:color="auto"/>
                <w:right w:val="none" w:sz="0" w:space="0" w:color="auto"/>
              </w:divBdr>
              <w:divsChild>
                <w:div w:id="1300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13096">
      <w:bodyDiv w:val="1"/>
      <w:marLeft w:val="0"/>
      <w:marRight w:val="0"/>
      <w:marTop w:val="0"/>
      <w:marBottom w:val="0"/>
      <w:divBdr>
        <w:top w:val="none" w:sz="0" w:space="0" w:color="auto"/>
        <w:left w:val="none" w:sz="0" w:space="0" w:color="auto"/>
        <w:bottom w:val="none" w:sz="0" w:space="0" w:color="auto"/>
        <w:right w:val="none" w:sz="0" w:space="0" w:color="auto"/>
      </w:divBdr>
      <w:divsChild>
        <w:div w:id="1516725538">
          <w:marLeft w:val="0"/>
          <w:marRight w:val="0"/>
          <w:marTop w:val="0"/>
          <w:marBottom w:val="0"/>
          <w:divBdr>
            <w:top w:val="none" w:sz="0" w:space="0" w:color="auto"/>
            <w:left w:val="none" w:sz="0" w:space="0" w:color="auto"/>
            <w:bottom w:val="none" w:sz="0" w:space="0" w:color="auto"/>
            <w:right w:val="none" w:sz="0" w:space="0" w:color="auto"/>
          </w:divBdr>
          <w:divsChild>
            <w:div w:id="1880848645">
              <w:marLeft w:val="0"/>
              <w:marRight w:val="0"/>
              <w:marTop w:val="0"/>
              <w:marBottom w:val="0"/>
              <w:divBdr>
                <w:top w:val="none" w:sz="0" w:space="0" w:color="auto"/>
                <w:left w:val="none" w:sz="0" w:space="0" w:color="auto"/>
                <w:bottom w:val="none" w:sz="0" w:space="0" w:color="auto"/>
                <w:right w:val="none" w:sz="0" w:space="0" w:color="auto"/>
              </w:divBdr>
              <w:divsChild>
                <w:div w:id="330959102">
                  <w:marLeft w:val="0"/>
                  <w:marRight w:val="0"/>
                  <w:marTop w:val="0"/>
                  <w:marBottom w:val="0"/>
                  <w:divBdr>
                    <w:top w:val="none" w:sz="0" w:space="0" w:color="auto"/>
                    <w:left w:val="none" w:sz="0" w:space="0" w:color="auto"/>
                    <w:bottom w:val="none" w:sz="0" w:space="0" w:color="auto"/>
                    <w:right w:val="none" w:sz="0" w:space="0" w:color="auto"/>
                  </w:divBdr>
                  <w:divsChild>
                    <w:div w:id="13541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2791">
      <w:bodyDiv w:val="1"/>
      <w:marLeft w:val="0"/>
      <w:marRight w:val="0"/>
      <w:marTop w:val="0"/>
      <w:marBottom w:val="0"/>
      <w:divBdr>
        <w:top w:val="none" w:sz="0" w:space="0" w:color="auto"/>
        <w:left w:val="none" w:sz="0" w:space="0" w:color="auto"/>
        <w:bottom w:val="none" w:sz="0" w:space="0" w:color="auto"/>
        <w:right w:val="none" w:sz="0" w:space="0" w:color="auto"/>
      </w:divBdr>
      <w:divsChild>
        <w:div w:id="70738129">
          <w:marLeft w:val="0"/>
          <w:marRight w:val="0"/>
          <w:marTop w:val="0"/>
          <w:marBottom w:val="0"/>
          <w:divBdr>
            <w:top w:val="none" w:sz="0" w:space="0" w:color="auto"/>
            <w:left w:val="none" w:sz="0" w:space="0" w:color="auto"/>
            <w:bottom w:val="none" w:sz="0" w:space="0" w:color="auto"/>
            <w:right w:val="none" w:sz="0" w:space="0" w:color="auto"/>
          </w:divBdr>
          <w:divsChild>
            <w:div w:id="837698021">
              <w:marLeft w:val="0"/>
              <w:marRight w:val="0"/>
              <w:marTop w:val="0"/>
              <w:marBottom w:val="0"/>
              <w:divBdr>
                <w:top w:val="none" w:sz="0" w:space="0" w:color="auto"/>
                <w:left w:val="none" w:sz="0" w:space="0" w:color="auto"/>
                <w:bottom w:val="none" w:sz="0" w:space="0" w:color="auto"/>
                <w:right w:val="none" w:sz="0" w:space="0" w:color="auto"/>
              </w:divBdr>
              <w:divsChild>
                <w:div w:id="167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9674">
      <w:bodyDiv w:val="1"/>
      <w:marLeft w:val="0"/>
      <w:marRight w:val="0"/>
      <w:marTop w:val="0"/>
      <w:marBottom w:val="0"/>
      <w:divBdr>
        <w:top w:val="none" w:sz="0" w:space="0" w:color="auto"/>
        <w:left w:val="none" w:sz="0" w:space="0" w:color="auto"/>
        <w:bottom w:val="none" w:sz="0" w:space="0" w:color="auto"/>
        <w:right w:val="none" w:sz="0" w:space="0" w:color="auto"/>
      </w:divBdr>
      <w:divsChild>
        <w:div w:id="402992988">
          <w:marLeft w:val="0"/>
          <w:marRight w:val="0"/>
          <w:marTop w:val="0"/>
          <w:marBottom w:val="0"/>
          <w:divBdr>
            <w:top w:val="none" w:sz="0" w:space="0" w:color="auto"/>
            <w:left w:val="none" w:sz="0" w:space="0" w:color="auto"/>
            <w:bottom w:val="none" w:sz="0" w:space="0" w:color="auto"/>
            <w:right w:val="none" w:sz="0" w:space="0" w:color="auto"/>
          </w:divBdr>
          <w:divsChild>
            <w:div w:id="686634305">
              <w:marLeft w:val="0"/>
              <w:marRight w:val="0"/>
              <w:marTop w:val="0"/>
              <w:marBottom w:val="0"/>
              <w:divBdr>
                <w:top w:val="none" w:sz="0" w:space="0" w:color="auto"/>
                <w:left w:val="none" w:sz="0" w:space="0" w:color="auto"/>
                <w:bottom w:val="none" w:sz="0" w:space="0" w:color="auto"/>
                <w:right w:val="none" w:sz="0" w:space="0" w:color="auto"/>
              </w:divBdr>
              <w:divsChild>
                <w:div w:id="1278950916">
                  <w:marLeft w:val="0"/>
                  <w:marRight w:val="0"/>
                  <w:marTop w:val="0"/>
                  <w:marBottom w:val="0"/>
                  <w:divBdr>
                    <w:top w:val="none" w:sz="0" w:space="0" w:color="auto"/>
                    <w:left w:val="none" w:sz="0" w:space="0" w:color="auto"/>
                    <w:bottom w:val="none" w:sz="0" w:space="0" w:color="auto"/>
                    <w:right w:val="none" w:sz="0" w:space="0" w:color="auto"/>
                  </w:divBdr>
                  <w:divsChild>
                    <w:div w:id="137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8716">
      <w:bodyDiv w:val="1"/>
      <w:marLeft w:val="0"/>
      <w:marRight w:val="0"/>
      <w:marTop w:val="0"/>
      <w:marBottom w:val="0"/>
      <w:divBdr>
        <w:top w:val="none" w:sz="0" w:space="0" w:color="auto"/>
        <w:left w:val="none" w:sz="0" w:space="0" w:color="auto"/>
        <w:bottom w:val="none" w:sz="0" w:space="0" w:color="auto"/>
        <w:right w:val="none" w:sz="0" w:space="0" w:color="auto"/>
      </w:divBdr>
      <w:divsChild>
        <w:div w:id="774402456">
          <w:marLeft w:val="0"/>
          <w:marRight w:val="0"/>
          <w:marTop w:val="0"/>
          <w:marBottom w:val="0"/>
          <w:divBdr>
            <w:top w:val="none" w:sz="0" w:space="0" w:color="auto"/>
            <w:left w:val="none" w:sz="0" w:space="0" w:color="auto"/>
            <w:bottom w:val="none" w:sz="0" w:space="0" w:color="auto"/>
            <w:right w:val="none" w:sz="0" w:space="0" w:color="auto"/>
          </w:divBdr>
          <w:divsChild>
            <w:div w:id="743836177">
              <w:marLeft w:val="0"/>
              <w:marRight w:val="0"/>
              <w:marTop w:val="0"/>
              <w:marBottom w:val="0"/>
              <w:divBdr>
                <w:top w:val="none" w:sz="0" w:space="0" w:color="auto"/>
                <w:left w:val="none" w:sz="0" w:space="0" w:color="auto"/>
                <w:bottom w:val="none" w:sz="0" w:space="0" w:color="auto"/>
                <w:right w:val="none" w:sz="0" w:space="0" w:color="auto"/>
              </w:divBdr>
              <w:divsChild>
                <w:div w:id="1691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38745">
      <w:bodyDiv w:val="1"/>
      <w:marLeft w:val="0"/>
      <w:marRight w:val="0"/>
      <w:marTop w:val="0"/>
      <w:marBottom w:val="0"/>
      <w:divBdr>
        <w:top w:val="none" w:sz="0" w:space="0" w:color="auto"/>
        <w:left w:val="none" w:sz="0" w:space="0" w:color="auto"/>
        <w:bottom w:val="none" w:sz="0" w:space="0" w:color="auto"/>
        <w:right w:val="none" w:sz="0" w:space="0" w:color="auto"/>
      </w:divBdr>
      <w:divsChild>
        <w:div w:id="967276592">
          <w:marLeft w:val="0"/>
          <w:marRight w:val="0"/>
          <w:marTop w:val="0"/>
          <w:marBottom w:val="0"/>
          <w:divBdr>
            <w:top w:val="none" w:sz="0" w:space="0" w:color="auto"/>
            <w:left w:val="none" w:sz="0" w:space="0" w:color="auto"/>
            <w:bottom w:val="none" w:sz="0" w:space="0" w:color="auto"/>
            <w:right w:val="none" w:sz="0" w:space="0" w:color="auto"/>
          </w:divBdr>
          <w:divsChild>
            <w:div w:id="1402220192">
              <w:marLeft w:val="0"/>
              <w:marRight w:val="0"/>
              <w:marTop w:val="0"/>
              <w:marBottom w:val="0"/>
              <w:divBdr>
                <w:top w:val="none" w:sz="0" w:space="0" w:color="auto"/>
                <w:left w:val="none" w:sz="0" w:space="0" w:color="auto"/>
                <w:bottom w:val="none" w:sz="0" w:space="0" w:color="auto"/>
                <w:right w:val="none" w:sz="0" w:space="0" w:color="auto"/>
              </w:divBdr>
              <w:divsChild>
                <w:div w:id="10943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32282">
      <w:bodyDiv w:val="1"/>
      <w:marLeft w:val="0"/>
      <w:marRight w:val="0"/>
      <w:marTop w:val="0"/>
      <w:marBottom w:val="0"/>
      <w:divBdr>
        <w:top w:val="none" w:sz="0" w:space="0" w:color="auto"/>
        <w:left w:val="none" w:sz="0" w:space="0" w:color="auto"/>
        <w:bottom w:val="none" w:sz="0" w:space="0" w:color="auto"/>
        <w:right w:val="none" w:sz="0" w:space="0" w:color="auto"/>
      </w:divBdr>
      <w:divsChild>
        <w:div w:id="873008442">
          <w:marLeft w:val="0"/>
          <w:marRight w:val="0"/>
          <w:marTop w:val="0"/>
          <w:marBottom w:val="0"/>
          <w:divBdr>
            <w:top w:val="none" w:sz="0" w:space="0" w:color="auto"/>
            <w:left w:val="none" w:sz="0" w:space="0" w:color="auto"/>
            <w:bottom w:val="none" w:sz="0" w:space="0" w:color="auto"/>
            <w:right w:val="none" w:sz="0" w:space="0" w:color="auto"/>
          </w:divBdr>
          <w:divsChild>
            <w:div w:id="256671217">
              <w:marLeft w:val="0"/>
              <w:marRight w:val="0"/>
              <w:marTop w:val="0"/>
              <w:marBottom w:val="0"/>
              <w:divBdr>
                <w:top w:val="none" w:sz="0" w:space="0" w:color="auto"/>
                <w:left w:val="none" w:sz="0" w:space="0" w:color="auto"/>
                <w:bottom w:val="none" w:sz="0" w:space="0" w:color="auto"/>
                <w:right w:val="none" w:sz="0" w:space="0" w:color="auto"/>
              </w:divBdr>
              <w:divsChild>
                <w:div w:id="1619220333">
                  <w:marLeft w:val="0"/>
                  <w:marRight w:val="0"/>
                  <w:marTop w:val="0"/>
                  <w:marBottom w:val="0"/>
                  <w:divBdr>
                    <w:top w:val="none" w:sz="0" w:space="0" w:color="auto"/>
                    <w:left w:val="none" w:sz="0" w:space="0" w:color="auto"/>
                    <w:bottom w:val="none" w:sz="0" w:space="0" w:color="auto"/>
                    <w:right w:val="none" w:sz="0" w:space="0" w:color="auto"/>
                  </w:divBdr>
                  <w:divsChild>
                    <w:div w:id="6366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25016">
      <w:bodyDiv w:val="1"/>
      <w:marLeft w:val="0"/>
      <w:marRight w:val="0"/>
      <w:marTop w:val="0"/>
      <w:marBottom w:val="0"/>
      <w:divBdr>
        <w:top w:val="none" w:sz="0" w:space="0" w:color="auto"/>
        <w:left w:val="none" w:sz="0" w:space="0" w:color="auto"/>
        <w:bottom w:val="none" w:sz="0" w:space="0" w:color="auto"/>
        <w:right w:val="none" w:sz="0" w:space="0" w:color="auto"/>
      </w:divBdr>
      <w:divsChild>
        <w:div w:id="1098599916">
          <w:marLeft w:val="0"/>
          <w:marRight w:val="0"/>
          <w:marTop w:val="0"/>
          <w:marBottom w:val="0"/>
          <w:divBdr>
            <w:top w:val="none" w:sz="0" w:space="0" w:color="auto"/>
            <w:left w:val="none" w:sz="0" w:space="0" w:color="auto"/>
            <w:bottom w:val="none" w:sz="0" w:space="0" w:color="auto"/>
            <w:right w:val="none" w:sz="0" w:space="0" w:color="auto"/>
          </w:divBdr>
          <w:divsChild>
            <w:div w:id="704335512">
              <w:marLeft w:val="0"/>
              <w:marRight w:val="0"/>
              <w:marTop w:val="0"/>
              <w:marBottom w:val="0"/>
              <w:divBdr>
                <w:top w:val="none" w:sz="0" w:space="0" w:color="auto"/>
                <w:left w:val="none" w:sz="0" w:space="0" w:color="auto"/>
                <w:bottom w:val="none" w:sz="0" w:space="0" w:color="auto"/>
                <w:right w:val="none" w:sz="0" w:space="0" w:color="auto"/>
              </w:divBdr>
              <w:divsChild>
                <w:div w:id="8766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4987">
      <w:bodyDiv w:val="1"/>
      <w:marLeft w:val="0"/>
      <w:marRight w:val="0"/>
      <w:marTop w:val="0"/>
      <w:marBottom w:val="0"/>
      <w:divBdr>
        <w:top w:val="none" w:sz="0" w:space="0" w:color="auto"/>
        <w:left w:val="none" w:sz="0" w:space="0" w:color="auto"/>
        <w:bottom w:val="none" w:sz="0" w:space="0" w:color="auto"/>
        <w:right w:val="none" w:sz="0" w:space="0" w:color="auto"/>
      </w:divBdr>
      <w:divsChild>
        <w:div w:id="874663087">
          <w:marLeft w:val="0"/>
          <w:marRight w:val="0"/>
          <w:marTop w:val="0"/>
          <w:marBottom w:val="0"/>
          <w:divBdr>
            <w:top w:val="none" w:sz="0" w:space="0" w:color="auto"/>
            <w:left w:val="none" w:sz="0" w:space="0" w:color="auto"/>
            <w:bottom w:val="none" w:sz="0" w:space="0" w:color="auto"/>
            <w:right w:val="none" w:sz="0" w:space="0" w:color="auto"/>
          </w:divBdr>
          <w:divsChild>
            <w:div w:id="401758372">
              <w:marLeft w:val="0"/>
              <w:marRight w:val="0"/>
              <w:marTop w:val="0"/>
              <w:marBottom w:val="0"/>
              <w:divBdr>
                <w:top w:val="none" w:sz="0" w:space="0" w:color="auto"/>
                <w:left w:val="none" w:sz="0" w:space="0" w:color="auto"/>
                <w:bottom w:val="none" w:sz="0" w:space="0" w:color="auto"/>
                <w:right w:val="none" w:sz="0" w:space="0" w:color="auto"/>
              </w:divBdr>
              <w:divsChild>
                <w:div w:id="568271261">
                  <w:marLeft w:val="0"/>
                  <w:marRight w:val="0"/>
                  <w:marTop w:val="0"/>
                  <w:marBottom w:val="0"/>
                  <w:divBdr>
                    <w:top w:val="none" w:sz="0" w:space="0" w:color="auto"/>
                    <w:left w:val="none" w:sz="0" w:space="0" w:color="auto"/>
                    <w:bottom w:val="none" w:sz="0" w:space="0" w:color="auto"/>
                    <w:right w:val="none" w:sz="0" w:space="0" w:color="auto"/>
                  </w:divBdr>
                  <w:divsChild>
                    <w:div w:id="16096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63806">
      <w:bodyDiv w:val="1"/>
      <w:marLeft w:val="0"/>
      <w:marRight w:val="0"/>
      <w:marTop w:val="0"/>
      <w:marBottom w:val="0"/>
      <w:divBdr>
        <w:top w:val="none" w:sz="0" w:space="0" w:color="auto"/>
        <w:left w:val="none" w:sz="0" w:space="0" w:color="auto"/>
        <w:bottom w:val="none" w:sz="0" w:space="0" w:color="auto"/>
        <w:right w:val="none" w:sz="0" w:space="0" w:color="auto"/>
      </w:divBdr>
      <w:divsChild>
        <w:div w:id="2030179376">
          <w:marLeft w:val="0"/>
          <w:marRight w:val="0"/>
          <w:marTop w:val="0"/>
          <w:marBottom w:val="0"/>
          <w:divBdr>
            <w:top w:val="none" w:sz="0" w:space="0" w:color="auto"/>
            <w:left w:val="none" w:sz="0" w:space="0" w:color="auto"/>
            <w:bottom w:val="none" w:sz="0" w:space="0" w:color="auto"/>
            <w:right w:val="none" w:sz="0" w:space="0" w:color="auto"/>
          </w:divBdr>
          <w:divsChild>
            <w:div w:id="605312643">
              <w:marLeft w:val="0"/>
              <w:marRight w:val="0"/>
              <w:marTop w:val="0"/>
              <w:marBottom w:val="0"/>
              <w:divBdr>
                <w:top w:val="none" w:sz="0" w:space="0" w:color="auto"/>
                <w:left w:val="none" w:sz="0" w:space="0" w:color="auto"/>
                <w:bottom w:val="none" w:sz="0" w:space="0" w:color="auto"/>
                <w:right w:val="none" w:sz="0" w:space="0" w:color="auto"/>
              </w:divBdr>
              <w:divsChild>
                <w:div w:id="8923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9312">
      <w:bodyDiv w:val="1"/>
      <w:marLeft w:val="0"/>
      <w:marRight w:val="0"/>
      <w:marTop w:val="0"/>
      <w:marBottom w:val="0"/>
      <w:divBdr>
        <w:top w:val="none" w:sz="0" w:space="0" w:color="auto"/>
        <w:left w:val="none" w:sz="0" w:space="0" w:color="auto"/>
        <w:bottom w:val="none" w:sz="0" w:space="0" w:color="auto"/>
        <w:right w:val="none" w:sz="0" w:space="0" w:color="auto"/>
      </w:divBdr>
      <w:divsChild>
        <w:div w:id="473790976">
          <w:marLeft w:val="0"/>
          <w:marRight w:val="0"/>
          <w:marTop w:val="0"/>
          <w:marBottom w:val="0"/>
          <w:divBdr>
            <w:top w:val="none" w:sz="0" w:space="0" w:color="auto"/>
            <w:left w:val="none" w:sz="0" w:space="0" w:color="auto"/>
            <w:bottom w:val="none" w:sz="0" w:space="0" w:color="auto"/>
            <w:right w:val="none" w:sz="0" w:space="0" w:color="auto"/>
          </w:divBdr>
          <w:divsChild>
            <w:div w:id="1182400973">
              <w:marLeft w:val="0"/>
              <w:marRight w:val="0"/>
              <w:marTop w:val="0"/>
              <w:marBottom w:val="0"/>
              <w:divBdr>
                <w:top w:val="none" w:sz="0" w:space="0" w:color="auto"/>
                <w:left w:val="none" w:sz="0" w:space="0" w:color="auto"/>
                <w:bottom w:val="none" w:sz="0" w:space="0" w:color="auto"/>
                <w:right w:val="none" w:sz="0" w:space="0" w:color="auto"/>
              </w:divBdr>
              <w:divsChild>
                <w:div w:id="1953512136">
                  <w:marLeft w:val="0"/>
                  <w:marRight w:val="0"/>
                  <w:marTop w:val="0"/>
                  <w:marBottom w:val="0"/>
                  <w:divBdr>
                    <w:top w:val="none" w:sz="0" w:space="0" w:color="auto"/>
                    <w:left w:val="none" w:sz="0" w:space="0" w:color="auto"/>
                    <w:bottom w:val="none" w:sz="0" w:space="0" w:color="auto"/>
                    <w:right w:val="none" w:sz="0" w:space="0" w:color="auto"/>
                  </w:divBdr>
                  <w:divsChild>
                    <w:div w:id="1586264152">
                      <w:marLeft w:val="0"/>
                      <w:marRight w:val="0"/>
                      <w:marTop w:val="0"/>
                      <w:marBottom w:val="0"/>
                      <w:divBdr>
                        <w:top w:val="none" w:sz="0" w:space="0" w:color="auto"/>
                        <w:left w:val="none" w:sz="0" w:space="0" w:color="auto"/>
                        <w:bottom w:val="none" w:sz="0" w:space="0" w:color="auto"/>
                        <w:right w:val="none" w:sz="0" w:space="0" w:color="auto"/>
                      </w:divBdr>
                    </w:div>
                  </w:divsChild>
                </w:div>
                <w:div w:id="1246569434">
                  <w:marLeft w:val="0"/>
                  <w:marRight w:val="0"/>
                  <w:marTop w:val="0"/>
                  <w:marBottom w:val="0"/>
                  <w:divBdr>
                    <w:top w:val="none" w:sz="0" w:space="0" w:color="auto"/>
                    <w:left w:val="none" w:sz="0" w:space="0" w:color="auto"/>
                    <w:bottom w:val="none" w:sz="0" w:space="0" w:color="auto"/>
                    <w:right w:val="none" w:sz="0" w:space="0" w:color="auto"/>
                  </w:divBdr>
                  <w:divsChild>
                    <w:div w:id="377512713">
                      <w:marLeft w:val="0"/>
                      <w:marRight w:val="0"/>
                      <w:marTop w:val="0"/>
                      <w:marBottom w:val="0"/>
                      <w:divBdr>
                        <w:top w:val="none" w:sz="0" w:space="0" w:color="auto"/>
                        <w:left w:val="none" w:sz="0" w:space="0" w:color="auto"/>
                        <w:bottom w:val="none" w:sz="0" w:space="0" w:color="auto"/>
                        <w:right w:val="none" w:sz="0" w:space="0" w:color="auto"/>
                      </w:divBdr>
                    </w:div>
                    <w:div w:id="1913809574">
                      <w:marLeft w:val="0"/>
                      <w:marRight w:val="0"/>
                      <w:marTop w:val="0"/>
                      <w:marBottom w:val="0"/>
                      <w:divBdr>
                        <w:top w:val="none" w:sz="0" w:space="0" w:color="auto"/>
                        <w:left w:val="none" w:sz="0" w:space="0" w:color="auto"/>
                        <w:bottom w:val="none" w:sz="0" w:space="0" w:color="auto"/>
                        <w:right w:val="none" w:sz="0" w:space="0" w:color="auto"/>
                      </w:divBdr>
                    </w:div>
                    <w:div w:id="2132480940">
                      <w:marLeft w:val="0"/>
                      <w:marRight w:val="0"/>
                      <w:marTop w:val="0"/>
                      <w:marBottom w:val="0"/>
                      <w:divBdr>
                        <w:top w:val="none" w:sz="0" w:space="0" w:color="auto"/>
                        <w:left w:val="none" w:sz="0" w:space="0" w:color="auto"/>
                        <w:bottom w:val="none" w:sz="0" w:space="0" w:color="auto"/>
                        <w:right w:val="none" w:sz="0" w:space="0" w:color="auto"/>
                      </w:divBdr>
                    </w:div>
                  </w:divsChild>
                </w:div>
                <w:div w:id="552692447">
                  <w:marLeft w:val="0"/>
                  <w:marRight w:val="0"/>
                  <w:marTop w:val="0"/>
                  <w:marBottom w:val="0"/>
                  <w:divBdr>
                    <w:top w:val="none" w:sz="0" w:space="0" w:color="auto"/>
                    <w:left w:val="none" w:sz="0" w:space="0" w:color="auto"/>
                    <w:bottom w:val="none" w:sz="0" w:space="0" w:color="auto"/>
                    <w:right w:val="none" w:sz="0" w:space="0" w:color="auto"/>
                  </w:divBdr>
                  <w:divsChild>
                    <w:div w:id="1886289756">
                      <w:marLeft w:val="0"/>
                      <w:marRight w:val="0"/>
                      <w:marTop w:val="0"/>
                      <w:marBottom w:val="0"/>
                      <w:divBdr>
                        <w:top w:val="none" w:sz="0" w:space="0" w:color="auto"/>
                        <w:left w:val="none" w:sz="0" w:space="0" w:color="auto"/>
                        <w:bottom w:val="none" w:sz="0" w:space="0" w:color="auto"/>
                        <w:right w:val="none" w:sz="0" w:space="0" w:color="auto"/>
                      </w:divBdr>
                    </w:div>
                    <w:div w:id="330255646">
                      <w:marLeft w:val="0"/>
                      <w:marRight w:val="0"/>
                      <w:marTop w:val="0"/>
                      <w:marBottom w:val="0"/>
                      <w:divBdr>
                        <w:top w:val="none" w:sz="0" w:space="0" w:color="auto"/>
                        <w:left w:val="none" w:sz="0" w:space="0" w:color="auto"/>
                        <w:bottom w:val="none" w:sz="0" w:space="0" w:color="auto"/>
                        <w:right w:val="none" w:sz="0" w:space="0" w:color="auto"/>
                      </w:divBdr>
                    </w:div>
                  </w:divsChild>
                </w:div>
                <w:div w:id="1631476130">
                  <w:marLeft w:val="0"/>
                  <w:marRight w:val="0"/>
                  <w:marTop w:val="0"/>
                  <w:marBottom w:val="0"/>
                  <w:divBdr>
                    <w:top w:val="none" w:sz="0" w:space="0" w:color="auto"/>
                    <w:left w:val="none" w:sz="0" w:space="0" w:color="auto"/>
                    <w:bottom w:val="none" w:sz="0" w:space="0" w:color="auto"/>
                    <w:right w:val="none" w:sz="0" w:space="0" w:color="auto"/>
                  </w:divBdr>
                  <w:divsChild>
                    <w:div w:id="393088137">
                      <w:marLeft w:val="0"/>
                      <w:marRight w:val="0"/>
                      <w:marTop w:val="0"/>
                      <w:marBottom w:val="0"/>
                      <w:divBdr>
                        <w:top w:val="none" w:sz="0" w:space="0" w:color="auto"/>
                        <w:left w:val="none" w:sz="0" w:space="0" w:color="auto"/>
                        <w:bottom w:val="none" w:sz="0" w:space="0" w:color="auto"/>
                        <w:right w:val="none" w:sz="0" w:space="0" w:color="auto"/>
                      </w:divBdr>
                    </w:div>
                  </w:divsChild>
                </w:div>
                <w:div w:id="1571429124">
                  <w:marLeft w:val="0"/>
                  <w:marRight w:val="0"/>
                  <w:marTop w:val="0"/>
                  <w:marBottom w:val="0"/>
                  <w:divBdr>
                    <w:top w:val="none" w:sz="0" w:space="0" w:color="auto"/>
                    <w:left w:val="none" w:sz="0" w:space="0" w:color="auto"/>
                    <w:bottom w:val="none" w:sz="0" w:space="0" w:color="auto"/>
                    <w:right w:val="none" w:sz="0" w:space="0" w:color="auto"/>
                  </w:divBdr>
                  <w:divsChild>
                    <w:div w:id="919362802">
                      <w:marLeft w:val="0"/>
                      <w:marRight w:val="0"/>
                      <w:marTop w:val="0"/>
                      <w:marBottom w:val="0"/>
                      <w:divBdr>
                        <w:top w:val="none" w:sz="0" w:space="0" w:color="auto"/>
                        <w:left w:val="none" w:sz="0" w:space="0" w:color="auto"/>
                        <w:bottom w:val="none" w:sz="0" w:space="0" w:color="auto"/>
                        <w:right w:val="none" w:sz="0" w:space="0" w:color="auto"/>
                      </w:divBdr>
                    </w:div>
                    <w:div w:id="1122264827">
                      <w:marLeft w:val="0"/>
                      <w:marRight w:val="0"/>
                      <w:marTop w:val="0"/>
                      <w:marBottom w:val="0"/>
                      <w:divBdr>
                        <w:top w:val="none" w:sz="0" w:space="0" w:color="auto"/>
                        <w:left w:val="none" w:sz="0" w:space="0" w:color="auto"/>
                        <w:bottom w:val="none" w:sz="0" w:space="0" w:color="auto"/>
                        <w:right w:val="none" w:sz="0" w:space="0" w:color="auto"/>
                      </w:divBdr>
                    </w:div>
                  </w:divsChild>
                </w:div>
                <w:div w:id="1522402269">
                  <w:marLeft w:val="0"/>
                  <w:marRight w:val="0"/>
                  <w:marTop w:val="0"/>
                  <w:marBottom w:val="0"/>
                  <w:divBdr>
                    <w:top w:val="none" w:sz="0" w:space="0" w:color="auto"/>
                    <w:left w:val="none" w:sz="0" w:space="0" w:color="auto"/>
                    <w:bottom w:val="none" w:sz="0" w:space="0" w:color="auto"/>
                    <w:right w:val="none" w:sz="0" w:space="0" w:color="auto"/>
                  </w:divBdr>
                  <w:divsChild>
                    <w:div w:id="1700546866">
                      <w:marLeft w:val="0"/>
                      <w:marRight w:val="0"/>
                      <w:marTop w:val="0"/>
                      <w:marBottom w:val="0"/>
                      <w:divBdr>
                        <w:top w:val="none" w:sz="0" w:space="0" w:color="auto"/>
                        <w:left w:val="none" w:sz="0" w:space="0" w:color="auto"/>
                        <w:bottom w:val="none" w:sz="0" w:space="0" w:color="auto"/>
                        <w:right w:val="none" w:sz="0" w:space="0" w:color="auto"/>
                      </w:divBdr>
                    </w:div>
                    <w:div w:id="7750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1601</Words>
  <Characters>9130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8</cp:revision>
  <dcterms:created xsi:type="dcterms:W3CDTF">2022-11-11T17:05:00Z</dcterms:created>
  <dcterms:modified xsi:type="dcterms:W3CDTF">2022-11-17T00:57:00Z</dcterms:modified>
</cp:coreProperties>
</file>