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LabelTrain 开发交接记录（2026-09-25）</w:t>
      </w:r>
    </w:p>
    <w:p>
      <w:pPr>
        <w:pStyle w:val="Heading2"/>
      </w:pPr>
      <w:r>
        <w:t>当前结论</w:t>
      </w:r>
    </w:p>
    <w:p>
      <w:pPr>
        <w:pStyle w:val="ListBullet"/>
      </w:pPr>
      <w:r>
        <w:t>F1.2-A 至 F1.2-D 已完成实现和 Codex 独立验收。2026-09-25，F1.2-E 的最终 Windows 完全离线 ZIP、Docker GPU 镜像归档与源码构建包已形成；正常训练、HPO、LLM 调优、FP32 ONNX、持久化、同版本修复和默认卸载保留数据路径均通过真实验收，未发现未处置产品 P0/P1。</w:t>
      </w:r>
      <w:r>
        <w:rPr>
          <w:rFonts w:ascii="Consolas" w:hAnsi="Consolas" w:eastAsia="Microsoft YaHei"/>
          <w:sz w:val="19"/>
        </w:rPr>
      </w:r>
      <w:r/>
    </w:p>
    <w:p>
      <w:pPr>
        <w:pStyle w:val="ListBullet"/>
      </w:pPr>
      <w:r>
        <w:t>安装手册与操作手册已插入实际截图并完成 DOCX 全页渲染复核。当前只剩最终敏感信息与提交范围检查、交付物清理分类以及艾卡的发布确认；完成这些步骤前不提交、不推送。</w:t>
      </w:r>
    </w:p>
    <w:p>
      <w:pPr>
        <w:pStyle w:val="ListBullet"/>
      </w:pPr>
      <w:r>
        <w:t>F1.2-A 的 PT 转 ONNX 手动导出已于 2026-09-20 通过 Codex 独立复审和艾卡实际使用验收，证据见 [f1_2_a_codex_review_20260920.md](f1_2_a_codex_review_20260920.md)。A–D 均未单独提交或推送，统一等待 F1.2-E 发布收口。</w:t>
      </w:r>
    </w:p>
    <w:p>
      <w:pPr>
        <w:pStyle w:val="ListBullet"/>
      </w:pPr>
      <w:r>
        <w:t>艾卡于 2026-09-20 确认 F1.2-B→C→D→E 的分工与顺序；2026-09-21 进一步明确不交付 CPU 训练，正式 Docker 正常启动即申请 GPU。B 已验证 Docker 镜像和基础容器；C 用同一个镜像完成 GPU 真实短训练、HPO 和 LLM 调优最简流程；D 交付不依赖 Docker、WSL 或开发机 Conda 的 Windows 直接安装；E 联合验收两种交付与手册。Claude Code 负责各批业务实现和自测，Codex 负责独立验收、权威文档及 Docker 宿主机环境。具体任务、时间和退出门槛见 [实施计划第 5.3 节](implementation_plan_20260814.md)。</w:t>
      </w:r>
    </w:p>
    <w:p>
      <w:pPr>
        <w:pStyle w:val="ListBullet"/>
      </w:pPr>
      <w:r>
        <w:t xml:space="preserve">F1.1-A、F1.1-B、F1.1-C 已全部完成，艾卡于 2026-09-18 确认 F1.1 整体验收通过并冻结。最终完整自动化为 </w:t>
      </w:r>
      <w:r>
        <w:rPr>
          <w:rFonts w:ascii="Consolas" w:hAnsi="Consolas" w:eastAsia="Microsoft YaHei"/>
          <w:sz w:val="19"/>
        </w:rPr>
        <w:t>2738 passed, 2 warnings</w:t>
      </w:r>
      <w:r>
        <w:t>，两条 warning 均为既有 sklearn PCA warning；下一开发入口为 F1.2 Windows、单 Docker 镜像与 ONNX 模型导出交付。最终证据见 [f1_1_final_acceptance_20260918.md](f1_1_final_acceptance_20260918.md)。</w:t>
      </w:r>
    </w:p>
    <w:p>
      <w:pPr>
        <w:pStyle w:val="ListBullet"/>
      </w:pPr>
      <w:r>
        <w:t>《Auto-Tune Studio 软件操作手册》与《Auto-Tune Studio 软件安装手册》已完成实际截图、图注和 DOCX 逐页渲染复核；操作视频属于可选补充，不作为 F1.2 验收要求。</w:t>
      </w:r>
    </w:p>
    <w:p>
      <w:pPr>
        <w:pStyle w:val="ListBullet"/>
      </w:pPr>
      <w:r>
        <w:t xml:space="preserve">F1.1-B LLM 效果专项已于 2026-09-18 完成 Codex 独立审查和艾卡真实业务体验确认。定向测试为 </w:t>
      </w:r>
      <w:r>
        <w:rPr>
          <w:rFonts w:ascii="Consolas" w:hAnsi="Consolas" w:eastAsia="Microsoft YaHei"/>
          <w:sz w:val="19"/>
        </w:rPr>
        <w:t>114 passed</w:t>
      </w:r>
      <w:r>
        <w:t xml:space="preserve">，完整自动化为 </w:t>
      </w:r>
      <w:r>
        <w:rPr>
          <w:rFonts w:ascii="Consolas" w:hAnsi="Consolas" w:eastAsia="Microsoft YaHei"/>
          <w:sz w:val="19"/>
        </w:rPr>
        <w:t>2732 passed, 2 warnings</w:t>
      </w:r>
      <w:r>
        <w:t>；艾卡连续检查 3–4 个训练结果，未再复现空白分析卡、跨运行建议串线、只按原参数训练或 JSON 解析失败问题。验收证据见 [f1_1_b_codex_review_20260918.md](f1_1_b_codex_review_20260918.md)。</w:t>
      </w:r>
    </w:p>
    <w:p>
      <w:pPr>
        <w:pStyle w:val="ListBullet"/>
      </w:pPr>
      <w:r>
        <w:t xml:space="preserve">F1.1-C 只读审查及最小修复已于 2026-09-18 完成 Codex 独立验收。页面恢复四模式并默认 </w:t>
      </w:r>
      <w:r>
        <w:rPr>
          <w:rFonts w:ascii="Consolas" w:hAnsi="Consolas" w:eastAsia="Microsoft YaHei"/>
          <w:sz w:val="19"/>
        </w:rPr>
        <w:t>dry_run</w:t>
      </w:r>
      <w:r>
        <w:t xml:space="preserve">，保留原参考基线时总体最佳展示与查看/保存目标正确，动态运行名已统一转义；公开配置和样例已脱敏。定向安全与行为测试为 </w:t>
      </w:r>
      <w:r>
        <w:rPr>
          <w:rFonts w:ascii="Consolas" w:hAnsi="Consolas" w:eastAsia="Microsoft YaHei"/>
          <w:sz w:val="19"/>
        </w:rPr>
        <w:t>16 passed</w:t>
      </w:r>
      <w:r>
        <w:t xml:space="preserve">，完整自动化为 </w:t>
      </w:r>
      <w:r>
        <w:rPr>
          <w:rFonts w:ascii="Consolas" w:hAnsi="Consolas" w:eastAsia="Microsoft YaHei"/>
          <w:sz w:val="19"/>
        </w:rPr>
        <w:t>2738 passed, 2 warnings</w:t>
      </w:r>
      <w:r>
        <w:t>，未发现新的 P0/P1/P2；README 引用、删除文件意图、临时产物排除和提交范围也已在统一发布检查中关闭。证据见 [f1_1_c_codex_review_20260918.md](f1_1_c_codex_review_20260918.md)。</w:t>
      </w:r>
    </w:p>
    <w:p>
      <w:pPr>
        <w:pStyle w:val="ListBullet"/>
      </w:pPr>
      <w:r>
        <w:t xml:space="preserve">F1.1 各子批次未单独提交或推送；现已整体验收，由 Codex 统一执行提交范围、敏感信息、测试证据和 </w:t>
      </w:r>
      <w:r>
        <w:rPr>
          <w:rFonts w:ascii="Consolas" w:hAnsi="Consolas" w:eastAsia="Microsoft YaHei"/>
          <w:sz w:val="19"/>
        </w:rPr>
        <w:t>.gitignore</w:t>
      </w:r>
      <w:r>
        <w:t xml:space="preserve"> 检查，并上传指定 GitHub 仓库。</w:t>
      </w:r>
    </w:p>
    <w:p>
      <w:pPr>
        <w:pStyle w:val="ListBullet"/>
      </w:pPr>
      <w:r>
        <w:t>H1.1、H1.2、H1.3 均已完成实现、Codex 独立验证和艾卡人工体验确认，H1 Detect HPO 业务线验收结束。</w:t>
      </w:r>
    </w:p>
    <w:p>
      <w:pPr>
        <w:pStyle w:val="ListBullet"/>
      </w:pPr>
      <w:r>
        <w:t xml:space="preserve">H1.3 完整自动化基线为 </w:t>
      </w:r>
      <w:r>
        <w:rPr>
          <w:rFonts w:ascii="Consolas" w:hAnsi="Consolas" w:eastAsia="Microsoft YaHei"/>
          <w:sz w:val="19"/>
        </w:rPr>
        <w:t>2426 passed, 2 warnings, 0 skipped</w:t>
      </w:r>
      <w:r>
        <w:t xml:space="preserve">；两条警告均为既有 sklearn PCA warning。指定解释器为 </w:t>
      </w:r>
      <w:r>
        <w:rPr>
          <w:rFonts w:ascii="Consolas" w:hAnsi="Consolas" w:eastAsia="Microsoft YaHei"/>
          <w:sz w:val="19"/>
        </w:rPr>
        <w:t>D:\Program Files\anaconda3\envs\auto_tune\python.exe</w:t>
      </w:r>
      <w:r>
        <w:t>，Python 3.10.18。</w:t>
      </w:r>
    </w:p>
    <w:p>
      <w:pPr>
        <w:pStyle w:val="ListBullet"/>
      </w:pPr>
      <w:r>
        <w:t>艾卡完成真实 GPU 正式训练验证：</w:t>
      </w:r>
      <w:r>
        <w:rPr>
          <w:rFonts w:ascii="Consolas" w:hAnsi="Consolas" w:eastAsia="Microsoft YaHei"/>
          <w:sz w:val="19"/>
        </w:rPr>
        <w:t>train63</w:t>
      </w:r>
      <w:r>
        <w:t xml:space="preserve"> 使用 </w:t>
      </w:r>
      <w:r>
        <w:rPr>
          <w:rFonts w:ascii="Consolas" w:hAnsi="Consolas" w:eastAsia="Microsoft YaHei"/>
          <w:sz w:val="19"/>
        </w:rPr>
        <w:t>device=0</w:t>
      </w:r>
      <w:r>
        <w:t>、</w:t>
      </w:r>
      <w:r>
        <w:rPr>
          <w:rFonts w:ascii="Consolas" w:hAnsi="Consolas" w:eastAsia="Microsoft YaHei"/>
          <w:sz w:val="19"/>
        </w:rPr>
        <w:t>epochs=25</w:t>
      </w:r>
      <w:r>
        <w:t>、</w:t>
      </w:r>
      <w:r>
        <w:rPr>
          <w:rFonts w:ascii="Consolas" w:hAnsi="Consolas" w:eastAsia="Microsoft YaHei"/>
          <w:sz w:val="19"/>
        </w:rPr>
        <w:t>batch=16</w:t>
      </w:r>
      <w:r>
        <w:t>、</w:t>
      </w:r>
      <w:r>
        <w:rPr>
          <w:rFonts w:ascii="Consolas" w:hAnsi="Consolas" w:eastAsia="Microsoft YaHei"/>
          <w:sz w:val="19"/>
        </w:rPr>
        <w:t>imgsz=640</w:t>
      </w:r>
      <w:r>
        <w:t xml:space="preserve"> 正常完成，页面状态收敛为 </w:t>
      </w:r>
      <w:r>
        <w:rPr>
          <w:rFonts w:ascii="Consolas" w:hAnsi="Consolas" w:eastAsia="Microsoft YaHei"/>
          <w:sz w:val="19"/>
        </w:rPr>
        <w:t>completed</w:t>
      </w:r>
      <w:r>
        <w:t xml:space="preserve">，最终显示 </w:t>
      </w:r>
      <w:r>
        <w:rPr>
          <w:rFonts w:ascii="Consolas" w:hAnsi="Consolas" w:eastAsia="Microsoft YaHei"/>
          <w:sz w:val="19"/>
        </w:rPr>
        <w:t>mAP50=0.6454</w:t>
      </w:r>
      <w:r>
        <w:t>、</w:t>
      </w:r>
      <w:r>
        <w:rPr>
          <w:rFonts w:ascii="Consolas" w:hAnsi="Consolas" w:eastAsia="Microsoft YaHei"/>
          <w:sz w:val="19"/>
        </w:rPr>
        <w:t>mAP50-95=0.3275</w:t>
      </w:r>
      <w:r>
        <w:t>；结果目录、YOLO 静态图、最终权重和入口均正常。</w:t>
      </w:r>
    </w:p>
    <w:p>
      <w:pPr>
        <w:pStyle w:val="ListBullet"/>
      </w:pPr>
      <w:r>
        <w:t xml:space="preserve">H1.3 最终验收证据见 [h1_3_codex_review_20260916.md](h1_3_codex_review_20260916.md)。旧提示词及已验收批次的规格、计划和旧评审已移出当前文档目录，统一归档到 </w:t>
      </w:r>
      <w:r>
        <w:rPr>
          <w:rFonts w:ascii="Consolas" w:hAnsi="Consolas" w:eastAsia="Microsoft YaHei"/>
          <w:sz w:val="19"/>
        </w:rPr>
        <w:t>历史文档/已验收批次_截至20260916/</w:t>
      </w:r>
      <w:r>
        <w:t>。</w:t>
      </w:r>
    </w:p>
    <w:p>
      <w:pPr>
        <w:pStyle w:val="ListBullet"/>
      </w:pPr>
      <w:r>
        <w:t>不设置 H1.4。F1.1 已完成整体验收和发布范围整理；下一入口为 F1.2 Windows、Docker 与 ONNX 导出交付。统一任务 API 与调度不在 F1.2 实施，后移到 Cloud 阶段并与 CVAT 工作流一起设计和验收。</w:t>
      </w:r>
    </w:p>
    <w:p>
      <w:pPr>
        <w:pStyle w:val="Heading2"/>
      </w:pPr>
      <w:r>
        <w:t>F1.1 完成状态与下一入口</w:t>
      </w:r>
    </w:p>
    <w:p>
      <w:r>
        <w:t>F1.1-B 已完成训练报告运行绑定、空白诊断兜底、结构化 JSON 输出约束和 DeepSeek 当前模型名称同步，并通过真实业务体验。F1.1-C 只评估三条真实训练路线的失败、停止、恢复、刷新和重启风险，以及重复实现、职责混杂、超大文件、不必要依赖和发布范围问题；先形成证据和严重度，不默认实施重构。</w:t>
      </w:r>
    </w:p>
    <w:p>
      <w:r>
        <w:t>F1.1 不扩展新的训练任务类型，不开发 HPO 实时 loss/mAP 曲线或 GPU、显存、温度图表，不在稳定化阶段进行大规模重写。退出时应冻结核心训练接口、运行身份、数据快照、产物和历史协议，并完成完整自动化、必要真实训练和浏览器走查。</w:t>
      </w:r>
    </w:p>
    <w:p>
      <w:r>
        <w:t xml:space="preserve">F1.1 已达到退出门槛并经艾卡确认整体验收通过。本批统一执行发布范围、敏感信息、测试证据和 </w:t>
      </w:r>
      <w:r>
        <w:rPr>
          <w:rFonts w:ascii="Consolas" w:hAnsi="Consolas" w:eastAsia="Microsoft YaHei"/>
          <w:sz w:val="19"/>
        </w:rPr>
        <w:t>.gitignore</w:t>
      </w:r>
      <w:r>
        <w:t xml:space="preserve"> 检查后提交并推送指定 GitHub 仓库；后续不再执行 F1.1 的旧提示词。</w:t>
      </w:r>
    </w:p>
    <w:p>
      <w:pPr>
        <w:pStyle w:val="Heading2"/>
      </w:pPr>
      <w:r>
        <w:t>F1.2 Windows Docker 与 ONNX 导出交付入口</w:t>
      </w:r>
    </w:p>
    <w:p>
      <w:r>
        <w:t xml:space="preserve">F1.2 只在 F1.1 冻结基线上开展 Windows 安装与单 Docker 镜像交付，包括启动、配置、升级、卸载、正式 Docker GPU 运行、健康检查和持久化验证；不交付 CPU 训练或无 GPU Docker 运行模式。产品保持单个 Studio 形态，用户只通过界面操作，不提供、不宣传也不要求调用外部 API。F1.2 不新增面向公司平台的统一 </w:t>
      </w:r>
      <w:r>
        <w:rPr>
          <w:rFonts w:ascii="Consolas" w:hAnsi="Consolas" w:eastAsia="Microsoft YaHei"/>
          <w:sz w:val="19"/>
        </w:rPr>
        <w:t>/api/v1/jobs</w:t>
      </w:r>
      <w:r>
        <w:t xml:space="preserve"> 调度层，也不交付仅 API 的 Engine 模式；现有页面使用的内部 HTTP 接口只是实现细节，不构成对外交付契约。统一任务 API、任务队列、权限、幂等、日志与产物调度后移到 Cloud，并与 CVAT 的项目、数据集、标注、训练触发、状态回写和模型产物回传一起设计。</w:t>
      </w:r>
    </w:p>
    <w:p>
      <w:r>
        <w:t xml:space="preserve">F1.2-A 先做独立的 PT 转 ONNX 手动导出通道，复用现有受控权重库上传区：用户上传可信 </w:t>
      </w:r>
      <w:r>
        <w:rPr>
          <w:rFonts w:ascii="Consolas" w:hAnsi="Consolas" w:eastAsia="Microsoft YaHei"/>
          <w:sz w:val="19"/>
        </w:rPr>
        <w:t>.pt</w:t>
      </w:r>
      <w:r>
        <w:t xml:space="preserve">，选择已上传权重，点击导出并在同一目录生成 </w:t>
      </w:r>
      <w:r>
        <w:rPr>
          <w:rFonts w:ascii="Consolas" w:hAnsi="Consolas" w:eastAsia="Microsoft YaHei"/>
          <w:sz w:val="19"/>
        </w:rPr>
        <w:t>.onnx</w:t>
      </w:r>
      <w:r>
        <w:t>。默认 FP32，高级选项只考虑实测可用的 FP16；不接入训练结果和历史记录，不改变原训练终态。之后依次进行 Docker 可行性、正式 Docker、Windows 与联合验收。具体边界见 [F1.2 规格](f1_2_windows_docker_onnx_spec_20260918.md)。</w:t>
      </w:r>
    </w:p>
    <w:p>
      <w:r>
        <w:t>F1.2-A、B、C、D 现已验收，E 的联合代码与交付检查也已通过；当前执行两份手册截图、DOCX 排版和最终发布物收口。Windows 直接安装与 Docker 单镜像是独立交付，Docker 的服务/UI 和 GPU 训练验证不能代替 Windows 安装验收。需要 Docker 服务时仍由艾卡开启。安装、升级、重置或删除宿主机现有 Docker 数据前须征得艾卡确认。</w:t>
      </w:r>
    </w:p>
    <w:p>
      <w:pPr>
        <w:pStyle w:val="Heading2"/>
      </w:pPr>
      <w:r>
        <w:t>历史基线说明</w:t>
      </w:r>
    </w:p>
    <w:p>
      <w:r>
        <w:t>下文保留 Q1、H1.1、H1.2 及更早路线事实供追溯。凡与以上 2026-09-16 状态、阶段名称和启动顺序冲突的旧说明均不再作为当前执行依据。</w:t>
      </w:r>
    </w:p>
    <w:p>
      <w:r>
        <w:t xml:space="preserve">&gt; 本文只记录当前事实、验证基线和下次开发入口。产品方向见 </w:t>
      </w:r>
      <w:r>
        <w:rPr>
          <w:rFonts w:ascii="Consolas" w:hAnsi="Consolas" w:eastAsia="Microsoft YaHei"/>
          <w:sz w:val="19"/>
        </w:rPr>
        <w:t>roadmap_20260814.md</w:t>
      </w:r>
      <w:r>
        <w:t xml:space="preserve">；未完成工作与估算见 </w:t>
      </w:r>
      <w:r>
        <w:rPr>
          <w:rFonts w:ascii="Consolas" w:hAnsi="Consolas" w:eastAsia="Microsoft YaHei"/>
          <w:sz w:val="19"/>
        </w:rPr>
        <w:t>implementation_plan_20260814.md</w:t>
      </w:r>
      <w:r>
        <w:t>。</w:t>
      </w:r>
    </w:p>
    <w:p>
      <w:pPr>
        <w:pStyle w:val="Heading2"/>
      </w:pPr>
      <w:r>
        <w:t>1. 当前结论</w:t>
      </w:r>
    </w:p>
    <w:p>
      <w:pPr>
        <w:pStyle w:val="ListBullet"/>
      </w:pPr>
      <w:r>
        <w:t>当前稳定 Release：</w:t>
      </w:r>
      <w:r>
        <w:rPr>
          <w:rFonts w:ascii="Consolas" w:hAnsi="Consolas" w:eastAsia="Microsoft YaHei"/>
          <w:sz w:val="19"/>
        </w:rPr>
        <w:t>v0.2</w:t>
      </w:r>
      <w:r>
        <w:t>。</w:t>
      </w:r>
    </w:p>
    <w:p>
      <w:pPr>
        <w:pStyle w:val="ListBullet"/>
      </w:pPr>
      <w:r>
        <w:t>Studio S1.1–S1.5、S2.0–S2.4 与体验修复 P1–P5 已完成编码、独立验收和人工体验确认，作为后续开发基线。</w:t>
      </w:r>
    </w:p>
    <w:p>
      <w:pPr>
        <w:pStyle w:val="ListBullet"/>
      </w:pPr>
      <w:r>
        <w:t xml:space="preserve">Q1.1 事实包/证据引用与 Q1.2 确定性语义校验已完成编码、Codex 独立验收和艾卡线下体验确认，并已通过 GitHub PR #10 合并至 </w:t>
      </w:r>
      <w:r>
        <w:rPr>
          <w:rFonts w:ascii="Consolas" w:hAnsi="Consolas" w:eastAsia="Microsoft YaHei"/>
          <w:sz w:val="19"/>
        </w:rPr>
        <w:t>main</w:t>
      </w:r>
      <w:r>
        <w:t xml:space="preserve">（功能提交 </w:t>
      </w:r>
      <w:r>
        <w:rPr>
          <w:rFonts w:ascii="Consolas" w:hAnsi="Consolas" w:eastAsia="Microsoft YaHei"/>
          <w:sz w:val="19"/>
        </w:rPr>
        <w:t>d6a27f7</w:t>
      </w:r>
      <w:r>
        <w:t xml:space="preserve">，合并提交 </w:t>
      </w:r>
      <w:r>
        <w:rPr>
          <w:rFonts w:ascii="Consolas" w:hAnsi="Consolas" w:eastAsia="Microsoft YaHei"/>
          <w:sz w:val="19"/>
        </w:rPr>
        <w:t>2e930f6</w:t>
      </w:r>
      <w:r>
        <w:t>）。</w:t>
      </w:r>
    </w:p>
    <w:p>
      <w:pPr>
        <w:pStyle w:val="ListBullet"/>
      </w:pPr>
      <w:r>
        <w:t>当前正式任务仍为 YOLOv8 Detect；H1 与 F1.1 均已验收，下一入口为 F1.2 Windows、单 Docker 镜像与 ONNX 模型导出交付。</w:t>
      </w:r>
    </w:p>
    <w:p>
      <w:pPr>
        <w:pStyle w:val="ListBullet"/>
      </w:pPr>
      <w:r>
        <w:t>当前及后续已规划业务仅支持 YOLOv8 Detect，不再开发 YOLOv5 Detect。</w:t>
      </w:r>
    </w:p>
    <w:p>
      <w:pPr>
        <w:pStyle w:val="ListBullet"/>
      </w:pPr>
      <w:r>
        <w:t xml:space="preserve">产品封装采用 </w:t>
      </w:r>
      <w:r>
        <w:rPr>
          <w:b/>
        </w:rPr>
        <w:t>Windows 直接安装 + 单 Docker 镜像</w:t>
      </w:r>
      <w:r>
        <w:t>，两种交付均运行同一个完整 Studio Web UI 产品，不再安排 Linux 原生安装或仅 API 的 Engine 模式。</w:t>
      </w:r>
    </w:p>
    <w:p>
      <w:pPr>
        <w:pStyle w:val="ListBullet"/>
      </w:pPr>
      <w:r>
        <w:t>2026-09-07 曾规划统一 API 对接公司平台；2026-09-18 艾卡进一步确认，单个 Studio 产品不需要外部 API 调用，统一调度 API 后移到 Cloud 并与 CVAT 联合设计。轻量 Research、多人多 GPU 云端工程实践仍为后续独立范围。</w:t>
      </w:r>
    </w:p>
    <w:p>
      <w:pPr>
        <w:pStyle w:val="Heading2"/>
      </w:pPr>
      <w:r>
        <w:t>2. 当前能力基线</w:t>
      </w:r>
    </w:p>
    <w:p>
      <w:pPr>
        <w:pStyle w:val="ListBullet"/>
      </w:pPr>
      <w:r>
        <w:t>YOLOv8 Detect 数据分析、直接训练与 LLM 自动调优闭环。</w:t>
      </w:r>
    </w:p>
    <w:p>
      <w:pPr>
        <w:pStyle w:val="ListBullet"/>
      </w:pPr>
      <w:r>
        <w:t>参数护栏、训练预检、精确命令复用和完整审计链。</w:t>
      </w:r>
    </w:p>
    <w:p>
      <w:pPr>
        <w:pStyle w:val="ListBullet"/>
      </w:pPr>
      <w:r>
        <w:t>普通训练与调优共享运行身份、状态机、日志、收尾、历史和报告。</w:t>
      </w:r>
    </w:p>
    <w:p>
      <w:pPr>
        <w:pStyle w:val="ListBullet"/>
      </w:pPr>
      <w:r>
        <w:t>不可变数据快照、正式目录入口、安全边界与凭据管理。</w:t>
      </w:r>
    </w:p>
    <w:p>
      <w:pPr>
        <w:pStyle w:val="ListBullet"/>
      </w:pPr>
      <w:r>
        <w:t>SQLite 索引/查询层与 JSON/训练产物事实源分离。</w:t>
      </w:r>
    </w:p>
    <w:p>
      <w:pPr>
        <w:pStyle w:val="ListBullet"/>
      </w:pPr>
      <w:r>
        <w:t>Studio 页面已完成当前 S2/P1–P5 的可用性与中文展示整理。</w:t>
      </w:r>
    </w:p>
    <w:p>
      <w:pPr>
        <w:pStyle w:val="ListBullet"/>
      </w:pPr>
      <w:r>
        <w:t xml:space="preserve">Q1.1 由代码生成并冻结 </w:t>
      </w:r>
      <w:r>
        <w:rPr>
          <w:rFonts w:ascii="Consolas" w:hAnsi="Consolas" w:eastAsia="Microsoft YaHei"/>
          <w:sz w:val="19"/>
        </w:rPr>
        <w:t>FactPackage v1</w:t>
      </w:r>
      <w:r>
        <w:t xml:space="preserve">，决策必须绑定同一 </w:t>
      </w:r>
      <w:r>
        <w:rPr>
          <w:rFonts w:ascii="Consolas" w:hAnsi="Consolas" w:eastAsia="Microsoft YaHei"/>
          <w:sz w:val="19"/>
        </w:rPr>
        <w:t>fact_package_id</w:t>
      </w:r>
      <w:r>
        <w:t xml:space="preserve"> 并引用真实 </w:t>
      </w:r>
      <w:r>
        <w:rPr>
          <w:rFonts w:ascii="Consolas" w:hAnsi="Consolas" w:eastAsia="Microsoft YaHei"/>
          <w:sz w:val="19"/>
        </w:rPr>
        <w:t>fact_id</w:t>
      </w:r>
      <w:r>
        <w:t>。</w:t>
      </w:r>
    </w:p>
    <w:p>
      <w:pPr>
        <w:pStyle w:val="ListBullet"/>
      </w:pPr>
      <w:r>
        <w:t>Q1.2 在 Q1.1 之后、Guardrails 之前执行“事实—参数—方向—幅度”确定性校验；失败最多纠错一次，再失败零启动。</w:t>
      </w:r>
    </w:p>
    <w:p>
      <w:pPr>
        <w:pStyle w:val="ListBullet"/>
      </w:pPr>
      <w:r>
        <w:t xml:space="preserve">每次 LLM 响应及其 Q1.1/Q1.2 校验结果必须先写入 </w:t>
      </w:r>
      <w:r>
        <w:rPr>
          <w:rFonts w:ascii="Consolas" w:hAnsi="Consolas" w:eastAsia="Microsoft YaHei"/>
          <w:sz w:val="19"/>
        </w:rPr>
        <w:t>decision_attempts</w:t>
      </w:r>
      <w:r>
        <w:t xml:space="preserve">；写盘失败使用 </w:t>
      </w:r>
      <w:r>
        <w:rPr>
          <w:rFonts w:ascii="Consolas" w:hAnsi="Consolas" w:eastAsia="Microsoft YaHei"/>
          <w:sz w:val="19"/>
        </w:rPr>
        <w:t>audit_persistence_error</w:t>
      </w:r>
      <w:r>
        <w:t xml:space="preserve"> fail-closed，失败 attempt 不会被后续 flush 复活。</w:t>
      </w:r>
    </w:p>
    <w:p>
      <w:r>
        <w:t>以上仅是完成范围摘要；历史实现细节以 Git 提交、测试和归档批次文档追溯，不再复制到路线或实施计划。</w:t>
      </w:r>
    </w:p>
    <w:p>
      <w:pPr>
        <w:pStyle w:val="Heading2"/>
      </w:pPr>
      <w:r>
        <w:t>3. 验证基线</w:t>
      </w:r>
    </w:p>
    <w:p>
      <w:pPr>
        <w:pStyle w:val="ListBullet"/>
      </w:pPr>
      <w:r>
        <w:t>2026-09-02 Q1.1/Q1.2 联合完整套件：</w:t>
      </w:r>
      <w:r>
        <w:rPr>
          <w:rFonts w:ascii="Consolas" w:hAnsi="Consolas" w:eastAsia="Microsoft YaHei"/>
          <w:sz w:val="19"/>
        </w:rPr>
        <w:t>1484 passed, 2 warnings, 0 skipped</w:t>
      </w:r>
      <w:r>
        <w:t>；两条警告均为既有 sklearn PCA warning。</w:t>
      </w:r>
    </w:p>
    <w:p>
      <w:pPr>
        <w:pStyle w:val="ListBullet"/>
      </w:pPr>
      <w:r>
        <w:t>Q1.2 第二轮返修定向测试：</w:t>
      </w:r>
      <w:r>
        <w:rPr>
          <w:rFonts w:ascii="Consolas" w:hAnsi="Consolas" w:eastAsia="Microsoft YaHei"/>
          <w:sz w:val="19"/>
        </w:rPr>
        <w:t>71 passed</w:t>
      </w:r>
      <w:r>
        <w:t>；聚合测试：</w:t>
      </w:r>
      <w:r>
        <w:rPr>
          <w:rFonts w:ascii="Consolas" w:hAnsi="Consolas" w:eastAsia="Microsoft YaHei"/>
          <w:sz w:val="19"/>
        </w:rPr>
        <w:t>183 passed</w:t>
      </w:r>
      <w:r>
        <w:t>。</w:t>
      </w:r>
    </w:p>
    <w:p>
      <w:pPr>
        <w:pStyle w:val="ListBullet"/>
      </w:pPr>
      <w:r>
        <w:t>真实 CUDA 验收：RTX 3060 Laptop GPU 完成 1 epoch Detect 调优；</w:t>
      </w:r>
      <w:r>
        <w:rPr>
          <w:rFonts w:ascii="Consolas" w:hAnsi="Consolas" w:eastAsia="Microsoft YaHei"/>
          <w:sz w:val="19"/>
        </w:rPr>
        <w:t>training.issue.plateau</w:t>
      </w:r>
      <w:r>
        <w:t xml:space="preserve"> 合法支持 </w:t>
      </w:r>
      <w:r>
        <w:rPr>
          <w:rFonts w:ascii="Consolas" w:hAnsi="Consolas" w:eastAsia="Microsoft YaHei"/>
          <w:sz w:val="19"/>
        </w:rPr>
        <w:t>lr0 0.01 → 0.008</w:t>
      </w:r>
      <w:r>
        <w:t>，审计与实际执行参数一致。提交文档不记录本地输入来源或路径。</w:t>
      </w:r>
    </w:p>
    <w:p>
      <w:pPr>
        <w:pStyle w:val="ListBullet"/>
      </w:pPr>
      <w:r>
        <w:t xml:space="preserve">三类非法语义决策完成零启动验证：6 次模型调用（每场最多两次）、命令构造 0 次、训练启动 0 次、新训练目录 0 个，均形成 </w:t>
      </w:r>
      <w:r>
        <w:rPr>
          <w:rFonts w:ascii="Consolas" w:hAnsi="Consolas" w:eastAsia="Microsoft YaHei"/>
          <w:sz w:val="19"/>
        </w:rPr>
        <w:t>decision_semantic_error</w:t>
      </w:r>
      <w:r>
        <w:t>。</w:t>
      </w:r>
    </w:p>
    <w:p>
      <w:pPr>
        <w:pStyle w:val="ListBullet"/>
      </w:pPr>
      <w:r>
        <w:t>Studio 页面与旧审计兼容验收通过：语义校验列正常显示，旧记录缺少字段时显示“未执行语义校验”。</w:t>
      </w:r>
    </w:p>
    <w:p>
      <w:r>
        <w:t xml:space="preserve">以上是进入 H1 前的最新代码基线。艾卡已完成线下体验确认，Q1 已通过 PR #10 合并至 </w:t>
      </w:r>
      <w:r>
        <w:rPr>
          <w:rFonts w:ascii="Consolas" w:hAnsi="Consolas" w:eastAsia="Microsoft YaHei"/>
          <w:sz w:val="19"/>
        </w:rPr>
        <w:t>main</w:t>
      </w:r>
      <w:r>
        <w:t>；后续开发以该合并结果为基线。</w:t>
      </w:r>
    </w:p>
    <w:p>
      <w:pPr>
        <w:pStyle w:val="Heading2"/>
      </w:pPr>
      <w:r>
        <w:t>4. Git 与工作区注意事项</w:t>
      </w:r>
    </w:p>
    <w:p>
      <w:pPr>
        <w:pStyle w:val="ListBullet"/>
      </w:pPr>
      <w:r>
        <w:t>指定仓库：</w:t>
      </w:r>
      <w:r>
        <w:rPr>
          <w:rFonts w:ascii="Consolas" w:hAnsi="Consolas" w:eastAsia="Microsoft YaHei"/>
          <w:sz w:val="19"/>
        </w:rPr>
        <w:t>https://github.com/luZhaoHao/Auto_labeltrain_project</w:t>
      </w:r>
      <w:r>
        <w:t>。</w:t>
      </w:r>
    </w:p>
    <w:p>
      <w:pPr>
        <w:pStyle w:val="ListBullet"/>
      </w:pPr>
      <w:r>
        <w:t>默认分支：</w:t>
      </w:r>
      <w:r>
        <w:rPr>
          <w:rFonts w:ascii="Consolas" w:hAnsi="Consolas" w:eastAsia="Microsoft YaHei"/>
          <w:sz w:val="19"/>
        </w:rPr>
        <w:t>main</w:t>
      </w:r>
      <w:r>
        <w:t xml:space="preserve">；当前开发分支以实际 </w:t>
      </w:r>
      <w:r>
        <w:rPr>
          <w:rFonts w:ascii="Consolas" w:hAnsi="Consolas" w:eastAsia="Microsoft YaHei"/>
          <w:sz w:val="19"/>
        </w:rPr>
        <w:t>git status</w:t>
      </w:r>
      <w:r>
        <w:t>/</w:t>
      </w:r>
      <w:r>
        <w:rPr>
          <w:rFonts w:ascii="Consolas" w:hAnsi="Consolas" w:eastAsia="Microsoft YaHei"/>
          <w:sz w:val="19"/>
        </w:rPr>
        <w:t>git branch</w:t>
      </w:r>
      <w:r>
        <w:t xml:space="preserve"> 为准。</w:t>
      </w:r>
    </w:p>
    <w:p>
      <w:pPr>
        <w:pStyle w:val="ListBullet"/>
      </w:pPr>
      <w:r>
        <w:t>仅允许向上述公开仓库推送；不得提交数据集、权重、训练产物、日志、缓存、真实配置或凭据。</w:t>
      </w:r>
    </w:p>
    <w:p>
      <w:pPr>
        <w:pStyle w:val="ListBullet"/>
      </w:pPr>
      <w:r>
        <w:t>当前工作区存在与本次文档整理无关的已有修改和未跟踪文件；后续提交必须逐项核对，禁止夹带。</w:t>
      </w:r>
    </w:p>
    <w:p>
      <w:pPr>
        <w:pStyle w:val="ListBullet"/>
      </w:pPr>
      <w:r>
        <w:t xml:space="preserve">提交范围不得包含 </w:t>
      </w:r>
      <w:r>
        <w:rPr>
          <w:rFonts w:ascii="Consolas" w:hAnsi="Consolas" w:eastAsia="Microsoft YaHei"/>
          <w:sz w:val="19"/>
        </w:rPr>
        <w:t>dataset_*</w:t>
      </w:r>
      <w:r>
        <w:t>、</w:t>
      </w:r>
      <w:r>
        <w:rPr>
          <w:rFonts w:ascii="Consolas" w:hAnsi="Consolas" w:eastAsia="Microsoft YaHei"/>
          <w:sz w:val="19"/>
        </w:rPr>
        <w:t>detect/</w:t>
      </w:r>
      <w:r>
        <w:t>、</w:t>
      </w:r>
      <w:r>
        <w:rPr>
          <w:rFonts w:ascii="Consolas" w:hAnsi="Consolas" w:eastAsia="Microsoft YaHei"/>
          <w:sz w:val="19"/>
        </w:rPr>
        <w:t>runs/</w:t>
      </w:r>
      <w:r>
        <w:t>、</w:t>
      </w:r>
      <w:r>
        <w:rPr>
          <w:rFonts w:ascii="Consolas" w:hAnsi="Consolas" w:eastAsia="Microsoft YaHei"/>
          <w:sz w:val="19"/>
        </w:rPr>
        <w:t>log/</w:t>
      </w:r>
      <w:r>
        <w:t>、模型权重、训练图片、审计运行文件、缓存、真实配置或本机凭据。</w:t>
      </w:r>
    </w:p>
    <w:p>
      <w:pPr>
        <w:pStyle w:val="Heading2"/>
      </w:pPr>
      <w:r>
        <w:t>5. 历史开发入口：H1</w:t>
      </w:r>
    </w:p>
    <w:p>
      <w:r>
        <w:t>Q1 已建立“模型可说错、系统不执行错”的最小可信执行边界：</w:t>
      </w:r>
    </w:p>
    <w:p>
      <w:pPr>
        <w:pStyle w:val="ListNumber"/>
      </w:pPr>
      <w:r>
        <w:t>代码生成版本化事实包并绑定运行与证据来源。</w:t>
      </w:r>
    </w:p>
    <w:p>
      <w:pPr>
        <w:pStyle w:val="ListNumber"/>
      </w:pPr>
      <w:r>
        <w:t>LLM 只输出符合严格 Schema 的建议。</w:t>
      </w:r>
    </w:p>
    <w:p>
      <w:pPr>
        <w:pStyle w:val="ListNumber"/>
      </w:pPr>
      <w:r>
        <w:t>确定性校验器复核事实引用、指标方向和参数合法性。</w:t>
      </w:r>
    </w:p>
    <w:p>
      <w:pPr>
        <w:pStyle w:val="ListNumber"/>
      </w:pPr>
      <w:r>
        <w:t>失败时最多纠错一次；仍失败则记录终态，不启动训练。</w:t>
      </w:r>
    </w:p>
    <w:p>
      <w:pPr>
        <w:pStyle w:val="ListNumber"/>
      </w:pPr>
      <w:r>
        <w:t>最终优胜与停止条件由代码计算。</w:t>
      </w:r>
    </w:p>
    <w:p>
      <w:r>
        <w:t>Q1 的线下体验、提交检查和 GitHub 合并均已完成。H1 开始前读取当前 H1 路线，形成独立设计规格和分批实施计划。H1 不得让 LLM 裁决最终优胜，固定预算、试验恢复和排名继续由确定性代码负责。</w:t>
      </w:r>
    </w:p>
    <w:p>
      <w:pPr>
        <w:pStyle w:val="Heading3"/>
      </w:pPr>
      <w:r>
        <w:t>H1.3 UI 方向补充 2026-09-08</w:t>
      </w:r>
    </w:p>
    <w:p>
      <w:r>
        <w:t>艾卡要求沿用现有“智能训练”页面，仅调整训练模式选择为：干运行（仅生成计划，不实际训练）、按原来参数训练、HPO 算法调参、大模型调参。新增 HPO，原参数优化改名为大模型调参；不做复杂页面重设计。详细方向见 implementation_plan_20260814.md 的同名补充。当前只记录需求，UI 尚未修改，仍按 H1.2 → H1.3 顺序实施；本方向已同步至研发执行版 DOCX。</w:t>
      </w:r>
    </w:p>
    <w:p>
      <w:pPr>
        <w:pStyle w:val="Heading3"/>
      </w:pPr>
      <w:r>
        <w:t>H1 分批执行决定 2026-09-07</w:t>
      </w:r>
    </w:p>
    <w:p>
      <w:r>
        <w:t>2026-09-07 艾卡确认：H1 分为 H1.1 → H1.2 → H1.3 三个独立批次，依次实现和验收，不自动跨批。H1.1 已验收，H1.2 规格与计划已获艾卡确认，按配套提示词实施。H1 总预算仍为 6–10 人日，三批合计计入原预算，不重复累加；具体分批估算在各批规格确认时细化。</w:t>
      </w:r>
    </w:p>
    <w:p>
      <w:r>
        <w:t>H1.1 搜索契约与持久化基础：定义版本化 study/trial、数据快照与模型绑定、目标指标口径、固定预算、随机种子和搜索空间；接入 Optuna TPE 与随机采样，持久化候选参数和试验状态。本批不接真实训练与 Studio 页面。退出门槛：两种采样器可测、候选满足范围和条件约束、非法输入拒绝、持久化重载一致，直接训练与 LLM 路径不回归。</w:t>
      </w:r>
    </w:p>
    <w:p>
      <w:r>
        <w:t>H1.2 训练执行与恢复闭环：在 H1.1 验收后，复用现有预检、护栏、执行器、日志和训练收尾，顺序执行 trial；处理超时、OOM、用户停止和中断恢复；保存实际参数、命令、指标来源与终态，实现确定性排名。退出门槛：固定预算不超额，恢复不重复启动，失败或无效指标不参与选优，审计失败禁止继续不可追溯训练，无 LLM 凭据可完成最小真实短训练。</w:t>
      </w:r>
    </w:p>
    <w:p>
      <w:r>
        <w:t>H1.3 Studio 接入与整体验收：在 H1.2 验收后，提供直接训练、HPO、LLM 三策略选择，HPO 创建、进度、停止、恢复、试验明细、历史与排名；支持最佳配置复用及可选固定配置验证训练。退出门槛：页面与后台状态一致，TPE/随机基线均完成端到端验证，失败、停止和恢复可追溯，完整回归及最小真实训练通过后，H1 才可整体完成并进入 F1。</w:t>
      </w:r>
    </w:p>
    <w:p>
      <w:r>
        <w:t>完成记录：H1.1 于 2026-09-08 验收通过，H1.2 于 2026-09-09 验收通过，H1.3 于 2026-09-16 验收通过。对应规格、计划和验收记录保留用于追溯；后续不再执行旧提示词。</w:t>
      </w:r>
    </w:p>
    <w:p>
      <w:r>
        <w:t>依赖：已安装并核验 Optuna 4.5.0、alembic 1.19.2、SQLAlchemy 2.0.52、colorlog 6.12.0、greenlet 3.5.5；pip check 通过。本次返修未新增依赖。实施依据与验收事实保留在 H1.1 规格、计划和 Codex 评审记录中。</w:t>
      </w:r>
    </w:p>
    <w:p>
      <w:r>
        <w:t>协作门槛：Claude Code 只实现当前批次业务代码及对应测试，不修改项目文档、不提交推送；Codex 独立验收并回写文档后再推进下一批。CLAUDE.md 中旧 Q1、Classify 与双任务冻结路线不作为当前依据。旧批次文档的归档与引用核对由 Codex 在编码前完成。</w:t>
      </w:r>
    </w:p>
    <w:p>
      <w:pPr>
        <w:pStyle w:val="Heading2"/>
      </w:pPr>
      <w:r>
        <w:t>6. 后续顺序与工作量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工作量</w:t>
            </w:r>
          </w:p>
        </w:tc>
      </w:tr>
      <w:tr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  <w:r>
              <w:t>H1 Detect HPO MVP</w:t>
            </w:r>
          </w:p>
        </w:tc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  <w:r>
              <w:t>6–10 人日</w:t>
            </w:r>
          </w:p>
        </w:tc>
      </w:tr>
      <w:tr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/>
            <w:r>
              <w:t>F1 Detect 单任务冻结</w:t>
            </w:r>
          </w:p>
        </w:tc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/>
            <w:r>
              <w:t>3–5 人日</w:t>
            </w:r>
          </w:p>
        </w:tc>
      </w:tr>
      <w:tr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  <w:r>
              <w:t>F1.2 Windows/单 Docker 镜像/ONNX 导出交付</w:t>
            </w:r>
          </w:p>
        </w:tc>
        <w:tc>
          <w:tcPr>
            <w:tcW w:type="dxa" w:w="47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  <w:r>
              <w:t>A–D 已验收；E 联合检查通过，待截图与发布收口</w:t>
            </w:r>
          </w:p>
        </w:tc>
      </w:tr>
    </w:tbl>
    <w:p>
      <w:pPr>
        <w:spacing w:after="40"/>
      </w:pPr>
    </w:p>
    <w:p>
      <w:r>
        <w:t>F1.2-A 至 F1.2-D 已完成，E 的联合代码与交付检查已通过。原 F1.2 全阶段 8–15 人日与 B–E 5–11 人日均作为历史估算保留，不再代表剩余工期；当前剩余工作为截图准备、DOCX 排版、最终发布物重建和发布确认。</w:t>
      </w:r>
    </w:p>
    <w:p>
      <w:r>
        <w:t>后续依次推进 R1 轻量 Research（暂不估时）与 Cloud。Cloud 原 45–75 人日预算尚未包含 CVAT 联合 API 调度的完整代码级评估；该范围移入后，必须先形成 CVAT 接口与部署规格，再重估 Cloud。旧总工期数字不再作为当前承诺。</w:t>
      </w:r>
    </w:p>
    <w:p>
      <w:r>
        <w:t>F1.2 只完成单机产品交付，不以公司平台 API 对接为退出门槛。公司平台调度与 CVAT 结合放在 Cloud 阶段：先冻结 CVAT 项目、数据集、任务和模型产物映射，再建设统一 API、队列、权限和 GPU 调度；暂不做多机集群。</w:t>
      </w:r>
    </w:p>
    <w:p>
      <w:pPr>
        <w:pStyle w:val="Heading2"/>
      </w:pPr>
      <w:r>
        <w:t>7. 固定约束</w:t>
      </w:r>
    </w:p>
    <w:p>
      <w:pPr>
        <w:pStyle w:val="ListBullet"/>
      </w:pPr>
      <w:r>
        <w:t xml:space="preserve">Python、pytest 与项目脚本使用 </w:t>
      </w:r>
      <w:r>
        <w:rPr>
          <w:rFonts w:ascii="Consolas" w:hAnsi="Consolas" w:eastAsia="Microsoft YaHei"/>
          <w:sz w:val="19"/>
        </w:rPr>
        <w:t>D:\Program Files\anaconda3\envs\auto_tune\python.exe</w:t>
      </w:r>
      <w:r>
        <w:t xml:space="preserve"> 或已激活的 </w:t>
      </w:r>
      <w:r>
        <w:rPr>
          <w:rFonts w:ascii="Consolas" w:hAnsi="Consolas" w:eastAsia="Microsoft YaHei"/>
          <w:sz w:val="19"/>
        </w:rPr>
        <w:t>auto_tune</w:t>
      </w:r>
      <w:r>
        <w:t xml:space="preserve"> Conda 环境。</w:t>
      </w:r>
    </w:p>
    <w:p>
      <w:pPr>
        <w:pStyle w:val="ListBullet"/>
      </w:pPr>
      <w:r>
        <w:t>正式数据接入使用目录选择；ZIP 仅视为遗留兼容路径。</w:t>
      </w:r>
    </w:p>
    <w:p>
      <w:pPr>
        <w:pStyle w:val="ListBullet"/>
      </w:pPr>
      <w:r>
        <w:t>不擅自新增依赖、删除文件、复制大文件或执行破坏性操作。</w:t>
      </w:r>
    </w:p>
    <w:p>
      <w:pPr>
        <w:pStyle w:val="ListBullet"/>
      </w:pPr>
      <w:r>
        <w:t>修改代码后运行相关测试；声称完成前提供可复核证据。</w:t>
      </w:r>
    </w:p>
    <w:p>
      <w:pPr>
        <w:pStyle w:val="ListBullet"/>
      </w:pPr>
      <w:r>
        <w:t>每批只在 Codex 验收通过后提交并推送。</w:t>
      </w:r>
    </w:p>
    <w:p>
      <w:pPr>
        <w:pStyle w:val="Heading2"/>
      </w:pPr>
      <w:r>
        <w:t>8. F1.2 已确认交付边界（不限制后续 Cloud 独立部署）</w:t>
      </w:r>
    </w:p>
    <w:p>
      <w:pPr>
        <w:pStyle w:val="ListBullet"/>
      </w:pPr>
      <w:r>
        <w:t>Windows 提供 Studio 直接安装包，供单机用户完整使用。</w:t>
      </w:r>
    </w:p>
    <w:p>
      <w:pPr>
        <w:pStyle w:val="ListBullet"/>
      </w:pPr>
      <w:r>
        <w:t xml:space="preserve">Docker 只发布一个 </w:t>
      </w:r>
      <w:r>
        <w:rPr>
          <w:rFonts w:ascii="Consolas" w:hAnsi="Consolas" w:eastAsia="Microsoft YaHei"/>
          <w:sz w:val="19"/>
        </w:rPr>
        <w:t>auto-tune</w:t>
      </w:r>
      <w:r>
        <w:t xml:space="preserve"> 镜像并运行一个容器；不拆分 Web/Worker，也不发布第二个 Docker 镜像。</w:t>
      </w:r>
    </w:p>
    <w:p>
      <w:pPr>
        <w:pStyle w:val="ListBullet"/>
      </w:pPr>
      <w:r>
        <w:t>Windows 与 Docker 都运行同一个完整 Studio Web UI 产品；用户不需要调用 API。F1.2 不新增仅 API 的 Engine 模式，也不冻结或公开外部调度 API。</w:t>
      </w:r>
    </w:p>
    <w:p>
      <w:pPr>
        <w:pStyle w:val="ListBullet"/>
      </w:pPr>
      <w:r>
        <w:t>提供独立 PT 转 ONNX 手动导出入口，统一接收受控模型或已完成训练产物，不侵入三种训练模式。</w:t>
      </w:r>
    </w:p>
    <w:p>
      <w:pPr>
        <w:pStyle w:val="ListBullet"/>
      </w:pPr>
      <w:r>
        <w:t>正式 Docker 启动即使用 NVIDIA 运行时申请 GPU；GPU 不可用时明确报错，不静默回退到 CPU，也不另建 CPU/CUDA 镜像族。</w:t>
      </w:r>
    </w:p>
    <w:p>
      <w:pPr>
        <w:pStyle w:val="ListBullet"/>
      </w:pPr>
      <w:r>
        <w:t>数据集、模型、训练结果和配置通过受控目录或 NAS 挂载持久化，镜像内不得固化密钥和业务数据。</w:t>
      </w:r>
    </w:p>
    <w:p>
      <w:pPr>
        <w:pStyle w:val="ListBullet"/>
      </w:pPr>
      <w:r>
        <w:t>首版不做 Linux 原生安装、Python Wheel 对外交付、多租户、集群调度、计费和高可用。</w:t>
      </w:r>
    </w:p>
    <w:p>
      <w:pPr>
        <w:pStyle w:val="ListBullet"/>
      </w:pPr>
      <w:r>
        <w:t>F1.2 功能与部署验证完成后编写软件安装手册；最终验收前由艾卡补齐操作手册和安装手册截图，缺少截图不得判定完整产品验收。</w:t>
      </w:r>
    </w:p>
    <w:p>
      <w:pPr>
        <w:pStyle w:val="Heading2"/>
      </w:pPr>
      <w:r>
        <w:t>9. 文档入口</w:t>
      </w:r>
    </w:p>
    <w:p>
      <w:pPr>
        <w:pStyle w:val="ListBullet"/>
      </w:pPr>
      <w:r>
        <w:t>产品边界与路线：</w:t>
      </w:r>
      <w:r>
        <w:rPr>
          <w:rFonts w:ascii="Consolas" w:hAnsi="Consolas" w:eastAsia="Microsoft YaHei"/>
          <w:sz w:val="19"/>
        </w:rPr>
        <w:t>docs/roadmap_20260814.md</w:t>
      </w:r>
    </w:p>
    <w:p>
      <w:pPr>
        <w:pStyle w:val="ListBullet"/>
      </w:pPr>
      <w:r>
        <w:t>未完成批次与估算：</w:t>
      </w:r>
      <w:r>
        <w:rPr>
          <w:rFonts w:ascii="Consolas" w:hAnsi="Consolas" w:eastAsia="Microsoft YaHei"/>
          <w:sz w:val="19"/>
        </w:rPr>
        <w:t>docs/implementation_plan_20260814.md</w:t>
      </w:r>
    </w:p>
    <w:p>
      <w:pPr>
        <w:pStyle w:val="ListBullet"/>
      </w:pPr>
      <w:r>
        <w:t>当前状态与启动入口：本文</w:t>
      </w:r>
    </w:p>
    <w:p>
      <w:pPr>
        <w:pStyle w:val="ListBullet"/>
      </w:pPr>
      <w:r>
        <w:t>评审摘要：</w:t>
      </w:r>
      <w:r>
        <w:rPr>
          <w:rFonts w:ascii="Consolas" w:hAnsi="Consolas" w:eastAsia="Microsoft YaHei"/>
          <w:sz w:val="19"/>
        </w:rPr>
        <w:t>docs/Auto-Tune后续研发路线与实施评估_研发执行版.docx</w:t>
      </w:r>
      <w:r>
        <w:t>（已同步 2026-09-07 路线）</w:t>
      </w:r>
    </w:p>
    <w:p>
      <w:pPr>
        <w:pStyle w:val="ListBullet"/>
      </w:pPr>
      <w:r>
        <w:t>Q1.2 规则说明：</w:t>
      </w:r>
      <w:r>
        <w:rPr>
          <w:rFonts w:ascii="Consolas" w:hAnsi="Consolas" w:eastAsia="Microsoft YaHei"/>
          <w:sz w:val="19"/>
        </w:rPr>
        <w:t>docs/llm_tuning_semantic_rules.md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6060"/>
        <w:sz w:val="16"/>
      </w:rPr>
      <w:t>Auto-Tune 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