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 PREFEITURA MUNICIPAL DE PACATUBA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53.0" w:type="dxa"/>
        <w:tblLayout w:type="fixed"/>
        <w:tblLook w:val="0000"/>
      </w:tblPr>
      <w:tblGrid>
        <w:gridCol w:w="4323"/>
        <w:gridCol w:w="4321"/>
        <w:tblGridChange w:id="0">
          <w:tblGrid>
            <w:gridCol w:w="4323"/>
            <w:gridCol w:w="4321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CONTRATO Nº 04.28.02.24.001 SECRETARIA DE ASSISTÊNCIA SOCIAL, MULHER, CIDADANIA E DIREITOS HUMANOS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FATURADO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b0f0"/>
                <w:rtl w:val="0"/>
              </w:rPr>
              <w:t xml:space="preserve">{{competencia}}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{{valor}}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REFERENTE AOS SERVIÇOS EFETUADOS DE DIGITALIZAÇÃO DE DOCUMENTOS, CONFORME CONTRATO E </w:t>
      </w:r>
      <w:r w:rsidDel="00000000" w:rsidR="00000000" w:rsidRPr="00000000">
        <w:rPr>
          <w:b w:val="1"/>
          <w:rtl w:val="0"/>
        </w:rPr>
        <w:t xml:space="preserve">NOTA FISCAL ELETRÔNICA Nº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{{numeroNF}}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  <w:t xml:space="preserve">Pacatuba, {{data}}.</w:t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ab/>
        <w:tab/>
        <w:t xml:space="preserve">Recebido</w:t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Ciente- -------/--------/---------</w:t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4956" w:firstLine="707.000000000000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D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ole_rId1" style="width:4.5pt;height:15pt;visibility:visible;mso-wrap-distance-right:0" o:spid="_x0000_i1025" type="#_x0000_t75">
          <v:imagedata r:id="rId1" o:title=""/>
        </v:shape>
        <o:OLEObject DrawAspect="Content" r:id="rId2" ObjectID="_1798703846" ProgID="CorelDraw.Graphic.19" ShapeID="ole_rId1" Type="Embed"/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JEREISSATI – II   PACATUBA - CE - CEP 61.814-312 </w:t>
    </w:r>
  </w:p>
  <w:p w:rsidR="00000000" w:rsidDel="00000000" w:rsidP="00000000" w:rsidRDefault="00000000" w:rsidRPr="00000000" w14:paraId="0000002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4.5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JEREISSATI – II   PACATUBA - CE - CEP 61.814-312 </w:t>
    </w:r>
  </w:p>
  <w:p w:rsidR="00000000" w:rsidDel="00000000" w:rsidP="00000000" w:rsidRDefault="00000000" w:rsidRPr="00000000" w14:paraId="0000002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2A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3.jpg"/>
          <a:graphic>
            <a:graphicData uri="http://schemas.openxmlformats.org/drawingml/2006/picture">
              <pic:pic>
                <pic:nvPicPr>
                  <pic:cNvPr descr="asp consultoria" id="0" name="image3.jpg"/>
                  <pic:cNvPicPr preferRelativeResize="0"/>
                </pic:nvPicPr>
                <pic:blipFill>
                  <a:blip r:embed="rId4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" Type="http://schemas.openxmlformats.org/officeDocument/2006/relationships/theme" Target="theme/theme1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9" Type="http://schemas.openxmlformats.org/officeDocument/2006/relationships/customXml" Target="../customXML/item1.xm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oleObject" Target="embeddings/oleObject1.bin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2.emf"/></Relationships>
</file>

<file path=word/_rels/header2.xml.rels><?xml version="1.0" encoding="UTF-8" standalone="yes"?><Relationships xmlns="http://schemas.openxmlformats.org/package/2006/relationships"><Relationship Id="rId4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DCxB6euihBE2w2G4v0apHLlZRg==">CgMxLjAyCGguZ2pkZ3hzOAByITFaaWFoS20zeVJ0dmV6a3F4MWlwOWxsNVNKZ2pTQlFBUA==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2024-04-25T19:01:00Z</dcterms:created>
  <dc:creator>Usuário do Windows</dc:creator>
</cp:coreProperties>
</file>