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37025F" w:rsidRPr="00A023D5" w14:paraId="317C6C78" w14:textId="77777777">
        <w:tblPrEx>
          <w:tblCellMar>
            <w:top w:w="0" w:type="dxa"/>
            <w:bottom w:w="0" w:type="dxa"/>
          </w:tblCellMar>
        </w:tblPrEx>
        <w:tc>
          <w:tcPr>
            <w:tcW w:w="3252" w:type="dxa"/>
          </w:tcPr>
          <w:p w14:paraId="40B65955" w14:textId="77777777" w:rsidR="0037025F" w:rsidRPr="00A023D5" w:rsidRDefault="0037025F" w:rsidP="0037025F">
            <w:pPr>
              <w:spacing w:before="60"/>
              <w:rPr>
                <w:b/>
                <w:bCs/>
                <w:spacing w:val="-6"/>
                <w:szCs w:val="28"/>
              </w:rPr>
            </w:pPr>
            <w:r w:rsidRPr="00A023D5">
              <w:rPr>
                <w:rFonts w:ascii=".VnTimeH" w:hAnsi=".VnTimeH"/>
                <w:b/>
                <w:bCs/>
                <w:spacing w:val="-6"/>
                <w:szCs w:val="28"/>
              </w:rPr>
              <w:t>Tæng côc thèng kª</w:t>
            </w:r>
            <w:r w:rsidRPr="00A023D5">
              <w:rPr>
                <w:b/>
                <w:bCs/>
                <w:spacing w:val="-6"/>
                <w:szCs w:val="28"/>
              </w:rPr>
              <w:t xml:space="preserve"> </w:t>
            </w:r>
          </w:p>
          <w:p w14:paraId="2E8DEB6B" w14:textId="77777777" w:rsidR="0037025F" w:rsidRPr="009A22C3" w:rsidRDefault="0037025F" w:rsidP="0037025F">
            <w:pPr>
              <w:spacing w:before="120"/>
              <w:jc w:val="both"/>
              <w:rPr>
                <w:rFonts w:ascii=".VnTimeH" w:hAnsi=".VnTimeH"/>
                <w:sz w:val="16"/>
              </w:rPr>
            </w:pPr>
            <w:r w:rsidRPr="00A023D5">
              <w:rPr>
                <w:b/>
                <w:bCs/>
                <w:i/>
                <w:noProof/>
                <w:szCs w:val="28"/>
              </w:rPr>
              <w:pict w14:anchorId="5CDDE9DC">
                <v:line id="_x0000_s1038" style="position:absolute;left:0;text-align:left;z-index:251657216" from="29.55pt,2.45pt" to="106.05pt,2.45pt"/>
              </w:pict>
            </w:r>
            <w:r w:rsidRPr="00A023D5">
              <w:rPr>
                <w:rFonts w:ascii=".VnTimeH" w:hAnsi=".VnTimeH"/>
              </w:rPr>
              <w:t xml:space="preserve">     </w:t>
            </w:r>
          </w:p>
          <w:p w14:paraId="158D4409" w14:textId="77777777" w:rsidR="0037025F" w:rsidRPr="00A023D5" w:rsidRDefault="0037025F" w:rsidP="0037025F">
            <w:pPr>
              <w:spacing w:before="60"/>
              <w:jc w:val="both"/>
              <w:rPr>
                <w:rFonts w:ascii=".VnTimeH" w:hAnsi=".VnTimeH"/>
              </w:rPr>
            </w:pPr>
            <w:r w:rsidRPr="00A023D5">
              <w:rPr>
                <w:rFonts w:ascii=".VnTimeH" w:hAnsi=".VnTimeH"/>
              </w:rPr>
              <w:t xml:space="preserve">   </w:t>
            </w:r>
            <w:r w:rsidRPr="00A023D5">
              <w:rPr>
                <w:rFonts w:ascii=".VnTimeH" w:hAnsi=".VnTimeH"/>
                <w:szCs w:val="28"/>
              </w:rPr>
              <w:t>S</w:t>
            </w:r>
            <w:r w:rsidRPr="00A023D5">
              <w:rPr>
                <w:szCs w:val="28"/>
              </w:rPr>
              <w:t>è</w:t>
            </w:r>
            <w:r w:rsidRPr="00A023D5">
              <w:rPr>
                <w:rFonts w:ascii=".VnTimeH" w:hAnsi=".VnTimeH"/>
                <w:szCs w:val="28"/>
              </w:rPr>
              <w:t>:</w:t>
            </w:r>
            <w:r w:rsidRPr="00A023D5">
              <w:rPr>
                <w:rFonts w:ascii=".VnTimeH" w:hAnsi=".VnTimeH"/>
              </w:rPr>
              <w:t xml:space="preserve"> </w:t>
            </w:r>
            <w:r w:rsidR="00741422">
              <w:rPr>
                <w:rFonts w:ascii=".VnTimeH" w:hAnsi=".VnTimeH"/>
              </w:rPr>
              <w:t>32</w:t>
            </w:r>
            <w:r w:rsidRPr="00A023D5">
              <w:rPr>
                <w:rFonts w:ascii=".VnTimeH" w:hAnsi=".VnTimeH"/>
              </w:rPr>
              <w:t>/tctk-TKth</w:t>
            </w:r>
          </w:p>
        </w:tc>
        <w:tc>
          <w:tcPr>
            <w:tcW w:w="6378" w:type="dxa"/>
          </w:tcPr>
          <w:p w14:paraId="6777D0C7" w14:textId="77777777" w:rsidR="0037025F" w:rsidRPr="00A023D5" w:rsidRDefault="0037025F" w:rsidP="0037025F">
            <w:pPr>
              <w:spacing w:before="60"/>
              <w:jc w:val="center"/>
              <w:rPr>
                <w:rFonts w:ascii=".VnTimeH" w:hAnsi=".VnTimeH"/>
                <w:b/>
                <w:bCs/>
              </w:rPr>
            </w:pPr>
            <w:r w:rsidRPr="00A023D5">
              <w:rPr>
                <w:rFonts w:ascii=".VnTimeH" w:hAnsi=".VnTimeH"/>
                <w:b/>
                <w:bCs/>
              </w:rPr>
              <w:t xml:space="preserve">Céng hoµ x· héi chñ nghÜa ViÖt </w:t>
            </w:r>
            <w:smartTag w:uri="urn:schemas-microsoft-com:office:smarttags" w:element="place">
              <w:smartTag w:uri="urn:schemas-microsoft-com:office:smarttags" w:element="country-region">
                <w:r w:rsidRPr="00A023D5">
                  <w:rPr>
                    <w:rFonts w:ascii=".VnTimeH" w:hAnsi=".VnTimeH"/>
                    <w:b/>
                    <w:bCs/>
                  </w:rPr>
                  <w:t>Nam</w:t>
                </w:r>
              </w:smartTag>
            </w:smartTag>
          </w:p>
          <w:p w14:paraId="7A915561" w14:textId="77777777" w:rsidR="0037025F" w:rsidRPr="00A023D5" w:rsidRDefault="0037025F" w:rsidP="0037025F">
            <w:pPr>
              <w:jc w:val="center"/>
              <w:rPr>
                <w:b/>
                <w:bCs/>
                <w:szCs w:val="26"/>
                <w:lang w:val="pt-BR"/>
              </w:rPr>
            </w:pPr>
            <w:r w:rsidRPr="00A023D5">
              <w:rPr>
                <w:b/>
                <w:bCs/>
                <w:szCs w:val="26"/>
                <w:lang w:val="pt-BR"/>
              </w:rPr>
              <w:t>§éc lËp-Tù do-H¹nh phóc</w:t>
            </w:r>
          </w:p>
          <w:p w14:paraId="34856A71" w14:textId="77777777" w:rsidR="0037025F" w:rsidRPr="009A22C3" w:rsidRDefault="0037025F" w:rsidP="0037025F">
            <w:pPr>
              <w:spacing w:line="120" w:lineRule="auto"/>
              <w:jc w:val="center"/>
              <w:rPr>
                <w:b/>
                <w:bCs/>
                <w:sz w:val="2"/>
                <w:szCs w:val="26"/>
                <w:u w:val="single"/>
                <w:lang w:val="pt-BR"/>
              </w:rPr>
            </w:pPr>
            <w:r w:rsidRPr="009A22C3">
              <w:rPr>
                <w:rFonts w:ascii=".VnTimeH" w:hAnsi=".VnTimeH"/>
                <w:b/>
                <w:bCs/>
                <w:noProof/>
                <w:sz w:val="2"/>
              </w:rPr>
              <w:pict w14:anchorId="48617470">
                <v:line id="_x0000_s1039" style="position:absolute;left:0;text-align:left;z-index:251658240" from="83.4pt,1.75pt" to="223.05pt,1.75pt"/>
              </w:pict>
            </w:r>
          </w:p>
          <w:p w14:paraId="7D5142CB" w14:textId="77777777" w:rsidR="0037025F" w:rsidRPr="00A023D5" w:rsidRDefault="0037025F" w:rsidP="0037025F">
            <w:pPr>
              <w:spacing w:before="120"/>
              <w:jc w:val="center"/>
              <w:rPr>
                <w:i/>
                <w:sz w:val="27"/>
                <w:szCs w:val="27"/>
                <w:lang w:val="pt-BR"/>
              </w:rPr>
            </w:pPr>
            <w:r w:rsidRPr="00A023D5">
              <w:rPr>
                <w:i/>
                <w:sz w:val="27"/>
                <w:szCs w:val="27"/>
                <w:lang w:val="pt-BR"/>
              </w:rPr>
              <w:t xml:space="preserve">      Hµ Néi, ngµy 25 th¸ng 1</w:t>
            </w:r>
            <w:r w:rsidR="009A22C3">
              <w:rPr>
                <w:i/>
                <w:sz w:val="27"/>
                <w:szCs w:val="27"/>
                <w:lang w:val="pt-BR"/>
              </w:rPr>
              <w:t>2</w:t>
            </w:r>
            <w:r w:rsidRPr="00A023D5">
              <w:rPr>
                <w:i/>
                <w:sz w:val="27"/>
                <w:szCs w:val="27"/>
                <w:lang w:val="pt-BR"/>
              </w:rPr>
              <w:t xml:space="preserve"> n¨m 2006</w:t>
            </w:r>
          </w:p>
        </w:tc>
      </w:tr>
    </w:tbl>
    <w:p w14:paraId="0D5A01DA" w14:textId="77777777" w:rsidR="0037025F" w:rsidRPr="009A22C3" w:rsidRDefault="0037025F" w:rsidP="0037025F">
      <w:pPr>
        <w:spacing w:line="120" w:lineRule="auto"/>
        <w:rPr>
          <w:sz w:val="44"/>
          <w:lang w:val="pt-BR"/>
        </w:rPr>
      </w:pPr>
    </w:p>
    <w:p w14:paraId="5105BBE5" w14:textId="77777777" w:rsidR="009A22C3" w:rsidRPr="00A023D5" w:rsidRDefault="0037025F" w:rsidP="009A22C3">
      <w:pPr>
        <w:jc w:val="center"/>
        <w:rPr>
          <w:rFonts w:ascii=".VnArialH" w:hAnsi=".VnArialH"/>
          <w:b/>
          <w:sz w:val="36"/>
          <w:lang w:val="de-DE"/>
        </w:rPr>
      </w:pPr>
      <w:r w:rsidRPr="00A023D5">
        <w:rPr>
          <w:rFonts w:ascii=".VnArialH" w:hAnsi=".VnArialH"/>
          <w:b/>
          <w:sz w:val="14"/>
          <w:lang w:val="de-DE"/>
        </w:rPr>
        <w:softHyphen/>
      </w:r>
      <w:r w:rsidR="009A22C3" w:rsidRPr="00A023D5">
        <w:rPr>
          <w:rFonts w:ascii=".VnArialH" w:hAnsi=".VnArialH"/>
          <w:b/>
          <w:sz w:val="36"/>
          <w:lang w:val="de-DE"/>
        </w:rPr>
        <w:t>T×nh h×nh kinh tÕ-x· héi</w:t>
      </w:r>
    </w:p>
    <w:p w14:paraId="640626C4" w14:textId="77777777" w:rsidR="009A22C3" w:rsidRPr="002E3677" w:rsidRDefault="009A22C3" w:rsidP="009A22C3">
      <w:pPr>
        <w:jc w:val="center"/>
        <w:rPr>
          <w:rFonts w:ascii=".VnArialH" w:hAnsi=".VnArialH"/>
          <w:b/>
          <w:sz w:val="36"/>
          <w:lang w:val="de-DE"/>
        </w:rPr>
      </w:pPr>
      <w:r w:rsidRPr="002E3677">
        <w:rPr>
          <w:rFonts w:ascii=".VnArialH" w:hAnsi=".VnArialH"/>
          <w:b/>
          <w:sz w:val="36"/>
          <w:lang w:val="de-DE"/>
        </w:rPr>
        <w:t>n¨m 2006</w:t>
      </w:r>
    </w:p>
    <w:p w14:paraId="5B0A2097" w14:textId="77777777" w:rsidR="009A22C3" w:rsidRPr="009A22C3" w:rsidRDefault="009A22C3" w:rsidP="009A22C3">
      <w:pPr>
        <w:jc w:val="center"/>
        <w:rPr>
          <w:rFonts w:ascii=".VnArialH" w:hAnsi=".VnArialH"/>
          <w:b/>
          <w:sz w:val="14"/>
          <w:lang w:val="de-DE"/>
        </w:rPr>
      </w:pPr>
    </w:p>
    <w:p w14:paraId="2E913692" w14:textId="77777777" w:rsidR="009A22C3" w:rsidRPr="00F15BB9" w:rsidRDefault="009A22C3" w:rsidP="009A22C3">
      <w:pPr>
        <w:spacing w:before="40" w:line="276" w:lineRule="auto"/>
        <w:ind w:firstLine="567"/>
        <w:jc w:val="both"/>
        <w:rPr>
          <w:rFonts w:ascii="Times New Roman" w:hAnsi="Times New Roman"/>
          <w:sz w:val="28"/>
          <w:szCs w:val="28"/>
          <w:lang w:val="de-DE"/>
        </w:rPr>
      </w:pPr>
      <w:r w:rsidRPr="00F15BB9">
        <w:rPr>
          <w:rFonts w:ascii="Times New Roman" w:hAnsi="Times New Roman"/>
          <w:sz w:val="28"/>
          <w:szCs w:val="28"/>
          <w:lang w:val="de-DE"/>
        </w:rPr>
        <w:t>N</w:t>
      </w:r>
      <w:r w:rsidRPr="00F15BB9">
        <w:rPr>
          <w:rFonts w:ascii="Times New Roman" w:hAnsi="Times New Roman" w:hint="eastAsia"/>
          <w:sz w:val="28"/>
          <w:szCs w:val="28"/>
          <w:lang w:val="de-DE"/>
        </w:rPr>
        <w:t>ă</w:t>
      </w:r>
      <w:r w:rsidRPr="00F15BB9">
        <w:rPr>
          <w:rFonts w:ascii="Times New Roman" w:hAnsi="Times New Roman"/>
          <w:sz w:val="28"/>
          <w:szCs w:val="28"/>
          <w:lang w:val="de-DE"/>
        </w:rPr>
        <w:t>m 2006</w:t>
      </w:r>
      <w:r w:rsidR="00EC4E71" w:rsidRPr="00F15BB9">
        <w:rPr>
          <w:rFonts w:ascii="Times New Roman" w:hAnsi="Times New Roman"/>
          <w:sz w:val="28"/>
          <w:szCs w:val="28"/>
          <w:lang w:val="de-DE"/>
        </w:rPr>
        <w:t>,</w:t>
      </w:r>
      <w:r w:rsidRPr="00F15BB9">
        <w:rPr>
          <w:rFonts w:ascii="Times New Roman" w:hAnsi="Times New Roman"/>
          <w:sz w:val="28"/>
          <w:szCs w:val="28"/>
          <w:lang w:val="de-DE"/>
        </w:rPr>
        <w:t xml:space="preserve"> kinh tế n</w:t>
      </w:r>
      <w:r w:rsidRPr="00F15BB9">
        <w:rPr>
          <w:rFonts w:ascii="Times New Roman" w:hAnsi="Times New Roman" w:hint="eastAsia"/>
          <w:sz w:val="28"/>
          <w:szCs w:val="28"/>
          <w:lang w:val="de-DE"/>
        </w:rPr>
        <w:t>ư</w:t>
      </w:r>
      <w:r w:rsidRPr="00F15BB9">
        <w:rPr>
          <w:rFonts w:ascii="Times New Roman" w:hAnsi="Times New Roman"/>
          <w:sz w:val="28"/>
          <w:szCs w:val="28"/>
          <w:lang w:val="de-DE"/>
        </w:rPr>
        <w:t xml:space="preserve">ớc ta phát triển trong </w:t>
      </w:r>
      <w:r w:rsidRPr="00F15BB9">
        <w:rPr>
          <w:rFonts w:ascii="Times New Roman" w:hAnsi="Times New Roman" w:hint="eastAsia"/>
          <w:sz w:val="28"/>
          <w:szCs w:val="28"/>
          <w:lang w:val="de-DE"/>
        </w:rPr>
        <w:t>đ</w:t>
      </w:r>
      <w:r w:rsidRPr="00F15BB9">
        <w:rPr>
          <w:rFonts w:ascii="Times New Roman" w:hAnsi="Times New Roman"/>
          <w:sz w:val="28"/>
          <w:szCs w:val="28"/>
          <w:lang w:val="de-DE"/>
        </w:rPr>
        <w:t>iều kiện trong n</w:t>
      </w:r>
      <w:r w:rsidRPr="00F15BB9">
        <w:rPr>
          <w:rFonts w:ascii="Times New Roman" w:hAnsi="Times New Roman" w:hint="eastAsia"/>
          <w:sz w:val="28"/>
          <w:szCs w:val="28"/>
          <w:lang w:val="de-DE"/>
        </w:rPr>
        <w:t>ư</w:t>
      </w:r>
      <w:r w:rsidRPr="00F15BB9">
        <w:rPr>
          <w:rFonts w:ascii="Times New Roman" w:hAnsi="Times New Roman"/>
          <w:sz w:val="28"/>
          <w:szCs w:val="28"/>
          <w:lang w:val="de-DE"/>
        </w:rPr>
        <w:t>ớc và thế giới có những sự kiện nổi bật</w:t>
      </w:r>
      <w:r w:rsidR="00EC4E71" w:rsidRPr="00F15BB9">
        <w:rPr>
          <w:rFonts w:ascii="Times New Roman" w:hAnsi="Times New Roman"/>
          <w:sz w:val="28"/>
          <w:szCs w:val="28"/>
          <w:lang w:val="de-DE"/>
        </w:rPr>
        <w:t>:</w:t>
      </w:r>
      <w:r w:rsidRPr="00F15BB9">
        <w:rPr>
          <w:rFonts w:ascii="Times New Roman" w:hAnsi="Times New Roman"/>
          <w:sz w:val="28"/>
          <w:szCs w:val="28"/>
          <w:lang w:val="de-DE"/>
        </w:rPr>
        <w:t xml:space="preserve"> </w:t>
      </w:r>
      <w:r w:rsidR="00D96E8B" w:rsidRPr="00D96E8B">
        <w:rPr>
          <w:rFonts w:ascii="Times New Roman" w:hAnsi="Times New Roman" w:hint="eastAsia"/>
          <w:sz w:val="28"/>
          <w:szCs w:val="28"/>
          <w:lang w:val="de-DE"/>
        </w:rPr>
        <w:t>Đ</w:t>
      </w:r>
      <w:r w:rsidR="00D96E8B" w:rsidRPr="00D96E8B">
        <w:rPr>
          <w:rFonts w:ascii="Times New Roman" w:hAnsi="Times New Roman"/>
          <w:sz w:val="28"/>
          <w:szCs w:val="28"/>
          <w:lang w:val="de-DE"/>
        </w:rPr>
        <w:t>ại</w:t>
      </w:r>
      <w:r w:rsidR="00D96E8B">
        <w:rPr>
          <w:rFonts w:ascii="Times New Roman" w:hAnsi="Times New Roman"/>
          <w:sz w:val="28"/>
          <w:szCs w:val="28"/>
          <w:lang w:val="de-DE"/>
        </w:rPr>
        <w:t xml:space="preserve"> h</w:t>
      </w:r>
      <w:r w:rsidR="00D96E8B" w:rsidRPr="00D96E8B">
        <w:rPr>
          <w:rFonts w:ascii="Times New Roman" w:hAnsi="Times New Roman"/>
          <w:sz w:val="28"/>
          <w:szCs w:val="28"/>
          <w:lang w:val="de-DE"/>
        </w:rPr>
        <w:t>ội</w:t>
      </w:r>
      <w:r w:rsidR="00D96E8B">
        <w:rPr>
          <w:rFonts w:ascii="Times New Roman" w:hAnsi="Times New Roman"/>
          <w:sz w:val="28"/>
          <w:szCs w:val="28"/>
          <w:lang w:val="de-DE"/>
        </w:rPr>
        <w:t xml:space="preserve"> </w:t>
      </w:r>
      <w:r w:rsidR="00D96E8B" w:rsidRPr="00D96E8B">
        <w:rPr>
          <w:rFonts w:ascii="Times New Roman" w:hAnsi="Times New Roman" w:hint="eastAsia"/>
          <w:sz w:val="28"/>
          <w:szCs w:val="28"/>
          <w:lang w:val="de-DE"/>
        </w:rPr>
        <w:t>Đ</w:t>
      </w:r>
      <w:r w:rsidR="00D96E8B" w:rsidRPr="00D96E8B">
        <w:rPr>
          <w:rFonts w:ascii="Times New Roman" w:hAnsi="Times New Roman"/>
          <w:sz w:val="28"/>
          <w:szCs w:val="28"/>
          <w:lang w:val="de-DE"/>
        </w:rPr>
        <w:t>ảng</w:t>
      </w:r>
      <w:r w:rsidR="00D96E8B">
        <w:rPr>
          <w:rFonts w:ascii="Times New Roman" w:hAnsi="Times New Roman"/>
          <w:sz w:val="28"/>
          <w:szCs w:val="28"/>
          <w:lang w:val="de-DE"/>
        </w:rPr>
        <w:t xml:space="preserve"> to</w:t>
      </w:r>
      <w:r w:rsidR="00D96E8B" w:rsidRPr="00D96E8B">
        <w:rPr>
          <w:rFonts w:ascii="Times New Roman" w:hAnsi="Times New Roman"/>
          <w:sz w:val="28"/>
          <w:szCs w:val="28"/>
          <w:lang w:val="de-DE"/>
        </w:rPr>
        <w:t>à</w:t>
      </w:r>
      <w:r w:rsidR="00D96E8B">
        <w:rPr>
          <w:rFonts w:ascii="Times New Roman" w:hAnsi="Times New Roman"/>
          <w:sz w:val="28"/>
          <w:szCs w:val="28"/>
          <w:lang w:val="de-DE"/>
        </w:rPr>
        <w:t>n qu</w:t>
      </w:r>
      <w:r w:rsidR="00D96E8B" w:rsidRPr="00D96E8B">
        <w:rPr>
          <w:rFonts w:ascii="Times New Roman" w:hAnsi="Times New Roman"/>
          <w:sz w:val="28"/>
          <w:szCs w:val="28"/>
          <w:lang w:val="de-DE"/>
        </w:rPr>
        <w:t>ốc</w:t>
      </w:r>
      <w:r w:rsidR="00D96E8B">
        <w:rPr>
          <w:rFonts w:ascii="Times New Roman" w:hAnsi="Times New Roman"/>
          <w:sz w:val="28"/>
          <w:szCs w:val="28"/>
          <w:lang w:val="de-DE"/>
        </w:rPr>
        <w:t xml:space="preserve"> l</w:t>
      </w:r>
      <w:r w:rsidR="00D96E8B" w:rsidRPr="00D96E8B">
        <w:rPr>
          <w:rFonts w:ascii="Times New Roman" w:hAnsi="Times New Roman"/>
          <w:sz w:val="28"/>
          <w:szCs w:val="28"/>
          <w:lang w:val="de-DE"/>
        </w:rPr>
        <w:t>ầ</w:t>
      </w:r>
      <w:r w:rsidR="00D96E8B">
        <w:rPr>
          <w:rFonts w:ascii="Times New Roman" w:hAnsi="Times New Roman"/>
          <w:sz w:val="28"/>
          <w:szCs w:val="28"/>
          <w:lang w:val="de-DE"/>
        </w:rPr>
        <w:t>n th</w:t>
      </w:r>
      <w:r w:rsidR="00D96E8B" w:rsidRPr="00D96E8B">
        <w:rPr>
          <w:rFonts w:ascii="Times New Roman" w:hAnsi="Times New Roman"/>
          <w:sz w:val="28"/>
          <w:szCs w:val="28"/>
          <w:lang w:val="de-DE"/>
        </w:rPr>
        <w:t>ứ</w:t>
      </w:r>
      <w:r w:rsidR="00D96E8B">
        <w:rPr>
          <w:rFonts w:ascii="Times New Roman" w:hAnsi="Times New Roman"/>
          <w:sz w:val="28"/>
          <w:szCs w:val="28"/>
          <w:lang w:val="de-DE"/>
        </w:rPr>
        <w:t xml:space="preserve"> X, </w:t>
      </w:r>
      <w:r w:rsidRPr="00F15BB9">
        <w:rPr>
          <w:rFonts w:ascii="Times New Roman" w:hAnsi="Times New Roman"/>
          <w:sz w:val="28"/>
          <w:szCs w:val="28"/>
          <w:lang w:val="de-DE"/>
        </w:rPr>
        <w:t xml:space="preserve">Hội nghị APEC 2006 tại Hà Nội thành công tốt </w:t>
      </w:r>
      <w:r w:rsidRPr="00F15BB9">
        <w:rPr>
          <w:rFonts w:ascii="Times New Roman" w:hAnsi="Times New Roman" w:hint="eastAsia"/>
          <w:sz w:val="28"/>
          <w:szCs w:val="28"/>
          <w:lang w:val="de-DE"/>
        </w:rPr>
        <w:t>đ</w:t>
      </w:r>
      <w:r w:rsidRPr="00F15BB9">
        <w:rPr>
          <w:rFonts w:ascii="Times New Roman" w:hAnsi="Times New Roman"/>
          <w:sz w:val="28"/>
          <w:szCs w:val="28"/>
          <w:lang w:val="de-DE"/>
        </w:rPr>
        <w:t xml:space="preserve">ẹp, Việt Nam </w:t>
      </w:r>
      <w:r w:rsidRPr="00F15BB9">
        <w:rPr>
          <w:rFonts w:ascii="Times New Roman" w:hAnsi="Times New Roman" w:hint="eastAsia"/>
          <w:sz w:val="28"/>
          <w:szCs w:val="28"/>
          <w:lang w:val="de-DE"/>
        </w:rPr>
        <w:t>đ</w:t>
      </w:r>
      <w:r w:rsidRPr="00F15BB9">
        <w:rPr>
          <w:rFonts w:ascii="Times New Roman" w:hAnsi="Times New Roman"/>
          <w:sz w:val="28"/>
          <w:szCs w:val="28"/>
          <w:lang w:val="de-DE"/>
        </w:rPr>
        <w:t>ã chính thức trở thành thành viên của tổ chức th</w:t>
      </w:r>
      <w:r w:rsidRPr="00F15BB9">
        <w:rPr>
          <w:rFonts w:ascii="Times New Roman" w:hAnsi="Times New Roman" w:hint="eastAsia"/>
          <w:sz w:val="28"/>
          <w:szCs w:val="28"/>
          <w:lang w:val="de-DE"/>
        </w:rPr>
        <w:t>ươ</w:t>
      </w:r>
      <w:r w:rsidRPr="00F15BB9">
        <w:rPr>
          <w:rFonts w:ascii="Times New Roman" w:hAnsi="Times New Roman"/>
          <w:sz w:val="28"/>
          <w:szCs w:val="28"/>
          <w:lang w:val="de-DE"/>
        </w:rPr>
        <w:t>ng mại thế giới (WTO)</w:t>
      </w:r>
      <w:r w:rsidR="00EC4E71" w:rsidRPr="00F15BB9">
        <w:rPr>
          <w:rFonts w:ascii="Times New Roman" w:hAnsi="Times New Roman"/>
          <w:sz w:val="28"/>
          <w:szCs w:val="28"/>
          <w:lang w:val="de-DE"/>
        </w:rPr>
        <w:t>.</w:t>
      </w:r>
      <w:r w:rsidRPr="00F15BB9">
        <w:rPr>
          <w:rFonts w:ascii="Times New Roman" w:hAnsi="Times New Roman"/>
          <w:b/>
          <w:sz w:val="28"/>
          <w:szCs w:val="28"/>
          <w:lang w:val="de-DE"/>
        </w:rPr>
        <w:t xml:space="preserve"> </w:t>
      </w:r>
      <w:r w:rsidR="00EC4E71" w:rsidRPr="00F15BB9">
        <w:rPr>
          <w:rFonts w:ascii="Times New Roman" w:hAnsi="Times New Roman"/>
          <w:sz w:val="28"/>
          <w:szCs w:val="28"/>
          <w:lang w:val="de-DE"/>
        </w:rPr>
        <w:t>B</w:t>
      </w:r>
      <w:r w:rsidRPr="00F15BB9">
        <w:rPr>
          <w:rFonts w:ascii="Times New Roman" w:hAnsi="Times New Roman"/>
          <w:sz w:val="28"/>
          <w:szCs w:val="28"/>
          <w:lang w:val="de-DE"/>
        </w:rPr>
        <w:t xml:space="preserve">ên cạnh </w:t>
      </w:r>
      <w:r w:rsidRPr="00F15BB9">
        <w:rPr>
          <w:rFonts w:ascii="Times New Roman" w:hAnsi="Times New Roman" w:hint="eastAsia"/>
          <w:sz w:val="28"/>
          <w:szCs w:val="28"/>
          <w:lang w:val="de-DE"/>
        </w:rPr>
        <w:t>đ</w:t>
      </w:r>
      <w:r w:rsidRPr="00F15BB9">
        <w:rPr>
          <w:rFonts w:ascii="Times New Roman" w:hAnsi="Times New Roman"/>
          <w:sz w:val="28"/>
          <w:szCs w:val="28"/>
          <w:lang w:val="de-DE"/>
        </w:rPr>
        <w:t>ó</w:t>
      </w:r>
      <w:r w:rsidR="00EC4E71" w:rsidRPr="00F15BB9">
        <w:rPr>
          <w:rFonts w:ascii="Times New Roman" w:hAnsi="Times New Roman"/>
          <w:sz w:val="28"/>
          <w:szCs w:val="28"/>
          <w:lang w:val="de-DE"/>
        </w:rPr>
        <w:t>,</w:t>
      </w:r>
      <w:r w:rsidRPr="00F15BB9">
        <w:rPr>
          <w:rFonts w:ascii="Times New Roman" w:hAnsi="Times New Roman"/>
          <w:sz w:val="28"/>
          <w:szCs w:val="28"/>
          <w:lang w:val="de-DE"/>
        </w:rPr>
        <w:t xml:space="preserve"> cũng có không ít các yếu tố khó kh</w:t>
      </w:r>
      <w:r w:rsidRPr="00F15BB9">
        <w:rPr>
          <w:rFonts w:ascii="Times New Roman" w:hAnsi="Times New Roman" w:hint="eastAsia"/>
          <w:sz w:val="28"/>
          <w:szCs w:val="28"/>
          <w:lang w:val="de-DE"/>
        </w:rPr>
        <w:t>ă</w:t>
      </w:r>
      <w:r w:rsidRPr="00F15BB9">
        <w:rPr>
          <w:rFonts w:ascii="Times New Roman" w:hAnsi="Times New Roman"/>
          <w:sz w:val="28"/>
          <w:szCs w:val="28"/>
          <w:lang w:val="de-DE"/>
        </w:rPr>
        <w:t xml:space="preserve">n tác </w:t>
      </w:r>
      <w:r w:rsidRPr="00F15BB9">
        <w:rPr>
          <w:rFonts w:ascii="Times New Roman" w:hAnsi="Times New Roman" w:hint="eastAsia"/>
          <w:sz w:val="28"/>
          <w:szCs w:val="28"/>
          <w:lang w:val="de-DE"/>
        </w:rPr>
        <w:t>đ</w:t>
      </w:r>
      <w:r w:rsidRPr="00F15BB9">
        <w:rPr>
          <w:rFonts w:ascii="Times New Roman" w:hAnsi="Times New Roman"/>
          <w:sz w:val="28"/>
          <w:szCs w:val="28"/>
          <w:lang w:val="de-DE"/>
        </w:rPr>
        <w:t xml:space="preserve">ộng không thuận </w:t>
      </w:r>
      <w:r w:rsidRPr="00F15BB9">
        <w:rPr>
          <w:rFonts w:ascii="Times New Roman" w:hAnsi="Times New Roman" w:hint="eastAsia"/>
          <w:sz w:val="28"/>
          <w:szCs w:val="28"/>
          <w:lang w:val="de-DE"/>
        </w:rPr>
        <w:t>đ</w:t>
      </w:r>
      <w:r w:rsidRPr="00F15BB9">
        <w:rPr>
          <w:rFonts w:ascii="Times New Roman" w:hAnsi="Times New Roman"/>
          <w:sz w:val="28"/>
          <w:szCs w:val="28"/>
          <w:lang w:val="de-DE"/>
        </w:rPr>
        <w:t xml:space="preserve">ến sản xuất và </w:t>
      </w:r>
      <w:r w:rsidRPr="00F15BB9">
        <w:rPr>
          <w:rFonts w:ascii="Times New Roman" w:hAnsi="Times New Roman" w:hint="eastAsia"/>
          <w:sz w:val="28"/>
          <w:szCs w:val="28"/>
          <w:lang w:val="de-DE"/>
        </w:rPr>
        <w:t>đ</w:t>
      </w:r>
      <w:r w:rsidRPr="00F15BB9">
        <w:rPr>
          <w:rFonts w:ascii="Times New Roman" w:hAnsi="Times New Roman"/>
          <w:sz w:val="28"/>
          <w:szCs w:val="28"/>
          <w:lang w:val="de-DE"/>
        </w:rPr>
        <w:t>ời sống dân c</w:t>
      </w:r>
      <w:r w:rsidRPr="00F15BB9">
        <w:rPr>
          <w:rFonts w:ascii="Times New Roman" w:hAnsi="Times New Roman" w:hint="eastAsia"/>
          <w:sz w:val="28"/>
          <w:szCs w:val="28"/>
          <w:lang w:val="de-DE"/>
        </w:rPr>
        <w:t>ư</w:t>
      </w:r>
      <w:r w:rsidRPr="00F15BB9">
        <w:rPr>
          <w:rFonts w:ascii="Times New Roman" w:hAnsi="Times New Roman"/>
          <w:sz w:val="28"/>
          <w:szCs w:val="28"/>
          <w:lang w:val="de-DE"/>
        </w:rPr>
        <w:t xml:space="preserve">: </w:t>
      </w:r>
      <w:r w:rsidR="00EC4E71" w:rsidRPr="00F15BB9">
        <w:rPr>
          <w:rFonts w:ascii="Times New Roman" w:hAnsi="Times New Roman"/>
          <w:sz w:val="28"/>
          <w:szCs w:val="28"/>
          <w:lang w:val="de-DE"/>
        </w:rPr>
        <w:t xml:space="preserve">Ở </w:t>
      </w:r>
      <w:r w:rsidRPr="00F15BB9">
        <w:rPr>
          <w:rFonts w:ascii="Times New Roman" w:hAnsi="Times New Roman"/>
          <w:sz w:val="28"/>
          <w:szCs w:val="28"/>
          <w:lang w:val="de-DE"/>
        </w:rPr>
        <w:t>trong n</w:t>
      </w:r>
      <w:r w:rsidRPr="00F15BB9">
        <w:rPr>
          <w:rFonts w:ascii="Times New Roman" w:hAnsi="Times New Roman" w:hint="eastAsia"/>
          <w:sz w:val="28"/>
          <w:szCs w:val="28"/>
          <w:lang w:val="de-DE"/>
        </w:rPr>
        <w:t>ư</w:t>
      </w:r>
      <w:r w:rsidRPr="00F15BB9">
        <w:rPr>
          <w:rFonts w:ascii="Times New Roman" w:hAnsi="Times New Roman"/>
          <w:sz w:val="28"/>
          <w:szCs w:val="28"/>
          <w:lang w:val="de-DE"/>
        </w:rPr>
        <w:t>ớc</w:t>
      </w:r>
      <w:r w:rsidR="00EC4E71" w:rsidRPr="00F15BB9">
        <w:rPr>
          <w:rFonts w:ascii="Times New Roman" w:hAnsi="Times New Roman"/>
          <w:sz w:val="28"/>
          <w:szCs w:val="28"/>
          <w:lang w:val="de-DE"/>
        </w:rPr>
        <w:t xml:space="preserve"> là ảnh h</w:t>
      </w:r>
      <w:r w:rsidR="00EC4E71" w:rsidRPr="00F15BB9">
        <w:rPr>
          <w:rFonts w:ascii="Times New Roman" w:hAnsi="Times New Roman" w:hint="eastAsia"/>
          <w:sz w:val="28"/>
          <w:szCs w:val="28"/>
          <w:lang w:val="de-DE"/>
        </w:rPr>
        <w:t>ư</w:t>
      </w:r>
      <w:r w:rsidR="00EC4E71" w:rsidRPr="00F15BB9">
        <w:rPr>
          <w:rFonts w:ascii="Times New Roman" w:hAnsi="Times New Roman"/>
          <w:sz w:val="28"/>
          <w:szCs w:val="28"/>
          <w:lang w:val="de-DE"/>
        </w:rPr>
        <w:t xml:space="preserve">ởng của </w:t>
      </w:r>
      <w:r w:rsidRPr="00F15BB9">
        <w:rPr>
          <w:rFonts w:ascii="Times New Roman" w:hAnsi="Times New Roman"/>
          <w:sz w:val="28"/>
          <w:szCs w:val="28"/>
          <w:lang w:val="de-DE"/>
        </w:rPr>
        <w:t>bão số 1, bão số 6, bão số 9 và các bất th</w:t>
      </w:r>
      <w:r w:rsidRPr="00F15BB9">
        <w:rPr>
          <w:rFonts w:ascii="Times New Roman" w:hAnsi="Times New Roman" w:hint="eastAsia"/>
          <w:sz w:val="28"/>
          <w:szCs w:val="28"/>
          <w:lang w:val="de-DE"/>
        </w:rPr>
        <w:t>ư</w:t>
      </w:r>
      <w:r w:rsidRPr="00F15BB9">
        <w:rPr>
          <w:rFonts w:ascii="Times New Roman" w:hAnsi="Times New Roman"/>
          <w:sz w:val="28"/>
          <w:szCs w:val="28"/>
          <w:lang w:val="de-DE"/>
        </w:rPr>
        <w:t>ờng về thời tiết khác</w:t>
      </w:r>
      <w:r w:rsidR="00EC4E71" w:rsidRPr="00F15BB9">
        <w:rPr>
          <w:rFonts w:ascii="Times New Roman" w:hAnsi="Times New Roman"/>
          <w:sz w:val="28"/>
          <w:szCs w:val="28"/>
          <w:lang w:val="de-DE"/>
        </w:rPr>
        <w:t xml:space="preserve">; </w:t>
      </w:r>
      <w:r w:rsidRPr="00F15BB9">
        <w:rPr>
          <w:rFonts w:ascii="Times New Roman" w:hAnsi="Times New Roman"/>
          <w:sz w:val="28"/>
          <w:szCs w:val="28"/>
          <w:lang w:val="de-DE"/>
        </w:rPr>
        <w:t xml:space="preserve">dịch bệnh vàng lùn, lùn xoắn lá </w:t>
      </w:r>
      <w:r w:rsidR="00EC4E71" w:rsidRPr="00F15BB9">
        <w:rPr>
          <w:rFonts w:ascii="Times New Roman" w:hAnsi="Times New Roman" w:hint="eastAsia"/>
          <w:sz w:val="28"/>
          <w:szCs w:val="28"/>
          <w:lang w:val="de-DE"/>
        </w:rPr>
        <w:t>đ</w:t>
      </w:r>
      <w:r w:rsidR="00EC4E71" w:rsidRPr="00F15BB9">
        <w:rPr>
          <w:rFonts w:ascii="Times New Roman" w:hAnsi="Times New Roman"/>
          <w:sz w:val="28"/>
          <w:szCs w:val="28"/>
          <w:lang w:val="de-DE"/>
        </w:rPr>
        <w:t>ối với</w:t>
      </w:r>
      <w:r w:rsidRPr="00F15BB9">
        <w:rPr>
          <w:rFonts w:ascii="Times New Roman" w:hAnsi="Times New Roman"/>
          <w:sz w:val="28"/>
          <w:szCs w:val="28"/>
          <w:lang w:val="de-DE"/>
        </w:rPr>
        <w:t xml:space="preserve"> cây lúa, dịch lở mồm long móng gia súc;</w:t>
      </w:r>
      <w:r w:rsidR="00391B5A" w:rsidRPr="00F15BB9">
        <w:rPr>
          <w:rFonts w:ascii="Times New Roman" w:hAnsi="Times New Roman"/>
          <w:sz w:val="28"/>
          <w:szCs w:val="28"/>
          <w:lang w:val="de-DE"/>
        </w:rPr>
        <w:t xml:space="preserve">... </w:t>
      </w:r>
      <w:r w:rsidRPr="00F15BB9">
        <w:rPr>
          <w:rFonts w:ascii="Times New Roman" w:hAnsi="Times New Roman"/>
          <w:sz w:val="28"/>
          <w:szCs w:val="28"/>
          <w:lang w:val="de-DE"/>
        </w:rPr>
        <w:t>trên thị tr</w:t>
      </w:r>
      <w:r w:rsidRPr="00F15BB9">
        <w:rPr>
          <w:rFonts w:ascii="Times New Roman" w:hAnsi="Times New Roman" w:hint="eastAsia"/>
          <w:sz w:val="28"/>
          <w:szCs w:val="28"/>
          <w:lang w:val="de-DE"/>
        </w:rPr>
        <w:t>ư</w:t>
      </w:r>
      <w:r w:rsidRPr="00F15BB9">
        <w:rPr>
          <w:rFonts w:ascii="Times New Roman" w:hAnsi="Times New Roman"/>
          <w:sz w:val="28"/>
          <w:szCs w:val="28"/>
          <w:lang w:val="de-DE"/>
        </w:rPr>
        <w:t xml:space="preserve">ờng quốc tế, giá cả nói chung, </w:t>
      </w:r>
      <w:r w:rsidRPr="00F15BB9">
        <w:rPr>
          <w:rFonts w:ascii="Times New Roman" w:hAnsi="Times New Roman" w:hint="eastAsia"/>
          <w:sz w:val="28"/>
          <w:szCs w:val="28"/>
          <w:lang w:val="de-DE"/>
        </w:rPr>
        <w:t>đ</w:t>
      </w:r>
      <w:r w:rsidRPr="00F15BB9">
        <w:rPr>
          <w:rFonts w:ascii="Times New Roman" w:hAnsi="Times New Roman"/>
          <w:sz w:val="28"/>
          <w:szCs w:val="28"/>
          <w:lang w:val="de-DE"/>
        </w:rPr>
        <w:t>ặc biệt là giá x</w:t>
      </w:r>
      <w:r w:rsidRPr="00F15BB9">
        <w:rPr>
          <w:rFonts w:ascii="Times New Roman" w:hAnsi="Times New Roman" w:hint="eastAsia"/>
          <w:sz w:val="28"/>
          <w:szCs w:val="28"/>
          <w:lang w:val="de-DE"/>
        </w:rPr>
        <w:t>ă</w:t>
      </w:r>
      <w:r w:rsidRPr="00F15BB9">
        <w:rPr>
          <w:rFonts w:ascii="Times New Roman" w:hAnsi="Times New Roman"/>
          <w:sz w:val="28"/>
          <w:szCs w:val="28"/>
          <w:lang w:val="de-DE"/>
        </w:rPr>
        <w:t>ng dầu diễn biến phức tạp và có chiều h</w:t>
      </w:r>
      <w:r w:rsidRPr="00F15BB9">
        <w:rPr>
          <w:rFonts w:ascii="Times New Roman" w:hAnsi="Times New Roman" w:hint="eastAsia"/>
          <w:sz w:val="28"/>
          <w:szCs w:val="28"/>
          <w:lang w:val="de-DE"/>
        </w:rPr>
        <w:t>ư</w:t>
      </w:r>
      <w:r w:rsidRPr="00F15BB9">
        <w:rPr>
          <w:rFonts w:ascii="Times New Roman" w:hAnsi="Times New Roman"/>
          <w:sz w:val="28"/>
          <w:szCs w:val="28"/>
          <w:lang w:val="de-DE"/>
        </w:rPr>
        <w:t>ớng t</w:t>
      </w:r>
      <w:r w:rsidRPr="00F15BB9">
        <w:rPr>
          <w:rFonts w:ascii="Times New Roman" w:hAnsi="Times New Roman" w:hint="eastAsia"/>
          <w:sz w:val="28"/>
          <w:szCs w:val="28"/>
          <w:lang w:val="de-DE"/>
        </w:rPr>
        <w:t>ă</w:t>
      </w:r>
      <w:r w:rsidRPr="00F15BB9">
        <w:rPr>
          <w:rFonts w:ascii="Times New Roman" w:hAnsi="Times New Roman"/>
          <w:sz w:val="28"/>
          <w:szCs w:val="28"/>
          <w:lang w:val="de-DE"/>
        </w:rPr>
        <w:t xml:space="preserve">ng. Tuy nhiên, nhờ có sự chỉ </w:t>
      </w:r>
      <w:r w:rsidRPr="00F15BB9">
        <w:rPr>
          <w:rFonts w:ascii="Times New Roman" w:hAnsi="Times New Roman" w:hint="eastAsia"/>
          <w:sz w:val="28"/>
          <w:szCs w:val="28"/>
          <w:lang w:val="de-DE"/>
        </w:rPr>
        <w:t>đ</w:t>
      </w:r>
      <w:r w:rsidRPr="00F15BB9">
        <w:rPr>
          <w:rFonts w:ascii="Times New Roman" w:hAnsi="Times New Roman"/>
          <w:sz w:val="28"/>
          <w:szCs w:val="28"/>
          <w:lang w:val="de-DE"/>
        </w:rPr>
        <w:t xml:space="preserve">ạo và </w:t>
      </w:r>
      <w:r w:rsidRPr="00F15BB9">
        <w:rPr>
          <w:rFonts w:ascii="Times New Roman" w:hAnsi="Times New Roman" w:hint="eastAsia"/>
          <w:sz w:val="28"/>
          <w:szCs w:val="28"/>
          <w:lang w:val="de-DE"/>
        </w:rPr>
        <w:t>đ</w:t>
      </w:r>
      <w:r w:rsidRPr="00F15BB9">
        <w:rPr>
          <w:rFonts w:ascii="Times New Roman" w:hAnsi="Times New Roman"/>
          <w:sz w:val="28"/>
          <w:szCs w:val="28"/>
          <w:lang w:val="de-DE"/>
        </w:rPr>
        <w:t xml:space="preserve">iều hành sát sao của </w:t>
      </w:r>
      <w:r w:rsidR="00A4583C" w:rsidRPr="00F15BB9">
        <w:rPr>
          <w:rFonts w:ascii="Times New Roman" w:hAnsi="Times New Roman"/>
          <w:sz w:val="28"/>
          <w:szCs w:val="28"/>
          <w:lang w:val="de-DE"/>
        </w:rPr>
        <w:t>C</w:t>
      </w:r>
      <w:r w:rsidRPr="00F15BB9">
        <w:rPr>
          <w:rFonts w:ascii="Times New Roman" w:hAnsi="Times New Roman"/>
          <w:sz w:val="28"/>
          <w:szCs w:val="28"/>
          <w:lang w:val="de-DE"/>
        </w:rPr>
        <w:t xml:space="preserve">hính phủ thông qua các chính sách phù hợp, kịp thời, cùng với sự nỗ lực của các ngành, các cấp, các doanh nghiệp và toàn dân, kinh tế tiếp tục phát triển, chính trị, xã hội </w:t>
      </w:r>
      <w:r w:rsidR="00EC4E71" w:rsidRPr="00F15BB9">
        <w:rPr>
          <w:rFonts w:ascii="Times New Roman" w:hAnsi="Times New Roman"/>
          <w:sz w:val="28"/>
          <w:szCs w:val="28"/>
          <w:lang w:val="de-DE"/>
        </w:rPr>
        <w:t xml:space="preserve">ổn </w:t>
      </w:r>
      <w:r w:rsidR="00EC4E71" w:rsidRPr="00F15BB9">
        <w:rPr>
          <w:rFonts w:ascii="Times New Roman" w:hAnsi="Times New Roman" w:hint="eastAsia"/>
          <w:sz w:val="28"/>
          <w:szCs w:val="28"/>
          <w:lang w:val="de-DE"/>
        </w:rPr>
        <w:t>đ</w:t>
      </w:r>
      <w:r w:rsidR="00EC4E71" w:rsidRPr="00F15BB9">
        <w:rPr>
          <w:rFonts w:ascii="Times New Roman" w:hAnsi="Times New Roman"/>
          <w:sz w:val="28"/>
          <w:szCs w:val="28"/>
          <w:lang w:val="de-DE"/>
        </w:rPr>
        <w:t>ịnh</w:t>
      </w:r>
      <w:r w:rsidRPr="00F15BB9">
        <w:rPr>
          <w:rFonts w:ascii="Times New Roman" w:hAnsi="Times New Roman"/>
          <w:sz w:val="28"/>
          <w:szCs w:val="28"/>
          <w:lang w:val="de-DE"/>
        </w:rPr>
        <w:t xml:space="preserve">. </w:t>
      </w:r>
    </w:p>
    <w:p w14:paraId="13E7403B" w14:textId="77777777" w:rsidR="009A22C3" w:rsidRPr="00F15BB9" w:rsidRDefault="009A22C3" w:rsidP="00CB10E2">
      <w:pPr>
        <w:spacing w:before="120" w:line="276" w:lineRule="auto"/>
        <w:ind w:firstLine="567"/>
        <w:jc w:val="both"/>
        <w:rPr>
          <w:rFonts w:ascii="Times New Roman" w:hAnsi="Times New Roman"/>
          <w:b/>
          <w:sz w:val="28"/>
          <w:szCs w:val="28"/>
          <w:lang w:val="pt-BR"/>
        </w:rPr>
      </w:pPr>
      <w:r w:rsidRPr="00F15BB9">
        <w:rPr>
          <w:rFonts w:ascii="Times New Roman" w:hAnsi="Times New Roman"/>
          <w:b/>
          <w:sz w:val="28"/>
          <w:szCs w:val="28"/>
          <w:lang w:val="pt-BR"/>
        </w:rPr>
        <w:t>A. TÌNH HÌNH KINH TẾ</w:t>
      </w:r>
    </w:p>
    <w:p w14:paraId="2997CBF6" w14:textId="77777777" w:rsidR="009A22C3" w:rsidRPr="00F15BB9" w:rsidRDefault="009A22C3" w:rsidP="009A22C3">
      <w:pPr>
        <w:spacing w:before="40" w:line="276" w:lineRule="auto"/>
        <w:ind w:firstLine="567"/>
        <w:jc w:val="both"/>
        <w:rPr>
          <w:rFonts w:ascii="Times New Roman" w:hAnsi="Times New Roman"/>
          <w:b/>
          <w:sz w:val="28"/>
          <w:szCs w:val="28"/>
          <w:lang w:val="pt-BR"/>
        </w:rPr>
      </w:pPr>
      <w:r w:rsidRPr="00F15BB9">
        <w:rPr>
          <w:rFonts w:ascii="Times New Roman" w:hAnsi="Times New Roman"/>
          <w:b/>
          <w:sz w:val="28"/>
          <w:szCs w:val="28"/>
          <w:lang w:val="pt-BR"/>
        </w:rPr>
        <w:t>1. Kết quả thực hiện một số chỉ tiêu kinh tế tổng hợp</w:t>
      </w:r>
    </w:p>
    <w:p w14:paraId="3F785C82" w14:textId="77777777" w:rsidR="009A22C3" w:rsidRPr="00F15BB9" w:rsidRDefault="009A22C3" w:rsidP="009A22C3">
      <w:pPr>
        <w:spacing w:before="40" w:line="276" w:lineRule="auto"/>
        <w:ind w:firstLine="567"/>
        <w:jc w:val="both"/>
        <w:rPr>
          <w:rFonts w:ascii="Times New Roman" w:hAnsi="Times New Roman"/>
          <w:spacing w:val="-2"/>
          <w:sz w:val="28"/>
          <w:szCs w:val="28"/>
          <w:lang w:val="pt-BR"/>
        </w:rPr>
      </w:pPr>
      <w:r w:rsidRPr="00F15BB9">
        <w:rPr>
          <w:rFonts w:ascii="Times New Roman" w:hAnsi="Times New Roman"/>
          <w:i/>
          <w:spacing w:val="-2"/>
          <w:sz w:val="28"/>
          <w:szCs w:val="28"/>
          <w:lang w:val="pt-BR"/>
        </w:rPr>
        <w:t>Tổng sản phẩm trong nước năm 2006</w:t>
      </w:r>
      <w:r w:rsidRPr="00F15BB9">
        <w:rPr>
          <w:rFonts w:ascii="Times New Roman" w:hAnsi="Times New Roman"/>
          <w:spacing w:val="-2"/>
          <w:sz w:val="28"/>
          <w:szCs w:val="28"/>
          <w:lang w:val="pt-BR"/>
        </w:rPr>
        <w:t xml:space="preserve"> theo giá so sánh 1994 ước tính tăng 8,1</w:t>
      </w:r>
      <w:r w:rsidR="006C4001" w:rsidRPr="00F15BB9">
        <w:rPr>
          <w:rFonts w:ascii="Times New Roman" w:hAnsi="Times New Roman"/>
          <w:spacing w:val="-2"/>
          <w:sz w:val="28"/>
          <w:szCs w:val="28"/>
          <w:lang w:val="pt-BR"/>
        </w:rPr>
        <w:t>7</w:t>
      </w:r>
      <w:r w:rsidRPr="00F15BB9">
        <w:rPr>
          <w:rFonts w:ascii="Times New Roman" w:hAnsi="Times New Roman"/>
          <w:spacing w:val="-2"/>
          <w:sz w:val="28"/>
          <w:szCs w:val="28"/>
          <w:lang w:val="pt-BR"/>
        </w:rPr>
        <w:t>% so với cùng kỳ năm trước, trong đó khu vực nông, lâm nghiệp và thuỷ sản tăng 3,4%; khu vực công nghiệp và xây dựng tăng 10,3</w:t>
      </w:r>
      <w:r w:rsidR="006C4001" w:rsidRPr="00F15BB9">
        <w:rPr>
          <w:rFonts w:ascii="Times New Roman" w:hAnsi="Times New Roman"/>
          <w:spacing w:val="-2"/>
          <w:sz w:val="28"/>
          <w:szCs w:val="28"/>
          <w:lang w:val="pt-BR"/>
        </w:rPr>
        <w:t>7</w:t>
      </w:r>
      <w:r w:rsidRPr="00F15BB9">
        <w:rPr>
          <w:rFonts w:ascii="Times New Roman" w:hAnsi="Times New Roman"/>
          <w:spacing w:val="-2"/>
          <w:sz w:val="28"/>
          <w:szCs w:val="28"/>
          <w:lang w:val="pt-BR"/>
        </w:rPr>
        <w:t>%; khu vực dịch vụ tăng 8,2</w:t>
      </w:r>
      <w:r w:rsidR="006C4001" w:rsidRPr="00F15BB9">
        <w:rPr>
          <w:rFonts w:ascii="Times New Roman" w:hAnsi="Times New Roman"/>
          <w:spacing w:val="-2"/>
          <w:sz w:val="28"/>
          <w:szCs w:val="28"/>
          <w:lang w:val="pt-BR"/>
        </w:rPr>
        <w:t>9</w:t>
      </w:r>
      <w:r w:rsidRPr="00F15BB9">
        <w:rPr>
          <w:rFonts w:ascii="Times New Roman" w:hAnsi="Times New Roman"/>
          <w:spacing w:val="-2"/>
          <w:sz w:val="28"/>
          <w:szCs w:val="28"/>
          <w:lang w:val="pt-BR"/>
        </w:rPr>
        <w:t>%. Trong 8,1</w:t>
      </w:r>
      <w:r w:rsidR="006C4001" w:rsidRPr="00F15BB9">
        <w:rPr>
          <w:rFonts w:ascii="Times New Roman" w:hAnsi="Times New Roman"/>
          <w:spacing w:val="-2"/>
          <w:sz w:val="28"/>
          <w:szCs w:val="28"/>
          <w:lang w:val="pt-BR"/>
        </w:rPr>
        <w:t>7</w:t>
      </w:r>
      <w:r w:rsidRPr="00F15BB9">
        <w:rPr>
          <w:rFonts w:ascii="Times New Roman" w:hAnsi="Times New Roman"/>
          <w:spacing w:val="-2"/>
          <w:sz w:val="28"/>
          <w:szCs w:val="28"/>
          <w:lang w:val="pt-BR"/>
        </w:rPr>
        <w:t>% tăng trưởng chung, khu vực nông, lâm nghiệp và thuỷ sản đóng góp 0,67 điểm phần trăm; khu vực công nghiệp và xây dựng đóng góp 4,16 điểm phần trăm và khu vực dịch vụ đóng góp 3,3</w:t>
      </w:r>
      <w:r w:rsidR="006C4001" w:rsidRPr="00F15BB9">
        <w:rPr>
          <w:rFonts w:ascii="Times New Roman" w:hAnsi="Times New Roman"/>
          <w:spacing w:val="-2"/>
          <w:sz w:val="28"/>
          <w:szCs w:val="28"/>
          <w:lang w:val="pt-BR"/>
        </w:rPr>
        <w:t>4</w:t>
      </w:r>
      <w:r w:rsidRPr="00F15BB9">
        <w:rPr>
          <w:rFonts w:ascii="Times New Roman" w:hAnsi="Times New Roman"/>
          <w:spacing w:val="-2"/>
          <w:sz w:val="28"/>
          <w:szCs w:val="28"/>
          <w:lang w:val="pt-BR"/>
        </w:rPr>
        <w:t xml:space="preserve"> điểm phần trăm. </w:t>
      </w:r>
    </w:p>
    <w:p w14:paraId="0781AD4A" w14:textId="77777777" w:rsidR="009A22C3" w:rsidRPr="00F15BB9" w:rsidRDefault="009A22C3" w:rsidP="009A22C3">
      <w:pPr>
        <w:spacing w:before="120" w:line="293" w:lineRule="auto"/>
        <w:jc w:val="center"/>
        <w:rPr>
          <w:rFonts w:ascii="Arial" w:hAnsi="Arial" w:cs="Arial"/>
          <w:b/>
          <w:sz w:val="24"/>
          <w:szCs w:val="28"/>
          <w:lang w:val="pt-BR"/>
        </w:rPr>
      </w:pPr>
      <w:r w:rsidRPr="00F15BB9">
        <w:rPr>
          <w:rFonts w:ascii="Arial" w:hAnsi="Arial" w:cs="Arial"/>
          <w:b/>
          <w:sz w:val="24"/>
          <w:szCs w:val="28"/>
          <w:lang w:val="pt-BR"/>
        </w:rPr>
        <w:t>Bảng 1. Tổng sản phẩm trong nước năm 2006</w:t>
      </w:r>
    </w:p>
    <w:p w14:paraId="14E19CFE" w14:textId="77777777" w:rsidR="009A22C3" w:rsidRDefault="009A22C3" w:rsidP="00D96E8B">
      <w:pPr>
        <w:spacing w:after="40"/>
        <w:jc w:val="center"/>
        <w:rPr>
          <w:rFonts w:ascii="Arial" w:hAnsi="Arial" w:cs="Arial"/>
          <w:b/>
          <w:sz w:val="24"/>
          <w:szCs w:val="28"/>
        </w:rPr>
      </w:pPr>
      <w:r w:rsidRPr="00F15BB9">
        <w:rPr>
          <w:rFonts w:ascii="Arial" w:hAnsi="Arial" w:cs="Arial"/>
          <w:b/>
          <w:sz w:val="24"/>
          <w:szCs w:val="28"/>
        </w:rPr>
        <w:t>theo giá so sánh 1994</w:t>
      </w:r>
    </w:p>
    <w:p w14:paraId="2E507D16" w14:textId="77777777" w:rsidR="00D6194E" w:rsidRPr="00D6194E" w:rsidRDefault="00D6194E" w:rsidP="00D96E8B">
      <w:pPr>
        <w:spacing w:after="40"/>
        <w:jc w:val="center"/>
        <w:rPr>
          <w:rFonts w:ascii="Arial" w:hAnsi="Arial" w:cs="Arial"/>
          <w:b/>
          <w:sz w:val="12"/>
          <w:szCs w:val="16"/>
        </w:rPr>
      </w:pPr>
    </w:p>
    <w:tbl>
      <w:tblPr>
        <w:tblW w:w="0" w:type="auto"/>
        <w:jc w:val="center"/>
        <w:tblLayout w:type="fixed"/>
        <w:tblCellMar>
          <w:left w:w="30" w:type="dxa"/>
          <w:right w:w="30" w:type="dxa"/>
        </w:tblCellMar>
        <w:tblLook w:val="0000" w:firstRow="0" w:lastRow="0" w:firstColumn="0" w:lastColumn="0" w:noHBand="0" w:noVBand="0"/>
      </w:tblPr>
      <w:tblGrid>
        <w:gridCol w:w="3329"/>
        <w:gridCol w:w="1559"/>
        <w:gridCol w:w="1474"/>
        <w:gridCol w:w="1843"/>
      </w:tblGrid>
      <w:tr w:rsidR="00D6194E" w:rsidRPr="00F15BB9" w14:paraId="6073E96B" w14:textId="77777777">
        <w:tblPrEx>
          <w:tblCellMar>
            <w:top w:w="0" w:type="dxa"/>
            <w:bottom w:w="0" w:type="dxa"/>
          </w:tblCellMar>
        </w:tblPrEx>
        <w:trPr>
          <w:jc w:val="center"/>
        </w:trPr>
        <w:tc>
          <w:tcPr>
            <w:tcW w:w="3329" w:type="dxa"/>
            <w:tcBorders>
              <w:top w:val="single" w:sz="6" w:space="0" w:color="auto"/>
            </w:tcBorders>
          </w:tcPr>
          <w:p w14:paraId="60DB9366" w14:textId="77777777" w:rsidR="00D6194E" w:rsidRPr="00F15BB9" w:rsidRDefault="00D6194E" w:rsidP="00D6194E">
            <w:pPr>
              <w:jc w:val="right"/>
              <w:rPr>
                <w:rFonts w:ascii="Arial" w:hAnsi="Arial" w:cs="Arial"/>
                <w:snapToGrid w:val="0"/>
                <w:sz w:val="18"/>
                <w:szCs w:val="18"/>
              </w:rPr>
            </w:pPr>
            <w:r w:rsidRPr="00F15BB9">
              <w:rPr>
                <w:rFonts w:ascii="Arial" w:hAnsi="Arial" w:cs="Arial"/>
                <w:snapToGrid w:val="0"/>
                <w:sz w:val="18"/>
                <w:szCs w:val="18"/>
              </w:rPr>
              <w:t xml:space="preserve"> </w:t>
            </w:r>
          </w:p>
        </w:tc>
        <w:tc>
          <w:tcPr>
            <w:tcW w:w="1559" w:type="dxa"/>
            <w:tcBorders>
              <w:top w:val="single" w:sz="6" w:space="0" w:color="auto"/>
              <w:bottom w:val="single" w:sz="6" w:space="0" w:color="auto"/>
            </w:tcBorders>
          </w:tcPr>
          <w:p w14:paraId="62B2AB29" w14:textId="77777777" w:rsidR="00D6194E" w:rsidRPr="00F15BB9" w:rsidRDefault="00D6194E" w:rsidP="00D6194E">
            <w:pPr>
              <w:spacing w:before="40"/>
              <w:jc w:val="center"/>
              <w:rPr>
                <w:rFonts w:ascii="Arial" w:hAnsi="Arial" w:cs="Arial"/>
                <w:sz w:val="18"/>
                <w:szCs w:val="18"/>
              </w:rPr>
            </w:pPr>
            <w:r w:rsidRPr="00F15BB9">
              <w:rPr>
                <w:rFonts w:ascii="Arial" w:hAnsi="Arial" w:cs="Arial"/>
                <w:sz w:val="18"/>
                <w:szCs w:val="18"/>
              </w:rPr>
              <w:t>Tổng sản phẩm trong nước</w:t>
            </w:r>
          </w:p>
          <w:p w14:paraId="7B5D2E70" w14:textId="77777777" w:rsidR="00D6194E" w:rsidRPr="00F15BB9" w:rsidRDefault="00D6194E" w:rsidP="00D6194E">
            <w:pPr>
              <w:jc w:val="center"/>
              <w:rPr>
                <w:rFonts w:ascii="Arial" w:hAnsi="Arial" w:cs="Arial"/>
                <w:snapToGrid w:val="0"/>
                <w:sz w:val="18"/>
                <w:szCs w:val="18"/>
              </w:rPr>
            </w:pPr>
            <w:r w:rsidRPr="00F15BB9">
              <w:rPr>
                <w:rFonts w:ascii="Arial" w:hAnsi="Arial" w:cs="Arial"/>
                <w:snapToGrid w:val="0"/>
                <w:sz w:val="18"/>
                <w:szCs w:val="18"/>
              </w:rPr>
              <w:t>(Nghìn tỷ đồng)</w:t>
            </w:r>
          </w:p>
        </w:tc>
        <w:tc>
          <w:tcPr>
            <w:tcW w:w="1474" w:type="dxa"/>
            <w:tcBorders>
              <w:top w:val="single" w:sz="6" w:space="0" w:color="auto"/>
              <w:bottom w:val="single" w:sz="6" w:space="0" w:color="auto"/>
            </w:tcBorders>
          </w:tcPr>
          <w:p w14:paraId="40CB8A21" w14:textId="77777777" w:rsidR="00D6194E" w:rsidRPr="00F15BB9" w:rsidRDefault="00D6194E" w:rsidP="00D6194E">
            <w:pPr>
              <w:spacing w:before="40"/>
              <w:jc w:val="center"/>
              <w:rPr>
                <w:rFonts w:ascii="Arial" w:hAnsi="Arial" w:cs="Arial"/>
                <w:snapToGrid w:val="0"/>
                <w:sz w:val="18"/>
                <w:szCs w:val="18"/>
              </w:rPr>
            </w:pPr>
            <w:r w:rsidRPr="00F15BB9">
              <w:rPr>
                <w:rFonts w:ascii="Arial" w:hAnsi="Arial" w:cs="Arial"/>
                <w:snapToGrid w:val="0"/>
                <w:sz w:val="18"/>
                <w:szCs w:val="18"/>
              </w:rPr>
              <w:t>Tốc độ tăng      so với</w:t>
            </w:r>
          </w:p>
          <w:p w14:paraId="5B7EEF2D" w14:textId="77777777" w:rsidR="00D6194E" w:rsidRPr="00F15BB9" w:rsidRDefault="00D6194E" w:rsidP="00D6194E">
            <w:pPr>
              <w:jc w:val="center"/>
              <w:rPr>
                <w:rFonts w:ascii="Arial" w:hAnsi="Arial" w:cs="Arial"/>
                <w:snapToGrid w:val="0"/>
                <w:sz w:val="18"/>
                <w:szCs w:val="18"/>
              </w:rPr>
            </w:pPr>
            <w:r w:rsidRPr="00F15BB9">
              <w:rPr>
                <w:rFonts w:ascii="Arial" w:hAnsi="Arial" w:cs="Arial"/>
                <w:snapToGrid w:val="0"/>
                <w:sz w:val="18"/>
                <w:szCs w:val="18"/>
              </w:rPr>
              <w:t>năm 2005 (%)</w:t>
            </w:r>
          </w:p>
        </w:tc>
        <w:tc>
          <w:tcPr>
            <w:tcW w:w="1843" w:type="dxa"/>
            <w:tcBorders>
              <w:top w:val="single" w:sz="6" w:space="0" w:color="auto"/>
              <w:bottom w:val="single" w:sz="6" w:space="0" w:color="auto"/>
            </w:tcBorders>
          </w:tcPr>
          <w:p w14:paraId="2FAA6D5C" w14:textId="77777777" w:rsidR="00D6194E" w:rsidRPr="00F15BB9" w:rsidRDefault="00D6194E" w:rsidP="00D6194E">
            <w:pPr>
              <w:spacing w:before="40"/>
              <w:jc w:val="center"/>
              <w:rPr>
                <w:rFonts w:ascii="Arial" w:hAnsi="Arial" w:cs="Arial"/>
                <w:snapToGrid w:val="0"/>
                <w:sz w:val="18"/>
                <w:szCs w:val="18"/>
              </w:rPr>
            </w:pPr>
            <w:r w:rsidRPr="00F15BB9">
              <w:rPr>
                <w:rFonts w:ascii="Arial" w:hAnsi="Arial" w:cs="Arial"/>
                <w:snapToGrid w:val="0"/>
                <w:sz w:val="18"/>
                <w:szCs w:val="18"/>
              </w:rPr>
              <w:t>Đóng góp của mỗi khu vực vào tốc</w:t>
            </w:r>
          </w:p>
          <w:p w14:paraId="38323E5C" w14:textId="77777777" w:rsidR="00D6194E" w:rsidRPr="00F15BB9" w:rsidRDefault="00D6194E" w:rsidP="00D6194E">
            <w:pPr>
              <w:jc w:val="center"/>
              <w:rPr>
                <w:rFonts w:ascii="Arial" w:hAnsi="Arial" w:cs="Arial"/>
                <w:snapToGrid w:val="0"/>
                <w:sz w:val="18"/>
                <w:szCs w:val="18"/>
              </w:rPr>
            </w:pPr>
            <w:r w:rsidRPr="00F15BB9">
              <w:rPr>
                <w:rFonts w:ascii="Arial" w:hAnsi="Arial" w:cs="Arial"/>
                <w:snapToGrid w:val="0"/>
                <w:sz w:val="18"/>
                <w:szCs w:val="18"/>
              </w:rPr>
              <w:t>độ tăng chung</w:t>
            </w:r>
          </w:p>
          <w:p w14:paraId="7A8F2463" w14:textId="77777777" w:rsidR="00D6194E" w:rsidRPr="00F15BB9" w:rsidRDefault="00D6194E" w:rsidP="00D6194E">
            <w:pPr>
              <w:jc w:val="center"/>
              <w:rPr>
                <w:rFonts w:ascii="Arial" w:hAnsi="Arial" w:cs="Arial"/>
                <w:snapToGrid w:val="0"/>
                <w:sz w:val="18"/>
                <w:szCs w:val="18"/>
              </w:rPr>
            </w:pPr>
            <w:r w:rsidRPr="00F15BB9">
              <w:rPr>
                <w:rFonts w:ascii="Arial" w:hAnsi="Arial" w:cs="Arial"/>
                <w:snapToGrid w:val="0"/>
                <w:sz w:val="18"/>
                <w:szCs w:val="18"/>
              </w:rPr>
              <w:t>(</w:t>
            </w:r>
            <w:r w:rsidRPr="00F15BB9">
              <w:rPr>
                <w:rFonts w:ascii="Arial" w:hAnsi="Arial" w:cs="Arial" w:hint="eastAsia"/>
                <w:snapToGrid w:val="0"/>
                <w:sz w:val="18"/>
                <w:szCs w:val="18"/>
              </w:rPr>
              <w:t>Đ</w:t>
            </w:r>
            <w:r w:rsidRPr="00F15BB9">
              <w:rPr>
                <w:rFonts w:ascii="Arial" w:hAnsi="Arial" w:cs="Arial"/>
                <w:snapToGrid w:val="0"/>
                <w:sz w:val="18"/>
                <w:szCs w:val="18"/>
              </w:rPr>
              <w:t>iểm phần tr</w:t>
            </w:r>
            <w:r w:rsidRPr="00F15BB9">
              <w:rPr>
                <w:rFonts w:ascii="Arial" w:hAnsi="Arial" w:cs="Arial" w:hint="eastAsia"/>
                <w:snapToGrid w:val="0"/>
                <w:sz w:val="18"/>
                <w:szCs w:val="18"/>
              </w:rPr>
              <w:t>ă</w:t>
            </w:r>
            <w:r w:rsidRPr="00F15BB9">
              <w:rPr>
                <w:rFonts w:ascii="Arial" w:hAnsi="Arial" w:cs="Arial"/>
                <w:snapToGrid w:val="0"/>
                <w:sz w:val="18"/>
                <w:szCs w:val="18"/>
              </w:rPr>
              <w:t>m)</w:t>
            </w:r>
          </w:p>
        </w:tc>
      </w:tr>
      <w:tr w:rsidR="00D6194E" w:rsidRPr="00D96E8B" w14:paraId="0F7F8D1F" w14:textId="77777777">
        <w:tblPrEx>
          <w:tblCellMar>
            <w:top w:w="0" w:type="dxa"/>
            <w:bottom w:w="0" w:type="dxa"/>
          </w:tblCellMar>
        </w:tblPrEx>
        <w:trPr>
          <w:trHeight w:val="129"/>
          <w:jc w:val="center"/>
        </w:trPr>
        <w:tc>
          <w:tcPr>
            <w:tcW w:w="3329" w:type="dxa"/>
          </w:tcPr>
          <w:p w14:paraId="59CE86A9" w14:textId="77777777" w:rsidR="00D6194E" w:rsidRPr="00D96E8B" w:rsidRDefault="00D6194E" w:rsidP="00D6194E">
            <w:pPr>
              <w:spacing w:before="40" w:after="40"/>
              <w:rPr>
                <w:rFonts w:ascii="Arial" w:hAnsi="Arial" w:cs="Arial"/>
                <w:b/>
                <w:snapToGrid w:val="0"/>
                <w:sz w:val="6"/>
                <w:szCs w:val="18"/>
              </w:rPr>
            </w:pPr>
          </w:p>
        </w:tc>
        <w:tc>
          <w:tcPr>
            <w:tcW w:w="1559" w:type="dxa"/>
          </w:tcPr>
          <w:p w14:paraId="6310E499" w14:textId="77777777" w:rsidR="00D6194E" w:rsidRPr="00D96E8B" w:rsidRDefault="00D6194E" w:rsidP="00D6194E">
            <w:pPr>
              <w:spacing w:before="40" w:after="40"/>
              <w:jc w:val="right"/>
              <w:rPr>
                <w:rFonts w:ascii="Arial" w:hAnsi="Arial" w:cs="Arial"/>
                <w:b/>
                <w:snapToGrid w:val="0"/>
                <w:sz w:val="6"/>
                <w:szCs w:val="18"/>
              </w:rPr>
            </w:pPr>
          </w:p>
        </w:tc>
        <w:tc>
          <w:tcPr>
            <w:tcW w:w="1474" w:type="dxa"/>
          </w:tcPr>
          <w:p w14:paraId="1A1EAE4E" w14:textId="77777777" w:rsidR="00D6194E" w:rsidRPr="00D96E8B" w:rsidRDefault="00D6194E" w:rsidP="00D6194E">
            <w:pPr>
              <w:spacing w:before="40" w:after="40"/>
              <w:jc w:val="right"/>
              <w:rPr>
                <w:rFonts w:ascii="Arial" w:hAnsi="Arial" w:cs="Arial"/>
                <w:b/>
                <w:snapToGrid w:val="0"/>
                <w:sz w:val="6"/>
                <w:szCs w:val="18"/>
              </w:rPr>
            </w:pPr>
          </w:p>
        </w:tc>
        <w:tc>
          <w:tcPr>
            <w:tcW w:w="1843" w:type="dxa"/>
          </w:tcPr>
          <w:p w14:paraId="2611AF51" w14:textId="77777777" w:rsidR="00D6194E" w:rsidRPr="00D96E8B" w:rsidRDefault="00D6194E" w:rsidP="00D6194E">
            <w:pPr>
              <w:spacing w:before="40" w:after="40"/>
              <w:jc w:val="right"/>
              <w:rPr>
                <w:rFonts w:ascii="Arial" w:hAnsi="Arial" w:cs="Arial"/>
                <w:b/>
                <w:snapToGrid w:val="0"/>
                <w:sz w:val="6"/>
                <w:szCs w:val="18"/>
              </w:rPr>
            </w:pPr>
          </w:p>
        </w:tc>
      </w:tr>
      <w:tr w:rsidR="00D6194E" w:rsidRPr="00F15BB9" w14:paraId="55D779E3" w14:textId="77777777">
        <w:tblPrEx>
          <w:tblCellMar>
            <w:top w:w="0" w:type="dxa"/>
            <w:bottom w:w="0" w:type="dxa"/>
          </w:tblCellMar>
        </w:tblPrEx>
        <w:trPr>
          <w:trHeight w:val="307"/>
          <w:jc w:val="center"/>
        </w:trPr>
        <w:tc>
          <w:tcPr>
            <w:tcW w:w="3329" w:type="dxa"/>
          </w:tcPr>
          <w:p w14:paraId="2B5597CF" w14:textId="77777777" w:rsidR="00D6194E" w:rsidRPr="00F15BB9" w:rsidRDefault="00D6194E" w:rsidP="00D6194E">
            <w:pPr>
              <w:spacing w:before="80" w:after="40"/>
              <w:rPr>
                <w:rFonts w:ascii="Arial" w:hAnsi="Arial" w:cs="Arial"/>
                <w:b/>
                <w:snapToGrid w:val="0"/>
                <w:sz w:val="18"/>
                <w:szCs w:val="18"/>
              </w:rPr>
            </w:pPr>
            <w:r w:rsidRPr="00F15BB9">
              <w:rPr>
                <w:rFonts w:ascii="Arial" w:hAnsi="Arial" w:cs="Arial"/>
                <w:b/>
                <w:snapToGrid w:val="0"/>
                <w:sz w:val="18"/>
                <w:szCs w:val="18"/>
              </w:rPr>
              <w:t>Tổng số</w:t>
            </w:r>
          </w:p>
        </w:tc>
        <w:tc>
          <w:tcPr>
            <w:tcW w:w="1559" w:type="dxa"/>
            <w:vAlign w:val="bottom"/>
          </w:tcPr>
          <w:p w14:paraId="0DADA6DC" w14:textId="77777777" w:rsidR="00D6194E" w:rsidRPr="00F15BB9" w:rsidRDefault="00D6194E" w:rsidP="00D6194E">
            <w:pPr>
              <w:spacing w:before="80" w:after="40"/>
              <w:ind w:right="492"/>
              <w:jc w:val="right"/>
              <w:rPr>
                <w:rFonts w:ascii="Arial" w:eastAsia="Arial Unicode MS" w:hAnsi="Arial" w:cs="Arial"/>
                <w:b/>
                <w:bCs/>
                <w:sz w:val="18"/>
                <w:szCs w:val="18"/>
              </w:rPr>
            </w:pPr>
            <w:r w:rsidRPr="00F15BB9">
              <w:rPr>
                <w:rFonts w:ascii="Arial" w:eastAsia="Arial Unicode MS" w:hAnsi="Arial" w:cs="Arial"/>
                <w:b/>
                <w:bCs/>
                <w:sz w:val="18"/>
                <w:szCs w:val="18"/>
              </w:rPr>
              <w:t>425,09</w:t>
            </w:r>
          </w:p>
        </w:tc>
        <w:tc>
          <w:tcPr>
            <w:tcW w:w="1474" w:type="dxa"/>
            <w:vAlign w:val="bottom"/>
          </w:tcPr>
          <w:p w14:paraId="59E70469" w14:textId="77777777" w:rsidR="00D6194E" w:rsidRPr="00F15BB9" w:rsidRDefault="00D6194E" w:rsidP="00D6194E">
            <w:pPr>
              <w:spacing w:before="80" w:after="40"/>
              <w:ind w:right="526"/>
              <w:jc w:val="right"/>
              <w:rPr>
                <w:rFonts w:ascii="Arial" w:eastAsia="Arial Unicode MS" w:hAnsi="Arial" w:cs="Arial"/>
                <w:b/>
                <w:bCs/>
                <w:sz w:val="18"/>
                <w:szCs w:val="18"/>
              </w:rPr>
            </w:pPr>
            <w:r w:rsidRPr="00F15BB9">
              <w:rPr>
                <w:rFonts w:ascii="Arial" w:eastAsia="Arial Unicode MS" w:hAnsi="Arial" w:cs="Arial"/>
                <w:b/>
                <w:bCs/>
                <w:sz w:val="18"/>
                <w:szCs w:val="18"/>
              </w:rPr>
              <w:t>8,17</w:t>
            </w:r>
          </w:p>
        </w:tc>
        <w:tc>
          <w:tcPr>
            <w:tcW w:w="1843" w:type="dxa"/>
            <w:vAlign w:val="bottom"/>
          </w:tcPr>
          <w:p w14:paraId="0EA11CB8" w14:textId="77777777" w:rsidR="00D6194E" w:rsidRPr="00F15BB9" w:rsidRDefault="00D6194E" w:rsidP="00D6194E">
            <w:pPr>
              <w:spacing w:before="80" w:after="40"/>
              <w:jc w:val="center"/>
              <w:rPr>
                <w:rFonts w:ascii="Arial" w:eastAsia="Arial Unicode MS" w:hAnsi="Arial" w:cs="Arial"/>
                <w:b/>
                <w:bCs/>
                <w:sz w:val="18"/>
                <w:szCs w:val="18"/>
              </w:rPr>
            </w:pPr>
            <w:r w:rsidRPr="00F15BB9">
              <w:rPr>
                <w:rFonts w:ascii="Arial" w:eastAsia="Arial Unicode MS" w:hAnsi="Arial" w:cs="Arial"/>
                <w:b/>
                <w:bCs/>
                <w:sz w:val="18"/>
                <w:szCs w:val="18"/>
              </w:rPr>
              <w:t>8,17</w:t>
            </w:r>
          </w:p>
        </w:tc>
      </w:tr>
      <w:tr w:rsidR="00D6194E" w:rsidRPr="00F15BB9" w14:paraId="23D96879" w14:textId="77777777">
        <w:tblPrEx>
          <w:tblCellMar>
            <w:top w:w="0" w:type="dxa"/>
            <w:bottom w:w="0" w:type="dxa"/>
          </w:tblCellMar>
        </w:tblPrEx>
        <w:trPr>
          <w:trHeight w:val="307"/>
          <w:jc w:val="center"/>
        </w:trPr>
        <w:tc>
          <w:tcPr>
            <w:tcW w:w="3329" w:type="dxa"/>
          </w:tcPr>
          <w:p w14:paraId="466BD866" w14:textId="77777777" w:rsidR="00D6194E" w:rsidRPr="00F15BB9" w:rsidRDefault="00D6194E" w:rsidP="00D6194E">
            <w:pPr>
              <w:spacing w:before="40" w:after="40"/>
              <w:ind w:firstLine="316"/>
              <w:rPr>
                <w:rFonts w:ascii="Arial" w:hAnsi="Arial" w:cs="Arial"/>
                <w:snapToGrid w:val="0"/>
                <w:sz w:val="18"/>
                <w:szCs w:val="18"/>
              </w:rPr>
            </w:pPr>
            <w:r w:rsidRPr="00F15BB9">
              <w:rPr>
                <w:rFonts w:ascii="Arial" w:hAnsi="Arial" w:cs="Arial"/>
                <w:snapToGrid w:val="0"/>
                <w:sz w:val="18"/>
                <w:szCs w:val="18"/>
              </w:rPr>
              <w:t xml:space="preserve"> Nông, lâm nghiệp và thuỷ sản</w:t>
            </w:r>
          </w:p>
        </w:tc>
        <w:tc>
          <w:tcPr>
            <w:tcW w:w="1559" w:type="dxa"/>
            <w:vAlign w:val="bottom"/>
          </w:tcPr>
          <w:p w14:paraId="3259A037" w14:textId="77777777" w:rsidR="00D6194E" w:rsidRPr="00F15BB9" w:rsidRDefault="00D6194E" w:rsidP="00D6194E">
            <w:pPr>
              <w:spacing w:before="40" w:after="40"/>
              <w:ind w:right="492"/>
              <w:jc w:val="right"/>
              <w:rPr>
                <w:rFonts w:ascii="Arial" w:eastAsia="Arial Unicode MS" w:hAnsi="Arial" w:cs="Arial"/>
                <w:bCs/>
                <w:sz w:val="18"/>
                <w:szCs w:val="18"/>
              </w:rPr>
            </w:pPr>
            <w:r w:rsidRPr="00F15BB9">
              <w:rPr>
                <w:rFonts w:ascii="Arial" w:eastAsia="Arial Unicode MS" w:hAnsi="Arial" w:cs="Arial"/>
                <w:bCs/>
                <w:sz w:val="18"/>
                <w:szCs w:val="18"/>
              </w:rPr>
              <w:t>79,49</w:t>
            </w:r>
          </w:p>
        </w:tc>
        <w:tc>
          <w:tcPr>
            <w:tcW w:w="1474" w:type="dxa"/>
            <w:vAlign w:val="bottom"/>
          </w:tcPr>
          <w:p w14:paraId="33642BAF" w14:textId="77777777" w:rsidR="00D6194E" w:rsidRPr="00F15BB9" w:rsidRDefault="00D6194E" w:rsidP="00D6194E">
            <w:pPr>
              <w:spacing w:before="40" w:after="40"/>
              <w:ind w:right="526"/>
              <w:jc w:val="right"/>
              <w:rPr>
                <w:rFonts w:ascii="Arial" w:eastAsia="Arial Unicode MS" w:hAnsi="Arial" w:cs="Arial"/>
                <w:bCs/>
                <w:sz w:val="18"/>
                <w:szCs w:val="18"/>
              </w:rPr>
            </w:pPr>
            <w:r w:rsidRPr="00F15BB9">
              <w:rPr>
                <w:rFonts w:ascii="Arial" w:eastAsia="Arial Unicode MS" w:hAnsi="Arial" w:cs="Arial"/>
                <w:bCs/>
                <w:sz w:val="18"/>
                <w:szCs w:val="18"/>
              </w:rPr>
              <w:t>3,40</w:t>
            </w:r>
          </w:p>
        </w:tc>
        <w:tc>
          <w:tcPr>
            <w:tcW w:w="1843" w:type="dxa"/>
            <w:vAlign w:val="bottom"/>
          </w:tcPr>
          <w:p w14:paraId="24EC99EA" w14:textId="77777777" w:rsidR="00D6194E" w:rsidRPr="00F15BB9" w:rsidRDefault="00D6194E" w:rsidP="00D6194E">
            <w:pPr>
              <w:spacing w:before="40" w:after="40"/>
              <w:jc w:val="center"/>
              <w:rPr>
                <w:rFonts w:ascii="Arial" w:eastAsia="Arial Unicode MS" w:hAnsi="Arial" w:cs="Arial"/>
                <w:sz w:val="18"/>
                <w:szCs w:val="18"/>
              </w:rPr>
            </w:pPr>
            <w:r w:rsidRPr="00F15BB9">
              <w:rPr>
                <w:rFonts w:ascii="Arial" w:eastAsia="Arial Unicode MS" w:hAnsi="Arial" w:cs="Arial"/>
                <w:sz w:val="18"/>
                <w:szCs w:val="18"/>
              </w:rPr>
              <w:t>0,67</w:t>
            </w:r>
          </w:p>
        </w:tc>
      </w:tr>
      <w:tr w:rsidR="00D6194E" w:rsidRPr="00F15BB9" w14:paraId="0977222B" w14:textId="77777777">
        <w:tblPrEx>
          <w:tblCellMar>
            <w:top w:w="0" w:type="dxa"/>
            <w:bottom w:w="0" w:type="dxa"/>
          </w:tblCellMar>
        </w:tblPrEx>
        <w:trPr>
          <w:trHeight w:val="307"/>
          <w:jc w:val="center"/>
        </w:trPr>
        <w:tc>
          <w:tcPr>
            <w:tcW w:w="3329" w:type="dxa"/>
          </w:tcPr>
          <w:p w14:paraId="6689A1DA" w14:textId="77777777" w:rsidR="00D6194E" w:rsidRPr="00F15BB9" w:rsidRDefault="00D6194E" w:rsidP="00D6194E">
            <w:pPr>
              <w:spacing w:before="40" w:after="40"/>
              <w:ind w:firstLine="316"/>
              <w:rPr>
                <w:rFonts w:ascii="Arial" w:hAnsi="Arial" w:cs="Arial"/>
                <w:snapToGrid w:val="0"/>
                <w:sz w:val="18"/>
                <w:szCs w:val="18"/>
              </w:rPr>
            </w:pPr>
            <w:r w:rsidRPr="00F15BB9">
              <w:rPr>
                <w:rFonts w:ascii="Arial" w:hAnsi="Arial" w:cs="Arial"/>
                <w:snapToGrid w:val="0"/>
                <w:sz w:val="18"/>
                <w:szCs w:val="18"/>
              </w:rPr>
              <w:t>Công nghiệp và xây dựng</w:t>
            </w:r>
          </w:p>
        </w:tc>
        <w:tc>
          <w:tcPr>
            <w:tcW w:w="1559" w:type="dxa"/>
            <w:vAlign w:val="bottom"/>
          </w:tcPr>
          <w:p w14:paraId="4913155E" w14:textId="77777777" w:rsidR="00D6194E" w:rsidRPr="00F15BB9" w:rsidRDefault="00D6194E" w:rsidP="00D6194E">
            <w:pPr>
              <w:spacing w:before="40" w:after="40"/>
              <w:ind w:right="492"/>
              <w:jc w:val="right"/>
              <w:rPr>
                <w:rFonts w:ascii="Arial" w:eastAsia="Arial Unicode MS" w:hAnsi="Arial" w:cs="Arial"/>
                <w:bCs/>
                <w:sz w:val="18"/>
                <w:szCs w:val="18"/>
              </w:rPr>
            </w:pPr>
            <w:r w:rsidRPr="00F15BB9">
              <w:rPr>
                <w:rFonts w:ascii="Arial" w:eastAsia="Arial Unicode MS" w:hAnsi="Arial" w:cs="Arial"/>
                <w:bCs/>
                <w:sz w:val="18"/>
                <w:szCs w:val="18"/>
              </w:rPr>
              <w:t>174,21</w:t>
            </w:r>
          </w:p>
        </w:tc>
        <w:tc>
          <w:tcPr>
            <w:tcW w:w="1474" w:type="dxa"/>
            <w:vAlign w:val="bottom"/>
          </w:tcPr>
          <w:p w14:paraId="7C278392" w14:textId="77777777" w:rsidR="00D6194E" w:rsidRPr="00F15BB9" w:rsidRDefault="00D6194E" w:rsidP="00D6194E">
            <w:pPr>
              <w:spacing w:before="40" w:after="40"/>
              <w:ind w:right="526"/>
              <w:jc w:val="right"/>
              <w:rPr>
                <w:rFonts w:ascii="Arial" w:eastAsia="Arial Unicode MS" w:hAnsi="Arial" w:cs="Arial"/>
                <w:bCs/>
                <w:sz w:val="18"/>
                <w:szCs w:val="18"/>
              </w:rPr>
            </w:pPr>
            <w:r w:rsidRPr="00F15BB9">
              <w:rPr>
                <w:rFonts w:ascii="Arial" w:eastAsia="Arial Unicode MS" w:hAnsi="Arial" w:cs="Arial"/>
                <w:bCs/>
                <w:sz w:val="18"/>
                <w:szCs w:val="18"/>
              </w:rPr>
              <w:t>10,37</w:t>
            </w:r>
          </w:p>
        </w:tc>
        <w:tc>
          <w:tcPr>
            <w:tcW w:w="1843" w:type="dxa"/>
            <w:vAlign w:val="bottom"/>
          </w:tcPr>
          <w:p w14:paraId="12EF82BC" w14:textId="77777777" w:rsidR="00D6194E" w:rsidRPr="00F15BB9" w:rsidRDefault="00D6194E" w:rsidP="00D6194E">
            <w:pPr>
              <w:spacing w:before="40" w:after="40"/>
              <w:jc w:val="center"/>
              <w:rPr>
                <w:rFonts w:ascii="Arial" w:eastAsia="Arial Unicode MS" w:hAnsi="Arial" w:cs="Arial"/>
                <w:sz w:val="18"/>
                <w:szCs w:val="18"/>
              </w:rPr>
            </w:pPr>
            <w:r w:rsidRPr="00F15BB9">
              <w:rPr>
                <w:rFonts w:ascii="Arial" w:eastAsia="Arial Unicode MS" w:hAnsi="Arial" w:cs="Arial"/>
                <w:sz w:val="18"/>
                <w:szCs w:val="18"/>
              </w:rPr>
              <w:t>4,16</w:t>
            </w:r>
          </w:p>
        </w:tc>
      </w:tr>
      <w:tr w:rsidR="00D6194E" w:rsidRPr="00F15BB9" w14:paraId="0EDD7ED6" w14:textId="77777777">
        <w:tblPrEx>
          <w:tblCellMar>
            <w:top w:w="0" w:type="dxa"/>
            <w:bottom w:w="0" w:type="dxa"/>
          </w:tblCellMar>
        </w:tblPrEx>
        <w:trPr>
          <w:trHeight w:val="307"/>
          <w:jc w:val="center"/>
        </w:trPr>
        <w:tc>
          <w:tcPr>
            <w:tcW w:w="3329" w:type="dxa"/>
          </w:tcPr>
          <w:p w14:paraId="3A66841E" w14:textId="77777777" w:rsidR="00D6194E" w:rsidRPr="00F15BB9" w:rsidRDefault="00D6194E" w:rsidP="00D6194E">
            <w:pPr>
              <w:spacing w:before="40" w:after="40"/>
              <w:ind w:firstLine="599"/>
              <w:rPr>
                <w:rFonts w:ascii="Arial" w:hAnsi="Arial" w:cs="Arial"/>
                <w:i/>
                <w:iCs/>
                <w:snapToGrid w:val="0"/>
                <w:sz w:val="18"/>
                <w:szCs w:val="18"/>
              </w:rPr>
            </w:pPr>
            <w:r w:rsidRPr="00F15BB9">
              <w:rPr>
                <w:rFonts w:ascii="Arial" w:hAnsi="Arial" w:cs="Arial"/>
                <w:i/>
                <w:iCs/>
                <w:snapToGrid w:val="0"/>
                <w:sz w:val="18"/>
                <w:szCs w:val="18"/>
              </w:rPr>
              <w:t>Riêng công nghiệp</w:t>
            </w:r>
          </w:p>
        </w:tc>
        <w:tc>
          <w:tcPr>
            <w:tcW w:w="1559" w:type="dxa"/>
            <w:vAlign w:val="bottom"/>
          </w:tcPr>
          <w:p w14:paraId="09E74B18" w14:textId="77777777" w:rsidR="00D6194E" w:rsidRPr="00F15BB9" w:rsidRDefault="00D6194E" w:rsidP="00D6194E">
            <w:pPr>
              <w:spacing w:before="40" w:after="40"/>
              <w:ind w:right="492"/>
              <w:jc w:val="right"/>
              <w:rPr>
                <w:rFonts w:ascii="Arial" w:eastAsia="Arial Unicode MS" w:hAnsi="Arial" w:cs="Arial"/>
                <w:bCs/>
                <w:i/>
                <w:sz w:val="18"/>
                <w:szCs w:val="18"/>
              </w:rPr>
            </w:pPr>
            <w:r w:rsidRPr="00F15BB9">
              <w:rPr>
                <w:rFonts w:ascii="Arial" w:eastAsia="Arial Unicode MS" w:hAnsi="Arial" w:cs="Arial"/>
                <w:bCs/>
                <w:i/>
                <w:sz w:val="18"/>
                <w:szCs w:val="18"/>
              </w:rPr>
              <w:t>135,98</w:t>
            </w:r>
          </w:p>
        </w:tc>
        <w:tc>
          <w:tcPr>
            <w:tcW w:w="1474" w:type="dxa"/>
            <w:vAlign w:val="bottom"/>
          </w:tcPr>
          <w:p w14:paraId="0938832E" w14:textId="77777777" w:rsidR="00D6194E" w:rsidRPr="00F15BB9" w:rsidRDefault="00D6194E" w:rsidP="00D6194E">
            <w:pPr>
              <w:spacing w:before="40" w:after="40"/>
              <w:ind w:right="526"/>
              <w:jc w:val="right"/>
              <w:rPr>
                <w:rFonts w:ascii="Arial" w:eastAsia="Arial Unicode MS" w:hAnsi="Arial" w:cs="Arial"/>
                <w:bCs/>
                <w:i/>
                <w:sz w:val="18"/>
                <w:szCs w:val="18"/>
              </w:rPr>
            </w:pPr>
            <w:r w:rsidRPr="00F15BB9">
              <w:rPr>
                <w:rFonts w:ascii="Arial" w:eastAsia="Arial Unicode MS" w:hAnsi="Arial" w:cs="Arial"/>
                <w:bCs/>
                <w:i/>
                <w:sz w:val="18"/>
                <w:szCs w:val="18"/>
              </w:rPr>
              <w:t>10,18</w:t>
            </w:r>
          </w:p>
        </w:tc>
        <w:tc>
          <w:tcPr>
            <w:tcW w:w="1843" w:type="dxa"/>
            <w:vAlign w:val="bottom"/>
          </w:tcPr>
          <w:p w14:paraId="580D3CAC" w14:textId="77777777" w:rsidR="00D6194E" w:rsidRPr="00F15BB9" w:rsidRDefault="00D6194E" w:rsidP="00D6194E">
            <w:pPr>
              <w:spacing w:before="40" w:after="40"/>
              <w:jc w:val="center"/>
              <w:rPr>
                <w:rFonts w:ascii="Arial" w:eastAsia="Arial Unicode MS" w:hAnsi="Arial" w:cs="Arial"/>
                <w:i/>
                <w:sz w:val="18"/>
                <w:szCs w:val="18"/>
              </w:rPr>
            </w:pPr>
            <w:r w:rsidRPr="00F15BB9">
              <w:rPr>
                <w:rFonts w:ascii="Arial" w:eastAsia="Arial Unicode MS" w:hAnsi="Arial" w:cs="Arial"/>
                <w:i/>
                <w:sz w:val="18"/>
                <w:szCs w:val="18"/>
              </w:rPr>
              <w:t>3,20</w:t>
            </w:r>
          </w:p>
        </w:tc>
      </w:tr>
      <w:tr w:rsidR="00D6194E" w:rsidRPr="00F15BB9" w14:paraId="49FABFE3" w14:textId="77777777">
        <w:tblPrEx>
          <w:tblCellMar>
            <w:top w:w="0" w:type="dxa"/>
            <w:bottom w:w="0" w:type="dxa"/>
          </w:tblCellMar>
        </w:tblPrEx>
        <w:trPr>
          <w:trHeight w:val="307"/>
          <w:jc w:val="center"/>
        </w:trPr>
        <w:tc>
          <w:tcPr>
            <w:tcW w:w="3329" w:type="dxa"/>
            <w:tcBorders>
              <w:bottom w:val="single" w:sz="4" w:space="0" w:color="auto"/>
            </w:tcBorders>
          </w:tcPr>
          <w:p w14:paraId="62577DE1" w14:textId="77777777" w:rsidR="00D6194E" w:rsidRPr="00F15BB9" w:rsidRDefault="00D6194E" w:rsidP="00D6194E">
            <w:pPr>
              <w:spacing w:before="40" w:after="40"/>
              <w:ind w:firstLine="316"/>
              <w:rPr>
                <w:rFonts w:ascii="Arial" w:hAnsi="Arial" w:cs="Arial"/>
                <w:snapToGrid w:val="0"/>
                <w:sz w:val="18"/>
                <w:szCs w:val="18"/>
              </w:rPr>
            </w:pPr>
            <w:r w:rsidRPr="00F15BB9">
              <w:rPr>
                <w:rFonts w:ascii="Arial" w:hAnsi="Arial" w:cs="Arial"/>
                <w:snapToGrid w:val="0"/>
                <w:sz w:val="18"/>
                <w:szCs w:val="18"/>
              </w:rPr>
              <w:t>Dịch vụ</w:t>
            </w:r>
          </w:p>
        </w:tc>
        <w:tc>
          <w:tcPr>
            <w:tcW w:w="1559" w:type="dxa"/>
            <w:tcBorders>
              <w:bottom w:val="single" w:sz="4" w:space="0" w:color="auto"/>
            </w:tcBorders>
            <w:vAlign w:val="bottom"/>
          </w:tcPr>
          <w:p w14:paraId="51850C09" w14:textId="77777777" w:rsidR="00D6194E" w:rsidRPr="00F15BB9" w:rsidRDefault="00D6194E" w:rsidP="00D6194E">
            <w:pPr>
              <w:spacing w:before="40" w:after="40"/>
              <w:ind w:right="492"/>
              <w:jc w:val="right"/>
              <w:rPr>
                <w:rFonts w:ascii="Arial" w:eastAsia="Arial Unicode MS" w:hAnsi="Arial" w:cs="Arial"/>
                <w:bCs/>
                <w:sz w:val="18"/>
                <w:szCs w:val="18"/>
              </w:rPr>
            </w:pPr>
            <w:r w:rsidRPr="00F15BB9">
              <w:rPr>
                <w:rFonts w:ascii="Arial" w:eastAsia="Arial Unicode MS" w:hAnsi="Arial" w:cs="Arial"/>
                <w:bCs/>
                <w:sz w:val="18"/>
                <w:szCs w:val="18"/>
              </w:rPr>
              <w:t>171,39</w:t>
            </w:r>
          </w:p>
        </w:tc>
        <w:tc>
          <w:tcPr>
            <w:tcW w:w="1474" w:type="dxa"/>
            <w:tcBorders>
              <w:bottom w:val="single" w:sz="4" w:space="0" w:color="auto"/>
            </w:tcBorders>
            <w:vAlign w:val="bottom"/>
          </w:tcPr>
          <w:p w14:paraId="782B934D" w14:textId="77777777" w:rsidR="00D6194E" w:rsidRPr="00F15BB9" w:rsidRDefault="00D6194E" w:rsidP="00D6194E">
            <w:pPr>
              <w:spacing w:before="40" w:after="40"/>
              <w:ind w:right="526"/>
              <w:jc w:val="right"/>
              <w:rPr>
                <w:rFonts w:ascii="Arial" w:eastAsia="Arial Unicode MS" w:hAnsi="Arial" w:cs="Arial"/>
                <w:bCs/>
                <w:sz w:val="18"/>
                <w:szCs w:val="18"/>
              </w:rPr>
            </w:pPr>
            <w:r w:rsidRPr="00F15BB9">
              <w:rPr>
                <w:rFonts w:ascii="Arial" w:eastAsia="Arial Unicode MS" w:hAnsi="Arial" w:cs="Arial"/>
                <w:bCs/>
                <w:sz w:val="18"/>
                <w:szCs w:val="18"/>
              </w:rPr>
              <w:t>8,29</w:t>
            </w:r>
          </w:p>
        </w:tc>
        <w:tc>
          <w:tcPr>
            <w:tcW w:w="1843" w:type="dxa"/>
            <w:tcBorders>
              <w:bottom w:val="single" w:sz="4" w:space="0" w:color="auto"/>
            </w:tcBorders>
            <w:vAlign w:val="bottom"/>
          </w:tcPr>
          <w:p w14:paraId="3ABEEF9A" w14:textId="77777777" w:rsidR="00D6194E" w:rsidRPr="00F15BB9" w:rsidRDefault="00D6194E" w:rsidP="00D6194E">
            <w:pPr>
              <w:spacing w:before="40" w:after="40"/>
              <w:jc w:val="center"/>
              <w:rPr>
                <w:rFonts w:ascii="Arial" w:eastAsia="Arial Unicode MS" w:hAnsi="Arial" w:cs="Arial"/>
                <w:sz w:val="18"/>
                <w:szCs w:val="18"/>
              </w:rPr>
            </w:pPr>
            <w:r w:rsidRPr="00F15BB9">
              <w:rPr>
                <w:rFonts w:ascii="Arial" w:eastAsia="Arial Unicode MS" w:hAnsi="Arial" w:cs="Arial"/>
                <w:sz w:val="18"/>
                <w:szCs w:val="18"/>
              </w:rPr>
              <w:t>3,34</w:t>
            </w:r>
          </w:p>
        </w:tc>
      </w:tr>
    </w:tbl>
    <w:p w14:paraId="33A0323F" w14:textId="77777777" w:rsidR="009A22C3" w:rsidRDefault="009A22C3" w:rsidP="009A22C3">
      <w:pPr>
        <w:spacing w:before="40" w:after="40" w:line="293" w:lineRule="auto"/>
        <w:jc w:val="center"/>
        <w:rPr>
          <w:rFonts w:ascii="Arial" w:hAnsi="Arial" w:cs="Arial"/>
          <w:sz w:val="8"/>
          <w:szCs w:val="28"/>
          <w:lang w:val="pt-BR"/>
        </w:rPr>
      </w:pPr>
    </w:p>
    <w:p w14:paraId="23B45901" w14:textId="77777777" w:rsidR="009A22C3" w:rsidRPr="00F15BB9" w:rsidRDefault="009A22C3" w:rsidP="00391B5A">
      <w:pPr>
        <w:pStyle w:val="NormalTimesNewRoman"/>
        <w:spacing w:after="40" w:line="283" w:lineRule="auto"/>
        <w:rPr>
          <w:spacing w:val="0"/>
          <w:szCs w:val="28"/>
        </w:rPr>
      </w:pPr>
      <w:r w:rsidRPr="00F15BB9">
        <w:rPr>
          <w:spacing w:val="0"/>
          <w:szCs w:val="28"/>
        </w:rPr>
        <w:lastRenderedPageBreak/>
        <w:t>Khu vực nông lâm nghiệp và thuỷ sản năm nay tăng 3,4%, thấp hơn mức tăng 4% của năm 2005, chủ yếu do tốc độ tăng của ngành nông nghiệp và thuỷ sản chậm lại vì ảnh h</w:t>
      </w:r>
      <w:r w:rsidR="00B26F79" w:rsidRPr="00F15BB9">
        <w:rPr>
          <w:rFonts w:hint="eastAsia"/>
          <w:spacing w:val="0"/>
          <w:szCs w:val="28"/>
        </w:rPr>
        <w:t>ư</w:t>
      </w:r>
      <w:r w:rsidR="00B26F79" w:rsidRPr="00F15BB9">
        <w:rPr>
          <w:spacing w:val="0"/>
          <w:szCs w:val="28"/>
        </w:rPr>
        <w:t>ở</w:t>
      </w:r>
      <w:r w:rsidRPr="00F15BB9">
        <w:rPr>
          <w:spacing w:val="0"/>
          <w:szCs w:val="28"/>
        </w:rPr>
        <w:t xml:space="preserve">ng của thời tiết bất thường (bão số 1, bão số 6 và số 9); bệnh vàng lùn, lùn xoắn lá </w:t>
      </w:r>
      <w:r w:rsidRPr="00F15BB9">
        <w:rPr>
          <w:rFonts w:hint="eastAsia"/>
          <w:spacing w:val="0"/>
          <w:szCs w:val="28"/>
        </w:rPr>
        <w:t>đ</w:t>
      </w:r>
      <w:r w:rsidRPr="00F15BB9">
        <w:rPr>
          <w:spacing w:val="0"/>
          <w:szCs w:val="28"/>
        </w:rPr>
        <w:t xml:space="preserve">ối với cây lúa; dịch lở mồm long móng ở gia súc và </w:t>
      </w:r>
      <w:r w:rsidRPr="00F15BB9">
        <w:rPr>
          <w:rFonts w:hint="eastAsia"/>
          <w:spacing w:val="0"/>
          <w:szCs w:val="28"/>
        </w:rPr>
        <w:t>đ</w:t>
      </w:r>
      <w:r w:rsidRPr="00F15BB9">
        <w:rPr>
          <w:spacing w:val="0"/>
          <w:szCs w:val="28"/>
        </w:rPr>
        <w:t>àn gia cầm ch</w:t>
      </w:r>
      <w:r w:rsidRPr="00F15BB9">
        <w:rPr>
          <w:rFonts w:hint="eastAsia"/>
          <w:spacing w:val="0"/>
          <w:szCs w:val="28"/>
        </w:rPr>
        <w:t>ư</w:t>
      </w:r>
      <w:r w:rsidRPr="00F15BB9">
        <w:rPr>
          <w:spacing w:val="0"/>
          <w:szCs w:val="28"/>
        </w:rPr>
        <w:t>a trở lại t</w:t>
      </w:r>
      <w:r w:rsidRPr="00F15BB9">
        <w:rPr>
          <w:rFonts w:hint="eastAsia"/>
          <w:spacing w:val="0"/>
          <w:szCs w:val="28"/>
        </w:rPr>
        <w:t>ă</w:t>
      </w:r>
      <w:r w:rsidRPr="00F15BB9">
        <w:rPr>
          <w:spacing w:val="0"/>
          <w:szCs w:val="28"/>
        </w:rPr>
        <w:t>ng mạnh nh</w:t>
      </w:r>
      <w:r w:rsidRPr="00F15BB9">
        <w:rPr>
          <w:rFonts w:hint="eastAsia"/>
          <w:spacing w:val="0"/>
          <w:szCs w:val="28"/>
        </w:rPr>
        <w:t>ư</w:t>
      </w:r>
      <w:r w:rsidRPr="00F15BB9">
        <w:rPr>
          <w:spacing w:val="0"/>
          <w:szCs w:val="28"/>
        </w:rPr>
        <w:t xml:space="preserve"> các n</w:t>
      </w:r>
      <w:r w:rsidRPr="00F15BB9">
        <w:rPr>
          <w:rFonts w:hint="eastAsia"/>
          <w:spacing w:val="0"/>
          <w:szCs w:val="28"/>
        </w:rPr>
        <w:t>ă</w:t>
      </w:r>
      <w:r w:rsidRPr="00F15BB9">
        <w:rPr>
          <w:spacing w:val="0"/>
          <w:szCs w:val="28"/>
        </w:rPr>
        <w:t>m tr</w:t>
      </w:r>
      <w:r w:rsidRPr="00F15BB9">
        <w:rPr>
          <w:rFonts w:hint="eastAsia"/>
          <w:spacing w:val="0"/>
          <w:szCs w:val="28"/>
        </w:rPr>
        <w:t>ư</w:t>
      </w:r>
      <w:r w:rsidRPr="00F15BB9">
        <w:rPr>
          <w:spacing w:val="0"/>
          <w:szCs w:val="28"/>
        </w:rPr>
        <w:t xml:space="preserve">ớc </w:t>
      </w:r>
      <w:r w:rsidRPr="00F15BB9">
        <w:rPr>
          <w:rFonts w:hint="eastAsia"/>
          <w:spacing w:val="0"/>
          <w:szCs w:val="28"/>
        </w:rPr>
        <w:t>đ</w:t>
      </w:r>
      <w:r w:rsidRPr="00F15BB9">
        <w:rPr>
          <w:spacing w:val="0"/>
          <w:szCs w:val="28"/>
        </w:rPr>
        <w:t xml:space="preserve">ây, trong đó nông nghiệp tăng 2,84%; thuỷ sản tăng 7,53%, thấp hơn mức tăng tương ứng 3,21% và 10,23% của năm 2005. </w:t>
      </w:r>
    </w:p>
    <w:p w14:paraId="58C74517" w14:textId="77777777" w:rsidR="009A22C3" w:rsidRPr="00F15BB9" w:rsidRDefault="009A22C3" w:rsidP="00391B5A">
      <w:pPr>
        <w:pStyle w:val="NormalTimesNewRoman"/>
        <w:spacing w:after="40" w:line="283" w:lineRule="auto"/>
        <w:rPr>
          <w:spacing w:val="0"/>
          <w:szCs w:val="28"/>
        </w:rPr>
      </w:pPr>
      <w:r w:rsidRPr="00F15BB9">
        <w:rPr>
          <w:spacing w:val="0"/>
          <w:szCs w:val="28"/>
        </w:rPr>
        <w:t>Khu vực công nghiệp, xây dựng t</w:t>
      </w:r>
      <w:r w:rsidRPr="00F15BB9">
        <w:rPr>
          <w:rFonts w:hint="eastAsia"/>
          <w:spacing w:val="0"/>
          <w:szCs w:val="28"/>
        </w:rPr>
        <w:t>ă</w:t>
      </w:r>
      <w:r w:rsidRPr="00F15BB9">
        <w:rPr>
          <w:spacing w:val="0"/>
          <w:szCs w:val="28"/>
        </w:rPr>
        <w:t>ng tr</w:t>
      </w:r>
      <w:r w:rsidRPr="00F15BB9">
        <w:rPr>
          <w:rFonts w:hint="eastAsia"/>
          <w:spacing w:val="0"/>
          <w:szCs w:val="28"/>
        </w:rPr>
        <w:t>ư</w:t>
      </w:r>
      <w:r w:rsidRPr="00F15BB9">
        <w:rPr>
          <w:spacing w:val="0"/>
          <w:szCs w:val="28"/>
        </w:rPr>
        <w:t>ởng 10,3</w:t>
      </w:r>
      <w:r w:rsidR="006C4001" w:rsidRPr="00F15BB9">
        <w:rPr>
          <w:spacing w:val="0"/>
          <w:szCs w:val="28"/>
        </w:rPr>
        <w:t>7</w:t>
      </w:r>
      <w:r w:rsidRPr="00F15BB9">
        <w:rPr>
          <w:spacing w:val="0"/>
          <w:szCs w:val="28"/>
        </w:rPr>
        <w:t>%, thấp h</w:t>
      </w:r>
      <w:r w:rsidRPr="00F15BB9">
        <w:rPr>
          <w:rFonts w:hint="eastAsia"/>
          <w:spacing w:val="0"/>
          <w:szCs w:val="28"/>
        </w:rPr>
        <w:t>ơ</w:t>
      </w:r>
      <w:r w:rsidRPr="00F15BB9">
        <w:rPr>
          <w:spacing w:val="0"/>
          <w:szCs w:val="28"/>
        </w:rPr>
        <w:t>n mức t</w:t>
      </w:r>
      <w:r w:rsidRPr="00F15BB9">
        <w:rPr>
          <w:rFonts w:hint="eastAsia"/>
          <w:spacing w:val="0"/>
          <w:szCs w:val="28"/>
        </w:rPr>
        <w:t>ă</w:t>
      </w:r>
      <w:r w:rsidRPr="00F15BB9">
        <w:rPr>
          <w:spacing w:val="0"/>
          <w:szCs w:val="28"/>
        </w:rPr>
        <w:t>ng 10,68% của n</w:t>
      </w:r>
      <w:r w:rsidRPr="00F15BB9">
        <w:rPr>
          <w:rFonts w:hint="eastAsia"/>
          <w:spacing w:val="0"/>
          <w:szCs w:val="28"/>
        </w:rPr>
        <w:t>ă</w:t>
      </w:r>
      <w:r w:rsidRPr="00F15BB9">
        <w:rPr>
          <w:spacing w:val="0"/>
          <w:szCs w:val="28"/>
        </w:rPr>
        <w:t>m ngoái do sản xuất công nghiệp giảm. Công nghiệp khai thác t</w:t>
      </w:r>
      <w:r w:rsidRPr="00F15BB9">
        <w:rPr>
          <w:rFonts w:hint="eastAsia"/>
          <w:spacing w:val="0"/>
          <w:szCs w:val="28"/>
        </w:rPr>
        <w:t>ă</w:t>
      </w:r>
      <w:r w:rsidRPr="00F15BB9">
        <w:rPr>
          <w:spacing w:val="0"/>
          <w:szCs w:val="28"/>
        </w:rPr>
        <w:t>ng tr</w:t>
      </w:r>
      <w:r w:rsidRPr="00F15BB9">
        <w:rPr>
          <w:rFonts w:hint="eastAsia"/>
          <w:spacing w:val="0"/>
          <w:szCs w:val="28"/>
        </w:rPr>
        <w:t>ư</w:t>
      </w:r>
      <w:r w:rsidRPr="00F15BB9">
        <w:rPr>
          <w:spacing w:val="0"/>
          <w:szCs w:val="28"/>
        </w:rPr>
        <w:t>ởng thấp h</w:t>
      </w:r>
      <w:r w:rsidRPr="00F15BB9">
        <w:rPr>
          <w:rFonts w:hint="eastAsia"/>
          <w:spacing w:val="0"/>
          <w:szCs w:val="28"/>
        </w:rPr>
        <w:t>ơ</w:t>
      </w:r>
      <w:r w:rsidRPr="00F15BB9">
        <w:rPr>
          <w:spacing w:val="0"/>
          <w:szCs w:val="28"/>
        </w:rPr>
        <w:t>n n</w:t>
      </w:r>
      <w:r w:rsidRPr="00F15BB9">
        <w:rPr>
          <w:rFonts w:hint="eastAsia"/>
          <w:spacing w:val="0"/>
          <w:szCs w:val="28"/>
        </w:rPr>
        <w:t>ă</w:t>
      </w:r>
      <w:r w:rsidRPr="00F15BB9">
        <w:rPr>
          <w:spacing w:val="0"/>
          <w:szCs w:val="28"/>
        </w:rPr>
        <w:t>m 2005 do sản l</w:t>
      </w:r>
      <w:r w:rsidRPr="00F15BB9">
        <w:rPr>
          <w:rFonts w:hint="eastAsia"/>
          <w:spacing w:val="0"/>
          <w:szCs w:val="28"/>
        </w:rPr>
        <w:t>ư</w:t>
      </w:r>
      <w:r w:rsidRPr="00F15BB9">
        <w:rPr>
          <w:spacing w:val="0"/>
          <w:szCs w:val="28"/>
        </w:rPr>
        <w:t>ợng dầu thô n</w:t>
      </w:r>
      <w:r w:rsidRPr="00F15BB9">
        <w:rPr>
          <w:rFonts w:hint="eastAsia"/>
          <w:spacing w:val="0"/>
          <w:szCs w:val="28"/>
        </w:rPr>
        <w:t>ă</w:t>
      </w:r>
      <w:r w:rsidRPr="00F15BB9">
        <w:rPr>
          <w:spacing w:val="0"/>
          <w:szCs w:val="28"/>
        </w:rPr>
        <w:t xml:space="preserve">m nay chỉ </w:t>
      </w:r>
      <w:r w:rsidRPr="00F15BB9">
        <w:rPr>
          <w:rFonts w:hint="eastAsia"/>
          <w:spacing w:val="0"/>
          <w:szCs w:val="28"/>
        </w:rPr>
        <w:t>đ</w:t>
      </w:r>
      <w:r w:rsidRPr="00F15BB9">
        <w:rPr>
          <w:spacing w:val="0"/>
          <w:szCs w:val="28"/>
        </w:rPr>
        <w:t>ạt 17 triệu tấn, thấp h</w:t>
      </w:r>
      <w:r w:rsidRPr="00F15BB9">
        <w:rPr>
          <w:rFonts w:hint="eastAsia"/>
          <w:spacing w:val="0"/>
          <w:szCs w:val="28"/>
        </w:rPr>
        <w:t>ơ</w:t>
      </w:r>
      <w:r w:rsidRPr="00F15BB9">
        <w:rPr>
          <w:spacing w:val="0"/>
          <w:szCs w:val="28"/>
        </w:rPr>
        <w:t>n mức sản l</w:t>
      </w:r>
      <w:r w:rsidRPr="00F15BB9">
        <w:rPr>
          <w:rFonts w:hint="eastAsia"/>
          <w:spacing w:val="0"/>
          <w:szCs w:val="28"/>
        </w:rPr>
        <w:t>ư</w:t>
      </w:r>
      <w:r w:rsidRPr="00F15BB9">
        <w:rPr>
          <w:spacing w:val="0"/>
          <w:szCs w:val="28"/>
        </w:rPr>
        <w:t xml:space="preserve">ợng 18,5 triệu tấn </w:t>
      </w:r>
      <w:r w:rsidRPr="00F15BB9">
        <w:rPr>
          <w:rFonts w:hint="eastAsia"/>
          <w:spacing w:val="0"/>
          <w:szCs w:val="28"/>
        </w:rPr>
        <w:t>đ</w:t>
      </w:r>
      <w:r w:rsidRPr="00F15BB9">
        <w:rPr>
          <w:spacing w:val="0"/>
          <w:szCs w:val="28"/>
        </w:rPr>
        <w:t xml:space="preserve">ã </w:t>
      </w:r>
      <w:r w:rsidRPr="00F15BB9">
        <w:rPr>
          <w:rFonts w:hint="eastAsia"/>
          <w:spacing w:val="0"/>
          <w:szCs w:val="28"/>
        </w:rPr>
        <w:t>đ</w:t>
      </w:r>
      <w:r w:rsidRPr="00F15BB9">
        <w:rPr>
          <w:spacing w:val="0"/>
          <w:szCs w:val="28"/>
        </w:rPr>
        <w:t xml:space="preserve">ạt </w:t>
      </w:r>
      <w:r w:rsidRPr="00F15BB9">
        <w:rPr>
          <w:rFonts w:hint="eastAsia"/>
          <w:spacing w:val="0"/>
          <w:szCs w:val="28"/>
        </w:rPr>
        <w:t>đư</w:t>
      </w:r>
      <w:r w:rsidRPr="00F15BB9">
        <w:rPr>
          <w:spacing w:val="0"/>
          <w:szCs w:val="28"/>
        </w:rPr>
        <w:t>ợc trong n</w:t>
      </w:r>
      <w:r w:rsidRPr="00F15BB9">
        <w:rPr>
          <w:rFonts w:hint="eastAsia"/>
          <w:spacing w:val="0"/>
          <w:szCs w:val="28"/>
        </w:rPr>
        <w:t>ă</w:t>
      </w:r>
      <w:r w:rsidRPr="00F15BB9">
        <w:rPr>
          <w:spacing w:val="0"/>
          <w:szCs w:val="28"/>
        </w:rPr>
        <w:t xml:space="preserve">m 2005, mặt khác </w:t>
      </w:r>
      <w:r w:rsidRPr="00F15BB9">
        <w:rPr>
          <w:rFonts w:hint="eastAsia"/>
          <w:spacing w:val="0"/>
          <w:szCs w:val="28"/>
        </w:rPr>
        <w:t>đ</w:t>
      </w:r>
      <w:r w:rsidRPr="00F15BB9">
        <w:rPr>
          <w:spacing w:val="0"/>
          <w:szCs w:val="28"/>
        </w:rPr>
        <w:t>ây là sản phẩm có tỷ lệ giá trị t</w:t>
      </w:r>
      <w:r w:rsidRPr="00F15BB9">
        <w:rPr>
          <w:rFonts w:hint="eastAsia"/>
          <w:spacing w:val="0"/>
          <w:szCs w:val="28"/>
        </w:rPr>
        <w:t>ă</w:t>
      </w:r>
      <w:r w:rsidRPr="00F15BB9">
        <w:rPr>
          <w:spacing w:val="0"/>
          <w:szCs w:val="28"/>
        </w:rPr>
        <w:t xml:space="preserve">ng thêm cao do vậy cả hai yếu tố trên </w:t>
      </w:r>
      <w:r w:rsidRPr="00F15BB9">
        <w:rPr>
          <w:rFonts w:hint="eastAsia"/>
          <w:spacing w:val="0"/>
          <w:szCs w:val="28"/>
        </w:rPr>
        <w:t>đ</w:t>
      </w:r>
      <w:r w:rsidRPr="00F15BB9">
        <w:rPr>
          <w:spacing w:val="0"/>
          <w:szCs w:val="28"/>
        </w:rPr>
        <w:t>ã làm giảm t</w:t>
      </w:r>
      <w:r w:rsidRPr="00F15BB9">
        <w:rPr>
          <w:rFonts w:hint="eastAsia"/>
          <w:spacing w:val="0"/>
          <w:szCs w:val="28"/>
        </w:rPr>
        <w:t>ă</w:t>
      </w:r>
      <w:r w:rsidRPr="00F15BB9">
        <w:rPr>
          <w:spacing w:val="0"/>
          <w:szCs w:val="28"/>
        </w:rPr>
        <w:t>ng tr</w:t>
      </w:r>
      <w:r w:rsidRPr="00F15BB9">
        <w:rPr>
          <w:rFonts w:hint="eastAsia"/>
          <w:spacing w:val="0"/>
          <w:szCs w:val="28"/>
        </w:rPr>
        <w:t>ư</w:t>
      </w:r>
      <w:r w:rsidRPr="00F15BB9">
        <w:rPr>
          <w:spacing w:val="0"/>
          <w:szCs w:val="28"/>
        </w:rPr>
        <w:t xml:space="preserve">ởng của ngành và khu vực này. Bên cạnh </w:t>
      </w:r>
      <w:r w:rsidRPr="00F15BB9">
        <w:rPr>
          <w:rFonts w:hint="eastAsia"/>
          <w:spacing w:val="0"/>
          <w:szCs w:val="28"/>
        </w:rPr>
        <w:t>đ</w:t>
      </w:r>
      <w:r w:rsidRPr="00F15BB9">
        <w:rPr>
          <w:spacing w:val="0"/>
          <w:szCs w:val="28"/>
        </w:rPr>
        <w:t xml:space="preserve">ó, công nghiệp chế biến và </w:t>
      </w:r>
      <w:r w:rsidRPr="00F15BB9">
        <w:rPr>
          <w:rFonts w:hint="eastAsia"/>
          <w:spacing w:val="0"/>
          <w:szCs w:val="28"/>
        </w:rPr>
        <w:t>đ</w:t>
      </w:r>
      <w:r w:rsidRPr="00F15BB9">
        <w:rPr>
          <w:spacing w:val="0"/>
          <w:szCs w:val="28"/>
        </w:rPr>
        <w:t>iện, n</w:t>
      </w:r>
      <w:r w:rsidRPr="00F15BB9">
        <w:rPr>
          <w:rFonts w:hint="eastAsia"/>
          <w:spacing w:val="0"/>
          <w:szCs w:val="28"/>
        </w:rPr>
        <w:t>ư</w:t>
      </w:r>
      <w:r w:rsidRPr="00F15BB9">
        <w:rPr>
          <w:spacing w:val="0"/>
          <w:szCs w:val="28"/>
        </w:rPr>
        <w:t>ớc, ga cũng giảm so với mức t</w:t>
      </w:r>
      <w:r w:rsidRPr="00F15BB9">
        <w:rPr>
          <w:rFonts w:hint="eastAsia"/>
          <w:spacing w:val="0"/>
          <w:szCs w:val="28"/>
        </w:rPr>
        <w:t>ă</w:t>
      </w:r>
      <w:r w:rsidRPr="00F15BB9">
        <w:rPr>
          <w:spacing w:val="0"/>
          <w:szCs w:val="28"/>
        </w:rPr>
        <w:t>ng tr</w:t>
      </w:r>
      <w:r w:rsidRPr="00F15BB9">
        <w:rPr>
          <w:rFonts w:hint="eastAsia"/>
          <w:spacing w:val="0"/>
          <w:szCs w:val="28"/>
        </w:rPr>
        <w:t>ư</w:t>
      </w:r>
      <w:r w:rsidRPr="00F15BB9">
        <w:rPr>
          <w:spacing w:val="0"/>
          <w:szCs w:val="28"/>
        </w:rPr>
        <w:t>ởng n</w:t>
      </w:r>
      <w:r w:rsidRPr="00F15BB9">
        <w:rPr>
          <w:rFonts w:hint="eastAsia"/>
          <w:spacing w:val="0"/>
          <w:szCs w:val="28"/>
        </w:rPr>
        <w:t>ă</w:t>
      </w:r>
      <w:r w:rsidRPr="00F15BB9">
        <w:rPr>
          <w:spacing w:val="0"/>
          <w:szCs w:val="28"/>
        </w:rPr>
        <w:t>m tr</w:t>
      </w:r>
      <w:r w:rsidRPr="00F15BB9">
        <w:rPr>
          <w:rFonts w:hint="eastAsia"/>
          <w:spacing w:val="0"/>
          <w:szCs w:val="28"/>
        </w:rPr>
        <w:t>ư</w:t>
      </w:r>
      <w:r w:rsidRPr="00F15BB9">
        <w:rPr>
          <w:spacing w:val="0"/>
          <w:szCs w:val="28"/>
        </w:rPr>
        <w:t>ớc: công nghiệp chế biến t</w:t>
      </w:r>
      <w:r w:rsidRPr="00F15BB9">
        <w:rPr>
          <w:rFonts w:hint="eastAsia"/>
          <w:spacing w:val="0"/>
          <w:szCs w:val="28"/>
        </w:rPr>
        <w:t>ă</w:t>
      </w:r>
      <w:r w:rsidRPr="00F15BB9">
        <w:rPr>
          <w:spacing w:val="0"/>
          <w:szCs w:val="28"/>
        </w:rPr>
        <w:t>ng tr</w:t>
      </w:r>
      <w:r w:rsidRPr="00F15BB9">
        <w:rPr>
          <w:rFonts w:hint="eastAsia"/>
          <w:spacing w:val="0"/>
          <w:szCs w:val="28"/>
        </w:rPr>
        <w:t>ư</w:t>
      </w:r>
      <w:r w:rsidRPr="00F15BB9">
        <w:rPr>
          <w:spacing w:val="0"/>
          <w:szCs w:val="28"/>
        </w:rPr>
        <w:t>ởng n</w:t>
      </w:r>
      <w:r w:rsidRPr="00F15BB9">
        <w:rPr>
          <w:rFonts w:hint="eastAsia"/>
          <w:spacing w:val="0"/>
          <w:szCs w:val="28"/>
        </w:rPr>
        <w:t>ă</w:t>
      </w:r>
      <w:r w:rsidRPr="00F15BB9">
        <w:rPr>
          <w:spacing w:val="0"/>
          <w:szCs w:val="28"/>
        </w:rPr>
        <w:t>m nay 12,38% (n</w:t>
      </w:r>
      <w:r w:rsidRPr="00F15BB9">
        <w:rPr>
          <w:rFonts w:hint="eastAsia"/>
          <w:spacing w:val="0"/>
          <w:szCs w:val="28"/>
        </w:rPr>
        <w:t>ă</w:t>
      </w:r>
      <w:r w:rsidRPr="00F15BB9">
        <w:rPr>
          <w:spacing w:val="0"/>
          <w:szCs w:val="28"/>
        </w:rPr>
        <w:t>m tr</w:t>
      </w:r>
      <w:r w:rsidRPr="00F15BB9">
        <w:rPr>
          <w:rFonts w:hint="eastAsia"/>
          <w:spacing w:val="0"/>
          <w:szCs w:val="28"/>
        </w:rPr>
        <w:t>ư</w:t>
      </w:r>
      <w:r w:rsidRPr="00F15BB9">
        <w:rPr>
          <w:spacing w:val="0"/>
          <w:szCs w:val="28"/>
        </w:rPr>
        <w:t>ớc t</w:t>
      </w:r>
      <w:r w:rsidRPr="00F15BB9">
        <w:rPr>
          <w:rFonts w:hint="eastAsia"/>
          <w:spacing w:val="0"/>
          <w:szCs w:val="28"/>
        </w:rPr>
        <w:t>ă</w:t>
      </w:r>
      <w:r w:rsidRPr="00F15BB9">
        <w:rPr>
          <w:spacing w:val="0"/>
          <w:szCs w:val="28"/>
        </w:rPr>
        <w:t xml:space="preserve">ng 13,14%); </w:t>
      </w:r>
      <w:r w:rsidRPr="00F15BB9">
        <w:rPr>
          <w:rFonts w:hint="eastAsia"/>
          <w:spacing w:val="0"/>
          <w:szCs w:val="28"/>
        </w:rPr>
        <w:t>đ</w:t>
      </w:r>
      <w:r w:rsidRPr="00F15BB9">
        <w:rPr>
          <w:spacing w:val="0"/>
          <w:szCs w:val="28"/>
        </w:rPr>
        <w:t>iện, ga và n</w:t>
      </w:r>
      <w:r w:rsidRPr="00F15BB9">
        <w:rPr>
          <w:rFonts w:hint="eastAsia"/>
          <w:spacing w:val="0"/>
          <w:szCs w:val="28"/>
        </w:rPr>
        <w:t>ư</w:t>
      </w:r>
      <w:r w:rsidRPr="00F15BB9">
        <w:rPr>
          <w:spacing w:val="0"/>
          <w:szCs w:val="28"/>
        </w:rPr>
        <w:t>ớc t</w:t>
      </w:r>
      <w:r w:rsidRPr="00F15BB9">
        <w:rPr>
          <w:rFonts w:hint="eastAsia"/>
          <w:spacing w:val="0"/>
          <w:szCs w:val="28"/>
        </w:rPr>
        <w:t>ă</w:t>
      </w:r>
      <w:r w:rsidRPr="00F15BB9">
        <w:rPr>
          <w:spacing w:val="0"/>
          <w:szCs w:val="28"/>
        </w:rPr>
        <w:t>ng 11,56% (n</w:t>
      </w:r>
      <w:r w:rsidRPr="00F15BB9">
        <w:rPr>
          <w:rFonts w:hint="eastAsia"/>
          <w:spacing w:val="0"/>
          <w:szCs w:val="28"/>
        </w:rPr>
        <w:t>ă</w:t>
      </w:r>
      <w:r w:rsidRPr="00F15BB9">
        <w:rPr>
          <w:spacing w:val="0"/>
          <w:szCs w:val="28"/>
        </w:rPr>
        <w:t>m tr</w:t>
      </w:r>
      <w:r w:rsidRPr="00F15BB9">
        <w:rPr>
          <w:rFonts w:hint="eastAsia"/>
          <w:spacing w:val="0"/>
          <w:szCs w:val="28"/>
        </w:rPr>
        <w:t>ư</w:t>
      </w:r>
      <w:r w:rsidRPr="00F15BB9">
        <w:rPr>
          <w:spacing w:val="0"/>
          <w:szCs w:val="28"/>
        </w:rPr>
        <w:t>ớc t</w:t>
      </w:r>
      <w:r w:rsidRPr="00F15BB9">
        <w:rPr>
          <w:rFonts w:hint="eastAsia"/>
          <w:spacing w:val="0"/>
          <w:szCs w:val="28"/>
        </w:rPr>
        <w:t>ă</w:t>
      </w:r>
      <w:r w:rsidRPr="00F15BB9">
        <w:rPr>
          <w:spacing w:val="0"/>
          <w:szCs w:val="28"/>
        </w:rPr>
        <w:t xml:space="preserve">ng 12,24%). </w:t>
      </w:r>
    </w:p>
    <w:p w14:paraId="6FB2795D" w14:textId="77777777" w:rsidR="009A22C3" w:rsidRPr="00F15BB9" w:rsidRDefault="009A22C3" w:rsidP="00391B5A">
      <w:pPr>
        <w:pStyle w:val="NormalTimesNewRoman"/>
        <w:spacing w:after="40" w:line="283" w:lineRule="auto"/>
        <w:rPr>
          <w:spacing w:val="0"/>
          <w:szCs w:val="28"/>
        </w:rPr>
      </w:pPr>
      <w:r w:rsidRPr="00F15BB9">
        <w:rPr>
          <w:spacing w:val="0"/>
          <w:szCs w:val="28"/>
        </w:rPr>
        <w:t>Khu vực dịch vụ t</w:t>
      </w:r>
      <w:r w:rsidRPr="00F15BB9">
        <w:rPr>
          <w:rFonts w:hint="eastAsia"/>
          <w:spacing w:val="0"/>
          <w:szCs w:val="28"/>
        </w:rPr>
        <w:t>ă</w:t>
      </w:r>
      <w:r w:rsidRPr="00F15BB9">
        <w:rPr>
          <w:spacing w:val="0"/>
          <w:szCs w:val="28"/>
        </w:rPr>
        <w:t>ng tr</w:t>
      </w:r>
      <w:r w:rsidRPr="00F15BB9">
        <w:rPr>
          <w:rFonts w:hint="eastAsia"/>
          <w:spacing w:val="0"/>
          <w:szCs w:val="28"/>
        </w:rPr>
        <w:t>ư</w:t>
      </w:r>
      <w:r w:rsidRPr="00F15BB9">
        <w:rPr>
          <w:spacing w:val="0"/>
          <w:szCs w:val="28"/>
        </w:rPr>
        <w:t>ởng 8,2</w:t>
      </w:r>
      <w:r w:rsidR="006C4001" w:rsidRPr="00F15BB9">
        <w:rPr>
          <w:spacing w:val="0"/>
          <w:szCs w:val="28"/>
        </w:rPr>
        <w:t>9</w:t>
      </w:r>
      <w:r w:rsidRPr="00F15BB9">
        <w:rPr>
          <w:spacing w:val="0"/>
          <w:szCs w:val="28"/>
        </w:rPr>
        <w:t>%, cao h</w:t>
      </w:r>
      <w:r w:rsidRPr="00F15BB9">
        <w:rPr>
          <w:rFonts w:hint="eastAsia"/>
          <w:spacing w:val="0"/>
          <w:szCs w:val="28"/>
        </w:rPr>
        <w:t>ơ</w:t>
      </w:r>
      <w:r w:rsidRPr="00F15BB9">
        <w:rPr>
          <w:spacing w:val="0"/>
          <w:szCs w:val="28"/>
        </w:rPr>
        <w:t>n mức t</w:t>
      </w:r>
      <w:r w:rsidRPr="00F15BB9">
        <w:rPr>
          <w:rFonts w:hint="eastAsia"/>
          <w:spacing w:val="0"/>
          <w:szCs w:val="28"/>
        </w:rPr>
        <w:t>ă</w:t>
      </w:r>
      <w:r w:rsidRPr="00F15BB9">
        <w:rPr>
          <w:spacing w:val="0"/>
          <w:szCs w:val="28"/>
        </w:rPr>
        <w:t>ng tr</w:t>
      </w:r>
      <w:r w:rsidRPr="00F15BB9">
        <w:rPr>
          <w:rFonts w:hint="eastAsia"/>
          <w:spacing w:val="0"/>
          <w:szCs w:val="28"/>
        </w:rPr>
        <w:t>ư</w:t>
      </w:r>
      <w:r w:rsidRPr="00F15BB9">
        <w:rPr>
          <w:spacing w:val="0"/>
          <w:szCs w:val="28"/>
        </w:rPr>
        <w:t>ởng chung của nền kinh tế, trong đó một số ngành chiếm tỷ trọng lớn vẫn duy trì được mức độ tăng cao hơn mức độ tăng năm 2005 như thương nghiệp tăng 8,5</w:t>
      </w:r>
      <w:r w:rsidR="006C4001" w:rsidRPr="00F15BB9">
        <w:rPr>
          <w:spacing w:val="0"/>
          <w:szCs w:val="28"/>
        </w:rPr>
        <w:t>5</w:t>
      </w:r>
      <w:r w:rsidRPr="00F15BB9">
        <w:rPr>
          <w:spacing w:val="0"/>
          <w:szCs w:val="28"/>
        </w:rPr>
        <w:t>% (n</w:t>
      </w:r>
      <w:r w:rsidRPr="00F15BB9">
        <w:rPr>
          <w:rFonts w:hint="eastAsia"/>
          <w:spacing w:val="0"/>
          <w:szCs w:val="28"/>
        </w:rPr>
        <w:t>ă</w:t>
      </w:r>
      <w:r w:rsidRPr="00F15BB9">
        <w:rPr>
          <w:spacing w:val="0"/>
          <w:szCs w:val="28"/>
        </w:rPr>
        <w:t>m tr</w:t>
      </w:r>
      <w:r w:rsidRPr="00F15BB9">
        <w:rPr>
          <w:rFonts w:hint="eastAsia"/>
          <w:spacing w:val="0"/>
          <w:szCs w:val="28"/>
        </w:rPr>
        <w:t>ư</w:t>
      </w:r>
      <w:r w:rsidRPr="00F15BB9">
        <w:rPr>
          <w:spacing w:val="0"/>
          <w:szCs w:val="28"/>
        </w:rPr>
        <w:t>ớc t</w:t>
      </w:r>
      <w:r w:rsidRPr="00F15BB9">
        <w:rPr>
          <w:rFonts w:hint="eastAsia"/>
          <w:spacing w:val="0"/>
          <w:szCs w:val="28"/>
        </w:rPr>
        <w:t>ă</w:t>
      </w:r>
      <w:r w:rsidRPr="00F15BB9">
        <w:rPr>
          <w:spacing w:val="0"/>
          <w:szCs w:val="28"/>
        </w:rPr>
        <w:t>ng 8,35%); vận tải, bưu chính viễn thông, du lịch tăng 10</w:t>
      </w:r>
      <w:r w:rsidR="006C4001" w:rsidRPr="00F15BB9">
        <w:rPr>
          <w:spacing w:val="0"/>
          <w:szCs w:val="28"/>
        </w:rPr>
        <w:t>,13</w:t>
      </w:r>
      <w:r w:rsidRPr="00F15BB9">
        <w:rPr>
          <w:spacing w:val="0"/>
          <w:szCs w:val="28"/>
        </w:rPr>
        <w:t>% (n</w:t>
      </w:r>
      <w:r w:rsidRPr="00F15BB9">
        <w:rPr>
          <w:rFonts w:hint="eastAsia"/>
          <w:spacing w:val="0"/>
          <w:szCs w:val="28"/>
        </w:rPr>
        <w:t>ă</w:t>
      </w:r>
      <w:r w:rsidRPr="00F15BB9">
        <w:rPr>
          <w:spacing w:val="0"/>
          <w:szCs w:val="28"/>
        </w:rPr>
        <w:t>m tr</w:t>
      </w:r>
      <w:r w:rsidRPr="00F15BB9">
        <w:rPr>
          <w:rFonts w:hint="eastAsia"/>
          <w:spacing w:val="0"/>
          <w:szCs w:val="28"/>
        </w:rPr>
        <w:t>ư</w:t>
      </w:r>
      <w:r w:rsidRPr="00F15BB9">
        <w:rPr>
          <w:spacing w:val="0"/>
          <w:szCs w:val="28"/>
        </w:rPr>
        <w:t>ớc t</w:t>
      </w:r>
      <w:r w:rsidRPr="00F15BB9">
        <w:rPr>
          <w:rFonts w:hint="eastAsia"/>
          <w:spacing w:val="0"/>
          <w:szCs w:val="28"/>
        </w:rPr>
        <w:t>ă</w:t>
      </w:r>
      <w:r w:rsidRPr="00F15BB9">
        <w:rPr>
          <w:spacing w:val="0"/>
          <w:szCs w:val="28"/>
        </w:rPr>
        <w:t>ng 9,61%); quản lý Nhà nước, an ninh quốc phòng tăng 7,57% (n</w:t>
      </w:r>
      <w:r w:rsidRPr="00F15BB9">
        <w:rPr>
          <w:rFonts w:hint="eastAsia"/>
          <w:spacing w:val="0"/>
          <w:szCs w:val="28"/>
        </w:rPr>
        <w:t>ă</w:t>
      </w:r>
      <w:r w:rsidRPr="00F15BB9">
        <w:rPr>
          <w:spacing w:val="0"/>
          <w:szCs w:val="28"/>
        </w:rPr>
        <w:t>m tr</w:t>
      </w:r>
      <w:r w:rsidRPr="00F15BB9">
        <w:rPr>
          <w:rFonts w:hint="eastAsia"/>
          <w:spacing w:val="0"/>
          <w:szCs w:val="28"/>
        </w:rPr>
        <w:t>ư</w:t>
      </w:r>
      <w:r w:rsidRPr="00F15BB9">
        <w:rPr>
          <w:spacing w:val="0"/>
          <w:szCs w:val="28"/>
        </w:rPr>
        <w:t>ớc t</w:t>
      </w:r>
      <w:r w:rsidRPr="00F15BB9">
        <w:rPr>
          <w:rFonts w:hint="eastAsia"/>
          <w:spacing w:val="0"/>
          <w:szCs w:val="28"/>
        </w:rPr>
        <w:t>ă</w:t>
      </w:r>
      <w:r w:rsidRPr="00F15BB9">
        <w:rPr>
          <w:spacing w:val="0"/>
          <w:szCs w:val="28"/>
        </w:rPr>
        <w:t>ng 7,2</w:t>
      </w:r>
      <w:r w:rsidR="00B26F79" w:rsidRPr="00F15BB9">
        <w:rPr>
          <w:spacing w:val="0"/>
          <w:szCs w:val="28"/>
        </w:rPr>
        <w:t>1</w:t>
      </w:r>
      <w:r w:rsidRPr="00F15BB9">
        <w:rPr>
          <w:spacing w:val="0"/>
          <w:szCs w:val="28"/>
        </w:rPr>
        <w:t>%)..</w:t>
      </w:r>
      <w:r w:rsidRPr="00F15BB9">
        <w:rPr>
          <w:color w:val="FF6600"/>
          <w:spacing w:val="0"/>
          <w:szCs w:val="28"/>
        </w:rPr>
        <w:t xml:space="preserve">. </w:t>
      </w:r>
      <w:r w:rsidR="00EC4E71" w:rsidRPr="00F15BB9">
        <w:rPr>
          <w:spacing w:val="0"/>
          <w:szCs w:val="28"/>
        </w:rPr>
        <w:t>N</w:t>
      </w:r>
      <w:r w:rsidRPr="00F15BB9">
        <w:rPr>
          <w:spacing w:val="0"/>
          <w:szCs w:val="28"/>
        </w:rPr>
        <w:t>gành khách sạn, nhà hàng tăng 12,</w:t>
      </w:r>
      <w:r w:rsidR="006C4001" w:rsidRPr="00F15BB9">
        <w:rPr>
          <w:spacing w:val="0"/>
          <w:szCs w:val="28"/>
        </w:rPr>
        <w:t>42</w:t>
      </w:r>
      <w:r w:rsidRPr="00F15BB9">
        <w:rPr>
          <w:spacing w:val="0"/>
          <w:szCs w:val="28"/>
        </w:rPr>
        <w:t>%, thấp hơn mức 16,9</w:t>
      </w:r>
      <w:r w:rsidR="006C4001" w:rsidRPr="00F15BB9">
        <w:rPr>
          <w:spacing w:val="0"/>
          <w:szCs w:val="28"/>
        </w:rPr>
        <w:t>9</w:t>
      </w:r>
      <w:r w:rsidRPr="00F15BB9">
        <w:rPr>
          <w:spacing w:val="0"/>
          <w:szCs w:val="28"/>
        </w:rPr>
        <w:t>% của n</w:t>
      </w:r>
      <w:r w:rsidRPr="00F15BB9">
        <w:rPr>
          <w:rFonts w:hint="eastAsia"/>
          <w:spacing w:val="0"/>
          <w:szCs w:val="28"/>
        </w:rPr>
        <w:t>ă</w:t>
      </w:r>
      <w:r w:rsidRPr="00F15BB9">
        <w:rPr>
          <w:spacing w:val="0"/>
          <w:szCs w:val="28"/>
        </w:rPr>
        <w:t xml:space="preserve">m 2005; tài chính ngân hàng, bảo hiểm tăng </w:t>
      </w:r>
      <w:r w:rsidR="006C4001" w:rsidRPr="00F15BB9">
        <w:rPr>
          <w:spacing w:val="0"/>
          <w:szCs w:val="28"/>
        </w:rPr>
        <w:t>8</w:t>
      </w:r>
      <w:r w:rsidRPr="00F15BB9">
        <w:rPr>
          <w:spacing w:val="0"/>
          <w:szCs w:val="28"/>
        </w:rPr>
        <w:t>,</w:t>
      </w:r>
      <w:r w:rsidR="006C4001" w:rsidRPr="00F15BB9">
        <w:rPr>
          <w:spacing w:val="0"/>
          <w:szCs w:val="28"/>
        </w:rPr>
        <w:t>18</w:t>
      </w:r>
      <w:r w:rsidRPr="00F15BB9">
        <w:rPr>
          <w:spacing w:val="0"/>
          <w:szCs w:val="28"/>
        </w:rPr>
        <w:t>% (n</w:t>
      </w:r>
      <w:r w:rsidRPr="00F15BB9">
        <w:rPr>
          <w:rFonts w:hint="eastAsia"/>
          <w:spacing w:val="0"/>
          <w:szCs w:val="28"/>
        </w:rPr>
        <w:t>ă</w:t>
      </w:r>
      <w:r w:rsidRPr="00F15BB9">
        <w:rPr>
          <w:spacing w:val="0"/>
          <w:szCs w:val="28"/>
        </w:rPr>
        <w:t>m tr</w:t>
      </w:r>
      <w:r w:rsidRPr="00F15BB9">
        <w:rPr>
          <w:rFonts w:hint="eastAsia"/>
          <w:spacing w:val="0"/>
          <w:szCs w:val="28"/>
        </w:rPr>
        <w:t>ư</w:t>
      </w:r>
      <w:r w:rsidRPr="00F15BB9">
        <w:rPr>
          <w:spacing w:val="0"/>
          <w:szCs w:val="28"/>
        </w:rPr>
        <w:t>ớc t</w:t>
      </w:r>
      <w:r w:rsidRPr="00F15BB9">
        <w:rPr>
          <w:rFonts w:hint="eastAsia"/>
          <w:spacing w:val="0"/>
          <w:szCs w:val="28"/>
        </w:rPr>
        <w:t>ă</w:t>
      </w:r>
      <w:r w:rsidRPr="00F15BB9">
        <w:rPr>
          <w:spacing w:val="0"/>
          <w:szCs w:val="28"/>
        </w:rPr>
        <w:t xml:space="preserve">ng 9,37%). </w:t>
      </w:r>
    </w:p>
    <w:p w14:paraId="2CE6E836" w14:textId="77777777" w:rsidR="009A22C3" w:rsidRPr="00F15BB9" w:rsidRDefault="009A22C3" w:rsidP="00391B5A">
      <w:pPr>
        <w:pStyle w:val="NormalTimesNewRoman"/>
        <w:spacing w:after="40" w:line="283" w:lineRule="auto"/>
        <w:rPr>
          <w:spacing w:val="0"/>
          <w:szCs w:val="28"/>
        </w:rPr>
      </w:pPr>
      <w:r w:rsidRPr="00F15BB9">
        <w:rPr>
          <w:spacing w:val="0"/>
          <w:szCs w:val="28"/>
        </w:rPr>
        <w:t>Cơ cấu kinh tế chuyển dịch theo hướng tăng tỷ trọng khu vực công nghiệp, xây dựng và dịch vụ, giảm tỷ trọng khu vực nông lâm nghiệp và thuỷ sản. Tỷ trọng khu vực công nghiệp và xây dựng từ 40,97% n</w:t>
      </w:r>
      <w:r w:rsidRPr="00F15BB9">
        <w:rPr>
          <w:rFonts w:hint="eastAsia"/>
          <w:spacing w:val="0"/>
          <w:szCs w:val="28"/>
        </w:rPr>
        <w:t>ă</w:t>
      </w:r>
      <w:r w:rsidRPr="00F15BB9">
        <w:rPr>
          <w:spacing w:val="0"/>
          <w:szCs w:val="28"/>
        </w:rPr>
        <w:t>m 2005 lên 41,52% trong năm nay; khu vực dịch vụ tăng từ 38,01% lên 38,0</w:t>
      </w:r>
      <w:r w:rsidR="006C4001" w:rsidRPr="00F15BB9">
        <w:rPr>
          <w:spacing w:val="0"/>
          <w:szCs w:val="28"/>
        </w:rPr>
        <w:t>8</w:t>
      </w:r>
      <w:r w:rsidRPr="00F15BB9">
        <w:rPr>
          <w:spacing w:val="0"/>
          <w:szCs w:val="28"/>
        </w:rPr>
        <w:t>%; khu vực nông, lâm nghiệp và thuỷ sản giảm từ 21,02% xuống còn 20,4</w:t>
      </w:r>
      <w:r w:rsidR="006C4001" w:rsidRPr="00F15BB9">
        <w:rPr>
          <w:spacing w:val="0"/>
          <w:szCs w:val="28"/>
        </w:rPr>
        <w:t>0</w:t>
      </w:r>
      <w:r w:rsidRPr="00F15BB9">
        <w:rPr>
          <w:spacing w:val="0"/>
          <w:szCs w:val="28"/>
        </w:rPr>
        <w:t>%.</w:t>
      </w:r>
    </w:p>
    <w:p w14:paraId="31672A2C" w14:textId="77777777" w:rsidR="009A22C3" w:rsidRPr="00F15BB9" w:rsidRDefault="009A22C3" w:rsidP="009A22C3">
      <w:pPr>
        <w:pStyle w:val="NormalTimesNewRoman"/>
        <w:spacing w:after="40" w:line="288" w:lineRule="auto"/>
        <w:rPr>
          <w:b/>
          <w:szCs w:val="28"/>
        </w:rPr>
      </w:pPr>
      <w:r w:rsidRPr="00F15BB9">
        <w:rPr>
          <w:b/>
          <w:szCs w:val="28"/>
        </w:rPr>
        <w:t>2. Thu, chi ngân sách Nhà nước</w:t>
      </w:r>
    </w:p>
    <w:p w14:paraId="5DC9A98F" w14:textId="77777777" w:rsidR="009A22C3" w:rsidRPr="00F15BB9" w:rsidRDefault="00391B5A" w:rsidP="009A22C3">
      <w:pPr>
        <w:pStyle w:val="NormalTimesNewRoman"/>
        <w:spacing w:after="40" w:line="288" w:lineRule="auto"/>
        <w:rPr>
          <w:spacing w:val="0"/>
          <w:szCs w:val="28"/>
        </w:rPr>
      </w:pPr>
      <w:r w:rsidRPr="00F15BB9">
        <w:rPr>
          <w:i/>
          <w:szCs w:val="28"/>
        </w:rPr>
        <w:t>Tổng thu ngân sách Nhà nước n</w:t>
      </w:r>
      <w:r w:rsidRPr="00F15BB9">
        <w:rPr>
          <w:rFonts w:hint="eastAsia"/>
          <w:i/>
          <w:szCs w:val="28"/>
        </w:rPr>
        <w:t>ă</w:t>
      </w:r>
      <w:r w:rsidRPr="00F15BB9">
        <w:rPr>
          <w:i/>
          <w:szCs w:val="28"/>
        </w:rPr>
        <w:t>m 2006</w:t>
      </w:r>
      <w:r w:rsidRPr="00F15BB9">
        <w:rPr>
          <w:szCs w:val="28"/>
        </w:rPr>
        <w:t xml:space="preserve"> ước tính bằng 110,2% dự toán cả n</w:t>
      </w:r>
      <w:r w:rsidRPr="00F15BB9">
        <w:rPr>
          <w:rFonts w:hint="eastAsia"/>
          <w:szCs w:val="28"/>
        </w:rPr>
        <w:t>ă</w:t>
      </w:r>
      <w:r w:rsidRPr="00F15BB9">
        <w:rPr>
          <w:szCs w:val="28"/>
        </w:rPr>
        <w:t xml:space="preserve">m, trong </w:t>
      </w:r>
      <w:r w:rsidRPr="00F15BB9">
        <w:rPr>
          <w:rFonts w:hint="eastAsia"/>
          <w:szCs w:val="28"/>
        </w:rPr>
        <w:t>đ</w:t>
      </w:r>
      <w:r w:rsidRPr="00F15BB9">
        <w:rPr>
          <w:szCs w:val="28"/>
        </w:rPr>
        <w:t xml:space="preserve">ó các khoản thu nội </w:t>
      </w:r>
      <w:r w:rsidRPr="00F15BB9">
        <w:rPr>
          <w:rFonts w:hint="eastAsia"/>
          <w:szCs w:val="28"/>
        </w:rPr>
        <w:t>đ</w:t>
      </w:r>
      <w:r w:rsidRPr="00F15BB9">
        <w:rPr>
          <w:szCs w:val="28"/>
        </w:rPr>
        <w:t xml:space="preserve">ịa bằng 103% (thu từ kinh tế Nhà nước bằng 105,3%; thu từ doanh nghiệp có vốn đầu tư nước ngoài, không kể dầu thô bằng  86,8%; thu thuế công, thương nghiệp và dịch vụ ngoài Nhà nước bằng 105,7%; thuế thu nhập đối với người có thu nhập cao 101,6%; các khoản thu về nhà </w:t>
      </w:r>
      <w:r w:rsidRPr="00F15BB9">
        <w:rPr>
          <w:rFonts w:hint="eastAsia"/>
          <w:szCs w:val="28"/>
        </w:rPr>
        <w:t>đ</w:t>
      </w:r>
      <w:r w:rsidRPr="00F15BB9">
        <w:rPr>
          <w:szCs w:val="28"/>
        </w:rPr>
        <w:t xml:space="preserve">ất bằng 119,6%; thu phí, lệ phí bằng 106,1%); thu từ dầu thô bằng 126%; thu cân đối </w:t>
      </w:r>
      <w:r w:rsidRPr="00F15BB9">
        <w:rPr>
          <w:szCs w:val="28"/>
        </w:rPr>
        <w:lastRenderedPageBreak/>
        <w:t xml:space="preserve">ngân sách từ hoạt động xuất nhập khẩu bằng 106,3%; thu viện trợ bằng 148%. </w:t>
      </w:r>
      <w:r w:rsidRPr="00F15BB9">
        <w:rPr>
          <w:i/>
        </w:rPr>
        <w:t>Tổng chi ngân sách Nhà nước n</w:t>
      </w:r>
      <w:r w:rsidRPr="00F15BB9">
        <w:rPr>
          <w:rFonts w:hint="eastAsia"/>
          <w:i/>
        </w:rPr>
        <w:t>ă</w:t>
      </w:r>
      <w:r w:rsidRPr="00F15BB9">
        <w:rPr>
          <w:i/>
        </w:rPr>
        <w:t xml:space="preserve">m 2006 </w:t>
      </w:r>
      <w:r w:rsidRPr="00F15BB9">
        <w:t xml:space="preserve"> ước tính bằng 108,4% dự toán cả n</w:t>
      </w:r>
      <w:r w:rsidRPr="00F15BB9">
        <w:rPr>
          <w:rFonts w:hint="eastAsia"/>
        </w:rPr>
        <w:t>ă</w:t>
      </w:r>
      <w:r w:rsidRPr="00F15BB9">
        <w:t xml:space="preserve">m, trong đó chi đầu tư phát triển bằng 105,9% (riêng chi đầu tư xây dựng cơ bản 105,7%); chi thường xuyên bằng 105,6%, trong </w:t>
      </w:r>
      <w:r w:rsidRPr="00F15BB9">
        <w:rPr>
          <w:rFonts w:hint="eastAsia"/>
        </w:rPr>
        <w:t>đ</w:t>
      </w:r>
      <w:r w:rsidRPr="00F15BB9">
        <w:t xml:space="preserve">ó chi giáo dục, </w:t>
      </w:r>
      <w:r w:rsidRPr="00F15BB9">
        <w:rPr>
          <w:rFonts w:hint="eastAsia"/>
        </w:rPr>
        <w:t>đ</w:t>
      </w:r>
      <w:r w:rsidRPr="00F15BB9">
        <w:t>ào tạo, dạy nghề bằng 102,6%; chi y tế bằng 102,8%; chi l</w:t>
      </w:r>
      <w:r w:rsidRPr="00F15BB9">
        <w:rPr>
          <w:rFonts w:hint="eastAsia"/>
        </w:rPr>
        <w:t>ươ</w:t>
      </w:r>
      <w:r w:rsidRPr="00F15BB9">
        <w:t>ng h</w:t>
      </w:r>
      <w:r w:rsidRPr="00F15BB9">
        <w:rPr>
          <w:rFonts w:hint="eastAsia"/>
        </w:rPr>
        <w:t>ư</w:t>
      </w:r>
      <w:r w:rsidRPr="00F15BB9">
        <w:t xml:space="preserve">u và bảo </w:t>
      </w:r>
      <w:r w:rsidRPr="00F15BB9">
        <w:rPr>
          <w:rFonts w:hint="eastAsia"/>
        </w:rPr>
        <w:t>đ</w:t>
      </w:r>
      <w:r w:rsidRPr="00F15BB9">
        <w:t>ảm xã hội 102,1%; chi sự nghiệp kinh tế bằng 116,1%; chi quản lý hành chính 108,2%. Bội chi ngân sách Nhà n</w:t>
      </w:r>
      <w:r w:rsidRPr="00F15BB9">
        <w:rPr>
          <w:rFonts w:hint="eastAsia"/>
        </w:rPr>
        <w:t>ư</w:t>
      </w:r>
      <w:r w:rsidRPr="00F15BB9">
        <w:t>ớc cả n</w:t>
      </w:r>
      <w:r w:rsidRPr="00F15BB9">
        <w:rPr>
          <w:rFonts w:hint="eastAsia"/>
        </w:rPr>
        <w:t>ă</w:t>
      </w:r>
      <w:r w:rsidRPr="00F15BB9">
        <w:t>m bằng mức dự toán cả n</w:t>
      </w:r>
      <w:r w:rsidRPr="00F15BB9">
        <w:rPr>
          <w:rFonts w:hint="eastAsia"/>
        </w:rPr>
        <w:t>ă</w:t>
      </w:r>
      <w:r w:rsidRPr="00F15BB9">
        <w:t xml:space="preserve">m, trong </w:t>
      </w:r>
      <w:r w:rsidRPr="00F15BB9">
        <w:rPr>
          <w:rFonts w:hint="eastAsia"/>
        </w:rPr>
        <w:t>đ</w:t>
      </w:r>
      <w:r w:rsidRPr="00F15BB9">
        <w:t xml:space="preserve">ó 74,2% </w:t>
      </w:r>
      <w:r w:rsidRPr="00F15BB9">
        <w:rPr>
          <w:rFonts w:hint="eastAsia"/>
        </w:rPr>
        <w:t>đư</w:t>
      </w:r>
      <w:r w:rsidRPr="00F15BB9">
        <w:t xml:space="preserve">ợc bù </w:t>
      </w:r>
      <w:r w:rsidRPr="00F15BB9">
        <w:rPr>
          <w:rFonts w:hint="eastAsia"/>
        </w:rPr>
        <w:t>đ</w:t>
      </w:r>
      <w:r w:rsidRPr="00F15BB9">
        <w:t>ắp bằng nguồn vay trong n</w:t>
      </w:r>
      <w:r w:rsidRPr="00F15BB9">
        <w:rPr>
          <w:rFonts w:hint="eastAsia"/>
        </w:rPr>
        <w:t>ư</w:t>
      </w:r>
      <w:r w:rsidRPr="00F15BB9">
        <w:t>ớc và 25,8% từ nguồn vay n</w:t>
      </w:r>
      <w:r w:rsidRPr="00F15BB9">
        <w:rPr>
          <w:rFonts w:hint="eastAsia"/>
        </w:rPr>
        <w:t>ư</w:t>
      </w:r>
      <w:r w:rsidRPr="00F15BB9">
        <w:t>ớc ngoài.</w:t>
      </w:r>
    </w:p>
    <w:p w14:paraId="1C7AA90B" w14:textId="77777777" w:rsidR="009A22C3" w:rsidRPr="00F15BB9" w:rsidRDefault="009A22C3" w:rsidP="009A22C3">
      <w:pPr>
        <w:spacing w:before="40" w:after="40" w:line="288" w:lineRule="auto"/>
        <w:ind w:firstLine="567"/>
        <w:jc w:val="both"/>
        <w:rPr>
          <w:rFonts w:ascii="Times New Roman" w:hAnsi="Times New Roman"/>
          <w:b/>
          <w:bCs/>
          <w:sz w:val="28"/>
          <w:szCs w:val="28"/>
          <w:lang w:val="pt-BR"/>
        </w:rPr>
      </w:pPr>
      <w:r w:rsidRPr="00F15BB9">
        <w:rPr>
          <w:rFonts w:ascii="Times New Roman" w:hAnsi="Times New Roman"/>
          <w:b/>
          <w:bCs/>
          <w:sz w:val="28"/>
          <w:szCs w:val="28"/>
          <w:lang w:val="pt-BR"/>
        </w:rPr>
        <w:t xml:space="preserve">3. Nông, lâm nghiệp và thuỷ sản </w:t>
      </w:r>
    </w:p>
    <w:p w14:paraId="28B3D986" w14:textId="77777777" w:rsidR="009A22C3" w:rsidRPr="00F15BB9" w:rsidRDefault="009A22C3" w:rsidP="009A22C3">
      <w:pPr>
        <w:pStyle w:val="BodyTextIndent3"/>
        <w:spacing w:before="40" w:after="40" w:line="288" w:lineRule="auto"/>
        <w:ind w:firstLine="567"/>
        <w:jc w:val="both"/>
        <w:rPr>
          <w:rFonts w:ascii="Times New Roman" w:hAnsi="Times New Roman"/>
          <w:sz w:val="28"/>
          <w:szCs w:val="28"/>
          <w:lang w:val="pt-BR"/>
        </w:rPr>
      </w:pPr>
      <w:r w:rsidRPr="00F15BB9">
        <w:rPr>
          <w:rFonts w:ascii="Times New Roman" w:hAnsi="Times New Roman"/>
          <w:sz w:val="28"/>
          <w:szCs w:val="28"/>
          <w:lang w:val="pt-BR"/>
        </w:rPr>
        <w:t xml:space="preserve">Giá trị sản xuất khu vực nông, lâm nghiệp và thuỷ sản năm 2006 </w:t>
      </w:r>
      <w:r w:rsidR="00EF03FF" w:rsidRPr="00F15BB9">
        <w:rPr>
          <w:rFonts w:ascii="Times New Roman" w:hAnsi="Times New Roman"/>
          <w:sz w:val="28"/>
          <w:szCs w:val="28"/>
          <w:lang w:val="pt-BR"/>
        </w:rPr>
        <w:t>(</w:t>
      </w:r>
      <w:r w:rsidRPr="00F15BB9">
        <w:rPr>
          <w:rFonts w:ascii="Times New Roman" w:hAnsi="Times New Roman"/>
          <w:sz w:val="28"/>
          <w:szCs w:val="28"/>
          <w:lang w:val="pt-BR"/>
        </w:rPr>
        <w:t>theo giá cố định</w:t>
      </w:r>
      <w:r w:rsidR="00EF03FF" w:rsidRPr="00F15BB9">
        <w:rPr>
          <w:rFonts w:ascii="Times New Roman" w:hAnsi="Times New Roman"/>
          <w:sz w:val="28"/>
          <w:szCs w:val="28"/>
          <w:lang w:val="pt-BR"/>
        </w:rPr>
        <w:t>)</w:t>
      </w:r>
      <w:r w:rsidRPr="00F15BB9">
        <w:rPr>
          <w:rFonts w:ascii="Times New Roman" w:hAnsi="Times New Roman"/>
          <w:sz w:val="28"/>
          <w:szCs w:val="28"/>
          <w:lang w:val="pt-BR"/>
        </w:rPr>
        <w:t xml:space="preserve"> ước tính đạt 190,1 nghìn tỷ đồng tăng 4,4% so với năm 2005,  trong đó nông nghiệp 142 nghìn  tỷ đồng, tăng 3,6%; lâm nghiệp 6,4 nghìn tỷ  đồng, tăng 1,2%; thuỷ sản 41,7 nghìn tỷ đồng, tăng 7,7%. Kết quả sản xuất cụ thể từng ngành như sau:</w:t>
      </w:r>
    </w:p>
    <w:p w14:paraId="16ACAAF2" w14:textId="77777777" w:rsidR="009A22C3" w:rsidRPr="00F15BB9" w:rsidRDefault="009A22C3" w:rsidP="009A22C3">
      <w:pPr>
        <w:pStyle w:val="Title"/>
        <w:spacing w:before="40" w:after="40" w:line="288" w:lineRule="auto"/>
        <w:ind w:firstLine="567"/>
        <w:jc w:val="both"/>
        <w:rPr>
          <w:rFonts w:ascii="Times New Roman" w:hAnsi="Times New Roman"/>
          <w:i/>
          <w:sz w:val="28"/>
          <w:szCs w:val="28"/>
          <w:lang w:val="pt-BR"/>
        </w:rPr>
      </w:pPr>
      <w:r w:rsidRPr="00F15BB9">
        <w:rPr>
          <w:rFonts w:ascii="Times New Roman" w:hAnsi="Times New Roman"/>
          <w:i/>
          <w:sz w:val="28"/>
          <w:szCs w:val="28"/>
          <w:lang w:val="pt-BR"/>
        </w:rPr>
        <w:t>Nông nghiệp</w:t>
      </w:r>
    </w:p>
    <w:p w14:paraId="7926C167" w14:textId="77777777" w:rsidR="009A22C3" w:rsidRPr="00F15BB9" w:rsidRDefault="009A22C3" w:rsidP="009A22C3">
      <w:pPr>
        <w:pStyle w:val="BodyTextIndent"/>
        <w:spacing w:line="288" w:lineRule="auto"/>
        <w:ind w:firstLine="567"/>
        <w:rPr>
          <w:rFonts w:ascii="Times New Roman" w:hAnsi="Times New Roman"/>
          <w:i/>
          <w:szCs w:val="28"/>
          <w:lang w:val="pt-BR"/>
        </w:rPr>
      </w:pPr>
      <w:r w:rsidRPr="00F15BB9">
        <w:rPr>
          <w:rFonts w:ascii="Times New Roman" w:hAnsi="Times New Roman"/>
          <w:i/>
          <w:szCs w:val="28"/>
          <w:lang w:val="pt-BR"/>
        </w:rPr>
        <w:t>Trồng trọt:</w:t>
      </w:r>
    </w:p>
    <w:p w14:paraId="5ED69529" w14:textId="77777777" w:rsidR="009A22C3" w:rsidRPr="00F15BB9" w:rsidRDefault="009A22C3" w:rsidP="009A22C3">
      <w:pPr>
        <w:pStyle w:val="BodyTextIndent2"/>
        <w:numPr>
          <w:ilvl w:val="12"/>
          <w:numId w:val="0"/>
        </w:numPr>
        <w:spacing w:before="40" w:after="40" w:line="288" w:lineRule="auto"/>
        <w:ind w:firstLine="567"/>
        <w:jc w:val="both"/>
        <w:rPr>
          <w:rFonts w:ascii="Times New Roman" w:hAnsi="Times New Roman"/>
          <w:sz w:val="28"/>
          <w:szCs w:val="28"/>
          <w:lang w:val="pt-BR"/>
        </w:rPr>
      </w:pPr>
      <w:r w:rsidRPr="00F15BB9">
        <w:rPr>
          <w:rFonts w:ascii="Times New Roman" w:hAnsi="Times New Roman"/>
          <w:sz w:val="28"/>
          <w:szCs w:val="28"/>
          <w:lang w:val="pt-BR"/>
        </w:rPr>
        <w:t>Sản lượng lương thực có hạt năm 2006 ước tính đạt 39,65 triệu tấn, tăng 26,4 nghìn tấn (+0,1%) so với cùng kỳ năm trước, trong đó sản lượng lúa 35,83 triệu tấn, giảm 6,1 nghìn tấn so với sản l</w:t>
      </w:r>
      <w:r w:rsidRPr="00F15BB9">
        <w:rPr>
          <w:rFonts w:ascii="Times New Roman" w:hAnsi="Times New Roman" w:hint="eastAsia"/>
          <w:sz w:val="28"/>
          <w:szCs w:val="28"/>
          <w:lang w:val="pt-BR"/>
        </w:rPr>
        <w:t>ư</w:t>
      </w:r>
      <w:r w:rsidRPr="00F15BB9">
        <w:rPr>
          <w:rFonts w:ascii="Times New Roman" w:hAnsi="Times New Roman"/>
          <w:sz w:val="28"/>
          <w:szCs w:val="28"/>
          <w:lang w:val="pt-BR"/>
        </w:rPr>
        <w:t>ợng lúa n</w:t>
      </w:r>
      <w:r w:rsidRPr="00F15BB9">
        <w:rPr>
          <w:rFonts w:ascii="Times New Roman" w:hAnsi="Times New Roman" w:hint="eastAsia"/>
          <w:sz w:val="28"/>
          <w:szCs w:val="28"/>
          <w:lang w:val="pt-BR"/>
        </w:rPr>
        <w:t>ă</w:t>
      </w:r>
      <w:r w:rsidRPr="00F15BB9">
        <w:rPr>
          <w:rFonts w:ascii="Times New Roman" w:hAnsi="Times New Roman"/>
          <w:sz w:val="28"/>
          <w:szCs w:val="28"/>
          <w:lang w:val="pt-BR"/>
        </w:rPr>
        <w:t>m ngoái; ngô 3,82 triệu tấn, t</w:t>
      </w:r>
      <w:r w:rsidRPr="00F15BB9">
        <w:rPr>
          <w:rFonts w:ascii="Times New Roman" w:hAnsi="Times New Roman" w:hint="eastAsia"/>
          <w:sz w:val="28"/>
          <w:szCs w:val="28"/>
          <w:lang w:val="pt-BR"/>
        </w:rPr>
        <w:t>ă</w:t>
      </w:r>
      <w:r w:rsidRPr="00F15BB9">
        <w:rPr>
          <w:rFonts w:ascii="Times New Roman" w:hAnsi="Times New Roman"/>
          <w:sz w:val="28"/>
          <w:szCs w:val="28"/>
          <w:lang w:val="pt-BR"/>
        </w:rPr>
        <w:t>ng 0,9%. Sản l</w:t>
      </w:r>
      <w:r w:rsidRPr="00F15BB9">
        <w:rPr>
          <w:rFonts w:ascii="Times New Roman" w:hAnsi="Times New Roman" w:hint="eastAsia"/>
          <w:sz w:val="28"/>
          <w:szCs w:val="28"/>
          <w:lang w:val="pt-BR"/>
        </w:rPr>
        <w:t>ư</w:t>
      </w:r>
      <w:r w:rsidRPr="00F15BB9">
        <w:rPr>
          <w:rFonts w:ascii="Times New Roman" w:hAnsi="Times New Roman"/>
          <w:sz w:val="28"/>
          <w:szCs w:val="28"/>
          <w:lang w:val="pt-BR"/>
        </w:rPr>
        <w:t>ợng lúa giảm nhẹ so với n</w:t>
      </w:r>
      <w:r w:rsidRPr="00F15BB9">
        <w:rPr>
          <w:rFonts w:ascii="Times New Roman" w:hAnsi="Times New Roman" w:hint="eastAsia"/>
          <w:sz w:val="28"/>
          <w:szCs w:val="28"/>
          <w:lang w:val="pt-BR"/>
        </w:rPr>
        <w:t>ă</w:t>
      </w:r>
      <w:r w:rsidRPr="00F15BB9">
        <w:rPr>
          <w:rFonts w:ascii="Times New Roman" w:hAnsi="Times New Roman"/>
          <w:sz w:val="28"/>
          <w:szCs w:val="28"/>
          <w:lang w:val="pt-BR"/>
        </w:rPr>
        <w:t>m tr</w:t>
      </w:r>
      <w:r w:rsidRPr="00F15BB9">
        <w:rPr>
          <w:rFonts w:ascii="Times New Roman" w:hAnsi="Times New Roman" w:hint="eastAsia"/>
          <w:sz w:val="28"/>
          <w:szCs w:val="28"/>
          <w:lang w:val="pt-BR"/>
        </w:rPr>
        <w:t>ư</w:t>
      </w:r>
      <w:r w:rsidRPr="00F15BB9">
        <w:rPr>
          <w:rFonts w:ascii="Times New Roman" w:hAnsi="Times New Roman"/>
          <w:sz w:val="28"/>
          <w:szCs w:val="28"/>
          <w:lang w:val="pt-BR"/>
        </w:rPr>
        <w:t xml:space="preserve">ớc do diện tích lúa cả năm giảm 4,8 nghìn ha (xuống 7,3 triệu ha) và năng suất cũng chỉ </w:t>
      </w:r>
      <w:r w:rsidRPr="00F15BB9">
        <w:rPr>
          <w:rFonts w:ascii="Times New Roman" w:hAnsi="Times New Roman" w:hint="eastAsia"/>
          <w:sz w:val="28"/>
          <w:szCs w:val="28"/>
          <w:lang w:val="pt-BR"/>
        </w:rPr>
        <w:t>đ</w:t>
      </w:r>
      <w:r w:rsidRPr="00F15BB9">
        <w:rPr>
          <w:rFonts w:ascii="Times New Roman" w:hAnsi="Times New Roman"/>
          <w:sz w:val="28"/>
          <w:szCs w:val="28"/>
          <w:lang w:val="pt-BR"/>
        </w:rPr>
        <w:t>ạt mức 48,9 tạ/ha (t</w:t>
      </w:r>
      <w:r w:rsidRPr="00F15BB9">
        <w:rPr>
          <w:rFonts w:ascii="Times New Roman" w:hAnsi="Times New Roman" w:hint="eastAsia"/>
          <w:sz w:val="28"/>
          <w:szCs w:val="28"/>
          <w:lang w:val="pt-BR"/>
        </w:rPr>
        <w:t>ươ</w:t>
      </w:r>
      <w:r w:rsidRPr="00F15BB9">
        <w:rPr>
          <w:rFonts w:ascii="Times New Roman" w:hAnsi="Times New Roman"/>
          <w:sz w:val="28"/>
          <w:szCs w:val="28"/>
          <w:lang w:val="pt-BR"/>
        </w:rPr>
        <w:t xml:space="preserve">ng </w:t>
      </w:r>
      <w:r w:rsidRPr="00F15BB9">
        <w:rPr>
          <w:rFonts w:ascii="Times New Roman" w:hAnsi="Times New Roman" w:hint="eastAsia"/>
          <w:sz w:val="28"/>
          <w:szCs w:val="28"/>
          <w:lang w:val="pt-BR"/>
        </w:rPr>
        <w:t>đươ</w:t>
      </w:r>
      <w:r w:rsidRPr="00F15BB9">
        <w:rPr>
          <w:rFonts w:ascii="Times New Roman" w:hAnsi="Times New Roman"/>
          <w:sz w:val="28"/>
          <w:szCs w:val="28"/>
          <w:lang w:val="pt-BR"/>
        </w:rPr>
        <w:t>ng n</w:t>
      </w:r>
      <w:r w:rsidRPr="00F15BB9">
        <w:rPr>
          <w:rFonts w:ascii="Times New Roman" w:hAnsi="Times New Roman" w:hint="eastAsia"/>
          <w:sz w:val="28"/>
          <w:szCs w:val="28"/>
          <w:lang w:val="pt-BR"/>
        </w:rPr>
        <w:t>ă</w:t>
      </w:r>
      <w:r w:rsidRPr="00F15BB9">
        <w:rPr>
          <w:rFonts w:ascii="Times New Roman" w:hAnsi="Times New Roman"/>
          <w:sz w:val="28"/>
          <w:szCs w:val="28"/>
          <w:lang w:val="pt-BR"/>
        </w:rPr>
        <w:t>m tr</w:t>
      </w:r>
      <w:r w:rsidRPr="00F15BB9">
        <w:rPr>
          <w:rFonts w:ascii="Times New Roman" w:hAnsi="Times New Roman" w:hint="eastAsia"/>
          <w:sz w:val="28"/>
          <w:szCs w:val="28"/>
          <w:lang w:val="pt-BR"/>
        </w:rPr>
        <w:t>ư</w:t>
      </w:r>
      <w:r w:rsidRPr="00F15BB9">
        <w:rPr>
          <w:rFonts w:ascii="Times New Roman" w:hAnsi="Times New Roman"/>
          <w:sz w:val="28"/>
          <w:szCs w:val="28"/>
          <w:lang w:val="pt-BR"/>
        </w:rPr>
        <w:t>ớc). Sản l</w:t>
      </w:r>
      <w:r w:rsidRPr="00F15BB9">
        <w:rPr>
          <w:rFonts w:ascii="Times New Roman" w:hAnsi="Times New Roman" w:hint="eastAsia"/>
          <w:sz w:val="28"/>
          <w:szCs w:val="28"/>
          <w:lang w:val="pt-BR"/>
        </w:rPr>
        <w:t>ư</w:t>
      </w:r>
      <w:r w:rsidRPr="00F15BB9">
        <w:rPr>
          <w:rFonts w:ascii="Times New Roman" w:hAnsi="Times New Roman"/>
          <w:sz w:val="28"/>
          <w:szCs w:val="28"/>
          <w:lang w:val="pt-BR"/>
        </w:rPr>
        <w:t>ợng lúa c</w:t>
      </w:r>
      <w:r w:rsidR="00B26F79" w:rsidRPr="00F15BB9">
        <w:rPr>
          <w:rFonts w:ascii="Times New Roman" w:hAnsi="Times New Roman"/>
          <w:sz w:val="28"/>
          <w:szCs w:val="28"/>
          <w:lang w:val="pt-BR"/>
        </w:rPr>
        <w:t>ủa</w:t>
      </w:r>
      <w:r w:rsidRPr="00F15BB9">
        <w:rPr>
          <w:rFonts w:ascii="Times New Roman" w:hAnsi="Times New Roman"/>
          <w:sz w:val="28"/>
          <w:szCs w:val="28"/>
          <w:lang w:val="pt-BR"/>
        </w:rPr>
        <w:t xml:space="preserve"> các tỉnh phía Bắc </w:t>
      </w:r>
      <w:r w:rsidRPr="00F15BB9">
        <w:rPr>
          <w:rFonts w:ascii="Times New Roman" w:hAnsi="Times New Roman" w:hint="eastAsia"/>
          <w:sz w:val="28"/>
          <w:szCs w:val="28"/>
          <w:lang w:val="pt-BR"/>
        </w:rPr>
        <w:t>đ</w:t>
      </w:r>
      <w:r w:rsidRPr="00F15BB9">
        <w:rPr>
          <w:rFonts w:ascii="Times New Roman" w:hAnsi="Times New Roman"/>
          <w:sz w:val="28"/>
          <w:szCs w:val="28"/>
          <w:lang w:val="pt-BR"/>
        </w:rPr>
        <w:t>ạt 13,11 triệu tấn, t</w:t>
      </w:r>
      <w:r w:rsidRPr="00F15BB9">
        <w:rPr>
          <w:rFonts w:ascii="Times New Roman" w:hAnsi="Times New Roman" w:hint="eastAsia"/>
          <w:sz w:val="28"/>
          <w:szCs w:val="28"/>
          <w:lang w:val="pt-BR"/>
        </w:rPr>
        <w:t>ă</w:t>
      </w:r>
      <w:r w:rsidRPr="00F15BB9">
        <w:rPr>
          <w:rFonts w:ascii="Times New Roman" w:hAnsi="Times New Roman"/>
          <w:sz w:val="28"/>
          <w:szCs w:val="28"/>
          <w:lang w:val="pt-BR"/>
        </w:rPr>
        <w:t>ng 5,5 % so với n</w:t>
      </w:r>
      <w:r w:rsidRPr="00F15BB9">
        <w:rPr>
          <w:rFonts w:ascii="Times New Roman" w:hAnsi="Times New Roman" w:hint="eastAsia"/>
          <w:sz w:val="28"/>
          <w:szCs w:val="28"/>
          <w:lang w:val="pt-BR"/>
        </w:rPr>
        <w:t>ă</w:t>
      </w:r>
      <w:r w:rsidRPr="00F15BB9">
        <w:rPr>
          <w:rFonts w:ascii="Times New Roman" w:hAnsi="Times New Roman"/>
          <w:sz w:val="28"/>
          <w:szCs w:val="28"/>
          <w:lang w:val="pt-BR"/>
        </w:rPr>
        <w:t>m 2005, các tỉnh phía Nam 22,71 triệu tấn, giảm 2,9%.</w:t>
      </w:r>
    </w:p>
    <w:p w14:paraId="692532C3" w14:textId="77777777" w:rsidR="009A22C3" w:rsidRPr="00F15BB9" w:rsidRDefault="009A22C3" w:rsidP="009A22C3">
      <w:pPr>
        <w:pStyle w:val="Blockquote"/>
        <w:spacing w:before="40" w:after="40" w:line="288" w:lineRule="auto"/>
        <w:ind w:left="0" w:right="28" w:firstLine="567"/>
        <w:jc w:val="both"/>
        <w:rPr>
          <w:sz w:val="28"/>
          <w:szCs w:val="28"/>
          <w:lang w:val="pt-BR"/>
        </w:rPr>
      </w:pPr>
      <w:r w:rsidRPr="00F15BB9">
        <w:rPr>
          <w:sz w:val="28"/>
          <w:szCs w:val="28"/>
          <w:lang w:val="pt-BR"/>
        </w:rPr>
        <w:t xml:space="preserve">Sản lượng lúa đông xuân </w:t>
      </w:r>
      <w:r w:rsidRPr="00F15BB9">
        <w:rPr>
          <w:rFonts w:hint="eastAsia"/>
          <w:sz w:val="28"/>
          <w:szCs w:val="28"/>
          <w:lang w:val="pt-BR"/>
        </w:rPr>
        <w:t>ư</w:t>
      </w:r>
      <w:r w:rsidRPr="00F15BB9">
        <w:rPr>
          <w:sz w:val="28"/>
          <w:szCs w:val="28"/>
          <w:lang w:val="pt-BR"/>
        </w:rPr>
        <w:t>ớc tính đạt 17,53 triệu tấn, tăng 199,1 nghìn tấn so với n</w:t>
      </w:r>
      <w:r w:rsidRPr="00F15BB9">
        <w:rPr>
          <w:rFonts w:hint="eastAsia"/>
          <w:sz w:val="28"/>
          <w:szCs w:val="28"/>
          <w:lang w:val="pt-BR"/>
        </w:rPr>
        <w:t>ă</w:t>
      </w:r>
      <w:r w:rsidRPr="00F15BB9">
        <w:rPr>
          <w:sz w:val="28"/>
          <w:szCs w:val="28"/>
          <w:lang w:val="pt-BR"/>
        </w:rPr>
        <w:t>m tr</w:t>
      </w:r>
      <w:r w:rsidRPr="00F15BB9">
        <w:rPr>
          <w:rFonts w:hint="eastAsia"/>
          <w:sz w:val="28"/>
          <w:szCs w:val="28"/>
          <w:lang w:val="pt-BR"/>
        </w:rPr>
        <w:t>ư</w:t>
      </w:r>
      <w:r w:rsidRPr="00F15BB9">
        <w:rPr>
          <w:sz w:val="28"/>
          <w:szCs w:val="28"/>
          <w:lang w:val="pt-BR"/>
        </w:rPr>
        <w:t>ớc, chủ yếu do diện tích lúa tăng 1,6% (t</w:t>
      </w:r>
      <w:r w:rsidRPr="00F15BB9">
        <w:rPr>
          <w:rFonts w:hint="eastAsia"/>
          <w:sz w:val="28"/>
          <w:szCs w:val="28"/>
          <w:lang w:val="pt-BR"/>
        </w:rPr>
        <w:t>ă</w:t>
      </w:r>
      <w:r w:rsidRPr="00F15BB9">
        <w:rPr>
          <w:sz w:val="28"/>
          <w:szCs w:val="28"/>
          <w:lang w:val="pt-BR"/>
        </w:rPr>
        <w:t xml:space="preserve">ng thêm 46,5 nghìn ha), trong </w:t>
      </w:r>
      <w:r w:rsidRPr="00F15BB9">
        <w:rPr>
          <w:rFonts w:hint="eastAsia"/>
          <w:sz w:val="28"/>
          <w:szCs w:val="28"/>
          <w:lang w:val="pt-BR"/>
        </w:rPr>
        <w:t>đ</w:t>
      </w:r>
      <w:r w:rsidRPr="00F15BB9">
        <w:rPr>
          <w:sz w:val="28"/>
          <w:szCs w:val="28"/>
          <w:lang w:val="pt-BR"/>
        </w:rPr>
        <w:t xml:space="preserve">ó </w:t>
      </w:r>
      <w:r w:rsidRPr="00F15BB9">
        <w:rPr>
          <w:rFonts w:hint="eastAsia"/>
          <w:sz w:val="28"/>
          <w:szCs w:val="28"/>
          <w:lang w:val="pt-BR"/>
        </w:rPr>
        <w:t>đ</w:t>
      </w:r>
      <w:r w:rsidRPr="00F15BB9">
        <w:rPr>
          <w:sz w:val="28"/>
          <w:szCs w:val="28"/>
          <w:lang w:val="pt-BR"/>
        </w:rPr>
        <w:t>ồng bằng sông Cửu Long t</w:t>
      </w:r>
      <w:r w:rsidRPr="00F15BB9">
        <w:rPr>
          <w:rFonts w:hint="eastAsia"/>
          <w:sz w:val="28"/>
          <w:szCs w:val="28"/>
          <w:lang w:val="pt-BR"/>
        </w:rPr>
        <w:t>ă</w:t>
      </w:r>
      <w:r w:rsidRPr="00F15BB9">
        <w:rPr>
          <w:sz w:val="28"/>
          <w:szCs w:val="28"/>
          <w:lang w:val="pt-BR"/>
        </w:rPr>
        <w:t>ng 21,6 nghìn ha, các tỉnh Đông Nam Bộ t</w:t>
      </w:r>
      <w:r w:rsidRPr="00F15BB9">
        <w:rPr>
          <w:rFonts w:hint="eastAsia"/>
          <w:sz w:val="28"/>
          <w:szCs w:val="28"/>
          <w:lang w:val="pt-BR"/>
        </w:rPr>
        <w:t>ă</w:t>
      </w:r>
      <w:r w:rsidRPr="00F15BB9">
        <w:rPr>
          <w:sz w:val="28"/>
          <w:szCs w:val="28"/>
          <w:lang w:val="pt-BR"/>
        </w:rPr>
        <w:t>ng 21,7 nghìn ha, Tây Nguyên t</w:t>
      </w:r>
      <w:r w:rsidRPr="00F15BB9">
        <w:rPr>
          <w:rFonts w:hint="eastAsia"/>
          <w:sz w:val="28"/>
          <w:szCs w:val="28"/>
          <w:lang w:val="pt-BR"/>
        </w:rPr>
        <w:t>ă</w:t>
      </w:r>
      <w:r w:rsidRPr="00F15BB9">
        <w:rPr>
          <w:sz w:val="28"/>
          <w:szCs w:val="28"/>
          <w:lang w:val="pt-BR"/>
        </w:rPr>
        <w:t>ng 10,5 nghìn ha. Do vậy</w:t>
      </w:r>
      <w:r w:rsidR="007762CC" w:rsidRPr="00F15BB9">
        <w:rPr>
          <w:sz w:val="28"/>
          <w:szCs w:val="28"/>
          <w:lang w:val="pt-BR"/>
        </w:rPr>
        <w:t>,</w:t>
      </w:r>
      <w:r w:rsidRPr="00F15BB9">
        <w:rPr>
          <w:sz w:val="28"/>
          <w:szCs w:val="28"/>
          <w:lang w:val="pt-BR"/>
        </w:rPr>
        <w:t xml:space="preserve"> </w:t>
      </w:r>
      <w:r w:rsidRPr="00F15BB9">
        <w:rPr>
          <w:rFonts w:hint="eastAsia"/>
          <w:sz w:val="28"/>
          <w:szCs w:val="28"/>
          <w:lang w:val="pt-BR"/>
        </w:rPr>
        <w:t>đ</w:t>
      </w:r>
      <w:r w:rsidRPr="00F15BB9">
        <w:rPr>
          <w:sz w:val="28"/>
          <w:szCs w:val="28"/>
          <w:lang w:val="pt-BR"/>
        </w:rPr>
        <w:t xml:space="preserve">ã bù </w:t>
      </w:r>
      <w:r w:rsidRPr="00F15BB9">
        <w:rPr>
          <w:rFonts w:hint="eastAsia"/>
          <w:sz w:val="28"/>
          <w:szCs w:val="28"/>
          <w:lang w:val="pt-BR"/>
        </w:rPr>
        <w:t>đư</w:t>
      </w:r>
      <w:r w:rsidRPr="00F15BB9">
        <w:rPr>
          <w:sz w:val="28"/>
          <w:szCs w:val="28"/>
          <w:lang w:val="pt-BR"/>
        </w:rPr>
        <w:t xml:space="preserve">ợc năng suất lúa đông xuân giảm 0,3 tạ/ha so với </w:t>
      </w:r>
      <w:r w:rsidRPr="00F15BB9">
        <w:rPr>
          <w:rFonts w:hint="eastAsia"/>
          <w:sz w:val="28"/>
          <w:szCs w:val="28"/>
          <w:lang w:val="pt-BR"/>
        </w:rPr>
        <w:t>đ</w:t>
      </w:r>
      <w:r w:rsidRPr="00F15BB9">
        <w:rPr>
          <w:sz w:val="28"/>
          <w:szCs w:val="28"/>
          <w:lang w:val="pt-BR"/>
        </w:rPr>
        <w:t xml:space="preserve">ông xuân năm trước (đạt 58,7 tạ/ha), chủ yếu do giảm năng suất ở một số tỉnh duyên hải Nam Trung </w:t>
      </w:r>
      <w:r w:rsidR="004B482B">
        <w:rPr>
          <w:sz w:val="28"/>
          <w:szCs w:val="28"/>
          <w:lang w:val="pt-BR"/>
        </w:rPr>
        <w:t>B</w:t>
      </w:r>
      <w:r w:rsidRPr="00F15BB9">
        <w:rPr>
          <w:sz w:val="28"/>
          <w:szCs w:val="28"/>
          <w:lang w:val="pt-BR"/>
        </w:rPr>
        <w:t>ộ (Khánh Hoà giảm 7,1 tạ/ha, Phú Yên giảm 5,5 tạ/ha) và đồng bằng sông Cửu Lon</w:t>
      </w:r>
      <w:r w:rsidR="00B26F79" w:rsidRPr="00F15BB9">
        <w:rPr>
          <w:sz w:val="28"/>
          <w:szCs w:val="28"/>
          <w:lang w:val="pt-BR"/>
        </w:rPr>
        <w:t>g bị nhiễm mặn, sâu bệnh nặng (</w:t>
      </w:r>
      <w:r w:rsidRPr="00F15BB9">
        <w:rPr>
          <w:sz w:val="28"/>
          <w:szCs w:val="28"/>
          <w:lang w:val="pt-BR"/>
        </w:rPr>
        <w:t xml:space="preserve">giảm 1,4 tạ/ha). </w:t>
      </w:r>
    </w:p>
    <w:p w14:paraId="5319601E" w14:textId="77777777" w:rsidR="009A22C3" w:rsidRPr="00F15BB9" w:rsidRDefault="009A22C3" w:rsidP="00F33154">
      <w:pPr>
        <w:pStyle w:val="Blockquote"/>
        <w:spacing w:before="40" w:after="0" w:line="300" w:lineRule="auto"/>
        <w:ind w:left="0" w:right="28" w:firstLine="567"/>
        <w:jc w:val="both"/>
        <w:rPr>
          <w:sz w:val="28"/>
          <w:szCs w:val="28"/>
          <w:lang w:val="pt-BR"/>
        </w:rPr>
      </w:pPr>
      <w:r w:rsidRPr="00F15BB9">
        <w:rPr>
          <w:spacing w:val="-6"/>
          <w:sz w:val="28"/>
          <w:szCs w:val="28"/>
          <w:lang w:val="pt-BR"/>
        </w:rPr>
        <w:t>Sản lượng</w:t>
      </w:r>
      <w:r w:rsidRPr="00F15BB9">
        <w:rPr>
          <w:b/>
          <w:spacing w:val="-6"/>
          <w:sz w:val="28"/>
          <w:szCs w:val="28"/>
          <w:lang w:val="pt-BR"/>
        </w:rPr>
        <w:t xml:space="preserve"> </w:t>
      </w:r>
      <w:r w:rsidRPr="00F15BB9">
        <w:rPr>
          <w:spacing w:val="-6"/>
          <w:sz w:val="28"/>
          <w:szCs w:val="28"/>
          <w:lang w:val="pt-BR"/>
        </w:rPr>
        <w:t>lúa hè thu ước tính đạt 9,71 triệu tấn, giảm 6,9% (721,7 nghìn tấn) so với cùng kỳ năm trước, trong đó chủ yếu giảm ở các tỉnh phía Nam</w:t>
      </w:r>
      <w:r w:rsidR="00F33154" w:rsidRPr="00F15BB9">
        <w:rPr>
          <w:sz w:val="28"/>
          <w:szCs w:val="28"/>
          <w:lang w:val="pt-BR"/>
        </w:rPr>
        <w:t xml:space="preserve"> </w:t>
      </w:r>
      <w:r w:rsidR="00B26F79" w:rsidRPr="00F15BB9">
        <w:rPr>
          <w:sz w:val="28"/>
          <w:szCs w:val="28"/>
          <w:lang w:val="pt-BR"/>
        </w:rPr>
        <w:t>(</w:t>
      </w:r>
      <w:r w:rsidRPr="00F15BB9">
        <w:rPr>
          <w:sz w:val="28"/>
          <w:szCs w:val="28"/>
          <w:lang w:val="pt-BR"/>
        </w:rPr>
        <w:t>807,6 nghìn tấn t</w:t>
      </w:r>
      <w:r w:rsidRPr="00F15BB9">
        <w:rPr>
          <w:rFonts w:hint="eastAsia"/>
          <w:sz w:val="28"/>
          <w:szCs w:val="28"/>
          <w:lang w:val="pt-BR"/>
        </w:rPr>
        <w:t>ươ</w:t>
      </w:r>
      <w:r w:rsidRPr="00F15BB9">
        <w:rPr>
          <w:sz w:val="28"/>
          <w:szCs w:val="28"/>
          <w:lang w:val="pt-BR"/>
        </w:rPr>
        <w:t xml:space="preserve">ng </w:t>
      </w:r>
      <w:r w:rsidRPr="00F15BB9">
        <w:rPr>
          <w:rFonts w:hint="eastAsia"/>
          <w:sz w:val="28"/>
          <w:szCs w:val="28"/>
          <w:lang w:val="pt-BR"/>
        </w:rPr>
        <w:t>đươ</w:t>
      </w:r>
      <w:r w:rsidRPr="00F15BB9">
        <w:rPr>
          <w:sz w:val="28"/>
          <w:szCs w:val="28"/>
          <w:lang w:val="pt-BR"/>
        </w:rPr>
        <w:t xml:space="preserve">ng với giảm 8,2%). </w:t>
      </w:r>
      <w:r w:rsidRPr="00F15BB9">
        <w:rPr>
          <w:rFonts w:hint="eastAsia"/>
          <w:sz w:val="28"/>
          <w:szCs w:val="28"/>
          <w:lang w:val="pt-BR"/>
        </w:rPr>
        <w:t>Đ</w:t>
      </w:r>
      <w:r w:rsidRPr="00F15BB9">
        <w:rPr>
          <w:sz w:val="28"/>
          <w:szCs w:val="28"/>
          <w:lang w:val="pt-BR"/>
        </w:rPr>
        <w:t xml:space="preserve">áng chú ý là các tỉnh đồng bằng sông Cửu Long, </w:t>
      </w:r>
      <w:r w:rsidRPr="00F15BB9">
        <w:rPr>
          <w:sz w:val="28"/>
          <w:szCs w:val="28"/>
          <w:lang w:val="pt-BR"/>
        </w:rPr>
        <w:lastRenderedPageBreak/>
        <w:t>n</w:t>
      </w:r>
      <w:r w:rsidRPr="00F15BB9">
        <w:rPr>
          <w:rFonts w:hint="eastAsia"/>
          <w:sz w:val="28"/>
          <w:szCs w:val="28"/>
          <w:lang w:val="pt-BR"/>
        </w:rPr>
        <w:t>ơ</w:t>
      </w:r>
      <w:r w:rsidRPr="00F15BB9">
        <w:rPr>
          <w:sz w:val="28"/>
          <w:szCs w:val="28"/>
          <w:lang w:val="pt-BR"/>
        </w:rPr>
        <w:t>i sản xuất chính của lúa hè thu chỉ đạt sản l</w:t>
      </w:r>
      <w:r w:rsidRPr="00F15BB9">
        <w:rPr>
          <w:rFonts w:hint="eastAsia"/>
          <w:sz w:val="28"/>
          <w:szCs w:val="28"/>
          <w:lang w:val="pt-BR"/>
        </w:rPr>
        <w:t>ư</w:t>
      </w:r>
      <w:r w:rsidRPr="00F15BB9">
        <w:rPr>
          <w:sz w:val="28"/>
          <w:szCs w:val="28"/>
          <w:lang w:val="pt-BR"/>
        </w:rPr>
        <w:t>ợng 7,8 triệu tấn, giảm tới 993,5 nghìn tấn (An Giang giảm 279 nghìn tấn, Kiên Giang giảm 200,2 nghìn tấn, Đồng Tháp giảm 180,6 nghìn tấn, Long An giảm 89,3 nghìn tấn, Bạc Liêu giảm 54 nghìn tấn...). Lúa hè thu giảm do giảm cả diện tích và n</w:t>
      </w:r>
      <w:r w:rsidRPr="00F15BB9">
        <w:rPr>
          <w:rFonts w:hint="eastAsia"/>
          <w:sz w:val="28"/>
          <w:szCs w:val="28"/>
          <w:lang w:val="pt-BR"/>
        </w:rPr>
        <w:t>ă</w:t>
      </w:r>
      <w:r w:rsidRPr="00F15BB9">
        <w:rPr>
          <w:sz w:val="28"/>
          <w:szCs w:val="28"/>
          <w:lang w:val="pt-BR"/>
        </w:rPr>
        <w:t>ng suất so với vụ hè thu n</w:t>
      </w:r>
      <w:r w:rsidRPr="00F15BB9">
        <w:rPr>
          <w:rFonts w:hint="eastAsia"/>
          <w:sz w:val="28"/>
          <w:szCs w:val="28"/>
          <w:lang w:val="pt-BR"/>
        </w:rPr>
        <w:t>ă</w:t>
      </w:r>
      <w:r w:rsidRPr="00F15BB9">
        <w:rPr>
          <w:sz w:val="28"/>
          <w:szCs w:val="28"/>
          <w:lang w:val="pt-BR"/>
        </w:rPr>
        <w:t>m tr</w:t>
      </w:r>
      <w:r w:rsidRPr="00F15BB9">
        <w:rPr>
          <w:rFonts w:hint="eastAsia"/>
          <w:sz w:val="28"/>
          <w:szCs w:val="28"/>
          <w:lang w:val="pt-BR"/>
        </w:rPr>
        <w:t>ư</w:t>
      </w:r>
      <w:r w:rsidRPr="00F15BB9">
        <w:rPr>
          <w:sz w:val="28"/>
          <w:szCs w:val="28"/>
          <w:lang w:val="pt-BR"/>
        </w:rPr>
        <w:t>ớc: diện tích giảm 26 nghìn ha và năng suất giảm 2,6 tạ/ha (</w:t>
      </w:r>
      <w:r w:rsidRPr="00F15BB9">
        <w:rPr>
          <w:rFonts w:hint="eastAsia"/>
          <w:sz w:val="28"/>
          <w:szCs w:val="28"/>
          <w:lang w:val="pt-BR"/>
        </w:rPr>
        <w:t>đ</w:t>
      </w:r>
      <w:r w:rsidRPr="00F15BB9">
        <w:rPr>
          <w:sz w:val="28"/>
          <w:szCs w:val="28"/>
          <w:lang w:val="pt-BR"/>
        </w:rPr>
        <w:t xml:space="preserve">ạt 41,8 tạ/ha), trong </w:t>
      </w:r>
      <w:r w:rsidRPr="00F15BB9">
        <w:rPr>
          <w:rFonts w:hint="eastAsia"/>
          <w:sz w:val="28"/>
          <w:szCs w:val="28"/>
          <w:lang w:val="pt-BR"/>
        </w:rPr>
        <w:t>đ</w:t>
      </w:r>
      <w:r w:rsidRPr="00F15BB9">
        <w:rPr>
          <w:sz w:val="28"/>
          <w:szCs w:val="28"/>
          <w:lang w:val="pt-BR"/>
        </w:rPr>
        <w:t>ó miền Nam giảm 3 tạ/ha và riêng đồng bằng sông Cửu Long giảm tới 3,7 tạ/ha (giảm 8,2%) do diện tích bị rầy nâu gây hại gần 59,5 nghìn ha, bị bệnh vàng lùn, lùn xoắn lá 46,8 nghìn ha (Đồng Tháp gần 15 nghìn ha, Kiên Giang gần 11,5 nghìn ha, Tiền Giang gần 7 nghìn ha, Long An gần 5 nghìn ha,</w:t>
      </w:r>
      <w:r w:rsidR="00F33154" w:rsidRPr="00F15BB9">
        <w:rPr>
          <w:sz w:val="28"/>
          <w:szCs w:val="28"/>
          <w:lang w:val="pt-BR"/>
        </w:rPr>
        <w:t>...</w:t>
      </w:r>
      <w:r w:rsidRPr="00F15BB9">
        <w:rPr>
          <w:sz w:val="28"/>
          <w:szCs w:val="28"/>
          <w:lang w:val="pt-BR"/>
        </w:rPr>
        <w:t xml:space="preserve">). Các tỉnh giảm năng suất nhiều nhất là Long An giảm 6,5 tạ/ha, Kiên Giang giảm 5,9 tạ/ha, Đồng Tháp giảm 4,2 tạ/ha, An Giang giảm 4 tạ/ha, Tiền Giang giảm 3,2 tạ/ha, Bến Tre giảm 3,6 tạ/ha, Cần Thơ giảm 1,1 tạ/ha, Hậu Giang giảm 1,6 tạ/ha, Sóc Trăng giảm 2,6 tạ/ha.... </w:t>
      </w:r>
    </w:p>
    <w:p w14:paraId="0F8953B7" w14:textId="77777777" w:rsidR="009A22C3" w:rsidRPr="00F15BB9" w:rsidRDefault="009A22C3" w:rsidP="00F33154">
      <w:pPr>
        <w:pStyle w:val="Blockquote"/>
        <w:spacing w:before="40" w:after="0" w:line="300" w:lineRule="auto"/>
        <w:ind w:left="0" w:right="28" w:firstLine="567"/>
        <w:jc w:val="both"/>
        <w:rPr>
          <w:sz w:val="28"/>
          <w:szCs w:val="28"/>
          <w:lang w:val="pt-BR"/>
        </w:rPr>
      </w:pPr>
      <w:r w:rsidRPr="00F15BB9">
        <w:rPr>
          <w:sz w:val="28"/>
          <w:szCs w:val="28"/>
          <w:lang w:val="pt-BR"/>
        </w:rPr>
        <w:t>Sản lượng lúa mùa ước tính đạt 8,58 triệu tấn, tăng 516,5 nghìn tấn (+6,4%) so với vụ mùa n</w:t>
      </w:r>
      <w:r w:rsidRPr="00F15BB9">
        <w:rPr>
          <w:rFonts w:hint="eastAsia"/>
          <w:sz w:val="28"/>
          <w:szCs w:val="28"/>
          <w:lang w:val="pt-BR"/>
        </w:rPr>
        <w:t>ă</w:t>
      </w:r>
      <w:r w:rsidRPr="00F15BB9">
        <w:rPr>
          <w:sz w:val="28"/>
          <w:szCs w:val="28"/>
          <w:lang w:val="pt-BR"/>
        </w:rPr>
        <w:t>m tr</w:t>
      </w:r>
      <w:r w:rsidRPr="00F15BB9">
        <w:rPr>
          <w:rFonts w:hint="eastAsia"/>
          <w:sz w:val="28"/>
          <w:szCs w:val="28"/>
          <w:lang w:val="pt-BR"/>
        </w:rPr>
        <w:t>ư</w:t>
      </w:r>
      <w:r w:rsidRPr="00F15BB9">
        <w:rPr>
          <w:sz w:val="28"/>
          <w:szCs w:val="28"/>
          <w:lang w:val="pt-BR"/>
        </w:rPr>
        <w:t xml:space="preserve">ớc, trong đó miền Bắc 5,58 triệu tấn, tăng 526,7 nghìn tấn (+10,4%) và tăng ở hầu hết các tỉnh (Nam Định tăng 181,8 nghìn tấn (+77,4%), Thái Bình tăng 104 nghìn tấn (+26,6%), Thanh Hoá tăng 136 nghìn tấn (+25,9%), Ninh Bình tăng 63,3 nghìn tấn (+45,5%)); miền Nam 3 triệu tấn, giảm </w:t>
      </w:r>
      <w:r w:rsidRPr="00F15BB9">
        <w:rPr>
          <w:spacing w:val="-2"/>
          <w:sz w:val="28"/>
          <w:szCs w:val="28"/>
          <w:lang w:val="pt-BR"/>
        </w:rPr>
        <w:t>10,2 nghìn tấn (- 0,3%). Lúa mùa t</w:t>
      </w:r>
      <w:r w:rsidRPr="00F15BB9">
        <w:rPr>
          <w:rFonts w:hint="eastAsia"/>
          <w:spacing w:val="-2"/>
          <w:sz w:val="28"/>
          <w:szCs w:val="28"/>
          <w:lang w:val="pt-BR"/>
        </w:rPr>
        <w:t>ă</w:t>
      </w:r>
      <w:r w:rsidRPr="00F15BB9">
        <w:rPr>
          <w:spacing w:val="-2"/>
          <w:sz w:val="28"/>
          <w:szCs w:val="28"/>
          <w:lang w:val="pt-BR"/>
        </w:rPr>
        <w:t>ng chủ yếu do t</w:t>
      </w:r>
      <w:r w:rsidRPr="00F15BB9">
        <w:rPr>
          <w:rFonts w:hint="eastAsia"/>
          <w:spacing w:val="-2"/>
          <w:sz w:val="28"/>
          <w:szCs w:val="28"/>
          <w:lang w:val="pt-BR"/>
        </w:rPr>
        <w:t>ă</w:t>
      </w:r>
      <w:r w:rsidRPr="00F15BB9">
        <w:rPr>
          <w:spacing w:val="-2"/>
          <w:sz w:val="28"/>
          <w:szCs w:val="28"/>
          <w:lang w:val="pt-BR"/>
        </w:rPr>
        <w:t>ng n</w:t>
      </w:r>
      <w:r w:rsidRPr="00F15BB9">
        <w:rPr>
          <w:rFonts w:hint="eastAsia"/>
          <w:spacing w:val="-2"/>
          <w:sz w:val="28"/>
          <w:szCs w:val="28"/>
          <w:lang w:val="pt-BR"/>
        </w:rPr>
        <w:t>ă</w:t>
      </w:r>
      <w:r w:rsidRPr="00F15BB9">
        <w:rPr>
          <w:spacing w:val="-2"/>
          <w:sz w:val="28"/>
          <w:szCs w:val="28"/>
          <w:lang w:val="pt-BR"/>
        </w:rPr>
        <w:t xml:space="preserve">ng suất, ước tính đạt 42,6 tạ/ha, tăng 3,1 tạ/ha so </w:t>
      </w:r>
      <w:r w:rsidR="00B26F79" w:rsidRPr="00F15BB9">
        <w:rPr>
          <w:spacing w:val="-2"/>
          <w:sz w:val="28"/>
          <w:szCs w:val="28"/>
          <w:lang w:val="pt-BR"/>
        </w:rPr>
        <w:t xml:space="preserve">với </w:t>
      </w:r>
      <w:r w:rsidRPr="00F15BB9">
        <w:rPr>
          <w:spacing w:val="-2"/>
          <w:sz w:val="28"/>
          <w:szCs w:val="28"/>
          <w:lang w:val="pt-BR"/>
        </w:rPr>
        <w:t>cùng kỳ năm trước, miền Bắc đạt 46,3 tạ/ha</w:t>
      </w:r>
      <w:r w:rsidR="00B26F79" w:rsidRPr="00F15BB9">
        <w:rPr>
          <w:spacing w:val="-2"/>
          <w:sz w:val="28"/>
          <w:szCs w:val="28"/>
          <w:lang w:val="pt-BR"/>
        </w:rPr>
        <w:t>,</w:t>
      </w:r>
      <w:r w:rsidRPr="00F15BB9">
        <w:rPr>
          <w:spacing w:val="-2"/>
          <w:sz w:val="28"/>
          <w:szCs w:val="28"/>
          <w:lang w:val="pt-BR"/>
        </w:rPr>
        <w:t xml:space="preserve"> tăng 4,8 tạ/ha, miền Nam đạt 37,1 tạ/ha</w:t>
      </w:r>
      <w:r w:rsidR="00B26F79" w:rsidRPr="00F15BB9">
        <w:rPr>
          <w:spacing w:val="-2"/>
          <w:sz w:val="28"/>
          <w:szCs w:val="28"/>
          <w:lang w:val="pt-BR"/>
        </w:rPr>
        <w:t>,</w:t>
      </w:r>
      <w:r w:rsidRPr="00F15BB9">
        <w:rPr>
          <w:spacing w:val="-2"/>
          <w:sz w:val="28"/>
          <w:szCs w:val="28"/>
          <w:lang w:val="pt-BR"/>
        </w:rPr>
        <w:t xml:space="preserve"> tăng 0,5 tạ/ha, riêng các tỉnh Đông Nam </w:t>
      </w:r>
      <w:r w:rsidR="004B482B">
        <w:rPr>
          <w:spacing w:val="-2"/>
          <w:sz w:val="28"/>
          <w:szCs w:val="28"/>
          <w:lang w:val="pt-BR"/>
        </w:rPr>
        <w:t>B</w:t>
      </w:r>
      <w:r w:rsidRPr="00F15BB9">
        <w:rPr>
          <w:spacing w:val="-2"/>
          <w:sz w:val="28"/>
          <w:szCs w:val="28"/>
          <w:lang w:val="pt-BR"/>
        </w:rPr>
        <w:t>ộ do ảnh hưởng của sâu bệnh nên năng suất giảm 1 tạ/ha. Lúa mùa n</w:t>
      </w:r>
      <w:r w:rsidRPr="00F15BB9">
        <w:rPr>
          <w:rFonts w:hint="eastAsia"/>
          <w:spacing w:val="-2"/>
          <w:sz w:val="28"/>
          <w:szCs w:val="28"/>
          <w:lang w:val="pt-BR"/>
        </w:rPr>
        <w:t>ă</w:t>
      </w:r>
      <w:r w:rsidRPr="00F15BB9">
        <w:rPr>
          <w:spacing w:val="-2"/>
          <w:sz w:val="28"/>
          <w:szCs w:val="28"/>
          <w:lang w:val="pt-BR"/>
        </w:rPr>
        <w:t>m 2006 giảm do diện tích giảm 25,3 nghìn ha so với vụ mùa n</w:t>
      </w:r>
      <w:r w:rsidRPr="00F15BB9">
        <w:rPr>
          <w:rFonts w:hint="eastAsia"/>
          <w:spacing w:val="-2"/>
          <w:sz w:val="28"/>
          <w:szCs w:val="28"/>
          <w:lang w:val="pt-BR"/>
        </w:rPr>
        <w:t>ă</w:t>
      </w:r>
      <w:r w:rsidRPr="00F15BB9">
        <w:rPr>
          <w:spacing w:val="-2"/>
          <w:sz w:val="28"/>
          <w:szCs w:val="28"/>
          <w:lang w:val="pt-BR"/>
        </w:rPr>
        <w:t>m tr</w:t>
      </w:r>
      <w:r w:rsidRPr="00F15BB9">
        <w:rPr>
          <w:rFonts w:hint="eastAsia"/>
          <w:spacing w:val="-2"/>
          <w:sz w:val="28"/>
          <w:szCs w:val="28"/>
          <w:lang w:val="pt-BR"/>
        </w:rPr>
        <w:t>ư</w:t>
      </w:r>
      <w:r w:rsidRPr="00F15BB9">
        <w:rPr>
          <w:spacing w:val="-2"/>
          <w:sz w:val="28"/>
          <w:szCs w:val="28"/>
          <w:lang w:val="pt-BR"/>
        </w:rPr>
        <w:t>ớc, trong đó miền Bắc giảm 11,6 nghìn ha, miền Nam giảm 13,7 nghìn ha</w:t>
      </w:r>
      <w:r w:rsidR="00B26F79" w:rsidRPr="00F15BB9">
        <w:rPr>
          <w:spacing w:val="-2"/>
          <w:sz w:val="28"/>
          <w:szCs w:val="28"/>
          <w:lang w:val="pt-BR"/>
        </w:rPr>
        <w:t>.</w:t>
      </w:r>
    </w:p>
    <w:p w14:paraId="225D4DC7" w14:textId="77777777" w:rsidR="009A22C3" w:rsidRPr="00F15BB9" w:rsidRDefault="009A22C3" w:rsidP="00F33154">
      <w:pPr>
        <w:pStyle w:val="Blockquote"/>
        <w:spacing w:before="40" w:after="0" w:line="300" w:lineRule="auto"/>
        <w:ind w:left="0" w:right="28" w:firstLine="567"/>
        <w:jc w:val="both"/>
        <w:rPr>
          <w:sz w:val="28"/>
          <w:szCs w:val="28"/>
          <w:lang w:val="pt-BR"/>
        </w:rPr>
      </w:pPr>
      <w:r w:rsidRPr="00F15BB9">
        <w:rPr>
          <w:sz w:val="28"/>
          <w:szCs w:val="28"/>
          <w:lang w:val="pt-BR"/>
        </w:rPr>
        <w:t xml:space="preserve">Sản lượng ngô </w:t>
      </w:r>
      <w:r w:rsidRPr="00F15BB9">
        <w:rPr>
          <w:rFonts w:hint="eastAsia"/>
          <w:sz w:val="28"/>
          <w:szCs w:val="28"/>
          <w:lang w:val="pt-BR"/>
        </w:rPr>
        <w:t>ư</w:t>
      </w:r>
      <w:r w:rsidRPr="00F15BB9">
        <w:rPr>
          <w:sz w:val="28"/>
          <w:szCs w:val="28"/>
          <w:lang w:val="pt-BR"/>
        </w:rPr>
        <w:t>ớc tính đạt 3,82 triệu tấn, tăng 32,3 nghìn tấn so với n</w:t>
      </w:r>
      <w:r w:rsidRPr="00F15BB9">
        <w:rPr>
          <w:rFonts w:hint="eastAsia"/>
          <w:sz w:val="28"/>
          <w:szCs w:val="28"/>
          <w:lang w:val="pt-BR"/>
        </w:rPr>
        <w:t>ă</w:t>
      </w:r>
      <w:r w:rsidRPr="00F15BB9">
        <w:rPr>
          <w:sz w:val="28"/>
          <w:szCs w:val="28"/>
          <w:lang w:val="pt-BR"/>
        </w:rPr>
        <w:t>m tr</w:t>
      </w:r>
      <w:r w:rsidRPr="00F15BB9">
        <w:rPr>
          <w:rFonts w:hint="eastAsia"/>
          <w:sz w:val="28"/>
          <w:szCs w:val="28"/>
          <w:lang w:val="pt-BR"/>
        </w:rPr>
        <w:t>ư</w:t>
      </w:r>
      <w:r w:rsidRPr="00F15BB9">
        <w:rPr>
          <w:sz w:val="28"/>
          <w:szCs w:val="28"/>
          <w:lang w:val="pt-BR"/>
        </w:rPr>
        <w:t>ớc, chủ yếu do n</w:t>
      </w:r>
      <w:r w:rsidRPr="00F15BB9">
        <w:rPr>
          <w:rFonts w:hint="eastAsia"/>
          <w:sz w:val="28"/>
          <w:szCs w:val="28"/>
          <w:lang w:val="pt-BR"/>
        </w:rPr>
        <w:t>ă</w:t>
      </w:r>
      <w:r w:rsidRPr="00F15BB9">
        <w:rPr>
          <w:sz w:val="28"/>
          <w:szCs w:val="28"/>
          <w:lang w:val="pt-BR"/>
        </w:rPr>
        <w:t>ng suất t</w:t>
      </w:r>
      <w:r w:rsidRPr="00F15BB9">
        <w:rPr>
          <w:rFonts w:hint="eastAsia"/>
          <w:sz w:val="28"/>
          <w:szCs w:val="28"/>
          <w:lang w:val="pt-BR"/>
        </w:rPr>
        <w:t>ă</w:t>
      </w:r>
      <w:r w:rsidRPr="00F15BB9">
        <w:rPr>
          <w:sz w:val="28"/>
          <w:szCs w:val="28"/>
          <w:lang w:val="pt-BR"/>
        </w:rPr>
        <w:t xml:space="preserve">ng 1 tạ/ha, trong khi diện tích chỉ </w:t>
      </w:r>
      <w:r w:rsidRPr="00F15BB9">
        <w:rPr>
          <w:rFonts w:hint="eastAsia"/>
          <w:sz w:val="28"/>
          <w:szCs w:val="28"/>
          <w:lang w:val="pt-BR"/>
        </w:rPr>
        <w:t>đ</w:t>
      </w:r>
      <w:r w:rsidRPr="00F15BB9">
        <w:rPr>
          <w:sz w:val="28"/>
          <w:szCs w:val="28"/>
          <w:lang w:val="pt-BR"/>
        </w:rPr>
        <w:t xml:space="preserve">ạt 1031,6 nghìn ha, giảm 21 nghìn ha so với năm trước (vụ đông miền Bắc giảm 10 nghìn ha và Tây nguyên giảm 11,7 nghìn ha).  </w:t>
      </w:r>
    </w:p>
    <w:p w14:paraId="707D8AE8" w14:textId="77777777" w:rsidR="009A22C3" w:rsidRPr="00F15BB9" w:rsidRDefault="009A22C3" w:rsidP="00F33154">
      <w:pPr>
        <w:pStyle w:val="Blockquote"/>
        <w:spacing w:before="40" w:after="0" w:line="300" w:lineRule="auto"/>
        <w:ind w:left="0" w:right="28" w:firstLine="567"/>
        <w:jc w:val="both"/>
        <w:rPr>
          <w:spacing w:val="-2"/>
          <w:sz w:val="28"/>
          <w:szCs w:val="28"/>
          <w:lang w:val="pt-BR"/>
        </w:rPr>
      </w:pPr>
      <w:r w:rsidRPr="00F15BB9">
        <w:rPr>
          <w:spacing w:val="-4"/>
          <w:sz w:val="28"/>
          <w:szCs w:val="28"/>
          <w:lang w:val="pt-BR"/>
        </w:rPr>
        <w:t>Sản lượng một số cây hàng năm so với n</w:t>
      </w:r>
      <w:r w:rsidRPr="00F15BB9">
        <w:rPr>
          <w:rFonts w:hint="eastAsia"/>
          <w:spacing w:val="-4"/>
          <w:sz w:val="28"/>
          <w:szCs w:val="28"/>
          <w:lang w:val="pt-BR"/>
        </w:rPr>
        <w:t>ă</w:t>
      </w:r>
      <w:r w:rsidRPr="00F15BB9">
        <w:rPr>
          <w:spacing w:val="-4"/>
          <w:sz w:val="28"/>
          <w:szCs w:val="28"/>
          <w:lang w:val="pt-BR"/>
        </w:rPr>
        <w:t>m tr</w:t>
      </w:r>
      <w:r w:rsidRPr="00F15BB9">
        <w:rPr>
          <w:rFonts w:hint="eastAsia"/>
          <w:spacing w:val="-4"/>
          <w:sz w:val="28"/>
          <w:szCs w:val="28"/>
          <w:lang w:val="pt-BR"/>
        </w:rPr>
        <w:t>ư</w:t>
      </w:r>
      <w:r w:rsidRPr="00F15BB9">
        <w:rPr>
          <w:spacing w:val="-4"/>
          <w:sz w:val="28"/>
          <w:szCs w:val="28"/>
          <w:lang w:val="pt-BR"/>
        </w:rPr>
        <w:t xml:space="preserve">ớc tăng, giảm với mức </w:t>
      </w:r>
      <w:r w:rsidRPr="00F15BB9">
        <w:rPr>
          <w:rFonts w:hint="eastAsia"/>
          <w:spacing w:val="-4"/>
          <w:sz w:val="28"/>
          <w:szCs w:val="28"/>
          <w:lang w:val="pt-BR"/>
        </w:rPr>
        <w:t>đ</w:t>
      </w:r>
      <w:r w:rsidRPr="00F15BB9">
        <w:rPr>
          <w:spacing w:val="-4"/>
          <w:sz w:val="28"/>
          <w:szCs w:val="28"/>
          <w:lang w:val="pt-BR"/>
        </w:rPr>
        <w:t>ộ khác nhau: khoai lang đạt 1454,7 nghìn tấn, tăng 0,8%; sắn 7714 nghìn tấn, tăng 14,9%; đỗ tương 258,2 nghìn tấn, giảm 11,8%; lạc 464,9 nghìn tấn, giảm</w:t>
      </w:r>
      <w:r w:rsidRPr="00F15BB9">
        <w:rPr>
          <w:spacing w:val="-2"/>
          <w:sz w:val="28"/>
          <w:szCs w:val="28"/>
          <w:lang w:val="pt-BR"/>
        </w:rPr>
        <w:t xml:space="preserve"> 5%; </w:t>
      </w:r>
      <w:r w:rsidR="00B26F79" w:rsidRPr="00F15BB9">
        <w:rPr>
          <w:spacing w:val="-2"/>
          <w:sz w:val="28"/>
          <w:szCs w:val="28"/>
          <w:lang w:val="pt-BR"/>
        </w:rPr>
        <w:t>rau các loại 10</w:t>
      </w:r>
      <w:r w:rsidRPr="00F15BB9">
        <w:rPr>
          <w:spacing w:val="-2"/>
          <w:sz w:val="28"/>
          <w:szCs w:val="28"/>
          <w:lang w:val="pt-BR"/>
        </w:rPr>
        <w:t>274,5 nghìn tấn, tăng 6,4%; mía 15678,6 nghìn tấn, tăng 4,9%... Diện tích sắn t</w:t>
      </w:r>
      <w:r w:rsidRPr="00F15BB9">
        <w:rPr>
          <w:rFonts w:hint="eastAsia"/>
          <w:spacing w:val="-2"/>
          <w:sz w:val="28"/>
          <w:szCs w:val="28"/>
          <w:lang w:val="pt-BR"/>
        </w:rPr>
        <w:t>ă</w:t>
      </w:r>
      <w:r w:rsidRPr="00F15BB9">
        <w:rPr>
          <w:spacing w:val="-2"/>
          <w:sz w:val="28"/>
          <w:szCs w:val="28"/>
          <w:lang w:val="pt-BR"/>
        </w:rPr>
        <w:t>ng 11,6%, mía t</w:t>
      </w:r>
      <w:r w:rsidRPr="00F15BB9">
        <w:rPr>
          <w:rFonts w:hint="eastAsia"/>
          <w:spacing w:val="-2"/>
          <w:sz w:val="28"/>
          <w:szCs w:val="28"/>
          <w:lang w:val="pt-BR"/>
        </w:rPr>
        <w:t>ă</w:t>
      </w:r>
      <w:r w:rsidRPr="00F15BB9">
        <w:rPr>
          <w:spacing w:val="-2"/>
          <w:sz w:val="28"/>
          <w:szCs w:val="28"/>
          <w:lang w:val="pt-BR"/>
        </w:rPr>
        <w:t xml:space="preserve">ng 7,1%, rau </w:t>
      </w:r>
      <w:r w:rsidRPr="00F15BB9">
        <w:rPr>
          <w:rFonts w:hint="eastAsia"/>
          <w:spacing w:val="-2"/>
          <w:sz w:val="28"/>
          <w:szCs w:val="28"/>
          <w:lang w:val="pt-BR"/>
        </w:rPr>
        <w:t>đ</w:t>
      </w:r>
      <w:r w:rsidRPr="00F15BB9">
        <w:rPr>
          <w:spacing w:val="-2"/>
          <w:sz w:val="28"/>
          <w:szCs w:val="28"/>
          <w:lang w:val="pt-BR"/>
        </w:rPr>
        <w:t>ậu t</w:t>
      </w:r>
      <w:r w:rsidRPr="00F15BB9">
        <w:rPr>
          <w:rFonts w:hint="eastAsia"/>
          <w:spacing w:val="-2"/>
          <w:sz w:val="28"/>
          <w:szCs w:val="28"/>
          <w:lang w:val="pt-BR"/>
        </w:rPr>
        <w:t>ă</w:t>
      </w:r>
      <w:r w:rsidRPr="00F15BB9">
        <w:rPr>
          <w:spacing w:val="-2"/>
          <w:sz w:val="28"/>
          <w:szCs w:val="28"/>
          <w:lang w:val="pt-BR"/>
        </w:rPr>
        <w:t xml:space="preserve">ng 3,5%, còn diện tích các cây khoai lang, </w:t>
      </w:r>
      <w:r w:rsidRPr="00F15BB9">
        <w:rPr>
          <w:rFonts w:hint="eastAsia"/>
          <w:spacing w:val="-2"/>
          <w:sz w:val="28"/>
          <w:szCs w:val="28"/>
          <w:lang w:val="pt-BR"/>
        </w:rPr>
        <w:t>đ</w:t>
      </w:r>
      <w:r w:rsidRPr="00F15BB9">
        <w:rPr>
          <w:spacing w:val="-2"/>
          <w:sz w:val="28"/>
          <w:szCs w:val="28"/>
          <w:lang w:val="pt-BR"/>
        </w:rPr>
        <w:t>ỗ t</w:t>
      </w:r>
      <w:r w:rsidRPr="00F15BB9">
        <w:rPr>
          <w:rFonts w:hint="eastAsia"/>
          <w:spacing w:val="-2"/>
          <w:sz w:val="28"/>
          <w:szCs w:val="28"/>
          <w:lang w:val="pt-BR"/>
        </w:rPr>
        <w:t>ươ</w:t>
      </w:r>
      <w:r w:rsidRPr="00F15BB9">
        <w:rPr>
          <w:spacing w:val="-2"/>
          <w:sz w:val="28"/>
          <w:szCs w:val="28"/>
          <w:lang w:val="pt-BR"/>
        </w:rPr>
        <w:t xml:space="preserve">ng, lạc, vừng, bông </w:t>
      </w:r>
      <w:r w:rsidRPr="00F15BB9">
        <w:rPr>
          <w:rFonts w:hint="eastAsia"/>
          <w:spacing w:val="-2"/>
          <w:sz w:val="28"/>
          <w:szCs w:val="28"/>
          <w:lang w:val="pt-BR"/>
        </w:rPr>
        <w:t>đ</w:t>
      </w:r>
      <w:r w:rsidRPr="00F15BB9">
        <w:rPr>
          <w:spacing w:val="-2"/>
          <w:sz w:val="28"/>
          <w:szCs w:val="28"/>
          <w:lang w:val="pt-BR"/>
        </w:rPr>
        <w:t>ều giảm so với n</w:t>
      </w:r>
      <w:r w:rsidRPr="00F15BB9">
        <w:rPr>
          <w:rFonts w:hint="eastAsia"/>
          <w:spacing w:val="-2"/>
          <w:sz w:val="28"/>
          <w:szCs w:val="28"/>
          <w:lang w:val="pt-BR"/>
        </w:rPr>
        <w:t>ă</w:t>
      </w:r>
      <w:r w:rsidRPr="00F15BB9">
        <w:rPr>
          <w:spacing w:val="-2"/>
          <w:sz w:val="28"/>
          <w:szCs w:val="28"/>
          <w:lang w:val="pt-BR"/>
        </w:rPr>
        <w:t>m tr</w:t>
      </w:r>
      <w:r w:rsidRPr="00F15BB9">
        <w:rPr>
          <w:rFonts w:hint="eastAsia"/>
          <w:spacing w:val="-2"/>
          <w:sz w:val="28"/>
          <w:szCs w:val="28"/>
          <w:lang w:val="pt-BR"/>
        </w:rPr>
        <w:t>ư</w:t>
      </w:r>
      <w:r w:rsidRPr="00F15BB9">
        <w:rPr>
          <w:spacing w:val="-2"/>
          <w:sz w:val="28"/>
          <w:szCs w:val="28"/>
          <w:lang w:val="pt-BR"/>
        </w:rPr>
        <w:t xml:space="preserve">ớc. </w:t>
      </w:r>
    </w:p>
    <w:p w14:paraId="1B46C84A" w14:textId="77777777" w:rsidR="009A22C3" w:rsidRPr="00F15BB9" w:rsidRDefault="009A22C3" w:rsidP="00F33154">
      <w:pPr>
        <w:pStyle w:val="Blockquote"/>
        <w:spacing w:before="40" w:after="40" w:line="283" w:lineRule="auto"/>
        <w:ind w:left="0" w:right="28" w:firstLine="567"/>
        <w:jc w:val="both"/>
        <w:rPr>
          <w:sz w:val="28"/>
          <w:szCs w:val="28"/>
          <w:lang w:val="pt-BR"/>
        </w:rPr>
      </w:pPr>
      <w:r w:rsidRPr="00F15BB9">
        <w:rPr>
          <w:sz w:val="28"/>
          <w:szCs w:val="28"/>
          <w:lang w:val="pt-BR"/>
        </w:rPr>
        <w:lastRenderedPageBreak/>
        <w:t>Cây công nghiệp lâu năm mà sản phẩm chủ yếu phục vụ xuất khẩu t</w:t>
      </w:r>
      <w:r w:rsidRPr="00F15BB9">
        <w:rPr>
          <w:rFonts w:hint="eastAsia"/>
          <w:sz w:val="28"/>
          <w:szCs w:val="28"/>
          <w:lang w:val="pt-BR"/>
        </w:rPr>
        <w:t>ă</w:t>
      </w:r>
      <w:r w:rsidRPr="00F15BB9">
        <w:rPr>
          <w:sz w:val="28"/>
          <w:szCs w:val="28"/>
          <w:lang w:val="pt-BR"/>
        </w:rPr>
        <w:t xml:space="preserve">ng, do thời tiết thuận và giá thu mua tăng cao (cao su, cà phê, chè, hồ tiêu) đã kích thích người dân mở rộng sản xuất, trong </w:t>
      </w:r>
      <w:r w:rsidRPr="00F15BB9">
        <w:rPr>
          <w:rFonts w:hint="eastAsia"/>
          <w:sz w:val="28"/>
          <w:szCs w:val="28"/>
          <w:lang w:val="pt-BR"/>
        </w:rPr>
        <w:t>đ</w:t>
      </w:r>
      <w:r w:rsidRPr="00F15BB9">
        <w:rPr>
          <w:sz w:val="28"/>
          <w:szCs w:val="28"/>
          <w:lang w:val="pt-BR"/>
        </w:rPr>
        <w:t>ó cao su đạt 546,1 nghìn tấn tăng 13,4% (do diện tích tăng 6%); cà phê 853,5 nghìn tấn, tăng 13,5% (tuy diện tích giảm 8,8 nghìn ha); hồ tiêu 82,6 nghìn tấn, tăng 2,9%; chè 612,1 nghìn tấn, tăng 7,4%; riêng cây điều tuy diện tích t</w:t>
      </w:r>
      <w:r w:rsidRPr="00F15BB9">
        <w:rPr>
          <w:rFonts w:hint="eastAsia"/>
          <w:sz w:val="28"/>
          <w:szCs w:val="28"/>
          <w:lang w:val="pt-BR"/>
        </w:rPr>
        <w:t>ă</w:t>
      </w:r>
      <w:r w:rsidRPr="00F15BB9">
        <w:rPr>
          <w:sz w:val="28"/>
          <w:szCs w:val="28"/>
          <w:lang w:val="pt-BR"/>
        </w:rPr>
        <w:t>ng 14,4 nghìn ha (+4,1%) nh</w:t>
      </w:r>
      <w:r w:rsidRPr="00F15BB9">
        <w:rPr>
          <w:rFonts w:hint="eastAsia"/>
          <w:sz w:val="28"/>
          <w:szCs w:val="28"/>
          <w:lang w:val="pt-BR"/>
        </w:rPr>
        <w:t>ư</w:t>
      </w:r>
      <w:r w:rsidRPr="00F15BB9">
        <w:rPr>
          <w:sz w:val="28"/>
          <w:szCs w:val="28"/>
          <w:lang w:val="pt-BR"/>
        </w:rPr>
        <w:t>ng sản lượng giảm 2%. Diện tích cây ăn quả ước tính đạt 774,4 nghìn ha, tăng 7 nghìn ha so với cùng kỳ năm trước, trong đó cam, quýt đạt 86,4 nghìn ha</w:t>
      </w:r>
      <w:r w:rsidR="00B26F79" w:rsidRPr="00F15BB9">
        <w:rPr>
          <w:sz w:val="28"/>
          <w:szCs w:val="28"/>
          <w:lang w:val="pt-BR"/>
        </w:rPr>
        <w:t>,</w:t>
      </w:r>
      <w:r w:rsidRPr="00F15BB9">
        <w:rPr>
          <w:sz w:val="28"/>
          <w:szCs w:val="28"/>
          <w:lang w:val="pt-BR"/>
        </w:rPr>
        <w:t xml:space="preserve"> tăng 1,2%; xoài 81,4 nghìn ha, tăng 1,6%; riêng nhãn 111,7 nghìn ha, giảm 2,8%; vải, chôm chôm 115,5 nghìn ha, xấp xỉ n</w:t>
      </w:r>
      <w:r w:rsidRPr="00F15BB9">
        <w:rPr>
          <w:rFonts w:hint="eastAsia"/>
          <w:sz w:val="28"/>
          <w:szCs w:val="28"/>
          <w:lang w:val="pt-BR"/>
        </w:rPr>
        <w:t>ă</w:t>
      </w:r>
      <w:r w:rsidRPr="00F15BB9">
        <w:rPr>
          <w:sz w:val="28"/>
          <w:szCs w:val="28"/>
          <w:lang w:val="pt-BR"/>
        </w:rPr>
        <w:t>m tr</w:t>
      </w:r>
      <w:r w:rsidRPr="00F15BB9">
        <w:rPr>
          <w:rFonts w:hint="eastAsia"/>
          <w:sz w:val="28"/>
          <w:szCs w:val="28"/>
          <w:lang w:val="pt-BR"/>
        </w:rPr>
        <w:t>ư</w:t>
      </w:r>
      <w:r w:rsidRPr="00F15BB9">
        <w:rPr>
          <w:sz w:val="28"/>
          <w:szCs w:val="28"/>
          <w:lang w:val="pt-BR"/>
        </w:rPr>
        <w:t xml:space="preserve">ớc.  </w:t>
      </w:r>
    </w:p>
    <w:p w14:paraId="057E88D7" w14:textId="77777777" w:rsidR="009A22C3" w:rsidRPr="00F15BB9" w:rsidRDefault="009A22C3" w:rsidP="00F33154">
      <w:pPr>
        <w:spacing w:before="40" w:after="40" w:line="283" w:lineRule="auto"/>
        <w:ind w:firstLine="567"/>
        <w:jc w:val="both"/>
        <w:rPr>
          <w:rFonts w:ascii="Times New Roman" w:hAnsi="Times New Roman"/>
          <w:i/>
          <w:sz w:val="28"/>
          <w:szCs w:val="28"/>
          <w:lang w:val="pt-BR"/>
        </w:rPr>
      </w:pPr>
      <w:r w:rsidRPr="00F15BB9">
        <w:rPr>
          <w:rFonts w:ascii="Times New Roman" w:hAnsi="Times New Roman"/>
          <w:i/>
          <w:sz w:val="28"/>
          <w:szCs w:val="28"/>
          <w:lang w:val="pt-BR"/>
        </w:rPr>
        <w:t>Chăn nuôi:</w:t>
      </w:r>
    </w:p>
    <w:p w14:paraId="62545E4B" w14:textId="77777777" w:rsidR="009A22C3" w:rsidRPr="00F15BB9" w:rsidRDefault="009A22C3" w:rsidP="00F33154">
      <w:pPr>
        <w:spacing w:before="40" w:after="40" w:line="283" w:lineRule="auto"/>
        <w:ind w:firstLine="567"/>
        <w:jc w:val="both"/>
        <w:rPr>
          <w:rFonts w:ascii="Times New Roman" w:hAnsi="Times New Roman"/>
          <w:sz w:val="28"/>
          <w:szCs w:val="28"/>
          <w:lang w:val="pt-BR"/>
        </w:rPr>
      </w:pPr>
      <w:r w:rsidRPr="00F15BB9">
        <w:rPr>
          <w:rFonts w:ascii="Times New Roman" w:hAnsi="Times New Roman"/>
          <w:sz w:val="28"/>
          <w:szCs w:val="28"/>
          <w:lang w:val="pt-BR"/>
        </w:rPr>
        <w:t xml:space="preserve">Theo kết quả </w:t>
      </w:r>
      <w:r w:rsidRPr="00F15BB9">
        <w:rPr>
          <w:rFonts w:ascii="Times New Roman" w:hAnsi="Times New Roman" w:hint="eastAsia"/>
          <w:sz w:val="28"/>
          <w:szCs w:val="28"/>
          <w:lang w:val="pt-BR"/>
        </w:rPr>
        <w:t>đ</w:t>
      </w:r>
      <w:r w:rsidRPr="00F15BB9">
        <w:rPr>
          <w:rFonts w:ascii="Times New Roman" w:hAnsi="Times New Roman"/>
          <w:sz w:val="28"/>
          <w:szCs w:val="28"/>
          <w:lang w:val="pt-BR"/>
        </w:rPr>
        <w:t xml:space="preserve">iều tra, tính </w:t>
      </w:r>
      <w:r w:rsidRPr="00F15BB9">
        <w:rPr>
          <w:rFonts w:ascii="Times New Roman" w:hAnsi="Times New Roman" w:hint="eastAsia"/>
          <w:sz w:val="28"/>
          <w:szCs w:val="28"/>
          <w:lang w:val="pt-BR"/>
        </w:rPr>
        <w:t>đ</w:t>
      </w:r>
      <w:r w:rsidRPr="00F15BB9">
        <w:rPr>
          <w:rFonts w:ascii="Times New Roman" w:hAnsi="Times New Roman"/>
          <w:sz w:val="28"/>
          <w:szCs w:val="28"/>
          <w:lang w:val="pt-BR"/>
        </w:rPr>
        <w:t xml:space="preserve">ến 1/8/2006, </w:t>
      </w:r>
      <w:r w:rsidRPr="00F15BB9">
        <w:rPr>
          <w:rFonts w:ascii="Times New Roman" w:hAnsi="Times New Roman"/>
          <w:i/>
          <w:sz w:val="28"/>
          <w:szCs w:val="28"/>
          <w:lang w:val="pt-BR"/>
        </w:rPr>
        <w:t>đàn trâu</w:t>
      </w:r>
      <w:r w:rsidRPr="00F15BB9">
        <w:rPr>
          <w:rFonts w:ascii="Times New Roman" w:hAnsi="Times New Roman"/>
          <w:sz w:val="28"/>
          <w:szCs w:val="28"/>
          <w:lang w:val="pt-BR"/>
        </w:rPr>
        <w:t xml:space="preserve"> cả nước đạt 2,921 triệu con, giảm 1,1 nghìn con và bằng 99,9% cùng thời </w:t>
      </w:r>
      <w:r w:rsidRPr="00F15BB9">
        <w:rPr>
          <w:rFonts w:ascii="Times New Roman" w:hAnsi="Times New Roman" w:hint="eastAsia"/>
          <w:sz w:val="28"/>
          <w:szCs w:val="28"/>
          <w:lang w:val="pt-BR"/>
        </w:rPr>
        <w:t>đ</w:t>
      </w:r>
      <w:r w:rsidRPr="00F15BB9">
        <w:rPr>
          <w:rFonts w:ascii="Times New Roman" w:hAnsi="Times New Roman"/>
          <w:sz w:val="28"/>
          <w:szCs w:val="28"/>
          <w:lang w:val="pt-BR"/>
        </w:rPr>
        <w:t>iểm n</w:t>
      </w:r>
      <w:r w:rsidRPr="00F15BB9">
        <w:rPr>
          <w:rFonts w:ascii="Times New Roman" w:hAnsi="Times New Roman" w:hint="eastAsia"/>
          <w:sz w:val="28"/>
          <w:szCs w:val="28"/>
          <w:lang w:val="pt-BR"/>
        </w:rPr>
        <w:t>ă</w:t>
      </w:r>
      <w:r w:rsidRPr="00F15BB9">
        <w:rPr>
          <w:rFonts w:ascii="Times New Roman" w:hAnsi="Times New Roman"/>
          <w:sz w:val="28"/>
          <w:szCs w:val="28"/>
          <w:lang w:val="pt-BR"/>
        </w:rPr>
        <w:t>m tr</w:t>
      </w:r>
      <w:r w:rsidRPr="00F15BB9">
        <w:rPr>
          <w:rFonts w:ascii="Times New Roman" w:hAnsi="Times New Roman" w:hint="eastAsia"/>
          <w:sz w:val="28"/>
          <w:szCs w:val="28"/>
          <w:lang w:val="pt-BR"/>
        </w:rPr>
        <w:t>ư</w:t>
      </w:r>
      <w:r w:rsidRPr="00F15BB9">
        <w:rPr>
          <w:rFonts w:ascii="Times New Roman" w:hAnsi="Times New Roman"/>
          <w:sz w:val="28"/>
          <w:szCs w:val="28"/>
          <w:lang w:val="pt-BR"/>
        </w:rPr>
        <w:t xml:space="preserve">ớc; </w:t>
      </w:r>
      <w:r w:rsidRPr="00F15BB9">
        <w:rPr>
          <w:rFonts w:ascii="Times New Roman" w:hAnsi="Times New Roman" w:hint="eastAsia"/>
          <w:i/>
          <w:sz w:val="28"/>
          <w:szCs w:val="28"/>
          <w:lang w:val="pt-BR"/>
        </w:rPr>
        <w:t>đ</w:t>
      </w:r>
      <w:r w:rsidRPr="00F15BB9">
        <w:rPr>
          <w:rFonts w:ascii="Times New Roman" w:hAnsi="Times New Roman"/>
          <w:i/>
          <w:sz w:val="28"/>
          <w:szCs w:val="28"/>
          <w:lang w:val="pt-BR"/>
        </w:rPr>
        <w:t>àn bò</w:t>
      </w:r>
      <w:r w:rsidRPr="00F15BB9">
        <w:rPr>
          <w:rFonts w:ascii="Times New Roman" w:hAnsi="Times New Roman"/>
          <w:sz w:val="28"/>
          <w:szCs w:val="28"/>
          <w:lang w:val="pt-BR"/>
        </w:rPr>
        <w:t xml:space="preserve"> đạt 6</w:t>
      </w:r>
      <w:r w:rsidR="007762CC" w:rsidRPr="00F15BB9">
        <w:rPr>
          <w:rFonts w:ascii="Times New Roman" w:hAnsi="Times New Roman"/>
          <w:sz w:val="28"/>
          <w:szCs w:val="28"/>
          <w:lang w:val="pt-BR"/>
        </w:rPr>
        <w:t>,</w:t>
      </w:r>
      <w:r w:rsidRPr="00F15BB9">
        <w:rPr>
          <w:rFonts w:ascii="Times New Roman" w:hAnsi="Times New Roman"/>
          <w:sz w:val="28"/>
          <w:szCs w:val="28"/>
          <w:lang w:val="pt-BR"/>
        </w:rPr>
        <w:t>5</w:t>
      </w:r>
      <w:r w:rsidR="007762CC" w:rsidRPr="00F15BB9">
        <w:rPr>
          <w:rFonts w:ascii="Times New Roman" w:hAnsi="Times New Roman"/>
          <w:sz w:val="28"/>
          <w:szCs w:val="28"/>
          <w:lang w:val="pt-BR"/>
        </w:rPr>
        <w:t>1</w:t>
      </w:r>
      <w:r w:rsidRPr="00F15BB9">
        <w:rPr>
          <w:rFonts w:ascii="Times New Roman" w:hAnsi="Times New Roman"/>
          <w:sz w:val="28"/>
          <w:szCs w:val="28"/>
          <w:lang w:val="pt-BR"/>
        </w:rPr>
        <w:t xml:space="preserve"> triệu con, bằng 117,5%, </w:t>
      </w:r>
      <w:r w:rsidR="007762CC" w:rsidRPr="00F15BB9">
        <w:rPr>
          <w:rFonts w:ascii="Times New Roman" w:hAnsi="Times New Roman"/>
          <w:sz w:val="28"/>
          <w:szCs w:val="28"/>
          <w:lang w:val="pt-BR"/>
        </w:rPr>
        <w:t xml:space="preserve">trong </w:t>
      </w:r>
      <w:r w:rsidR="007762CC" w:rsidRPr="00F15BB9">
        <w:rPr>
          <w:rFonts w:ascii="Times New Roman" w:hAnsi="Times New Roman" w:hint="eastAsia"/>
          <w:sz w:val="28"/>
          <w:szCs w:val="28"/>
          <w:lang w:val="pt-BR"/>
        </w:rPr>
        <w:t>đ</w:t>
      </w:r>
      <w:r w:rsidR="007762CC" w:rsidRPr="00F15BB9">
        <w:rPr>
          <w:rFonts w:ascii="Times New Roman" w:hAnsi="Times New Roman"/>
          <w:sz w:val="28"/>
          <w:szCs w:val="28"/>
          <w:lang w:val="pt-BR"/>
        </w:rPr>
        <w:t>ó</w:t>
      </w:r>
      <w:r w:rsidRPr="00F15BB9">
        <w:rPr>
          <w:rFonts w:ascii="Times New Roman" w:hAnsi="Times New Roman"/>
          <w:sz w:val="28"/>
          <w:szCs w:val="28"/>
          <w:lang w:val="pt-BR"/>
        </w:rPr>
        <w:t xml:space="preserve"> đàn bò sữa 113,2 nghìn con, bằng 108,7%; </w:t>
      </w:r>
      <w:r w:rsidRPr="00F15BB9">
        <w:rPr>
          <w:rFonts w:ascii="Times New Roman" w:hAnsi="Times New Roman" w:hint="eastAsia"/>
          <w:i/>
          <w:sz w:val="28"/>
          <w:szCs w:val="28"/>
          <w:lang w:val="pt-BR"/>
        </w:rPr>
        <w:t>đ</w:t>
      </w:r>
      <w:r w:rsidRPr="00F15BB9">
        <w:rPr>
          <w:rFonts w:ascii="Times New Roman" w:hAnsi="Times New Roman"/>
          <w:i/>
          <w:sz w:val="28"/>
          <w:szCs w:val="28"/>
          <w:lang w:val="pt-BR"/>
        </w:rPr>
        <w:t>àn lợn</w:t>
      </w:r>
      <w:r w:rsidRPr="00F15BB9">
        <w:rPr>
          <w:rFonts w:ascii="Times New Roman" w:hAnsi="Times New Roman"/>
          <w:sz w:val="28"/>
          <w:szCs w:val="28"/>
          <w:lang w:val="pt-BR"/>
        </w:rPr>
        <w:t xml:space="preserve"> 26,86 triệu con, bằng 97,9%; </w:t>
      </w:r>
      <w:r w:rsidRPr="00F15BB9">
        <w:rPr>
          <w:rFonts w:ascii="Times New Roman" w:hAnsi="Times New Roman" w:hint="eastAsia"/>
          <w:i/>
          <w:sz w:val="28"/>
          <w:szCs w:val="28"/>
          <w:lang w:val="pt-BR"/>
        </w:rPr>
        <w:t>đ</w:t>
      </w:r>
      <w:r w:rsidRPr="00F15BB9">
        <w:rPr>
          <w:rFonts w:ascii="Times New Roman" w:hAnsi="Times New Roman"/>
          <w:i/>
          <w:sz w:val="28"/>
          <w:szCs w:val="28"/>
          <w:lang w:val="pt-BR"/>
        </w:rPr>
        <w:t>àn gia cầm</w:t>
      </w:r>
      <w:r w:rsidRPr="00F15BB9">
        <w:rPr>
          <w:rFonts w:ascii="Times New Roman" w:hAnsi="Times New Roman"/>
          <w:sz w:val="28"/>
          <w:szCs w:val="28"/>
          <w:lang w:val="pt-BR"/>
        </w:rPr>
        <w:t xml:space="preserve"> 214,6 triệu con, bằng 97,6%, trong đó đàn gà đạt 152 triệu con, bằng 95,1%. </w:t>
      </w:r>
    </w:p>
    <w:p w14:paraId="59B25A4E" w14:textId="77777777" w:rsidR="009A22C3" w:rsidRPr="00F15BB9" w:rsidRDefault="009A22C3" w:rsidP="00F33154">
      <w:pPr>
        <w:spacing w:before="40" w:after="40" w:line="283" w:lineRule="auto"/>
        <w:ind w:firstLine="567"/>
        <w:jc w:val="both"/>
        <w:rPr>
          <w:rFonts w:ascii="Times New Roman" w:hAnsi="Times New Roman"/>
          <w:sz w:val="28"/>
          <w:szCs w:val="28"/>
          <w:lang w:val="pt-BR"/>
        </w:rPr>
      </w:pPr>
      <w:r w:rsidRPr="00F15BB9">
        <w:rPr>
          <w:rFonts w:ascii="Times New Roman" w:hAnsi="Times New Roman"/>
          <w:sz w:val="28"/>
          <w:szCs w:val="28"/>
          <w:lang w:val="pt-BR"/>
        </w:rPr>
        <w:t xml:space="preserve">Tổng sản lượng thịt hơi gia súc, gia cầm xuất chuồng đạt 3,1 triệu tấn, tăng 9,3% so với năm 2005, trong đó sản lượng thịt trâu hơi 64,3 nghìn tấn tăng 7,5%; bò 159,5 nghìn tấn, tăng 12,2%; lợn 2505,1 nghìn tấn, tăng 9,5% (mặc dù </w:t>
      </w:r>
      <w:r w:rsidRPr="00F15BB9">
        <w:rPr>
          <w:rFonts w:ascii="Times New Roman" w:hAnsi="Times New Roman" w:hint="eastAsia"/>
          <w:sz w:val="28"/>
          <w:szCs w:val="28"/>
          <w:lang w:val="pt-BR"/>
        </w:rPr>
        <w:t>đ</w:t>
      </w:r>
      <w:r w:rsidRPr="00F15BB9">
        <w:rPr>
          <w:rFonts w:ascii="Times New Roman" w:hAnsi="Times New Roman"/>
          <w:sz w:val="28"/>
          <w:szCs w:val="28"/>
          <w:lang w:val="pt-BR"/>
        </w:rPr>
        <w:t>àn lợn giảm nh</w:t>
      </w:r>
      <w:r w:rsidRPr="00F15BB9">
        <w:rPr>
          <w:rFonts w:ascii="Times New Roman" w:hAnsi="Times New Roman" w:hint="eastAsia"/>
          <w:sz w:val="28"/>
          <w:szCs w:val="28"/>
          <w:lang w:val="pt-BR"/>
        </w:rPr>
        <w:t>ư</w:t>
      </w:r>
      <w:r w:rsidRPr="00F15BB9">
        <w:rPr>
          <w:rFonts w:ascii="Times New Roman" w:hAnsi="Times New Roman"/>
          <w:sz w:val="28"/>
          <w:szCs w:val="28"/>
          <w:lang w:val="pt-BR"/>
        </w:rPr>
        <w:t>ng sản l</w:t>
      </w:r>
      <w:r w:rsidRPr="00F15BB9">
        <w:rPr>
          <w:rFonts w:ascii="Times New Roman" w:hAnsi="Times New Roman" w:hint="eastAsia"/>
          <w:sz w:val="28"/>
          <w:szCs w:val="28"/>
          <w:lang w:val="pt-BR"/>
        </w:rPr>
        <w:t>ư</w:t>
      </w:r>
      <w:r w:rsidRPr="00F15BB9">
        <w:rPr>
          <w:rFonts w:ascii="Times New Roman" w:hAnsi="Times New Roman"/>
          <w:sz w:val="28"/>
          <w:szCs w:val="28"/>
          <w:lang w:val="pt-BR"/>
        </w:rPr>
        <w:t>ợng thịt h</w:t>
      </w:r>
      <w:r w:rsidRPr="00F15BB9">
        <w:rPr>
          <w:rFonts w:ascii="Times New Roman" w:hAnsi="Times New Roman" w:hint="eastAsia"/>
          <w:sz w:val="28"/>
          <w:szCs w:val="28"/>
          <w:lang w:val="pt-BR"/>
        </w:rPr>
        <w:t>ơ</w:t>
      </w:r>
      <w:r w:rsidRPr="00F15BB9">
        <w:rPr>
          <w:rFonts w:ascii="Times New Roman" w:hAnsi="Times New Roman"/>
          <w:sz w:val="28"/>
          <w:szCs w:val="28"/>
          <w:lang w:val="pt-BR"/>
        </w:rPr>
        <w:t>i vẫn t</w:t>
      </w:r>
      <w:r w:rsidRPr="00F15BB9">
        <w:rPr>
          <w:rFonts w:ascii="Times New Roman" w:hAnsi="Times New Roman" w:hint="eastAsia"/>
          <w:sz w:val="28"/>
          <w:szCs w:val="28"/>
          <w:lang w:val="pt-BR"/>
        </w:rPr>
        <w:t>ă</w:t>
      </w:r>
      <w:r w:rsidRPr="00F15BB9">
        <w:rPr>
          <w:rFonts w:ascii="Times New Roman" w:hAnsi="Times New Roman"/>
          <w:sz w:val="28"/>
          <w:szCs w:val="28"/>
          <w:lang w:val="pt-BR"/>
        </w:rPr>
        <w:t xml:space="preserve">ng do xu hướng chung trong chăn nuôi lợn là số hộ nuôi quy mô lớn tăng và áp dụng khoa học kỹ thuật trong chăn nuôi, đầu tư nuôi thâm canh để tăng vòng quay); gia cầm 344,4 nghìn tấn, tăng 7%. Sản lượng sữa bò đạt 215,9 nghìn tấn, tăng 9,2%. Sản lượng trứng gia cầm các loại </w:t>
      </w:r>
      <w:r w:rsidR="00B26F79" w:rsidRPr="00F15BB9">
        <w:rPr>
          <w:rFonts w:ascii="Times New Roman" w:hAnsi="Times New Roman"/>
          <w:sz w:val="28"/>
          <w:szCs w:val="28"/>
          <w:lang w:val="pt-BR"/>
        </w:rPr>
        <w:t>4</w:t>
      </w:r>
      <w:r w:rsidRPr="00F15BB9">
        <w:rPr>
          <w:rFonts w:ascii="Times New Roman" w:hAnsi="Times New Roman"/>
          <w:sz w:val="28"/>
          <w:szCs w:val="28"/>
          <w:lang w:val="pt-BR"/>
        </w:rPr>
        <w:t xml:space="preserve"> triệu quả, tăng 0,5%.</w:t>
      </w:r>
    </w:p>
    <w:p w14:paraId="2A3F543B" w14:textId="77777777" w:rsidR="009A22C3" w:rsidRPr="00F15BB9" w:rsidRDefault="009A22C3" w:rsidP="00F33154">
      <w:pPr>
        <w:spacing w:before="40" w:after="40" w:line="283" w:lineRule="auto"/>
        <w:ind w:firstLine="567"/>
        <w:jc w:val="both"/>
        <w:rPr>
          <w:rFonts w:ascii="Times New Roman" w:hAnsi="Times New Roman"/>
          <w:sz w:val="28"/>
          <w:szCs w:val="28"/>
          <w:lang w:val="pt-BR"/>
        </w:rPr>
      </w:pPr>
      <w:r w:rsidRPr="00F15BB9">
        <w:rPr>
          <w:rFonts w:ascii="Times New Roman" w:hAnsi="Times New Roman"/>
          <w:sz w:val="28"/>
          <w:szCs w:val="28"/>
          <w:lang w:val="pt-BR"/>
        </w:rPr>
        <w:t>Mặc dù dịch cúm gia cầm sau gần 12 tháng không phát sinh thêm ổ dịch mới, nhưng đến trung tuần tháng 12 năm 2006, dịch cúm gia cầm đã phát sinh ở 3 xã, phường của 2 huyện thuộc tỉnh Cà Mau và Bạc Liêu, số gia cầm chết và tiêu huỷ 8294 con, trong đó 1092 con gà, 7202 con vịt. Dịch lở mồm long móng ở gia súc đã được khống chế và cơ bản đã được kiểm soát trên phạm vi cả nước. Đến nay</w:t>
      </w:r>
      <w:r w:rsidR="007762CC" w:rsidRPr="00F15BB9">
        <w:rPr>
          <w:rFonts w:ascii="Times New Roman" w:hAnsi="Times New Roman"/>
          <w:sz w:val="28"/>
          <w:szCs w:val="28"/>
          <w:lang w:val="pt-BR"/>
        </w:rPr>
        <w:t>,</w:t>
      </w:r>
      <w:r w:rsidRPr="00F15BB9">
        <w:rPr>
          <w:rFonts w:ascii="Times New Roman" w:hAnsi="Times New Roman"/>
          <w:sz w:val="28"/>
          <w:szCs w:val="28"/>
          <w:lang w:val="pt-BR"/>
        </w:rPr>
        <w:t xml:space="preserve"> chỉ còn 26 xã của 16 huyện thuộc 7 tỉnh dịch chưa qua 21 ngày là Cao Bằng, Tuyên Quang, Lạng Sơn, Hậu Giang, Sóc Trăng, Tiền Giang, Lâm Đồng với 496 con trâu bò và 338 con lợn bị dịch.</w:t>
      </w:r>
    </w:p>
    <w:p w14:paraId="5A8F1281" w14:textId="77777777" w:rsidR="009A22C3" w:rsidRPr="00F15BB9" w:rsidRDefault="009A22C3" w:rsidP="00F33154">
      <w:pPr>
        <w:spacing w:before="40" w:after="40" w:line="293" w:lineRule="auto"/>
        <w:ind w:firstLine="567"/>
        <w:jc w:val="both"/>
        <w:rPr>
          <w:rFonts w:ascii="Times New Roman" w:hAnsi="Times New Roman"/>
          <w:b/>
          <w:i/>
          <w:sz w:val="28"/>
          <w:szCs w:val="28"/>
          <w:lang w:val="pt-BR"/>
        </w:rPr>
      </w:pPr>
      <w:r w:rsidRPr="00F15BB9">
        <w:rPr>
          <w:rFonts w:ascii="Times New Roman" w:hAnsi="Times New Roman"/>
          <w:b/>
          <w:i/>
          <w:sz w:val="28"/>
          <w:szCs w:val="28"/>
          <w:lang w:val="pt-BR"/>
        </w:rPr>
        <w:t>Lâm nghiệp</w:t>
      </w:r>
    </w:p>
    <w:p w14:paraId="3DC5CC1C" w14:textId="77777777" w:rsidR="009A22C3" w:rsidRPr="00F15BB9" w:rsidRDefault="009A22C3" w:rsidP="00F33154">
      <w:pPr>
        <w:spacing w:before="40" w:after="40" w:line="293" w:lineRule="auto"/>
        <w:ind w:firstLine="567"/>
        <w:jc w:val="both"/>
        <w:rPr>
          <w:rFonts w:ascii="Times New Roman" w:hAnsi="Times New Roman"/>
          <w:spacing w:val="-2"/>
          <w:sz w:val="28"/>
          <w:szCs w:val="28"/>
          <w:lang w:val="pt-BR"/>
        </w:rPr>
      </w:pPr>
      <w:r w:rsidRPr="00F15BB9">
        <w:rPr>
          <w:rFonts w:ascii="Times New Roman" w:hAnsi="Times New Roman"/>
          <w:spacing w:val="-2"/>
          <w:sz w:val="28"/>
          <w:szCs w:val="28"/>
          <w:lang w:val="pt-BR"/>
        </w:rPr>
        <w:t xml:space="preserve">Thời tiết mưa trên diện rộng, các địa phương chuẩn bị đủ cây giống và quỹ đất trồng rừng, nhiều diện tích rừng trồng đã đến kỳ khai thác và nhu cầu gỗ </w:t>
      </w:r>
      <w:r w:rsidRPr="00F15BB9">
        <w:rPr>
          <w:rFonts w:ascii="Times New Roman" w:hAnsi="Times New Roman"/>
          <w:spacing w:val="-2"/>
          <w:sz w:val="28"/>
          <w:szCs w:val="28"/>
          <w:lang w:val="pt-BR"/>
        </w:rPr>
        <w:lastRenderedPageBreak/>
        <w:t>nguyên liệu giấy tăng cao nên kết quả sản xuất lâm nghiệp năm 2006 đạt khá: Diện tích rừng trồng tập trung cả nước ước tính đạt 184 nghìn ha, bằng 103,7% năm trước; trồng cây phân tán 202,5 triệu cây, bằng 99,2%; diện tích rừng trồng được chăm sóc 486,7 nghìn ha, tăng 0,9%; diện tích rừng khoanh nuôi t</w:t>
      </w:r>
      <w:r w:rsidR="00F42811" w:rsidRPr="00F15BB9">
        <w:rPr>
          <w:rFonts w:ascii="Times New Roman" w:hAnsi="Times New Roman"/>
          <w:spacing w:val="-2"/>
          <w:sz w:val="28"/>
          <w:szCs w:val="28"/>
          <w:lang w:val="pt-BR"/>
        </w:rPr>
        <w:t>ái sinh 911,4 nghìn ha, tăng 0,4</w:t>
      </w:r>
      <w:r w:rsidRPr="00F15BB9">
        <w:rPr>
          <w:rFonts w:ascii="Times New Roman" w:hAnsi="Times New Roman"/>
          <w:spacing w:val="-2"/>
          <w:sz w:val="28"/>
          <w:szCs w:val="28"/>
          <w:lang w:val="pt-BR"/>
        </w:rPr>
        <w:t xml:space="preserve">%; sản lượng gỗ khai thác 3011,2 nghìn m3, tăng 0,5% (chủ yếu là gỗ rừng trồng; một số tỉnh khai thác gỗ tăng nhiều như Quảng Ngãi, Gia Lai, Quảng Nam, Phú Thọ); sản lượng củi khai thác 26075,9 nghìn ste, bằng 99,4%. </w:t>
      </w:r>
    </w:p>
    <w:p w14:paraId="68342191" w14:textId="77777777" w:rsidR="009A22C3" w:rsidRPr="00F15BB9" w:rsidRDefault="009A22C3" w:rsidP="00F33154">
      <w:pPr>
        <w:spacing w:before="40" w:after="40" w:line="293" w:lineRule="auto"/>
        <w:ind w:firstLine="567"/>
        <w:jc w:val="both"/>
        <w:rPr>
          <w:rFonts w:ascii="Times New Roman" w:hAnsi="Times New Roman"/>
          <w:sz w:val="28"/>
          <w:lang w:val="pt-BR"/>
        </w:rPr>
      </w:pPr>
      <w:r w:rsidRPr="00F15BB9">
        <w:rPr>
          <w:rFonts w:ascii="Times New Roman" w:hAnsi="Times New Roman"/>
          <w:sz w:val="28"/>
          <w:szCs w:val="28"/>
          <w:lang w:val="pt-BR"/>
        </w:rPr>
        <w:t xml:space="preserve">Diện tích rừng thiệt hại do bị cháy và </w:t>
      </w:r>
      <w:r w:rsidR="00B26F79" w:rsidRPr="00F15BB9">
        <w:rPr>
          <w:rFonts w:ascii="Times New Roman" w:hAnsi="Times New Roman"/>
          <w:sz w:val="28"/>
          <w:szCs w:val="28"/>
          <w:lang w:val="pt-BR"/>
        </w:rPr>
        <w:t xml:space="preserve">chặt </w:t>
      </w:r>
      <w:r w:rsidRPr="00F15BB9">
        <w:rPr>
          <w:rFonts w:ascii="Times New Roman" w:hAnsi="Times New Roman"/>
          <w:sz w:val="28"/>
          <w:szCs w:val="28"/>
          <w:lang w:val="pt-BR"/>
        </w:rPr>
        <w:t>phá rừng giảm nhiều so với năm trước, do thời tiết không nắng, nóng nhiều và công tác bảo vệ rừng được quan tâm h</w:t>
      </w:r>
      <w:r w:rsidRPr="00F15BB9">
        <w:rPr>
          <w:rFonts w:ascii="Times New Roman" w:hAnsi="Times New Roman" w:hint="eastAsia"/>
          <w:sz w:val="28"/>
          <w:szCs w:val="28"/>
          <w:lang w:val="pt-BR"/>
        </w:rPr>
        <w:t>ơ</w:t>
      </w:r>
      <w:r w:rsidRPr="00F15BB9">
        <w:rPr>
          <w:rFonts w:ascii="Times New Roman" w:hAnsi="Times New Roman"/>
          <w:sz w:val="28"/>
          <w:szCs w:val="28"/>
          <w:lang w:val="pt-BR"/>
        </w:rPr>
        <w:t xml:space="preserve">n. Diện tích rừng bị thiệt hại năm 2006 </w:t>
      </w:r>
      <w:r w:rsidRPr="00F15BB9">
        <w:rPr>
          <w:rFonts w:ascii="Times New Roman" w:hAnsi="Times New Roman" w:hint="eastAsia"/>
          <w:sz w:val="28"/>
          <w:szCs w:val="28"/>
          <w:lang w:val="pt-BR"/>
        </w:rPr>
        <w:t>ư</w:t>
      </w:r>
      <w:r w:rsidRPr="00F15BB9">
        <w:rPr>
          <w:rFonts w:ascii="Times New Roman" w:hAnsi="Times New Roman"/>
          <w:sz w:val="28"/>
          <w:szCs w:val="28"/>
          <w:lang w:val="pt-BR"/>
        </w:rPr>
        <w:t xml:space="preserve">ớc tính 4,6 nghìn ha, chỉ bằng </w:t>
      </w:r>
      <w:r w:rsidR="00F42811" w:rsidRPr="00F15BB9">
        <w:rPr>
          <w:rFonts w:ascii="Times New Roman" w:hAnsi="Times New Roman"/>
          <w:sz w:val="28"/>
          <w:szCs w:val="28"/>
          <w:lang w:val="pt-BR"/>
        </w:rPr>
        <w:t>45</w:t>
      </w:r>
      <w:r w:rsidRPr="00F15BB9">
        <w:rPr>
          <w:rFonts w:ascii="Times New Roman" w:hAnsi="Times New Roman"/>
          <w:sz w:val="28"/>
          <w:szCs w:val="28"/>
          <w:lang w:val="pt-BR"/>
        </w:rPr>
        <w:t>,</w:t>
      </w:r>
      <w:r w:rsidR="00F42811" w:rsidRPr="00F15BB9">
        <w:rPr>
          <w:rFonts w:ascii="Times New Roman" w:hAnsi="Times New Roman"/>
          <w:sz w:val="28"/>
          <w:szCs w:val="28"/>
          <w:lang w:val="pt-BR"/>
        </w:rPr>
        <w:t>8</w:t>
      </w:r>
      <w:r w:rsidRPr="00F15BB9">
        <w:rPr>
          <w:rFonts w:ascii="Times New Roman" w:hAnsi="Times New Roman"/>
          <w:sz w:val="28"/>
          <w:szCs w:val="28"/>
          <w:lang w:val="pt-BR"/>
        </w:rPr>
        <w:t>% năm trước, trong đó diện tích rừng bị cháy 2,1 nghìn ha, diện tích rừng bị chặt phá 2,5 nghìn ha. Một số tỉnh có diện tích rừng bị thiệt hại nhiều nh</w:t>
      </w:r>
      <w:r w:rsidRPr="00F15BB9">
        <w:rPr>
          <w:rFonts w:ascii="Times New Roman" w:hAnsi="Times New Roman" w:hint="eastAsia"/>
          <w:sz w:val="28"/>
          <w:szCs w:val="28"/>
          <w:lang w:val="pt-BR"/>
        </w:rPr>
        <w:t>ư</w:t>
      </w:r>
      <w:r w:rsidRPr="00F15BB9">
        <w:rPr>
          <w:rFonts w:ascii="Times New Roman" w:hAnsi="Times New Roman"/>
          <w:sz w:val="28"/>
          <w:lang w:val="pt-BR"/>
        </w:rPr>
        <w:t>: Bình Phước bị chặt phá 1,56 nghìn ha, Lâm Đồng bị chặt phá 338,53 ha, Lai Châu bị cháy 153,7 ha,...</w:t>
      </w:r>
    </w:p>
    <w:p w14:paraId="32F897E3" w14:textId="77777777" w:rsidR="009A22C3" w:rsidRPr="00F15BB9" w:rsidRDefault="009A22C3" w:rsidP="00F33154">
      <w:pPr>
        <w:spacing w:before="40" w:after="40" w:line="293" w:lineRule="auto"/>
        <w:ind w:firstLine="567"/>
        <w:jc w:val="both"/>
        <w:rPr>
          <w:rFonts w:ascii="Times New Roman" w:hAnsi="Times New Roman"/>
          <w:b/>
          <w:i/>
          <w:sz w:val="28"/>
          <w:szCs w:val="28"/>
          <w:lang w:val="pt-BR"/>
        </w:rPr>
      </w:pPr>
      <w:r w:rsidRPr="00F15BB9">
        <w:rPr>
          <w:rFonts w:ascii="Times New Roman" w:hAnsi="Times New Roman"/>
          <w:b/>
          <w:i/>
          <w:sz w:val="28"/>
          <w:szCs w:val="28"/>
          <w:lang w:val="pt-BR"/>
        </w:rPr>
        <w:t>Thuỷ sản</w:t>
      </w:r>
    </w:p>
    <w:p w14:paraId="05E79BA3" w14:textId="77777777" w:rsidR="009A22C3" w:rsidRPr="00F15BB9" w:rsidRDefault="009A22C3" w:rsidP="00F33154">
      <w:pPr>
        <w:pStyle w:val="BodyTextIndent3"/>
        <w:spacing w:before="40" w:after="40" w:line="293" w:lineRule="auto"/>
        <w:ind w:firstLine="567"/>
        <w:jc w:val="both"/>
        <w:rPr>
          <w:rFonts w:ascii="Times New Roman" w:hAnsi="Times New Roman"/>
          <w:sz w:val="28"/>
          <w:szCs w:val="28"/>
          <w:lang w:val="fr-FR"/>
        </w:rPr>
      </w:pPr>
      <w:r w:rsidRPr="00F15BB9">
        <w:rPr>
          <w:rFonts w:ascii="Times New Roman" w:hAnsi="Times New Roman"/>
          <w:sz w:val="28"/>
          <w:szCs w:val="28"/>
          <w:lang w:val="fr-FR"/>
        </w:rPr>
        <w:t>Tổng sản lượng thuỷ sản năm 2006 ước tính đạt 3695,9 nghìn tấn, tăng 6,6% so với năm trước, trong đó nuôi trồng t</w:t>
      </w:r>
      <w:r w:rsidRPr="00F15BB9">
        <w:rPr>
          <w:rFonts w:ascii="Times New Roman" w:hAnsi="Times New Roman" w:hint="eastAsia"/>
          <w:sz w:val="28"/>
          <w:szCs w:val="28"/>
          <w:lang w:val="fr-FR"/>
        </w:rPr>
        <w:t>ă</w:t>
      </w:r>
      <w:r w:rsidRPr="00F15BB9">
        <w:rPr>
          <w:rFonts w:ascii="Times New Roman" w:hAnsi="Times New Roman"/>
          <w:sz w:val="28"/>
          <w:szCs w:val="28"/>
          <w:lang w:val="fr-FR"/>
        </w:rPr>
        <w:t>ng 14,6% và khai thác t</w:t>
      </w:r>
      <w:r w:rsidRPr="00F15BB9">
        <w:rPr>
          <w:rFonts w:ascii="Times New Roman" w:hAnsi="Times New Roman" w:hint="eastAsia"/>
          <w:sz w:val="28"/>
          <w:szCs w:val="28"/>
          <w:lang w:val="fr-FR"/>
        </w:rPr>
        <w:t>ă</w:t>
      </w:r>
      <w:r w:rsidRPr="00F15BB9">
        <w:rPr>
          <w:rFonts w:ascii="Times New Roman" w:hAnsi="Times New Roman"/>
          <w:sz w:val="28"/>
          <w:szCs w:val="28"/>
          <w:lang w:val="fr-FR"/>
        </w:rPr>
        <w:t>ng 0,7% (khai thác biển t</w:t>
      </w:r>
      <w:r w:rsidRPr="00F15BB9">
        <w:rPr>
          <w:rFonts w:ascii="Times New Roman" w:hAnsi="Times New Roman" w:hint="eastAsia"/>
          <w:sz w:val="28"/>
          <w:szCs w:val="28"/>
          <w:lang w:val="fr-FR"/>
        </w:rPr>
        <w:t>ă</w:t>
      </w:r>
      <w:r w:rsidRPr="00F15BB9">
        <w:rPr>
          <w:rFonts w:ascii="Times New Roman" w:hAnsi="Times New Roman"/>
          <w:sz w:val="28"/>
          <w:szCs w:val="28"/>
          <w:lang w:val="fr-FR"/>
        </w:rPr>
        <w:t>ng 0,9%). Trong tổng sản l</w:t>
      </w:r>
      <w:r w:rsidRPr="00F15BB9">
        <w:rPr>
          <w:rFonts w:ascii="Times New Roman" w:hAnsi="Times New Roman" w:hint="eastAsia"/>
          <w:sz w:val="28"/>
          <w:szCs w:val="28"/>
          <w:lang w:val="fr-FR"/>
        </w:rPr>
        <w:t>ư</w:t>
      </w:r>
      <w:r w:rsidRPr="00F15BB9">
        <w:rPr>
          <w:rFonts w:ascii="Times New Roman" w:hAnsi="Times New Roman"/>
          <w:sz w:val="28"/>
          <w:szCs w:val="28"/>
          <w:lang w:val="fr-FR"/>
        </w:rPr>
        <w:t xml:space="preserve">ợng thuỷ sản, cá 2633,1 nghìn tấn, tăng 6,6% ; tôm 459,3 nghìn tấn, tăng 5,6%. </w:t>
      </w:r>
    </w:p>
    <w:p w14:paraId="214A6A39" w14:textId="77777777" w:rsidR="009A22C3" w:rsidRPr="00F15BB9" w:rsidRDefault="009A22C3" w:rsidP="00F33154">
      <w:pPr>
        <w:spacing w:before="40" w:after="40" w:line="293" w:lineRule="auto"/>
        <w:ind w:firstLine="567"/>
        <w:jc w:val="both"/>
        <w:rPr>
          <w:rFonts w:ascii="Times New Roman" w:hAnsi="Times New Roman"/>
          <w:spacing w:val="-2"/>
          <w:sz w:val="28"/>
          <w:szCs w:val="28"/>
          <w:lang w:val="fr-FR"/>
        </w:rPr>
      </w:pPr>
      <w:r w:rsidRPr="00F15BB9">
        <w:rPr>
          <w:rFonts w:ascii="Times New Roman" w:hAnsi="Times New Roman"/>
          <w:i/>
          <w:spacing w:val="-2"/>
          <w:sz w:val="28"/>
          <w:szCs w:val="28"/>
          <w:lang w:val="fr-FR"/>
        </w:rPr>
        <w:t>Sản lượng thuỷ sản nuôi trồng</w:t>
      </w:r>
      <w:r w:rsidRPr="00F15BB9">
        <w:rPr>
          <w:rFonts w:ascii="Times New Roman" w:hAnsi="Times New Roman"/>
          <w:spacing w:val="-2"/>
          <w:sz w:val="28"/>
          <w:szCs w:val="28"/>
          <w:lang w:val="fr-FR"/>
        </w:rPr>
        <w:t xml:space="preserve"> cả năm 2006 </w:t>
      </w:r>
      <w:r w:rsidRPr="00F15BB9">
        <w:rPr>
          <w:rFonts w:ascii="Times New Roman" w:hAnsi="Times New Roman" w:hint="eastAsia"/>
          <w:spacing w:val="-2"/>
          <w:sz w:val="28"/>
          <w:szCs w:val="28"/>
          <w:lang w:val="fr-FR"/>
        </w:rPr>
        <w:t>ư</w:t>
      </w:r>
      <w:r w:rsidRPr="00F15BB9">
        <w:rPr>
          <w:rFonts w:ascii="Times New Roman" w:hAnsi="Times New Roman"/>
          <w:spacing w:val="-2"/>
          <w:sz w:val="28"/>
          <w:szCs w:val="28"/>
          <w:lang w:val="fr-FR"/>
        </w:rPr>
        <w:t>ớc tính đạt 1694</w:t>
      </w:r>
      <w:r w:rsidRPr="00F15BB9">
        <w:rPr>
          <w:rFonts w:ascii="Times New Roman" w:hAnsi="Times New Roman"/>
          <w:bCs/>
          <w:spacing w:val="-2"/>
          <w:position w:val="-2"/>
          <w:sz w:val="28"/>
          <w:szCs w:val="28"/>
          <w:lang w:val="fr-FR"/>
        </w:rPr>
        <w:t xml:space="preserve">,3 nghìn tấn, trong đó cá 1148 nghìn tấn, tăng 18,2%; tôm 354,6 nghìn tấn, tăng 8,4%. </w:t>
      </w:r>
      <w:r w:rsidRPr="00F15BB9">
        <w:rPr>
          <w:rFonts w:ascii="Times New Roman" w:hAnsi="Times New Roman"/>
          <w:spacing w:val="-2"/>
          <w:sz w:val="28"/>
          <w:szCs w:val="28"/>
          <w:lang w:val="fr-FR"/>
        </w:rPr>
        <w:t>Mặc dù n</w:t>
      </w:r>
      <w:r w:rsidRPr="00F15BB9">
        <w:rPr>
          <w:rFonts w:ascii="Times New Roman" w:hAnsi="Times New Roman" w:hint="eastAsia"/>
          <w:spacing w:val="-2"/>
          <w:sz w:val="28"/>
          <w:szCs w:val="28"/>
          <w:lang w:val="fr-FR"/>
        </w:rPr>
        <w:t>ă</w:t>
      </w:r>
      <w:r w:rsidRPr="00F15BB9">
        <w:rPr>
          <w:rFonts w:ascii="Times New Roman" w:hAnsi="Times New Roman"/>
          <w:spacing w:val="-2"/>
          <w:sz w:val="28"/>
          <w:szCs w:val="28"/>
          <w:lang w:val="fr-FR"/>
        </w:rPr>
        <w:t>m qua có ảnh h</w:t>
      </w:r>
      <w:r w:rsidRPr="00F15BB9">
        <w:rPr>
          <w:rFonts w:ascii="Times New Roman" w:hAnsi="Times New Roman" w:hint="eastAsia"/>
          <w:spacing w:val="-2"/>
          <w:sz w:val="28"/>
          <w:szCs w:val="28"/>
          <w:lang w:val="fr-FR"/>
        </w:rPr>
        <w:t>ư</w:t>
      </w:r>
      <w:r w:rsidRPr="00F15BB9">
        <w:rPr>
          <w:rFonts w:ascii="Times New Roman" w:hAnsi="Times New Roman"/>
          <w:spacing w:val="-2"/>
          <w:sz w:val="28"/>
          <w:szCs w:val="28"/>
          <w:lang w:val="fr-FR"/>
        </w:rPr>
        <w:t>ởng của bão lũ lớn, nhiều diện tích nuôi trồng thuỷ sản ven biển bị mất trắng hoặc giảm năng suất, nhưng nuôi trồng thuỷ sản tăng khá do (1) t</w:t>
      </w:r>
      <w:r w:rsidRPr="00F15BB9">
        <w:rPr>
          <w:rFonts w:ascii="Times New Roman" w:hAnsi="Times New Roman" w:hint="eastAsia"/>
          <w:spacing w:val="-2"/>
          <w:sz w:val="28"/>
          <w:szCs w:val="28"/>
          <w:lang w:val="fr-FR"/>
        </w:rPr>
        <w:t>ă</w:t>
      </w:r>
      <w:r w:rsidRPr="00F15BB9">
        <w:rPr>
          <w:rFonts w:ascii="Times New Roman" w:hAnsi="Times New Roman"/>
          <w:spacing w:val="-2"/>
          <w:sz w:val="28"/>
          <w:szCs w:val="28"/>
          <w:lang w:val="fr-FR"/>
        </w:rPr>
        <w:t xml:space="preserve">ng diện tích nuôi 3,3%, trong </w:t>
      </w:r>
      <w:r w:rsidRPr="00F15BB9">
        <w:rPr>
          <w:rFonts w:ascii="Times New Roman" w:hAnsi="Times New Roman" w:hint="eastAsia"/>
          <w:spacing w:val="-2"/>
          <w:sz w:val="28"/>
          <w:szCs w:val="28"/>
          <w:lang w:val="fr-FR"/>
        </w:rPr>
        <w:t>đ</w:t>
      </w:r>
      <w:r w:rsidRPr="00F15BB9">
        <w:rPr>
          <w:rFonts w:ascii="Times New Roman" w:hAnsi="Times New Roman"/>
          <w:spacing w:val="-2"/>
          <w:sz w:val="28"/>
          <w:szCs w:val="28"/>
          <w:lang w:val="fr-FR"/>
        </w:rPr>
        <w:t>ó cá t</w:t>
      </w:r>
      <w:r w:rsidRPr="00F15BB9">
        <w:rPr>
          <w:rFonts w:ascii="Times New Roman" w:hAnsi="Times New Roman" w:hint="eastAsia"/>
          <w:spacing w:val="-2"/>
          <w:sz w:val="28"/>
          <w:szCs w:val="28"/>
          <w:lang w:val="fr-FR"/>
        </w:rPr>
        <w:t>ă</w:t>
      </w:r>
      <w:r w:rsidRPr="00F15BB9">
        <w:rPr>
          <w:rFonts w:ascii="Times New Roman" w:hAnsi="Times New Roman"/>
          <w:spacing w:val="-2"/>
          <w:sz w:val="28"/>
          <w:szCs w:val="28"/>
          <w:lang w:val="fr-FR"/>
        </w:rPr>
        <w:t>ng 6,7%, tôm t</w:t>
      </w:r>
      <w:r w:rsidRPr="00F15BB9">
        <w:rPr>
          <w:rFonts w:ascii="Times New Roman" w:hAnsi="Times New Roman" w:hint="eastAsia"/>
          <w:spacing w:val="-2"/>
          <w:sz w:val="28"/>
          <w:szCs w:val="28"/>
          <w:lang w:val="fr-FR"/>
        </w:rPr>
        <w:t>ă</w:t>
      </w:r>
      <w:r w:rsidRPr="00F15BB9">
        <w:rPr>
          <w:rFonts w:ascii="Times New Roman" w:hAnsi="Times New Roman"/>
          <w:spacing w:val="-2"/>
          <w:sz w:val="28"/>
          <w:szCs w:val="28"/>
          <w:lang w:val="fr-FR"/>
        </w:rPr>
        <w:t>ng 0,6% và (2) các địa phương tiếp tục đa dạng hóa đối tượng nuôi (phát triển mạnh loài cá cho hiệu quả kinh tế cao như</w:t>
      </w:r>
      <w:r w:rsidRPr="00F15BB9">
        <w:rPr>
          <w:rFonts w:ascii="Times New Roman" w:hAnsi="Times New Roman"/>
          <w:spacing w:val="-2"/>
          <w:sz w:val="28"/>
          <w:szCs w:val="28"/>
          <w:lang w:val="fr-FR"/>
        </w:rPr>
        <w:softHyphen/>
        <w:t xml:space="preserve"> cá chình, cá kèo, cá chẽm, cá bống tư</w:t>
      </w:r>
      <w:r w:rsidRPr="00F15BB9">
        <w:rPr>
          <w:rFonts w:ascii="Times New Roman" w:hAnsi="Times New Roman"/>
          <w:spacing w:val="-2"/>
          <w:sz w:val="28"/>
          <w:szCs w:val="28"/>
          <w:lang w:val="fr-FR"/>
        </w:rPr>
        <w:softHyphen/>
        <w:t xml:space="preserve">ợng, cá lóc, điêu hồng, cá rô phi); </w:t>
      </w:r>
      <w:r w:rsidRPr="00F15BB9">
        <w:rPr>
          <w:rFonts w:ascii="Times New Roman" w:hAnsi="Times New Roman" w:hint="eastAsia"/>
          <w:spacing w:val="-2"/>
          <w:sz w:val="28"/>
          <w:szCs w:val="28"/>
          <w:lang w:val="fr-FR"/>
        </w:rPr>
        <w:t>đ</w:t>
      </w:r>
      <w:r w:rsidRPr="00F15BB9">
        <w:rPr>
          <w:rFonts w:ascii="Times New Roman" w:hAnsi="Times New Roman"/>
          <w:spacing w:val="-2"/>
          <w:sz w:val="28"/>
          <w:szCs w:val="28"/>
          <w:lang w:val="fr-FR"/>
        </w:rPr>
        <w:t>a dạng hoá hình thức nuôi theo hướng đạt hiệu quả cao và phát triển bền vững không những phục vụ cho xuất khẩu mà còn tiêu thụ mạnh trên thị trư</w:t>
      </w:r>
      <w:r w:rsidRPr="00F15BB9">
        <w:rPr>
          <w:rFonts w:ascii="Times New Roman" w:hAnsi="Times New Roman"/>
          <w:spacing w:val="-2"/>
          <w:sz w:val="28"/>
          <w:szCs w:val="28"/>
          <w:lang w:val="fr-FR"/>
        </w:rPr>
        <w:softHyphen/>
        <w:t>ờng trong nư</w:t>
      </w:r>
      <w:r w:rsidRPr="00F15BB9">
        <w:rPr>
          <w:rFonts w:ascii="Times New Roman" w:hAnsi="Times New Roman"/>
          <w:spacing w:val="-2"/>
          <w:sz w:val="28"/>
          <w:szCs w:val="28"/>
          <w:lang w:val="fr-FR"/>
        </w:rPr>
        <w:softHyphen/>
        <w:t>ớc.</w:t>
      </w:r>
    </w:p>
    <w:p w14:paraId="3ED9D46A" w14:textId="77777777" w:rsidR="009A22C3" w:rsidRPr="00F15BB9" w:rsidRDefault="009A22C3" w:rsidP="00F33154">
      <w:pPr>
        <w:spacing w:before="40" w:after="40" w:line="293" w:lineRule="auto"/>
        <w:ind w:firstLine="567"/>
        <w:jc w:val="both"/>
        <w:rPr>
          <w:rFonts w:ascii="Times New Roman" w:hAnsi="Times New Roman"/>
          <w:bCs/>
          <w:sz w:val="28"/>
          <w:szCs w:val="28"/>
          <w:lang w:val="fr-FR"/>
        </w:rPr>
      </w:pPr>
      <w:r w:rsidRPr="00F15BB9">
        <w:rPr>
          <w:rFonts w:ascii="Times New Roman" w:hAnsi="Times New Roman"/>
          <w:i/>
          <w:sz w:val="28"/>
          <w:szCs w:val="28"/>
          <w:lang w:val="fr-FR"/>
        </w:rPr>
        <w:t xml:space="preserve"> </w:t>
      </w:r>
      <w:r w:rsidRPr="00F15BB9">
        <w:rPr>
          <w:rFonts w:ascii="Times New Roman" w:hAnsi="Times New Roman"/>
          <w:bCs/>
          <w:i/>
          <w:sz w:val="28"/>
          <w:szCs w:val="28"/>
          <w:lang w:val="fr-FR"/>
        </w:rPr>
        <w:t>Sản lư</w:t>
      </w:r>
      <w:r w:rsidRPr="00F15BB9">
        <w:rPr>
          <w:rFonts w:ascii="Times New Roman" w:hAnsi="Times New Roman"/>
          <w:bCs/>
          <w:i/>
          <w:sz w:val="28"/>
          <w:szCs w:val="28"/>
          <w:lang w:val="fr-FR"/>
        </w:rPr>
        <w:softHyphen/>
        <w:t>ợng thuỷ sản khai thác</w:t>
      </w:r>
      <w:r w:rsidRPr="00F15BB9">
        <w:rPr>
          <w:rFonts w:ascii="Times New Roman" w:hAnsi="Times New Roman"/>
          <w:bCs/>
          <w:sz w:val="28"/>
          <w:szCs w:val="28"/>
          <w:lang w:val="fr-FR"/>
        </w:rPr>
        <w:t xml:space="preserve"> ư</w:t>
      </w:r>
      <w:r w:rsidRPr="00F15BB9">
        <w:rPr>
          <w:rFonts w:ascii="Times New Roman" w:hAnsi="Times New Roman"/>
          <w:bCs/>
          <w:sz w:val="28"/>
          <w:szCs w:val="28"/>
          <w:lang w:val="fr-FR"/>
        </w:rPr>
        <w:softHyphen/>
        <w:t>ớc tính đạt 2 triệu tấn, tăng 0,7% so với năm trước, trong đó khai thác biển 1,81 triệu tấn, tăng 0,9%. Khai thác thuỷ sản tăng chậm là do bão nhiều, bão số 1, số 6, số 9</w:t>
      </w:r>
      <w:r w:rsidR="007762CC" w:rsidRPr="00F15BB9">
        <w:rPr>
          <w:rFonts w:ascii="Times New Roman" w:hAnsi="Times New Roman"/>
          <w:bCs/>
          <w:sz w:val="28"/>
          <w:szCs w:val="28"/>
          <w:lang w:val="fr-FR"/>
        </w:rPr>
        <w:t xml:space="preserve"> làm</w:t>
      </w:r>
      <w:r w:rsidRPr="00F15BB9">
        <w:rPr>
          <w:rFonts w:ascii="Times New Roman" w:hAnsi="Times New Roman"/>
          <w:bCs/>
          <w:sz w:val="28"/>
          <w:szCs w:val="28"/>
          <w:lang w:val="fr-FR"/>
        </w:rPr>
        <w:t xml:space="preserve"> hàng nghìn tàu đánh cá xa bờ bị hư hại, số tàu và số ngày ra khơi giảm; giá xăng dầu tăng và đứng ở mức cao, chi phí nhiên liệu tăng nên số tàu thuyền nằm bờ không ra khơi tăng so năm 2005; cá ngừ đại dương xuất hiện ít hơn so năm trước. </w:t>
      </w:r>
    </w:p>
    <w:p w14:paraId="45B6B9D4" w14:textId="77777777" w:rsidR="009A22C3" w:rsidRPr="00F15BB9" w:rsidRDefault="009A22C3" w:rsidP="00CB10E2">
      <w:pPr>
        <w:spacing w:before="40" w:after="40" w:line="307" w:lineRule="auto"/>
        <w:ind w:firstLine="567"/>
        <w:jc w:val="both"/>
        <w:rPr>
          <w:rFonts w:ascii="Times New Roman" w:hAnsi="Times New Roman"/>
          <w:b/>
          <w:sz w:val="28"/>
          <w:szCs w:val="28"/>
          <w:lang w:val="fr-FR"/>
        </w:rPr>
      </w:pPr>
      <w:r w:rsidRPr="00F15BB9">
        <w:rPr>
          <w:rFonts w:ascii="Times New Roman" w:hAnsi="Times New Roman"/>
          <w:b/>
          <w:sz w:val="28"/>
          <w:szCs w:val="28"/>
          <w:lang w:val="fr-FR"/>
        </w:rPr>
        <w:t>4. Sản xuất công nghiệp</w:t>
      </w:r>
    </w:p>
    <w:p w14:paraId="0E03D342" w14:textId="77777777" w:rsidR="009A22C3" w:rsidRPr="00673005" w:rsidRDefault="009A22C3" w:rsidP="00CB10E2">
      <w:pPr>
        <w:pStyle w:val="normal14pt"/>
        <w:spacing w:before="40" w:beforeAutospacing="0" w:after="40" w:afterAutospacing="0" w:line="307" w:lineRule="auto"/>
        <w:ind w:firstLine="567"/>
        <w:jc w:val="both"/>
        <w:rPr>
          <w:color w:val="auto"/>
          <w:spacing w:val="-2"/>
          <w:sz w:val="28"/>
          <w:szCs w:val="28"/>
          <w:lang w:val="pt-BR"/>
        </w:rPr>
      </w:pPr>
      <w:r w:rsidRPr="00F15BB9">
        <w:rPr>
          <w:spacing w:val="-2"/>
          <w:sz w:val="28"/>
          <w:szCs w:val="28"/>
          <w:lang w:val="fr-FR" w:bidi="th-TH"/>
        </w:rPr>
        <w:t>Giá trị sản xuất công nghiệp theo giá so sánh 1994 ước tính đạt 490,82 nghìn tỷ đồng, tăng 17% so với cùng kỳ năm trước, trong đó khu vực doanh nghiệp Nhà nước tăng 9,1% (Trung ương quản lý tăng 11,9%; địa phương quản lý tăng 2%); khu vực ngoài Nhà nước tăng 23,9%; khu vực có vốn đầu tư nước ngoài tăng 18,8% (Dầu mỏ và khí đốt giảm 6,5%, các ngành khác tăng 25,4%).</w:t>
      </w:r>
      <w:r w:rsidRPr="00F15BB9">
        <w:rPr>
          <w:spacing w:val="-2"/>
          <w:szCs w:val="28"/>
          <w:lang w:val="fr-FR" w:bidi="th-TH"/>
        </w:rPr>
        <w:t xml:space="preserve"> </w:t>
      </w:r>
      <w:r w:rsidRPr="00F15BB9">
        <w:rPr>
          <w:spacing w:val="-2"/>
          <w:sz w:val="28"/>
          <w:szCs w:val="28"/>
          <w:lang w:val="fr-FR" w:bidi="th-TH"/>
        </w:rPr>
        <w:t>Nguyên nhân</w:t>
      </w:r>
      <w:r w:rsidRPr="00F15BB9">
        <w:rPr>
          <w:spacing w:val="-2"/>
          <w:szCs w:val="28"/>
          <w:lang w:val="fr-FR" w:bidi="th-TH"/>
        </w:rPr>
        <w:t xml:space="preserve"> </w:t>
      </w:r>
      <w:r w:rsidRPr="00F15BB9">
        <w:rPr>
          <w:spacing w:val="-2"/>
          <w:sz w:val="28"/>
          <w:szCs w:val="28"/>
          <w:lang w:val="fr-FR" w:bidi="th-TH"/>
        </w:rPr>
        <w:t>khu vực</w:t>
      </w:r>
      <w:r w:rsidRPr="00F15BB9">
        <w:rPr>
          <w:spacing w:val="-2"/>
          <w:szCs w:val="28"/>
          <w:lang w:val="fr-FR" w:bidi="th-TH"/>
        </w:rPr>
        <w:t xml:space="preserve"> </w:t>
      </w:r>
      <w:r w:rsidRPr="00673005">
        <w:rPr>
          <w:color w:val="auto"/>
          <w:spacing w:val="-2"/>
          <w:sz w:val="28"/>
          <w:szCs w:val="28"/>
          <w:lang w:val="pt-BR"/>
        </w:rPr>
        <w:t>doanh nghiệp Nhà nước tăng thấp h</w:t>
      </w:r>
      <w:r w:rsidRPr="00673005">
        <w:rPr>
          <w:rFonts w:hint="eastAsia"/>
          <w:color w:val="auto"/>
          <w:spacing w:val="-2"/>
          <w:sz w:val="28"/>
          <w:szCs w:val="28"/>
          <w:lang w:val="pt-BR"/>
        </w:rPr>
        <w:t>ơ</w:t>
      </w:r>
      <w:r w:rsidRPr="00673005">
        <w:rPr>
          <w:color w:val="auto"/>
          <w:spacing w:val="-2"/>
          <w:sz w:val="28"/>
          <w:szCs w:val="28"/>
          <w:lang w:val="pt-BR"/>
        </w:rPr>
        <w:t>n, chủ yếu do giảm số doanh nghiệp, giảm nhiều nhất là doanh nghiệp Nhà nước địa phương quản lý, do tiếp tục thực hiện triệt để hơn chủ trương của Nhà nước về đổi mới, sắp xếp lại doanh nghiệp Nhà nước</w:t>
      </w:r>
      <w:r w:rsidR="007762CC" w:rsidRPr="00673005">
        <w:rPr>
          <w:color w:val="auto"/>
          <w:spacing w:val="-2"/>
          <w:sz w:val="28"/>
          <w:szCs w:val="28"/>
          <w:lang w:val="pt-BR"/>
        </w:rPr>
        <w:t>,</w:t>
      </w:r>
      <w:r w:rsidRPr="00673005">
        <w:rPr>
          <w:color w:val="auto"/>
          <w:spacing w:val="-2"/>
          <w:sz w:val="28"/>
          <w:szCs w:val="28"/>
          <w:lang w:val="pt-BR"/>
        </w:rPr>
        <w:t xml:space="preserve"> chuyển sang các hình thức sở hữu khác như cổ phần hoá, sáp nhập, giải thể. Khu vực ngoài quốc doanh vẫn là khu vực có tốc độ tăng trưởng cao nhất trong ba khu vực, chủ yếu do số lượng doanh nghiệp tăng nhanh trong những năm gần đây nhờ chủ trương khuyến khích phát triển khu vực kinh tế tư nhân, đặc biệt là các DN </w:t>
      </w:r>
      <w:r w:rsidR="007762CC" w:rsidRPr="00673005">
        <w:rPr>
          <w:color w:val="auto"/>
          <w:spacing w:val="-2"/>
          <w:sz w:val="28"/>
          <w:szCs w:val="28"/>
          <w:lang w:val="pt-BR"/>
        </w:rPr>
        <w:t xml:space="preserve">nhỏ </w:t>
      </w:r>
      <w:r w:rsidRPr="00673005">
        <w:rPr>
          <w:color w:val="auto"/>
          <w:spacing w:val="-2"/>
          <w:sz w:val="28"/>
          <w:szCs w:val="28"/>
          <w:lang w:val="pt-BR"/>
        </w:rPr>
        <w:t xml:space="preserve">và </w:t>
      </w:r>
      <w:r w:rsidR="007762CC" w:rsidRPr="00673005">
        <w:rPr>
          <w:color w:val="auto"/>
          <w:spacing w:val="-2"/>
          <w:sz w:val="28"/>
          <w:szCs w:val="28"/>
          <w:lang w:val="pt-BR"/>
        </w:rPr>
        <w:t>vừa</w:t>
      </w:r>
      <w:r w:rsidRPr="00673005">
        <w:rPr>
          <w:color w:val="auto"/>
          <w:spacing w:val="-2"/>
          <w:sz w:val="28"/>
          <w:szCs w:val="28"/>
          <w:lang w:val="pt-BR"/>
        </w:rPr>
        <w:t xml:space="preserve"> của Nhà nước. Khu vực có vốn đầu tư nước ngoài vẫn duy trì được tốc độ tăng trưởng khá cao, chỉ sau khu vực ngoài quốc doanh. </w:t>
      </w:r>
    </w:p>
    <w:p w14:paraId="43CC4B44" w14:textId="77777777" w:rsidR="009A22C3" w:rsidRPr="00F15BB9" w:rsidRDefault="009A22C3" w:rsidP="00CB10E2">
      <w:pPr>
        <w:pStyle w:val="BodyText"/>
        <w:spacing w:before="40" w:after="40" w:line="307" w:lineRule="auto"/>
        <w:ind w:firstLine="567"/>
        <w:rPr>
          <w:spacing w:val="-2"/>
          <w:lang w:val="pt-BR" w:bidi="th-TH"/>
        </w:rPr>
      </w:pPr>
      <w:r w:rsidRPr="00F15BB9">
        <w:rPr>
          <w:rFonts w:ascii="Times New Roman" w:hAnsi="Times New Roman"/>
          <w:i/>
          <w:lang w:val="pt-BR"/>
        </w:rPr>
        <w:t>Trong ba ngành công nghiệp cấp I</w:t>
      </w:r>
      <w:r w:rsidRPr="00F15BB9">
        <w:rPr>
          <w:rFonts w:ascii="Times New Roman" w:hAnsi="Times New Roman"/>
          <w:lang w:val="pt-BR"/>
        </w:rPr>
        <w:t>, g</w:t>
      </w:r>
      <w:r w:rsidR="001574F5" w:rsidRPr="00F15BB9">
        <w:rPr>
          <w:rFonts w:ascii="Times New Roman" w:hAnsi="Times New Roman"/>
          <w:lang w:val="pt-BR"/>
        </w:rPr>
        <w:t>iá</w:t>
      </w:r>
      <w:r w:rsidRPr="00F15BB9">
        <w:rPr>
          <w:rFonts w:ascii="Times New Roman" w:hAnsi="Times New Roman"/>
          <w:lang w:val="pt-BR"/>
        </w:rPr>
        <w:t xml:space="preserve"> trị sản xuất công nghiệp khai thác chiếm 7,8% giá trị sản xuất công nghiệp, chỉ tăng 1,</w:t>
      </w:r>
      <w:r w:rsidR="001574F5" w:rsidRPr="00F15BB9">
        <w:rPr>
          <w:rFonts w:ascii="Times New Roman" w:hAnsi="Times New Roman"/>
          <w:lang w:val="pt-BR"/>
        </w:rPr>
        <w:t>1</w:t>
      </w:r>
      <w:r w:rsidRPr="00F15BB9">
        <w:rPr>
          <w:rFonts w:ascii="Times New Roman" w:hAnsi="Times New Roman"/>
          <w:lang w:val="pt-BR"/>
        </w:rPr>
        <w:t>% so với năm trước, chủ yếu do dầu thô khai thác giảm</w:t>
      </w:r>
      <w:r w:rsidR="007762CC" w:rsidRPr="00F15BB9">
        <w:rPr>
          <w:rFonts w:ascii="Times New Roman" w:hAnsi="Times New Roman"/>
          <w:lang w:val="pt-BR"/>
        </w:rPr>
        <w:t>,</w:t>
      </w:r>
      <w:r w:rsidRPr="00F15BB9">
        <w:rPr>
          <w:rFonts w:ascii="Times New Roman" w:hAnsi="Times New Roman"/>
          <w:lang w:val="pt-BR"/>
        </w:rPr>
        <w:t xml:space="preserve"> năm 2006 chỉ bằng 91,8% sản lượng năm 2005 trong khi sản lượng khai thác than tăng 18,7%; sản xuất, phân phối điện, ga và nước chiếm 5,7%, tăng 1</w:t>
      </w:r>
      <w:r w:rsidR="001574F5" w:rsidRPr="00F15BB9">
        <w:rPr>
          <w:rFonts w:ascii="Times New Roman" w:hAnsi="Times New Roman"/>
          <w:lang w:val="pt-BR"/>
        </w:rPr>
        <w:t>3</w:t>
      </w:r>
      <w:r w:rsidRPr="00F15BB9">
        <w:rPr>
          <w:rFonts w:ascii="Times New Roman" w:hAnsi="Times New Roman"/>
          <w:lang w:val="pt-BR"/>
        </w:rPr>
        <w:t xml:space="preserve">% (sản lượng điện tăng 13,4%); công nghiệp chế biến chiếm 86,4%, tăng 18,9% so với năm trước, đóng góp chính vào tăng giá trị sản xuất công nghiệp 2006. </w:t>
      </w:r>
      <w:r w:rsidRPr="00F15BB9">
        <w:rPr>
          <w:rFonts w:ascii="Times New Roman" w:hAnsi="Times New Roman"/>
          <w:spacing w:val="-2"/>
          <w:lang w:val="pt-BR" w:bidi="th-TH"/>
        </w:rPr>
        <w:t xml:space="preserve">Một số ngành công nghiệp chế biến chủ yếu giữ được tốc độ tăng cao ổn định đã quyết định tốc độ tăng cao của toàn ngành công nghiệp so với năm 2005 như: sản xuất thực phẩm và đồ uống, tỷ trọng gần 22%, tăng trên 17% (trong đó giá trị xuất khẩu thủy sản chế biến tăng 23,1%); sản xuất các sản phẩm từ da, giả da, tỷ trọng 4,7%, tăng 18,5%; sản xuất các sản phẩm từ gỗ, tỷ trọng 2%, tăng trên 23% (trị giá xuất khẩu gỗ và sản phẩm gỗ tăng 21,9%); sản xuất các sản phẩm từ cao su và plastic tỷ trọng 5,2%, tăng 27% (trị giá xuất khẩu sản phẩm nhựa tăng 36,6%), sản xuất các sản phẩm từ kim loại,  tỷ trọng trên 4%, tăng 24% (trị giá xuất khẩu dây điện và cáp điện xuất khẩu tăng 34%); sản xuất thiết bị điện, tỷ trọng trên 3%, tăng trên 28%; sản xuất radio và thiết bị truyền thông, tỷ trọng 2,3%, tăng trên 18%; sản xuất các phương tiện vận tải khác (chủ yếu là đóng và sửa chữa tàu thuyền), tỷ trọng gần 4,5%, tăng 23%. </w:t>
      </w:r>
    </w:p>
    <w:p w14:paraId="0F7043B3" w14:textId="77777777" w:rsidR="009A22C3" w:rsidRPr="00673005" w:rsidRDefault="009A22C3" w:rsidP="00F33154">
      <w:pPr>
        <w:spacing w:before="40" w:after="40" w:line="293" w:lineRule="auto"/>
        <w:ind w:firstLine="567"/>
        <w:jc w:val="both"/>
        <w:rPr>
          <w:rFonts w:ascii="Times New Roman" w:hAnsi="Times New Roman"/>
          <w:sz w:val="28"/>
          <w:szCs w:val="28"/>
          <w:lang w:val="pt-BR" w:bidi="th-TH"/>
        </w:rPr>
      </w:pPr>
      <w:r w:rsidRPr="00F15BB9">
        <w:rPr>
          <w:rFonts w:ascii="Times New Roman" w:hAnsi="Times New Roman"/>
          <w:sz w:val="28"/>
          <w:szCs w:val="28"/>
          <w:lang w:val="pt-BR" w:bidi="th-TH"/>
        </w:rPr>
        <w:t>Một số sản phẩm chủ yếu của công nghiệp chế biến giữ được tốc độ tăng cao so với mức tăng chung của toàn ngành như: thuỷ sản chế biến t</w:t>
      </w:r>
      <w:r w:rsidRPr="00F15BB9">
        <w:rPr>
          <w:rFonts w:ascii="Times New Roman" w:hAnsi="Times New Roman" w:hint="eastAsia"/>
          <w:sz w:val="28"/>
          <w:szCs w:val="28"/>
          <w:lang w:val="pt-BR" w:bidi="th-TH"/>
        </w:rPr>
        <w:t>ă</w:t>
      </w:r>
      <w:r w:rsidRPr="00F15BB9">
        <w:rPr>
          <w:rFonts w:ascii="Times New Roman" w:hAnsi="Times New Roman"/>
          <w:sz w:val="28"/>
          <w:szCs w:val="28"/>
          <w:lang w:val="pt-BR" w:bidi="th-TH"/>
        </w:rPr>
        <w:t>ng 17,2%; thuốc ống các loại tăng 17%; xà phòng các loại t</w:t>
      </w:r>
      <w:r w:rsidRPr="00F15BB9">
        <w:rPr>
          <w:rFonts w:ascii="Times New Roman" w:hAnsi="Times New Roman" w:hint="eastAsia"/>
          <w:sz w:val="28"/>
          <w:szCs w:val="28"/>
          <w:lang w:val="pt-BR" w:bidi="th-TH"/>
        </w:rPr>
        <w:t>ă</w:t>
      </w:r>
      <w:r w:rsidRPr="00F15BB9">
        <w:rPr>
          <w:rFonts w:ascii="Times New Roman" w:hAnsi="Times New Roman"/>
          <w:sz w:val="28"/>
          <w:szCs w:val="28"/>
          <w:lang w:val="pt-BR" w:bidi="th-TH"/>
        </w:rPr>
        <w:t>ng 17,9%; sứ vệ sinh tăng 17,3%; xe máy lắp ráp t</w:t>
      </w:r>
      <w:r w:rsidRPr="00F15BB9">
        <w:rPr>
          <w:rFonts w:ascii="Times New Roman" w:hAnsi="Times New Roman" w:hint="eastAsia"/>
          <w:sz w:val="28"/>
          <w:szCs w:val="28"/>
          <w:lang w:val="pt-BR" w:bidi="th-TH"/>
        </w:rPr>
        <w:t>ă</w:t>
      </w:r>
      <w:r w:rsidRPr="00F15BB9">
        <w:rPr>
          <w:rFonts w:ascii="Times New Roman" w:hAnsi="Times New Roman"/>
          <w:sz w:val="28"/>
          <w:szCs w:val="28"/>
          <w:lang w:val="pt-BR" w:bidi="th-TH"/>
        </w:rPr>
        <w:t>ng 16,9%... Một số sản phẩm quan trọng khác của công nghiệp chế biến t</w:t>
      </w:r>
      <w:r w:rsidRPr="00F15BB9">
        <w:rPr>
          <w:rFonts w:ascii="Times New Roman" w:hAnsi="Times New Roman" w:hint="eastAsia"/>
          <w:sz w:val="28"/>
          <w:szCs w:val="28"/>
          <w:lang w:val="pt-BR" w:bidi="th-TH"/>
        </w:rPr>
        <w:t>ă</w:t>
      </w:r>
      <w:r w:rsidRPr="00F15BB9">
        <w:rPr>
          <w:rFonts w:ascii="Times New Roman" w:hAnsi="Times New Roman"/>
          <w:sz w:val="28"/>
          <w:szCs w:val="28"/>
          <w:lang w:val="pt-BR" w:bidi="th-TH"/>
        </w:rPr>
        <w:t>ng ở mức trên, d</w:t>
      </w:r>
      <w:r w:rsidRPr="00F15BB9">
        <w:rPr>
          <w:rFonts w:ascii="Times New Roman" w:hAnsi="Times New Roman" w:hint="eastAsia"/>
          <w:sz w:val="28"/>
          <w:szCs w:val="28"/>
          <w:lang w:val="pt-BR" w:bidi="th-TH"/>
        </w:rPr>
        <w:t>ư</w:t>
      </w:r>
      <w:r w:rsidRPr="00F15BB9">
        <w:rPr>
          <w:rFonts w:ascii="Times New Roman" w:hAnsi="Times New Roman"/>
          <w:sz w:val="28"/>
          <w:szCs w:val="28"/>
          <w:lang w:val="pt-BR" w:bidi="th-TH"/>
        </w:rPr>
        <w:t>ới 10% nh</w:t>
      </w:r>
      <w:r w:rsidRPr="00F15BB9">
        <w:rPr>
          <w:rFonts w:ascii="Times New Roman" w:hAnsi="Times New Roman" w:hint="eastAsia"/>
          <w:sz w:val="28"/>
          <w:szCs w:val="28"/>
          <w:lang w:val="pt-BR" w:bidi="th-TH"/>
        </w:rPr>
        <w:t>ư</w:t>
      </w:r>
      <w:r w:rsidRPr="00F15BB9">
        <w:rPr>
          <w:rFonts w:ascii="Times New Roman" w:hAnsi="Times New Roman"/>
          <w:sz w:val="28"/>
          <w:szCs w:val="28"/>
          <w:lang w:val="pt-BR" w:bidi="th-TH"/>
        </w:rPr>
        <w:t>: quần áo may sẵn tăng 14%; xi m</w:t>
      </w:r>
      <w:r w:rsidRPr="00F15BB9">
        <w:rPr>
          <w:rFonts w:ascii="Times New Roman" w:hAnsi="Times New Roman" w:hint="eastAsia"/>
          <w:sz w:val="28"/>
          <w:szCs w:val="28"/>
          <w:lang w:val="pt-BR" w:bidi="th-TH"/>
        </w:rPr>
        <w:t>ă</w:t>
      </w:r>
      <w:r w:rsidRPr="00F15BB9">
        <w:rPr>
          <w:rFonts w:ascii="Times New Roman" w:hAnsi="Times New Roman"/>
          <w:sz w:val="28"/>
          <w:szCs w:val="28"/>
          <w:lang w:val="pt-BR" w:bidi="th-TH"/>
        </w:rPr>
        <w:t>ng t</w:t>
      </w:r>
      <w:r w:rsidRPr="00F15BB9">
        <w:rPr>
          <w:rFonts w:ascii="Times New Roman" w:hAnsi="Times New Roman" w:hint="eastAsia"/>
          <w:sz w:val="28"/>
          <w:szCs w:val="28"/>
          <w:lang w:val="pt-BR" w:bidi="th-TH"/>
        </w:rPr>
        <w:t>ă</w:t>
      </w:r>
      <w:r w:rsidRPr="00F15BB9">
        <w:rPr>
          <w:rFonts w:ascii="Times New Roman" w:hAnsi="Times New Roman"/>
          <w:sz w:val="28"/>
          <w:szCs w:val="28"/>
          <w:lang w:val="pt-BR" w:bidi="th-TH"/>
        </w:rPr>
        <w:t>ng 11%;  giấy bìa các loại t</w:t>
      </w:r>
      <w:r w:rsidRPr="00F15BB9">
        <w:rPr>
          <w:rFonts w:ascii="Times New Roman" w:hAnsi="Times New Roman" w:hint="eastAsia"/>
          <w:sz w:val="28"/>
          <w:szCs w:val="28"/>
          <w:lang w:val="pt-BR" w:bidi="th-TH"/>
        </w:rPr>
        <w:t>ă</w:t>
      </w:r>
      <w:r w:rsidRPr="00F15BB9">
        <w:rPr>
          <w:rFonts w:ascii="Times New Roman" w:hAnsi="Times New Roman"/>
          <w:sz w:val="28"/>
          <w:szCs w:val="28"/>
          <w:lang w:val="pt-BR" w:bidi="th-TH"/>
        </w:rPr>
        <w:t>ng 10,2%; thép cán t</w:t>
      </w:r>
      <w:r w:rsidRPr="00F15BB9">
        <w:rPr>
          <w:rFonts w:ascii="Times New Roman" w:hAnsi="Times New Roman" w:hint="eastAsia"/>
          <w:sz w:val="28"/>
          <w:szCs w:val="28"/>
          <w:lang w:val="pt-BR" w:bidi="th-TH"/>
        </w:rPr>
        <w:t>ă</w:t>
      </w:r>
      <w:r w:rsidRPr="00F15BB9">
        <w:rPr>
          <w:rFonts w:ascii="Times New Roman" w:hAnsi="Times New Roman"/>
          <w:sz w:val="28"/>
          <w:szCs w:val="28"/>
          <w:lang w:val="pt-BR" w:bidi="th-TH"/>
        </w:rPr>
        <w:t>ng 6,4%; vải lụa thành phẩm t</w:t>
      </w:r>
      <w:r w:rsidRPr="00F15BB9">
        <w:rPr>
          <w:rFonts w:ascii="Times New Roman" w:hAnsi="Times New Roman" w:hint="eastAsia"/>
          <w:sz w:val="28"/>
          <w:szCs w:val="28"/>
          <w:lang w:val="pt-BR" w:bidi="th-TH"/>
        </w:rPr>
        <w:t>ă</w:t>
      </w:r>
      <w:r w:rsidRPr="00F15BB9">
        <w:rPr>
          <w:rFonts w:ascii="Times New Roman" w:hAnsi="Times New Roman"/>
          <w:sz w:val="28"/>
          <w:szCs w:val="28"/>
          <w:lang w:val="pt-BR" w:bidi="th-TH"/>
        </w:rPr>
        <w:t>ng 11,3%; thuốc trừ sâu t</w:t>
      </w:r>
      <w:r w:rsidRPr="00F15BB9">
        <w:rPr>
          <w:rFonts w:ascii="Times New Roman" w:hAnsi="Times New Roman" w:hint="eastAsia"/>
          <w:sz w:val="28"/>
          <w:szCs w:val="28"/>
          <w:lang w:val="pt-BR" w:bidi="th-TH"/>
        </w:rPr>
        <w:t>ă</w:t>
      </w:r>
      <w:r w:rsidRPr="00F15BB9">
        <w:rPr>
          <w:rFonts w:ascii="Times New Roman" w:hAnsi="Times New Roman"/>
          <w:sz w:val="28"/>
          <w:szCs w:val="28"/>
          <w:lang w:val="pt-BR" w:bidi="th-TH"/>
        </w:rPr>
        <w:t>ng 7,9%; riêng phân hoá học chỉ t</w:t>
      </w:r>
      <w:r w:rsidRPr="00F15BB9">
        <w:rPr>
          <w:rFonts w:ascii="Times New Roman" w:hAnsi="Times New Roman" w:hint="eastAsia"/>
          <w:sz w:val="28"/>
          <w:szCs w:val="28"/>
          <w:lang w:val="pt-BR" w:bidi="th-TH"/>
        </w:rPr>
        <w:t>ă</w:t>
      </w:r>
      <w:r w:rsidRPr="00F15BB9">
        <w:rPr>
          <w:rFonts w:ascii="Times New Roman" w:hAnsi="Times New Roman"/>
          <w:sz w:val="28"/>
          <w:szCs w:val="28"/>
          <w:lang w:val="pt-BR" w:bidi="th-TH"/>
        </w:rPr>
        <w:t xml:space="preserve">ng 1,2%... Bên cạnh </w:t>
      </w:r>
      <w:r w:rsidRPr="00F15BB9">
        <w:rPr>
          <w:rFonts w:ascii="Times New Roman" w:hAnsi="Times New Roman" w:hint="eastAsia"/>
          <w:sz w:val="28"/>
          <w:szCs w:val="28"/>
          <w:lang w:val="pt-BR" w:bidi="th-TH"/>
        </w:rPr>
        <w:t>đ</w:t>
      </w:r>
      <w:r w:rsidRPr="00F15BB9">
        <w:rPr>
          <w:rFonts w:ascii="Times New Roman" w:hAnsi="Times New Roman"/>
          <w:sz w:val="28"/>
          <w:szCs w:val="28"/>
          <w:lang w:val="pt-BR" w:bidi="th-TH"/>
        </w:rPr>
        <w:t>ó, các sản phẩm chủ yếu của c</w:t>
      </w:r>
      <w:r w:rsidRPr="00F15BB9">
        <w:rPr>
          <w:rFonts w:ascii="Times New Roman" w:hAnsi="Times New Roman" w:hint="eastAsia"/>
          <w:sz w:val="28"/>
          <w:szCs w:val="28"/>
          <w:lang w:val="pt-BR" w:bidi="th-TH"/>
        </w:rPr>
        <w:t>ơ</w:t>
      </w:r>
      <w:r w:rsidRPr="00F15BB9">
        <w:rPr>
          <w:rFonts w:ascii="Times New Roman" w:hAnsi="Times New Roman"/>
          <w:sz w:val="28"/>
          <w:szCs w:val="28"/>
          <w:lang w:val="pt-BR" w:bidi="th-TH"/>
        </w:rPr>
        <w:t xml:space="preserve"> khí chế tạo nh</w:t>
      </w:r>
      <w:r w:rsidRPr="00F15BB9">
        <w:rPr>
          <w:rFonts w:ascii="Times New Roman" w:hAnsi="Times New Roman" w:hint="eastAsia"/>
          <w:sz w:val="28"/>
          <w:szCs w:val="28"/>
          <w:lang w:val="pt-BR" w:bidi="th-TH"/>
        </w:rPr>
        <w:t>ư</w:t>
      </w:r>
      <w:r w:rsidRPr="00F15BB9">
        <w:rPr>
          <w:rFonts w:ascii="Times New Roman" w:hAnsi="Times New Roman"/>
          <w:sz w:val="28"/>
          <w:szCs w:val="28"/>
          <w:lang w:val="pt-BR" w:bidi="th-TH"/>
        </w:rPr>
        <w:t xml:space="preserve"> máy công cụ, </w:t>
      </w:r>
      <w:r w:rsidRPr="00F15BB9">
        <w:rPr>
          <w:rFonts w:ascii="Times New Roman" w:hAnsi="Times New Roman" w:hint="eastAsia"/>
          <w:sz w:val="28"/>
          <w:szCs w:val="28"/>
          <w:lang w:val="pt-BR" w:bidi="th-TH"/>
        </w:rPr>
        <w:t>đ</w:t>
      </w:r>
      <w:r w:rsidRPr="00F15BB9">
        <w:rPr>
          <w:rFonts w:ascii="Times New Roman" w:hAnsi="Times New Roman"/>
          <w:sz w:val="28"/>
          <w:szCs w:val="28"/>
          <w:lang w:val="pt-BR" w:bidi="th-TH"/>
        </w:rPr>
        <w:t>ộng c</w:t>
      </w:r>
      <w:r w:rsidRPr="00F15BB9">
        <w:rPr>
          <w:rFonts w:ascii="Times New Roman" w:hAnsi="Times New Roman" w:hint="eastAsia"/>
          <w:sz w:val="28"/>
          <w:szCs w:val="28"/>
          <w:lang w:val="pt-BR" w:bidi="th-TH"/>
        </w:rPr>
        <w:t>ơ</w:t>
      </w:r>
      <w:r w:rsidRPr="00F15BB9">
        <w:rPr>
          <w:rFonts w:ascii="Times New Roman" w:hAnsi="Times New Roman"/>
          <w:sz w:val="28"/>
          <w:szCs w:val="28"/>
          <w:lang w:val="pt-BR" w:bidi="th-TH"/>
        </w:rPr>
        <w:t xml:space="preserve"> </w:t>
      </w:r>
      <w:r w:rsidRPr="00F15BB9">
        <w:rPr>
          <w:rFonts w:ascii="Times New Roman" w:hAnsi="Times New Roman" w:hint="eastAsia"/>
          <w:sz w:val="28"/>
          <w:szCs w:val="28"/>
          <w:lang w:val="pt-BR" w:bidi="th-TH"/>
        </w:rPr>
        <w:t>đ</w:t>
      </w:r>
      <w:r w:rsidRPr="00F15BB9">
        <w:rPr>
          <w:rFonts w:ascii="Times New Roman" w:hAnsi="Times New Roman"/>
          <w:sz w:val="28"/>
          <w:szCs w:val="28"/>
          <w:lang w:val="pt-BR" w:bidi="th-TH"/>
        </w:rPr>
        <w:t xml:space="preserve">iện, máy biến thế, quạt </w:t>
      </w:r>
      <w:r w:rsidRPr="00F15BB9">
        <w:rPr>
          <w:rFonts w:ascii="Times New Roman" w:hAnsi="Times New Roman" w:hint="eastAsia"/>
          <w:sz w:val="28"/>
          <w:szCs w:val="28"/>
          <w:lang w:val="pt-BR" w:bidi="th-TH"/>
        </w:rPr>
        <w:t>đ</w:t>
      </w:r>
      <w:r w:rsidRPr="00F15BB9">
        <w:rPr>
          <w:rFonts w:ascii="Times New Roman" w:hAnsi="Times New Roman"/>
          <w:sz w:val="28"/>
          <w:szCs w:val="28"/>
          <w:lang w:val="pt-BR" w:bidi="th-TH"/>
        </w:rPr>
        <w:t xml:space="preserve">iện dân dụng, xe </w:t>
      </w:r>
      <w:r w:rsidRPr="00F15BB9">
        <w:rPr>
          <w:rFonts w:ascii="Times New Roman" w:hAnsi="Times New Roman" w:hint="eastAsia"/>
          <w:sz w:val="28"/>
          <w:szCs w:val="28"/>
          <w:lang w:val="pt-BR" w:bidi="th-TH"/>
        </w:rPr>
        <w:t>đ</w:t>
      </w:r>
      <w:r w:rsidRPr="00F15BB9">
        <w:rPr>
          <w:rFonts w:ascii="Times New Roman" w:hAnsi="Times New Roman"/>
          <w:sz w:val="28"/>
          <w:szCs w:val="28"/>
          <w:lang w:val="pt-BR" w:bidi="th-TH"/>
        </w:rPr>
        <w:t xml:space="preserve">ạp, ti vi </w:t>
      </w:r>
      <w:r w:rsidR="007762CC" w:rsidRPr="00F15BB9">
        <w:rPr>
          <w:rFonts w:ascii="Times New Roman" w:hAnsi="Times New Roman"/>
          <w:sz w:val="28"/>
          <w:szCs w:val="28"/>
          <w:lang w:val="pt-BR" w:bidi="th-TH"/>
        </w:rPr>
        <w:t xml:space="preserve">lắp ráp </w:t>
      </w:r>
      <w:r w:rsidRPr="00F15BB9">
        <w:rPr>
          <w:rFonts w:ascii="Times New Roman" w:hAnsi="Times New Roman"/>
          <w:sz w:val="28"/>
          <w:szCs w:val="28"/>
          <w:lang w:val="pt-BR" w:bidi="th-TH"/>
        </w:rPr>
        <w:t xml:space="preserve">các loại và ô tô </w:t>
      </w:r>
      <w:r w:rsidRPr="00F15BB9">
        <w:rPr>
          <w:rFonts w:ascii="Times New Roman" w:hAnsi="Times New Roman" w:hint="eastAsia"/>
          <w:sz w:val="28"/>
          <w:szCs w:val="28"/>
          <w:lang w:val="pt-BR" w:bidi="th-TH"/>
        </w:rPr>
        <w:t>đ</w:t>
      </w:r>
      <w:r w:rsidRPr="00F15BB9">
        <w:rPr>
          <w:rFonts w:ascii="Times New Roman" w:hAnsi="Times New Roman"/>
          <w:sz w:val="28"/>
          <w:szCs w:val="28"/>
          <w:lang w:val="pt-BR" w:bidi="th-TH"/>
        </w:rPr>
        <w:t>ều thấp h</w:t>
      </w:r>
      <w:r w:rsidRPr="00F15BB9">
        <w:rPr>
          <w:rFonts w:ascii="Times New Roman" w:hAnsi="Times New Roman" w:hint="eastAsia"/>
          <w:sz w:val="28"/>
          <w:szCs w:val="28"/>
          <w:lang w:val="pt-BR" w:bidi="th-TH"/>
        </w:rPr>
        <w:t>ơ</w:t>
      </w:r>
      <w:r w:rsidRPr="00F15BB9">
        <w:rPr>
          <w:rFonts w:ascii="Times New Roman" w:hAnsi="Times New Roman"/>
          <w:sz w:val="28"/>
          <w:szCs w:val="28"/>
          <w:lang w:val="pt-BR" w:bidi="th-TH"/>
        </w:rPr>
        <w:t>n m</w:t>
      </w:r>
      <w:r w:rsidRPr="00673005">
        <w:rPr>
          <w:rFonts w:ascii="Times New Roman" w:hAnsi="Times New Roman"/>
          <w:sz w:val="28"/>
          <w:szCs w:val="28"/>
          <w:lang w:val="pt-BR" w:bidi="th-TH"/>
        </w:rPr>
        <w:t>ức sản xuất của n</w:t>
      </w:r>
      <w:r w:rsidRPr="00673005">
        <w:rPr>
          <w:rFonts w:ascii="Times New Roman" w:hAnsi="Times New Roman" w:hint="eastAsia"/>
          <w:sz w:val="28"/>
          <w:szCs w:val="28"/>
          <w:lang w:val="pt-BR" w:bidi="th-TH"/>
        </w:rPr>
        <w:t>ă</w:t>
      </w:r>
      <w:r w:rsidRPr="00673005">
        <w:rPr>
          <w:rFonts w:ascii="Times New Roman" w:hAnsi="Times New Roman"/>
          <w:sz w:val="28"/>
          <w:szCs w:val="28"/>
          <w:lang w:val="pt-BR" w:bidi="th-TH"/>
        </w:rPr>
        <w:t>m tr</w:t>
      </w:r>
      <w:r w:rsidRPr="00673005">
        <w:rPr>
          <w:rFonts w:ascii="Times New Roman" w:hAnsi="Times New Roman" w:hint="eastAsia"/>
          <w:sz w:val="28"/>
          <w:szCs w:val="28"/>
          <w:lang w:val="pt-BR" w:bidi="th-TH"/>
        </w:rPr>
        <w:t>ư</w:t>
      </w:r>
      <w:r w:rsidRPr="00673005">
        <w:rPr>
          <w:rFonts w:ascii="Times New Roman" w:hAnsi="Times New Roman"/>
          <w:sz w:val="28"/>
          <w:szCs w:val="28"/>
          <w:lang w:val="pt-BR" w:bidi="th-TH"/>
        </w:rPr>
        <w:t xml:space="preserve">ớc; dầu thô khai thác chỉ </w:t>
      </w:r>
      <w:r w:rsidRPr="00673005">
        <w:rPr>
          <w:rFonts w:ascii="Times New Roman" w:hAnsi="Times New Roman" w:hint="eastAsia"/>
          <w:sz w:val="28"/>
          <w:szCs w:val="28"/>
          <w:lang w:val="pt-BR" w:bidi="th-TH"/>
        </w:rPr>
        <w:t>đ</w:t>
      </w:r>
      <w:r w:rsidRPr="00673005">
        <w:rPr>
          <w:rFonts w:ascii="Times New Roman" w:hAnsi="Times New Roman"/>
          <w:sz w:val="28"/>
          <w:szCs w:val="28"/>
          <w:lang w:val="pt-BR" w:bidi="th-TH"/>
        </w:rPr>
        <w:t xml:space="preserve">ạt 17 triệu tấn, giảm 8,2%; khí </w:t>
      </w:r>
      <w:r w:rsidRPr="00673005">
        <w:rPr>
          <w:rFonts w:ascii="Times New Roman" w:hAnsi="Times New Roman" w:hint="eastAsia"/>
          <w:sz w:val="28"/>
          <w:szCs w:val="28"/>
          <w:lang w:val="pt-BR" w:bidi="th-TH"/>
        </w:rPr>
        <w:t>đ</w:t>
      </w:r>
      <w:r w:rsidRPr="00673005">
        <w:rPr>
          <w:rFonts w:ascii="Times New Roman" w:hAnsi="Times New Roman"/>
          <w:sz w:val="28"/>
          <w:szCs w:val="28"/>
          <w:lang w:val="pt-BR" w:bidi="th-TH"/>
        </w:rPr>
        <w:t xml:space="preserve">ốt giảm 0,3%; ga hóa lỏng giảm 0,7%; sữa hộp giảm 7,6%... </w:t>
      </w:r>
    </w:p>
    <w:p w14:paraId="60E1F541" w14:textId="77777777" w:rsidR="009A22C3" w:rsidRPr="00673005" w:rsidRDefault="009A22C3" w:rsidP="00F33154">
      <w:pPr>
        <w:spacing w:before="40" w:after="40" w:line="293" w:lineRule="auto"/>
        <w:ind w:firstLine="567"/>
        <w:jc w:val="both"/>
        <w:rPr>
          <w:rFonts w:ascii="Times New Roman" w:hAnsi="Times New Roman"/>
          <w:spacing w:val="-2"/>
          <w:sz w:val="28"/>
          <w:szCs w:val="28"/>
          <w:lang w:val="pt-BR"/>
        </w:rPr>
      </w:pPr>
      <w:r w:rsidRPr="00673005">
        <w:rPr>
          <w:rFonts w:ascii="Times New Roman" w:hAnsi="Times New Roman"/>
          <w:spacing w:val="-2"/>
          <w:sz w:val="28"/>
          <w:szCs w:val="28"/>
          <w:lang w:val="pt-BR"/>
        </w:rPr>
        <w:t>Một số tỉnh, thành phố có qui mô sản xuất công nghiệp lớn có tốc độ tăng giá trị sản xuất công nghiệp năm 2006 so với năm 2005 cao so với mức tăng chung của cả nước như: Hải Phòng tăng 18,1%; Vĩnh Phúc tăng 25,6%; Hà Tây tăng 23,3%; Hải Dương tăng 23,2%; Hưng Yên tăng trên 28%; Quảng Ninh tăng 18%; Bình Dương tăng 25,3%; Đồng Nai tăng 22%; Cần Thơ tăng 22%. Ngược lại, một số tỉnh, thành phố có qui mô lớn nhưng lại có tốc độ tăng giá trị sản xuất công nghiệp năm 2006 so với năm 2005 thấp hơn mức tăng chung của cả nước như: Thành phố Hà Nội tăng 16,6%; thành phố Hồ Chí Minh tăng 13,6%;  Đà Nẵng tăng 7,7%; Bà Rịa-Vũng Tàu chỉ tăng 4% (chủ yếu do khai thác dầu thô giảm).</w:t>
      </w:r>
    </w:p>
    <w:p w14:paraId="578AA68A" w14:textId="77777777" w:rsidR="009A22C3" w:rsidRPr="00673005" w:rsidRDefault="009A22C3" w:rsidP="00F33154">
      <w:pPr>
        <w:spacing w:before="40" w:after="40" w:line="293" w:lineRule="auto"/>
        <w:ind w:firstLine="567"/>
        <w:jc w:val="both"/>
        <w:rPr>
          <w:rFonts w:ascii="Times New Roman" w:hAnsi="Times New Roman"/>
          <w:b/>
          <w:sz w:val="28"/>
          <w:szCs w:val="28"/>
          <w:lang w:val="pt-BR"/>
        </w:rPr>
      </w:pPr>
      <w:r w:rsidRPr="00673005">
        <w:rPr>
          <w:rFonts w:ascii="Times New Roman" w:hAnsi="Times New Roman"/>
          <w:b/>
          <w:sz w:val="28"/>
          <w:szCs w:val="28"/>
          <w:lang w:val="pt-BR"/>
        </w:rPr>
        <w:t>5. Đầu tư</w:t>
      </w:r>
    </w:p>
    <w:p w14:paraId="7D23D37F" w14:textId="77777777" w:rsidR="009A22C3" w:rsidRPr="00673005" w:rsidRDefault="009A22C3" w:rsidP="00F33154">
      <w:pPr>
        <w:spacing w:before="40" w:after="40" w:line="293" w:lineRule="auto"/>
        <w:ind w:firstLine="567"/>
        <w:jc w:val="both"/>
        <w:rPr>
          <w:rFonts w:ascii="Times New Roman" w:hAnsi="Times New Roman"/>
          <w:sz w:val="28"/>
          <w:szCs w:val="28"/>
          <w:lang w:val="pt-BR"/>
        </w:rPr>
      </w:pPr>
      <w:r w:rsidRPr="00673005">
        <w:rPr>
          <w:rFonts w:ascii="Times New Roman" w:hAnsi="Times New Roman"/>
          <w:i/>
          <w:sz w:val="28"/>
          <w:szCs w:val="28"/>
          <w:lang w:val="pt-BR"/>
        </w:rPr>
        <w:t xml:space="preserve">Thực hiện vốn đầu tư năm 2006 theo giá thực tế </w:t>
      </w:r>
      <w:r w:rsidRPr="00673005">
        <w:rPr>
          <w:rFonts w:ascii="Times New Roman" w:hAnsi="Times New Roman"/>
          <w:sz w:val="28"/>
          <w:szCs w:val="28"/>
          <w:lang w:val="pt-BR"/>
        </w:rPr>
        <w:t>ước tính đạt 398,9 nghìn tỷ đồng, bằng 105,9% kế hoạch cả năm, trong đó vốn Nhà nước 199,7 nghìn tỷ đồng, bằng 103,2%; vốn ngoài Nhà nước 134,2 nghìn tỷ đồng, bằng 105,7%; vốn đầu tư trực tiếp nước ngoài 65 nghìn tỷ đồng, bằng 116,1% kế hoạch năm.</w:t>
      </w:r>
    </w:p>
    <w:p w14:paraId="6275A765" w14:textId="77777777" w:rsidR="00F33154" w:rsidRPr="00673005" w:rsidRDefault="00F33154" w:rsidP="009A22C3">
      <w:pPr>
        <w:jc w:val="center"/>
        <w:rPr>
          <w:rFonts w:ascii="Arial" w:hAnsi="Arial" w:cs="Arial"/>
          <w:b/>
          <w:snapToGrid w:val="0"/>
          <w:sz w:val="23"/>
          <w:szCs w:val="23"/>
          <w:lang w:val="pt-BR"/>
        </w:rPr>
      </w:pPr>
    </w:p>
    <w:p w14:paraId="56A3BC0F" w14:textId="77777777" w:rsidR="009A22C3" w:rsidRPr="00673005" w:rsidRDefault="009A22C3" w:rsidP="009A22C3">
      <w:pPr>
        <w:jc w:val="center"/>
        <w:rPr>
          <w:rFonts w:ascii="Arial" w:hAnsi="Arial" w:cs="Arial"/>
          <w:b/>
          <w:snapToGrid w:val="0"/>
          <w:sz w:val="23"/>
          <w:szCs w:val="23"/>
          <w:lang w:val="pt-BR"/>
        </w:rPr>
      </w:pPr>
      <w:r w:rsidRPr="00673005">
        <w:rPr>
          <w:rFonts w:ascii="Arial" w:hAnsi="Arial" w:cs="Arial"/>
          <w:b/>
          <w:snapToGrid w:val="0"/>
          <w:sz w:val="23"/>
          <w:szCs w:val="23"/>
          <w:lang w:val="pt-BR"/>
        </w:rPr>
        <w:t xml:space="preserve">Bảng 2. Thực hiện vốn </w:t>
      </w:r>
      <w:r w:rsidRPr="00673005">
        <w:rPr>
          <w:rFonts w:ascii="Arial" w:hAnsi="Arial" w:cs="Arial" w:hint="eastAsia"/>
          <w:b/>
          <w:snapToGrid w:val="0"/>
          <w:sz w:val="23"/>
          <w:szCs w:val="23"/>
          <w:lang w:val="pt-BR"/>
        </w:rPr>
        <w:t>đ</w:t>
      </w:r>
      <w:r w:rsidRPr="00673005">
        <w:rPr>
          <w:rFonts w:ascii="Arial" w:hAnsi="Arial" w:cs="Arial"/>
          <w:b/>
          <w:snapToGrid w:val="0"/>
          <w:sz w:val="23"/>
          <w:szCs w:val="23"/>
          <w:lang w:val="pt-BR"/>
        </w:rPr>
        <w:t>ầu t</w:t>
      </w:r>
      <w:r w:rsidRPr="00673005">
        <w:rPr>
          <w:rFonts w:ascii="Arial" w:hAnsi="Arial" w:cs="Arial"/>
          <w:b/>
          <w:snapToGrid w:val="0"/>
          <w:sz w:val="23"/>
          <w:szCs w:val="23"/>
          <w:lang w:val="pt-BR"/>
        </w:rPr>
        <w:softHyphen/>
      </w:r>
      <w:r w:rsidRPr="00673005">
        <w:rPr>
          <w:rFonts w:ascii="Arial" w:hAnsi="Arial" w:cs="Arial" w:hint="eastAsia"/>
          <w:b/>
          <w:snapToGrid w:val="0"/>
          <w:sz w:val="23"/>
          <w:szCs w:val="23"/>
          <w:lang w:val="pt-BR"/>
        </w:rPr>
        <w:t>ư</w:t>
      </w:r>
      <w:r w:rsidRPr="00673005">
        <w:rPr>
          <w:rFonts w:ascii="Arial" w:hAnsi="Arial" w:cs="Arial"/>
          <w:b/>
          <w:snapToGrid w:val="0"/>
          <w:sz w:val="23"/>
          <w:szCs w:val="23"/>
          <w:lang w:val="pt-BR"/>
        </w:rPr>
        <w:t xml:space="preserve"> n</w:t>
      </w:r>
      <w:r w:rsidRPr="00673005">
        <w:rPr>
          <w:rFonts w:ascii="Arial" w:hAnsi="Arial" w:cs="Arial" w:hint="eastAsia"/>
          <w:b/>
          <w:snapToGrid w:val="0"/>
          <w:sz w:val="23"/>
          <w:szCs w:val="23"/>
          <w:lang w:val="pt-BR"/>
        </w:rPr>
        <w:t>ă</w:t>
      </w:r>
      <w:r w:rsidRPr="00673005">
        <w:rPr>
          <w:rFonts w:ascii="Arial" w:hAnsi="Arial" w:cs="Arial"/>
          <w:b/>
          <w:snapToGrid w:val="0"/>
          <w:sz w:val="23"/>
          <w:szCs w:val="23"/>
          <w:lang w:val="pt-BR"/>
        </w:rPr>
        <w:t>m 2006</w:t>
      </w:r>
    </w:p>
    <w:p w14:paraId="62727AA4" w14:textId="77777777" w:rsidR="009A22C3" w:rsidRPr="00673005" w:rsidRDefault="009A22C3" w:rsidP="009A22C3">
      <w:pPr>
        <w:jc w:val="center"/>
        <w:rPr>
          <w:rFonts w:ascii="Arial" w:hAnsi="Arial" w:cs="Arial"/>
          <w:b/>
          <w:snapToGrid w:val="0"/>
          <w:sz w:val="24"/>
          <w:lang w:val="pt-BR"/>
        </w:rPr>
      </w:pPr>
      <w:r w:rsidRPr="00673005">
        <w:rPr>
          <w:rFonts w:ascii="Arial" w:hAnsi="Arial" w:cs="Arial"/>
          <w:b/>
          <w:snapToGrid w:val="0"/>
          <w:sz w:val="42"/>
          <w:lang w:val="pt-BR"/>
        </w:rPr>
        <w:t xml:space="preserve"> </w:t>
      </w:r>
    </w:p>
    <w:p w14:paraId="5CD7D4B2" w14:textId="77777777" w:rsidR="009A22C3" w:rsidRPr="00673005" w:rsidRDefault="009A22C3" w:rsidP="009A22C3">
      <w:pPr>
        <w:spacing w:before="60" w:after="60" w:line="300" w:lineRule="auto"/>
        <w:jc w:val="center"/>
        <w:rPr>
          <w:rFonts w:ascii="Arial" w:hAnsi="Arial" w:cs="Arial"/>
          <w:b/>
          <w:snapToGrid w:val="0"/>
          <w:sz w:val="2"/>
          <w:lang w:val="pt-BR"/>
        </w:rPr>
      </w:pPr>
    </w:p>
    <w:tbl>
      <w:tblPr>
        <w:tblW w:w="0" w:type="auto"/>
        <w:jc w:val="center"/>
        <w:tblLayout w:type="fixed"/>
        <w:tblCellMar>
          <w:left w:w="30" w:type="dxa"/>
          <w:right w:w="30" w:type="dxa"/>
        </w:tblCellMar>
        <w:tblLook w:val="0000" w:firstRow="0" w:lastRow="0" w:firstColumn="0" w:lastColumn="0" w:noHBand="0" w:noVBand="0"/>
      </w:tblPr>
      <w:tblGrid>
        <w:gridCol w:w="127"/>
        <w:gridCol w:w="2929"/>
        <w:gridCol w:w="1080"/>
        <w:gridCol w:w="1213"/>
        <w:gridCol w:w="1127"/>
        <w:gridCol w:w="1440"/>
      </w:tblGrid>
      <w:tr w:rsidR="009A22C3" w:rsidRPr="00673005" w14:paraId="58D6F87E" w14:textId="77777777">
        <w:trPr>
          <w:trHeight w:val="420"/>
          <w:jc w:val="center"/>
        </w:trPr>
        <w:tc>
          <w:tcPr>
            <w:tcW w:w="3056" w:type="dxa"/>
            <w:gridSpan w:val="2"/>
            <w:tcBorders>
              <w:top w:val="single" w:sz="6" w:space="0" w:color="auto"/>
              <w:left w:val="nil"/>
              <w:bottom w:val="nil"/>
              <w:right w:val="nil"/>
            </w:tcBorders>
          </w:tcPr>
          <w:p w14:paraId="5F0798D0" w14:textId="77777777" w:rsidR="009A22C3" w:rsidRPr="00673005" w:rsidRDefault="009A22C3" w:rsidP="009A22C3">
            <w:pPr>
              <w:spacing w:before="40" w:after="40"/>
              <w:jc w:val="right"/>
              <w:rPr>
                <w:rFonts w:ascii="Arial" w:hAnsi="Arial" w:cs="Arial"/>
                <w:snapToGrid w:val="0"/>
                <w:sz w:val="18"/>
                <w:lang w:val="pt-BR"/>
              </w:rPr>
            </w:pPr>
          </w:p>
        </w:tc>
        <w:tc>
          <w:tcPr>
            <w:tcW w:w="1080" w:type="dxa"/>
            <w:vMerge w:val="restart"/>
            <w:tcBorders>
              <w:top w:val="single" w:sz="6" w:space="0" w:color="auto"/>
              <w:left w:val="nil"/>
              <w:bottom w:val="single" w:sz="4" w:space="0" w:color="auto"/>
              <w:right w:val="nil"/>
            </w:tcBorders>
          </w:tcPr>
          <w:p w14:paraId="417E4FD6" w14:textId="77777777" w:rsidR="009A22C3" w:rsidRPr="00673005" w:rsidRDefault="009A22C3" w:rsidP="009A22C3">
            <w:pPr>
              <w:spacing w:before="120" w:after="40"/>
              <w:jc w:val="center"/>
              <w:rPr>
                <w:rFonts w:ascii="Arial" w:hAnsi="Arial" w:cs="Arial"/>
                <w:snapToGrid w:val="0"/>
                <w:sz w:val="18"/>
                <w:lang w:val="pt-BR"/>
              </w:rPr>
            </w:pPr>
            <w:r w:rsidRPr="00673005">
              <w:rPr>
                <w:rFonts w:ascii="Arial" w:hAnsi="Arial" w:cs="Arial"/>
                <w:snapToGrid w:val="0"/>
                <w:sz w:val="18"/>
                <w:lang w:val="pt-BR"/>
              </w:rPr>
              <w:t xml:space="preserve"> Kế ho</w:t>
            </w:r>
            <w:r w:rsidR="00CB10E2" w:rsidRPr="00673005">
              <w:rPr>
                <w:rFonts w:ascii="Arial" w:hAnsi="Arial" w:cs="Arial"/>
                <w:snapToGrid w:val="0"/>
                <w:sz w:val="18"/>
                <w:lang w:val="pt-BR"/>
              </w:rPr>
              <w:t>ạ</w:t>
            </w:r>
            <w:r w:rsidRPr="00673005">
              <w:rPr>
                <w:rFonts w:ascii="Arial" w:hAnsi="Arial" w:cs="Arial"/>
                <w:snapToGrid w:val="0"/>
                <w:sz w:val="18"/>
                <w:lang w:val="pt-BR"/>
              </w:rPr>
              <w:t>ch 2006    (Nghìn tỷ đồng)</w:t>
            </w:r>
          </w:p>
        </w:tc>
        <w:tc>
          <w:tcPr>
            <w:tcW w:w="3780" w:type="dxa"/>
            <w:gridSpan w:val="3"/>
            <w:tcBorders>
              <w:top w:val="single" w:sz="6" w:space="0" w:color="auto"/>
              <w:left w:val="nil"/>
              <w:bottom w:val="single" w:sz="4" w:space="0" w:color="auto"/>
              <w:right w:val="nil"/>
            </w:tcBorders>
          </w:tcPr>
          <w:p w14:paraId="25C98A47" w14:textId="77777777" w:rsidR="009A22C3" w:rsidRPr="00673005" w:rsidRDefault="009A22C3" w:rsidP="009A22C3">
            <w:pPr>
              <w:spacing w:before="40" w:after="40"/>
              <w:jc w:val="center"/>
              <w:rPr>
                <w:rFonts w:ascii="Arial" w:hAnsi="Arial" w:cs="Arial"/>
                <w:snapToGrid w:val="0"/>
                <w:sz w:val="2"/>
                <w:lang w:val="pt-BR"/>
              </w:rPr>
            </w:pPr>
          </w:p>
          <w:p w14:paraId="3FCA8ED9" w14:textId="77777777" w:rsidR="009A22C3" w:rsidRPr="00673005" w:rsidRDefault="009A22C3" w:rsidP="009A22C3">
            <w:pPr>
              <w:spacing w:before="40" w:after="40"/>
              <w:jc w:val="center"/>
              <w:rPr>
                <w:rFonts w:ascii="Arial" w:hAnsi="Arial" w:cs="Arial"/>
                <w:snapToGrid w:val="0"/>
                <w:sz w:val="18"/>
              </w:rPr>
            </w:pPr>
            <w:r w:rsidRPr="00673005">
              <w:rPr>
                <w:rFonts w:ascii="Arial" w:hAnsi="Arial" w:cs="Arial"/>
                <w:snapToGrid w:val="0"/>
                <w:sz w:val="18"/>
              </w:rPr>
              <w:t xml:space="preserve">Ước tính thực hiện năm2006     </w:t>
            </w:r>
          </w:p>
        </w:tc>
      </w:tr>
      <w:tr w:rsidR="009A22C3" w:rsidRPr="00673005" w14:paraId="6D6C0494" w14:textId="77777777">
        <w:trPr>
          <w:gridBefore w:val="1"/>
          <w:wBefore w:w="127" w:type="dxa"/>
          <w:trHeight w:val="286"/>
          <w:jc w:val="center"/>
        </w:trPr>
        <w:tc>
          <w:tcPr>
            <w:tcW w:w="2929" w:type="dxa"/>
          </w:tcPr>
          <w:p w14:paraId="4A07D58F" w14:textId="77777777" w:rsidR="009A22C3" w:rsidRPr="00673005" w:rsidRDefault="009A22C3" w:rsidP="009A22C3">
            <w:pPr>
              <w:spacing w:before="40" w:after="40"/>
              <w:jc w:val="right"/>
              <w:rPr>
                <w:rFonts w:ascii="Arial" w:hAnsi="Arial" w:cs="Arial"/>
                <w:snapToGrid w:val="0"/>
                <w:sz w:val="18"/>
              </w:rPr>
            </w:pPr>
          </w:p>
        </w:tc>
        <w:tc>
          <w:tcPr>
            <w:tcW w:w="1080" w:type="dxa"/>
            <w:vMerge/>
            <w:tcBorders>
              <w:top w:val="single" w:sz="6" w:space="0" w:color="auto"/>
              <w:left w:val="nil"/>
              <w:bottom w:val="single" w:sz="4" w:space="0" w:color="auto"/>
              <w:right w:val="nil"/>
            </w:tcBorders>
            <w:vAlign w:val="center"/>
          </w:tcPr>
          <w:p w14:paraId="2998BC59" w14:textId="77777777" w:rsidR="009A22C3" w:rsidRPr="00673005" w:rsidRDefault="009A22C3" w:rsidP="009A22C3">
            <w:pPr>
              <w:spacing w:before="40" w:after="40"/>
              <w:rPr>
                <w:rFonts w:ascii="Arial" w:hAnsi="Arial" w:cs="Arial"/>
                <w:snapToGrid w:val="0"/>
                <w:sz w:val="18"/>
              </w:rPr>
            </w:pPr>
          </w:p>
        </w:tc>
        <w:tc>
          <w:tcPr>
            <w:tcW w:w="1213" w:type="dxa"/>
            <w:tcBorders>
              <w:top w:val="single" w:sz="6" w:space="0" w:color="auto"/>
              <w:left w:val="nil"/>
              <w:bottom w:val="single" w:sz="4" w:space="0" w:color="auto"/>
              <w:right w:val="nil"/>
            </w:tcBorders>
            <w:vAlign w:val="center"/>
          </w:tcPr>
          <w:p w14:paraId="637E5D4C" w14:textId="77777777" w:rsidR="009A22C3" w:rsidRPr="00673005" w:rsidRDefault="009A22C3" w:rsidP="009A22C3">
            <w:pPr>
              <w:spacing w:before="40" w:after="40"/>
              <w:jc w:val="center"/>
              <w:rPr>
                <w:rFonts w:ascii="Arial" w:eastAsia="Arial Unicode MS" w:hAnsi="Arial" w:cs="Arial"/>
                <w:snapToGrid w:val="0"/>
                <w:sz w:val="18"/>
              </w:rPr>
            </w:pPr>
            <w:r w:rsidRPr="00673005">
              <w:rPr>
                <w:rFonts w:ascii="Arial" w:eastAsia="Arial Unicode MS" w:hAnsi="Arial" w:cs="Arial"/>
                <w:snapToGrid w:val="0"/>
                <w:sz w:val="18"/>
              </w:rPr>
              <w:t>(Nghìn tỷ đồng)</w:t>
            </w:r>
          </w:p>
        </w:tc>
        <w:tc>
          <w:tcPr>
            <w:tcW w:w="1127" w:type="dxa"/>
            <w:tcBorders>
              <w:top w:val="single" w:sz="4" w:space="0" w:color="auto"/>
              <w:left w:val="nil"/>
              <w:bottom w:val="single" w:sz="4" w:space="0" w:color="auto"/>
              <w:right w:val="nil"/>
            </w:tcBorders>
          </w:tcPr>
          <w:p w14:paraId="01CE2AF1" w14:textId="77777777" w:rsidR="009A22C3" w:rsidRPr="00673005" w:rsidRDefault="009A22C3" w:rsidP="009A22C3">
            <w:pPr>
              <w:spacing w:before="40" w:after="40"/>
              <w:jc w:val="center"/>
              <w:rPr>
                <w:rFonts w:ascii="Arial" w:eastAsia="Arial Unicode MS" w:hAnsi="Arial" w:cs="Arial"/>
                <w:snapToGrid w:val="0"/>
                <w:sz w:val="18"/>
              </w:rPr>
            </w:pPr>
            <w:r w:rsidRPr="00673005">
              <w:rPr>
                <w:rFonts w:ascii="Arial" w:eastAsia="Arial Unicode MS" w:hAnsi="Arial" w:cs="Arial"/>
                <w:snapToGrid w:val="0"/>
                <w:sz w:val="18"/>
              </w:rPr>
              <w:t>Cơ cấu</w:t>
            </w:r>
          </w:p>
          <w:p w14:paraId="5D521C77" w14:textId="77777777" w:rsidR="009A22C3" w:rsidRPr="00673005" w:rsidRDefault="009A22C3" w:rsidP="009A22C3">
            <w:pPr>
              <w:spacing w:before="40" w:after="40"/>
              <w:jc w:val="center"/>
              <w:rPr>
                <w:rFonts w:ascii="Arial" w:eastAsia="Arial Unicode MS" w:hAnsi="Arial" w:cs="Arial"/>
                <w:snapToGrid w:val="0"/>
                <w:sz w:val="18"/>
              </w:rPr>
            </w:pPr>
            <w:r w:rsidRPr="00673005">
              <w:rPr>
                <w:rFonts w:ascii="Arial" w:eastAsia="Arial Unicode MS" w:hAnsi="Arial" w:cs="Arial"/>
                <w:snapToGrid w:val="0"/>
                <w:sz w:val="18"/>
              </w:rPr>
              <w:t>(%)</w:t>
            </w:r>
          </w:p>
        </w:tc>
        <w:tc>
          <w:tcPr>
            <w:tcW w:w="1440" w:type="dxa"/>
            <w:tcBorders>
              <w:top w:val="single" w:sz="4" w:space="0" w:color="auto"/>
              <w:left w:val="nil"/>
              <w:bottom w:val="single" w:sz="4" w:space="0" w:color="auto"/>
              <w:right w:val="nil"/>
            </w:tcBorders>
          </w:tcPr>
          <w:p w14:paraId="321AF4EC" w14:textId="77777777" w:rsidR="009A22C3" w:rsidRPr="00673005" w:rsidRDefault="009A22C3" w:rsidP="009A22C3">
            <w:pPr>
              <w:spacing w:before="40" w:after="40"/>
              <w:jc w:val="center"/>
              <w:rPr>
                <w:rFonts w:ascii="Arial" w:eastAsia="Arial Unicode MS" w:hAnsi="Arial" w:cs="Arial"/>
                <w:snapToGrid w:val="0"/>
                <w:sz w:val="18"/>
              </w:rPr>
            </w:pPr>
            <w:r w:rsidRPr="00673005">
              <w:rPr>
                <w:rFonts w:ascii="Arial" w:eastAsia="Arial Unicode MS" w:hAnsi="Arial" w:cs="Arial"/>
                <w:snapToGrid w:val="0"/>
                <w:sz w:val="18"/>
              </w:rPr>
              <w:t xml:space="preserve">So với kế </w:t>
            </w:r>
          </w:p>
          <w:p w14:paraId="4F32DD99" w14:textId="77777777" w:rsidR="009A22C3" w:rsidRPr="00673005" w:rsidRDefault="009A22C3" w:rsidP="009A22C3">
            <w:pPr>
              <w:spacing w:before="40" w:after="40"/>
              <w:jc w:val="center"/>
              <w:rPr>
                <w:rFonts w:ascii="Arial" w:eastAsia="Arial Unicode MS" w:hAnsi="Arial" w:cs="Arial"/>
                <w:snapToGrid w:val="0"/>
                <w:sz w:val="18"/>
              </w:rPr>
            </w:pPr>
            <w:r w:rsidRPr="00673005">
              <w:rPr>
                <w:rFonts w:ascii="Arial" w:eastAsia="Arial Unicode MS" w:hAnsi="Arial" w:cs="Arial"/>
                <w:snapToGrid w:val="0"/>
                <w:sz w:val="18"/>
              </w:rPr>
              <w:t>hoạch năm (%)</w:t>
            </w:r>
          </w:p>
        </w:tc>
      </w:tr>
      <w:tr w:rsidR="00CB10E2" w:rsidRPr="00673005" w14:paraId="4A08AA42" w14:textId="77777777">
        <w:trPr>
          <w:trHeight w:val="417"/>
          <w:jc w:val="center"/>
        </w:trPr>
        <w:tc>
          <w:tcPr>
            <w:tcW w:w="3056" w:type="dxa"/>
            <w:gridSpan w:val="2"/>
          </w:tcPr>
          <w:p w14:paraId="63F8A556" w14:textId="77777777" w:rsidR="00CB10E2" w:rsidRPr="00673005" w:rsidRDefault="00CB10E2" w:rsidP="00CB10E2">
            <w:pPr>
              <w:spacing w:before="120" w:after="120"/>
              <w:rPr>
                <w:rFonts w:ascii="Arial" w:eastAsia="Arial Unicode MS" w:hAnsi="Arial" w:cs="Arial"/>
                <w:b/>
                <w:snapToGrid w:val="0"/>
                <w:sz w:val="18"/>
              </w:rPr>
            </w:pPr>
            <w:r w:rsidRPr="00673005">
              <w:rPr>
                <w:rFonts w:ascii="Arial" w:eastAsia="Arial Unicode MS" w:hAnsi="Arial" w:cs="Arial"/>
                <w:b/>
                <w:snapToGrid w:val="0"/>
                <w:sz w:val="18"/>
              </w:rPr>
              <w:t>TỔNG SỐ</w:t>
            </w:r>
          </w:p>
        </w:tc>
        <w:tc>
          <w:tcPr>
            <w:tcW w:w="1080" w:type="dxa"/>
            <w:tcBorders>
              <w:top w:val="single" w:sz="4" w:space="0" w:color="auto"/>
              <w:left w:val="nil"/>
              <w:bottom w:val="nil"/>
              <w:right w:val="nil"/>
            </w:tcBorders>
          </w:tcPr>
          <w:p w14:paraId="54EBD2F2" w14:textId="77777777" w:rsidR="00CB10E2" w:rsidRPr="00673005" w:rsidRDefault="00CB10E2" w:rsidP="00E174BA">
            <w:pPr>
              <w:spacing w:before="120" w:after="120"/>
              <w:ind w:right="315"/>
              <w:jc w:val="right"/>
              <w:rPr>
                <w:rFonts w:ascii="Arial" w:eastAsia="Arial Unicode MS" w:hAnsi="Arial" w:cs="Arial"/>
                <w:b/>
                <w:snapToGrid w:val="0"/>
                <w:sz w:val="18"/>
                <w:szCs w:val="18"/>
              </w:rPr>
            </w:pPr>
            <w:r w:rsidRPr="00673005">
              <w:rPr>
                <w:rFonts w:ascii="Arial" w:eastAsia="Arial Unicode MS" w:hAnsi="Arial" w:cs="Arial"/>
                <w:b/>
                <w:snapToGrid w:val="0"/>
                <w:sz w:val="18"/>
                <w:szCs w:val="18"/>
              </w:rPr>
              <w:t>376,6</w:t>
            </w:r>
          </w:p>
        </w:tc>
        <w:tc>
          <w:tcPr>
            <w:tcW w:w="1213" w:type="dxa"/>
            <w:tcBorders>
              <w:top w:val="single" w:sz="4" w:space="0" w:color="auto"/>
              <w:left w:val="nil"/>
              <w:bottom w:val="nil"/>
              <w:right w:val="nil"/>
            </w:tcBorders>
            <w:vAlign w:val="bottom"/>
          </w:tcPr>
          <w:p w14:paraId="76086DAB" w14:textId="77777777" w:rsidR="00CB10E2" w:rsidRPr="00673005" w:rsidRDefault="00CB10E2" w:rsidP="00E174BA">
            <w:pPr>
              <w:spacing w:before="120" w:after="120"/>
              <w:ind w:right="333"/>
              <w:jc w:val="right"/>
              <w:rPr>
                <w:rFonts w:ascii="Arial" w:eastAsia="Arial Unicode MS" w:hAnsi="Arial" w:cs="Arial"/>
                <w:b/>
                <w:sz w:val="18"/>
                <w:szCs w:val="18"/>
              </w:rPr>
            </w:pPr>
            <w:r w:rsidRPr="00673005">
              <w:rPr>
                <w:rFonts w:ascii="Arial" w:eastAsia="Arial Unicode MS" w:hAnsi="Arial" w:cs="Arial"/>
                <w:b/>
                <w:sz w:val="18"/>
                <w:szCs w:val="18"/>
              </w:rPr>
              <w:t>398,9</w:t>
            </w:r>
          </w:p>
        </w:tc>
        <w:tc>
          <w:tcPr>
            <w:tcW w:w="1127" w:type="dxa"/>
            <w:tcBorders>
              <w:top w:val="single" w:sz="4" w:space="0" w:color="auto"/>
              <w:left w:val="nil"/>
              <w:bottom w:val="nil"/>
              <w:right w:val="nil"/>
            </w:tcBorders>
            <w:vAlign w:val="bottom"/>
          </w:tcPr>
          <w:p w14:paraId="3C643E92" w14:textId="77777777" w:rsidR="00CB10E2" w:rsidRPr="00673005" w:rsidRDefault="00CB10E2" w:rsidP="00E174BA">
            <w:pPr>
              <w:spacing w:before="120" w:after="120"/>
              <w:ind w:right="265"/>
              <w:jc w:val="right"/>
              <w:rPr>
                <w:rFonts w:ascii="Arial" w:eastAsia="Arial Unicode MS" w:hAnsi="Arial" w:cs="Arial"/>
                <w:b/>
                <w:sz w:val="18"/>
                <w:szCs w:val="18"/>
              </w:rPr>
            </w:pPr>
            <w:r w:rsidRPr="00673005">
              <w:rPr>
                <w:rFonts w:ascii="Arial" w:eastAsia="Arial Unicode MS" w:hAnsi="Arial" w:cs="Arial"/>
                <w:b/>
                <w:sz w:val="18"/>
                <w:szCs w:val="18"/>
              </w:rPr>
              <w:t>100,0</w:t>
            </w:r>
          </w:p>
        </w:tc>
        <w:tc>
          <w:tcPr>
            <w:tcW w:w="1440" w:type="dxa"/>
            <w:tcBorders>
              <w:top w:val="single" w:sz="4" w:space="0" w:color="auto"/>
              <w:left w:val="nil"/>
              <w:right w:val="nil"/>
            </w:tcBorders>
            <w:vAlign w:val="bottom"/>
          </w:tcPr>
          <w:p w14:paraId="6CC12DD8" w14:textId="77777777" w:rsidR="00CB10E2" w:rsidRPr="00673005" w:rsidRDefault="00CB10E2" w:rsidP="00E174BA">
            <w:pPr>
              <w:spacing w:before="120" w:after="120"/>
              <w:ind w:right="445"/>
              <w:jc w:val="right"/>
              <w:rPr>
                <w:rFonts w:ascii="Arial" w:eastAsia="Arial Unicode MS" w:hAnsi="Arial" w:cs="Arial"/>
                <w:b/>
                <w:bCs/>
                <w:sz w:val="18"/>
                <w:szCs w:val="18"/>
              </w:rPr>
            </w:pPr>
            <w:r w:rsidRPr="00673005">
              <w:rPr>
                <w:rFonts w:ascii="Arial" w:eastAsia="Arial Unicode MS" w:hAnsi="Arial" w:cs="Arial"/>
                <w:b/>
                <w:bCs/>
                <w:sz w:val="18"/>
                <w:szCs w:val="18"/>
              </w:rPr>
              <w:t>105,9</w:t>
            </w:r>
          </w:p>
        </w:tc>
      </w:tr>
      <w:tr w:rsidR="00CB10E2" w:rsidRPr="00673005" w14:paraId="68C25C64" w14:textId="77777777">
        <w:trPr>
          <w:trHeight w:val="364"/>
          <w:jc w:val="center"/>
        </w:trPr>
        <w:tc>
          <w:tcPr>
            <w:tcW w:w="3056" w:type="dxa"/>
            <w:gridSpan w:val="2"/>
          </w:tcPr>
          <w:p w14:paraId="49788A4E" w14:textId="77777777" w:rsidR="00CB10E2" w:rsidRPr="00673005" w:rsidRDefault="00CB10E2" w:rsidP="00F33154">
            <w:pPr>
              <w:spacing w:before="80" w:after="40"/>
              <w:ind w:firstLine="298"/>
              <w:rPr>
                <w:rFonts w:ascii="Arial" w:eastAsia="Arial Unicode MS" w:hAnsi="Arial" w:cs="Arial"/>
                <w:bCs/>
                <w:iCs/>
                <w:snapToGrid w:val="0"/>
                <w:sz w:val="18"/>
              </w:rPr>
            </w:pPr>
            <w:r w:rsidRPr="00673005">
              <w:rPr>
                <w:rFonts w:ascii="Arial" w:eastAsia="Arial Unicode MS" w:hAnsi="Arial" w:cs="Arial"/>
                <w:bCs/>
                <w:iCs/>
                <w:snapToGrid w:val="0"/>
                <w:sz w:val="18"/>
              </w:rPr>
              <w:t>Vốn Nhà nước</w:t>
            </w:r>
          </w:p>
        </w:tc>
        <w:tc>
          <w:tcPr>
            <w:tcW w:w="1080" w:type="dxa"/>
          </w:tcPr>
          <w:p w14:paraId="305EB47E" w14:textId="77777777" w:rsidR="00CB10E2" w:rsidRPr="00673005" w:rsidRDefault="00CB10E2" w:rsidP="00E174BA">
            <w:pPr>
              <w:spacing w:before="80" w:after="40"/>
              <w:ind w:right="315"/>
              <w:jc w:val="right"/>
              <w:rPr>
                <w:rFonts w:ascii="Arial" w:eastAsia="Arial Unicode MS" w:hAnsi="Arial" w:cs="Arial"/>
                <w:bCs/>
                <w:iCs/>
                <w:snapToGrid w:val="0"/>
                <w:sz w:val="18"/>
                <w:szCs w:val="18"/>
              </w:rPr>
            </w:pPr>
            <w:r w:rsidRPr="00673005">
              <w:rPr>
                <w:rFonts w:ascii="Arial" w:eastAsia="Arial Unicode MS" w:hAnsi="Arial" w:cs="Arial"/>
                <w:bCs/>
                <w:iCs/>
                <w:snapToGrid w:val="0"/>
                <w:sz w:val="18"/>
                <w:szCs w:val="18"/>
              </w:rPr>
              <w:t>193,6</w:t>
            </w:r>
          </w:p>
        </w:tc>
        <w:tc>
          <w:tcPr>
            <w:tcW w:w="1213" w:type="dxa"/>
            <w:vAlign w:val="bottom"/>
          </w:tcPr>
          <w:p w14:paraId="3C3F1DAA" w14:textId="77777777" w:rsidR="00CB10E2" w:rsidRPr="00673005" w:rsidRDefault="00CB10E2" w:rsidP="00E174BA">
            <w:pPr>
              <w:spacing w:before="80" w:after="40"/>
              <w:ind w:right="333"/>
              <w:jc w:val="right"/>
              <w:rPr>
                <w:rFonts w:ascii="Arial" w:eastAsia="Arial Unicode MS" w:hAnsi="Arial" w:cs="Arial"/>
                <w:sz w:val="18"/>
                <w:szCs w:val="18"/>
              </w:rPr>
            </w:pPr>
            <w:r w:rsidRPr="00673005">
              <w:rPr>
                <w:rFonts w:ascii="Arial" w:eastAsia="Arial Unicode MS" w:hAnsi="Arial" w:cs="Arial"/>
                <w:sz w:val="18"/>
                <w:szCs w:val="18"/>
              </w:rPr>
              <w:t>199,7</w:t>
            </w:r>
          </w:p>
        </w:tc>
        <w:tc>
          <w:tcPr>
            <w:tcW w:w="1127" w:type="dxa"/>
            <w:vAlign w:val="bottom"/>
          </w:tcPr>
          <w:p w14:paraId="5C61DF11" w14:textId="77777777" w:rsidR="00CB10E2" w:rsidRPr="00673005" w:rsidRDefault="00CB10E2" w:rsidP="00E174BA">
            <w:pPr>
              <w:spacing w:before="80" w:after="40"/>
              <w:ind w:right="265"/>
              <w:jc w:val="right"/>
              <w:rPr>
                <w:rFonts w:ascii="Arial" w:eastAsia="Arial Unicode MS" w:hAnsi="Arial" w:cs="Arial"/>
                <w:sz w:val="18"/>
                <w:szCs w:val="18"/>
              </w:rPr>
            </w:pPr>
            <w:r w:rsidRPr="00673005">
              <w:rPr>
                <w:rFonts w:ascii="Arial" w:eastAsia="Arial Unicode MS" w:hAnsi="Arial" w:cs="Arial"/>
                <w:sz w:val="18"/>
                <w:szCs w:val="18"/>
              </w:rPr>
              <w:t>50,1</w:t>
            </w:r>
          </w:p>
        </w:tc>
        <w:tc>
          <w:tcPr>
            <w:tcW w:w="1440" w:type="dxa"/>
            <w:vAlign w:val="bottom"/>
          </w:tcPr>
          <w:p w14:paraId="31B786FD" w14:textId="77777777" w:rsidR="00CB10E2" w:rsidRPr="00673005" w:rsidRDefault="00CB10E2" w:rsidP="00E174BA">
            <w:pPr>
              <w:spacing w:before="80" w:after="40"/>
              <w:ind w:right="445"/>
              <w:jc w:val="right"/>
              <w:rPr>
                <w:rFonts w:ascii="Arial" w:eastAsia="Arial Unicode MS" w:hAnsi="Arial" w:cs="Arial"/>
                <w:sz w:val="18"/>
                <w:szCs w:val="18"/>
              </w:rPr>
            </w:pPr>
            <w:r w:rsidRPr="00673005">
              <w:rPr>
                <w:rFonts w:ascii="Arial" w:eastAsia="Arial Unicode MS" w:hAnsi="Arial" w:cs="Arial"/>
                <w:sz w:val="18"/>
                <w:szCs w:val="18"/>
              </w:rPr>
              <w:t>103,2</w:t>
            </w:r>
          </w:p>
        </w:tc>
      </w:tr>
      <w:tr w:rsidR="00CB10E2" w:rsidRPr="00673005" w14:paraId="6428A1DD" w14:textId="77777777">
        <w:trPr>
          <w:trHeight w:val="355"/>
          <w:jc w:val="center"/>
        </w:trPr>
        <w:tc>
          <w:tcPr>
            <w:tcW w:w="3056" w:type="dxa"/>
            <w:gridSpan w:val="2"/>
          </w:tcPr>
          <w:p w14:paraId="035F6949" w14:textId="77777777" w:rsidR="00CB10E2" w:rsidRPr="00673005" w:rsidRDefault="00CB10E2" w:rsidP="00F33154">
            <w:pPr>
              <w:spacing w:before="80" w:after="40"/>
              <w:ind w:firstLine="298"/>
              <w:rPr>
                <w:rFonts w:ascii="Arial" w:eastAsia="Arial Unicode MS" w:hAnsi="Arial" w:cs="Arial"/>
                <w:bCs/>
                <w:iCs/>
                <w:snapToGrid w:val="0"/>
                <w:sz w:val="18"/>
              </w:rPr>
            </w:pPr>
            <w:r w:rsidRPr="00673005">
              <w:rPr>
                <w:rFonts w:ascii="Arial" w:eastAsia="Arial Unicode MS" w:hAnsi="Arial" w:cs="Arial"/>
                <w:bCs/>
                <w:iCs/>
                <w:snapToGrid w:val="0"/>
                <w:sz w:val="18"/>
              </w:rPr>
              <w:t>Vốn ngoài Nhà nước</w:t>
            </w:r>
          </w:p>
        </w:tc>
        <w:tc>
          <w:tcPr>
            <w:tcW w:w="1080" w:type="dxa"/>
          </w:tcPr>
          <w:p w14:paraId="7E56B9C8" w14:textId="77777777" w:rsidR="00CB10E2" w:rsidRPr="00673005" w:rsidRDefault="00CB10E2" w:rsidP="00E174BA">
            <w:pPr>
              <w:spacing w:before="80" w:after="40"/>
              <w:ind w:right="315"/>
              <w:jc w:val="right"/>
              <w:rPr>
                <w:rFonts w:ascii="Arial" w:eastAsia="Arial Unicode MS" w:hAnsi="Arial" w:cs="Arial"/>
                <w:bCs/>
                <w:iCs/>
                <w:snapToGrid w:val="0"/>
                <w:sz w:val="18"/>
                <w:szCs w:val="18"/>
              </w:rPr>
            </w:pPr>
            <w:r w:rsidRPr="00673005">
              <w:rPr>
                <w:rFonts w:ascii="Arial" w:eastAsia="Arial Unicode MS" w:hAnsi="Arial" w:cs="Arial"/>
                <w:bCs/>
                <w:iCs/>
                <w:snapToGrid w:val="0"/>
                <w:sz w:val="18"/>
                <w:szCs w:val="18"/>
              </w:rPr>
              <w:t>127,0</w:t>
            </w:r>
          </w:p>
        </w:tc>
        <w:tc>
          <w:tcPr>
            <w:tcW w:w="1213" w:type="dxa"/>
            <w:vAlign w:val="bottom"/>
          </w:tcPr>
          <w:p w14:paraId="60222A8F" w14:textId="77777777" w:rsidR="00CB10E2" w:rsidRPr="00673005" w:rsidRDefault="00CB10E2" w:rsidP="00E174BA">
            <w:pPr>
              <w:spacing w:before="80" w:after="40"/>
              <w:ind w:right="333"/>
              <w:jc w:val="right"/>
              <w:rPr>
                <w:rFonts w:ascii="Arial" w:eastAsia="Arial Unicode MS" w:hAnsi="Arial" w:cs="Arial"/>
                <w:sz w:val="18"/>
                <w:szCs w:val="18"/>
              </w:rPr>
            </w:pPr>
            <w:r w:rsidRPr="00673005">
              <w:rPr>
                <w:rFonts w:ascii="Arial" w:eastAsia="Arial Unicode MS" w:hAnsi="Arial" w:cs="Arial"/>
                <w:sz w:val="18"/>
                <w:szCs w:val="18"/>
              </w:rPr>
              <w:t>134,2</w:t>
            </w:r>
          </w:p>
        </w:tc>
        <w:tc>
          <w:tcPr>
            <w:tcW w:w="1127" w:type="dxa"/>
            <w:vAlign w:val="bottom"/>
          </w:tcPr>
          <w:p w14:paraId="19C7A85D" w14:textId="77777777" w:rsidR="00CB10E2" w:rsidRPr="00673005" w:rsidRDefault="00CB10E2" w:rsidP="00E174BA">
            <w:pPr>
              <w:spacing w:before="80" w:after="40"/>
              <w:ind w:right="265"/>
              <w:jc w:val="right"/>
              <w:rPr>
                <w:rFonts w:ascii="Arial" w:eastAsia="Arial Unicode MS" w:hAnsi="Arial" w:cs="Arial"/>
                <w:sz w:val="18"/>
                <w:szCs w:val="18"/>
              </w:rPr>
            </w:pPr>
            <w:r w:rsidRPr="00673005">
              <w:rPr>
                <w:rFonts w:ascii="Arial" w:eastAsia="Arial Unicode MS" w:hAnsi="Arial" w:cs="Arial"/>
                <w:sz w:val="18"/>
                <w:szCs w:val="18"/>
              </w:rPr>
              <w:t>33,6</w:t>
            </w:r>
          </w:p>
        </w:tc>
        <w:tc>
          <w:tcPr>
            <w:tcW w:w="1440" w:type="dxa"/>
            <w:vAlign w:val="bottom"/>
          </w:tcPr>
          <w:p w14:paraId="1B92A74B" w14:textId="77777777" w:rsidR="00CB10E2" w:rsidRPr="00673005" w:rsidRDefault="00CB10E2" w:rsidP="00E174BA">
            <w:pPr>
              <w:spacing w:before="80" w:after="40"/>
              <w:ind w:right="445"/>
              <w:jc w:val="right"/>
              <w:rPr>
                <w:rFonts w:ascii="Arial" w:eastAsia="Arial Unicode MS" w:hAnsi="Arial" w:cs="Arial"/>
                <w:sz w:val="18"/>
                <w:szCs w:val="18"/>
              </w:rPr>
            </w:pPr>
            <w:r w:rsidRPr="00673005">
              <w:rPr>
                <w:rFonts w:ascii="Arial" w:eastAsia="Arial Unicode MS" w:hAnsi="Arial" w:cs="Arial"/>
                <w:sz w:val="18"/>
                <w:szCs w:val="18"/>
              </w:rPr>
              <w:t>105,7</w:t>
            </w:r>
          </w:p>
        </w:tc>
      </w:tr>
      <w:tr w:rsidR="00CB10E2" w:rsidRPr="00673005" w14:paraId="321319FB" w14:textId="77777777">
        <w:trPr>
          <w:trHeight w:val="286"/>
          <w:jc w:val="center"/>
        </w:trPr>
        <w:tc>
          <w:tcPr>
            <w:tcW w:w="3056" w:type="dxa"/>
            <w:gridSpan w:val="2"/>
            <w:tcBorders>
              <w:top w:val="nil"/>
              <w:left w:val="nil"/>
              <w:bottom w:val="single" w:sz="4" w:space="0" w:color="auto"/>
              <w:right w:val="nil"/>
            </w:tcBorders>
          </w:tcPr>
          <w:p w14:paraId="05D68F47" w14:textId="77777777" w:rsidR="00CB10E2" w:rsidRPr="00673005" w:rsidRDefault="00CB10E2" w:rsidP="00F33154">
            <w:pPr>
              <w:spacing w:before="80" w:after="40"/>
              <w:ind w:firstLine="298"/>
              <w:rPr>
                <w:rFonts w:ascii="Arial" w:eastAsia="Arial Unicode MS" w:hAnsi="Arial" w:cs="Arial"/>
                <w:bCs/>
                <w:iCs/>
                <w:snapToGrid w:val="0"/>
                <w:sz w:val="18"/>
              </w:rPr>
            </w:pPr>
            <w:r w:rsidRPr="00673005">
              <w:rPr>
                <w:rFonts w:ascii="Arial" w:eastAsia="Arial Unicode MS" w:hAnsi="Arial" w:cs="Arial"/>
                <w:bCs/>
                <w:iCs/>
                <w:snapToGrid w:val="0"/>
                <w:sz w:val="18"/>
              </w:rPr>
              <w:t>Vốn đầu tư trực tiếp nước ngoài</w:t>
            </w:r>
          </w:p>
        </w:tc>
        <w:tc>
          <w:tcPr>
            <w:tcW w:w="1080" w:type="dxa"/>
            <w:tcBorders>
              <w:top w:val="nil"/>
              <w:left w:val="nil"/>
              <w:bottom w:val="single" w:sz="4" w:space="0" w:color="auto"/>
              <w:right w:val="nil"/>
            </w:tcBorders>
          </w:tcPr>
          <w:p w14:paraId="1343512A" w14:textId="77777777" w:rsidR="00CB10E2" w:rsidRPr="00673005" w:rsidRDefault="00CB10E2" w:rsidP="00E174BA">
            <w:pPr>
              <w:spacing w:before="80" w:after="40"/>
              <w:ind w:right="315"/>
              <w:jc w:val="right"/>
              <w:rPr>
                <w:rFonts w:ascii="Arial" w:eastAsia="Arial Unicode MS" w:hAnsi="Arial" w:cs="Arial"/>
                <w:bCs/>
                <w:iCs/>
                <w:snapToGrid w:val="0"/>
                <w:sz w:val="18"/>
                <w:szCs w:val="18"/>
              </w:rPr>
            </w:pPr>
            <w:r w:rsidRPr="00673005">
              <w:rPr>
                <w:rFonts w:ascii="Arial" w:eastAsia="Arial Unicode MS" w:hAnsi="Arial" w:cs="Arial"/>
                <w:bCs/>
                <w:iCs/>
                <w:snapToGrid w:val="0"/>
                <w:sz w:val="18"/>
                <w:szCs w:val="18"/>
              </w:rPr>
              <w:t>56,0</w:t>
            </w:r>
          </w:p>
        </w:tc>
        <w:tc>
          <w:tcPr>
            <w:tcW w:w="1213" w:type="dxa"/>
            <w:tcBorders>
              <w:top w:val="nil"/>
              <w:left w:val="nil"/>
              <w:bottom w:val="single" w:sz="4" w:space="0" w:color="auto"/>
              <w:right w:val="nil"/>
            </w:tcBorders>
            <w:vAlign w:val="bottom"/>
          </w:tcPr>
          <w:p w14:paraId="188D7ED8" w14:textId="77777777" w:rsidR="00CB10E2" w:rsidRPr="00673005" w:rsidRDefault="00CB10E2" w:rsidP="00E174BA">
            <w:pPr>
              <w:spacing w:before="80" w:after="40"/>
              <w:ind w:right="333"/>
              <w:jc w:val="right"/>
              <w:rPr>
                <w:rFonts w:ascii="Arial" w:eastAsia="Arial Unicode MS" w:hAnsi="Arial" w:cs="Arial"/>
                <w:sz w:val="18"/>
                <w:szCs w:val="18"/>
              </w:rPr>
            </w:pPr>
            <w:r w:rsidRPr="00673005">
              <w:rPr>
                <w:rFonts w:ascii="Arial" w:eastAsia="Arial Unicode MS" w:hAnsi="Arial" w:cs="Arial"/>
                <w:sz w:val="18"/>
                <w:szCs w:val="18"/>
              </w:rPr>
              <w:t>65,0</w:t>
            </w:r>
          </w:p>
        </w:tc>
        <w:tc>
          <w:tcPr>
            <w:tcW w:w="1127" w:type="dxa"/>
            <w:tcBorders>
              <w:top w:val="nil"/>
              <w:left w:val="nil"/>
              <w:bottom w:val="single" w:sz="4" w:space="0" w:color="auto"/>
              <w:right w:val="nil"/>
            </w:tcBorders>
            <w:vAlign w:val="bottom"/>
          </w:tcPr>
          <w:p w14:paraId="0747DBFF" w14:textId="77777777" w:rsidR="00CB10E2" w:rsidRPr="00673005" w:rsidRDefault="00CB10E2" w:rsidP="00E174BA">
            <w:pPr>
              <w:spacing w:before="80" w:after="40"/>
              <w:ind w:right="265"/>
              <w:jc w:val="right"/>
              <w:rPr>
                <w:rFonts w:ascii="Arial" w:eastAsia="Arial Unicode MS" w:hAnsi="Arial" w:cs="Arial"/>
                <w:sz w:val="18"/>
                <w:szCs w:val="18"/>
              </w:rPr>
            </w:pPr>
            <w:r w:rsidRPr="00673005">
              <w:rPr>
                <w:rFonts w:ascii="Arial" w:eastAsia="Arial Unicode MS" w:hAnsi="Arial" w:cs="Arial"/>
                <w:sz w:val="18"/>
                <w:szCs w:val="18"/>
              </w:rPr>
              <w:t>16,3</w:t>
            </w:r>
          </w:p>
        </w:tc>
        <w:tc>
          <w:tcPr>
            <w:tcW w:w="1440" w:type="dxa"/>
            <w:tcBorders>
              <w:top w:val="nil"/>
              <w:left w:val="nil"/>
              <w:bottom w:val="single" w:sz="4" w:space="0" w:color="auto"/>
              <w:right w:val="nil"/>
            </w:tcBorders>
            <w:vAlign w:val="bottom"/>
          </w:tcPr>
          <w:p w14:paraId="6ACF699A" w14:textId="77777777" w:rsidR="00CB10E2" w:rsidRPr="00673005" w:rsidRDefault="00CB10E2" w:rsidP="00E174BA">
            <w:pPr>
              <w:spacing w:before="80" w:after="40"/>
              <w:ind w:right="445"/>
              <w:jc w:val="right"/>
              <w:rPr>
                <w:rFonts w:ascii="Arial" w:eastAsia="Arial Unicode MS" w:hAnsi="Arial" w:cs="Arial"/>
                <w:sz w:val="18"/>
                <w:szCs w:val="18"/>
              </w:rPr>
            </w:pPr>
            <w:r w:rsidRPr="00673005">
              <w:rPr>
                <w:rFonts w:ascii="Arial" w:eastAsia="Arial Unicode MS" w:hAnsi="Arial" w:cs="Arial"/>
                <w:sz w:val="18"/>
                <w:szCs w:val="18"/>
              </w:rPr>
              <w:t>116,1</w:t>
            </w:r>
          </w:p>
        </w:tc>
      </w:tr>
    </w:tbl>
    <w:p w14:paraId="21D86E5A" w14:textId="77777777" w:rsidR="009A22C3" w:rsidRPr="00673005" w:rsidRDefault="009A22C3" w:rsidP="00F33154">
      <w:pPr>
        <w:spacing w:before="40" w:after="40" w:line="295" w:lineRule="auto"/>
        <w:ind w:firstLine="567"/>
        <w:jc w:val="both"/>
        <w:rPr>
          <w:rFonts w:ascii="Times New Roman" w:hAnsi="Times New Roman"/>
          <w:sz w:val="28"/>
          <w:szCs w:val="28"/>
          <w:lang w:val="pt-BR"/>
        </w:rPr>
      </w:pPr>
      <w:r w:rsidRPr="00673005">
        <w:rPr>
          <w:rFonts w:ascii="Times New Roman" w:hAnsi="Times New Roman"/>
          <w:i/>
          <w:sz w:val="28"/>
          <w:szCs w:val="28"/>
          <w:lang w:val="pt-BR"/>
        </w:rPr>
        <w:t>Vốn đầu tư XDCB thuộc nguồn vốn ngân sách Nhà nước</w:t>
      </w:r>
      <w:r w:rsidRPr="00673005">
        <w:rPr>
          <w:rFonts w:ascii="Times New Roman" w:hAnsi="Times New Roman"/>
          <w:sz w:val="28"/>
          <w:szCs w:val="28"/>
          <w:lang w:val="pt-BR"/>
        </w:rPr>
        <w:t xml:space="preserve"> năm 2006 ước tính thực hiện 64,1 nghìn tỷ đồng, bằng 114,1% kế hoạch cả năm, trong đó vốn đầu tư do trung ương quản lý xấp xỉ 18 nghìn tỷ đồng, bằng 103,3%; vốn do địa phương quản lý 46,1 nghìn tỷ đồng, bằng 119%. Một số Bộ thực hiện cao hơn kế hoạch cả năm như: Bộ Xây dựng đạt 2,48 nghìn tỷ đồng, bằng 120,2% kế hoạch năm; Bộ Nông nghiệp và Phát triển Nông thôn 2,26 nghìn tỷ đồng, bằng 113,1%. Bộ Y tế, Bộ Giáo dục và Đào tạo, Bộ Văn hoá Thông tin, Bộ Thuỷ sản, Bộ Công nghiệp thực hiện bằng kế hoạch năm; riêng Bộ Giao thông vận tải năm 2006 ước thực hiện </w:t>
      </w:r>
      <w:r w:rsidR="001574F5" w:rsidRPr="00673005">
        <w:rPr>
          <w:rFonts w:ascii="Times New Roman" w:hAnsi="Times New Roman"/>
          <w:sz w:val="28"/>
          <w:szCs w:val="28"/>
          <w:lang w:val="pt-BR"/>
        </w:rPr>
        <w:t>6</w:t>
      </w:r>
      <w:r w:rsidRPr="00673005">
        <w:rPr>
          <w:rFonts w:ascii="Times New Roman" w:hAnsi="Times New Roman"/>
          <w:sz w:val="28"/>
          <w:szCs w:val="28"/>
          <w:lang w:val="pt-BR"/>
        </w:rPr>
        <w:t xml:space="preserve">,42 nghìn tỷ đồng, bằng 96,5% kế hoạch năm do phải trả nợ năm trước, thiếu vốn thi công. </w:t>
      </w:r>
    </w:p>
    <w:p w14:paraId="070E4712" w14:textId="77777777" w:rsidR="009A22C3" w:rsidRPr="00673005" w:rsidRDefault="009A22C3" w:rsidP="00F33154">
      <w:pPr>
        <w:spacing w:before="40" w:after="40" w:line="295" w:lineRule="auto"/>
        <w:ind w:firstLine="567"/>
        <w:jc w:val="both"/>
        <w:rPr>
          <w:rFonts w:ascii="Times New Roman" w:hAnsi="Times New Roman"/>
          <w:sz w:val="28"/>
          <w:szCs w:val="28"/>
          <w:lang w:val="pt-BR"/>
        </w:rPr>
      </w:pPr>
      <w:r w:rsidRPr="00673005">
        <w:rPr>
          <w:rFonts w:ascii="Times New Roman" w:hAnsi="Times New Roman"/>
          <w:sz w:val="28"/>
          <w:szCs w:val="28"/>
          <w:lang w:val="pt-BR"/>
        </w:rPr>
        <w:t xml:space="preserve">Nhiều địa phương có khối lượng vốn thực hiện lớn đạt tỷ lệ khá so với kế hoạch cả năm như: Thành phố Hồ Chí Minh thực hiện 8,44 nghìn tỷ đồng, bằng 105,6% kế hoạch năm; Đà Nẵng 2,56 nghìn tỷ đồng, bằng </w:t>
      </w:r>
      <w:r w:rsidR="001574F5" w:rsidRPr="00673005">
        <w:rPr>
          <w:rFonts w:ascii="Times New Roman" w:hAnsi="Times New Roman"/>
          <w:sz w:val="28"/>
          <w:szCs w:val="28"/>
          <w:lang w:val="pt-BR"/>
        </w:rPr>
        <w:t>1</w:t>
      </w:r>
      <w:r w:rsidRPr="00673005">
        <w:rPr>
          <w:rFonts w:ascii="Times New Roman" w:hAnsi="Times New Roman"/>
          <w:sz w:val="28"/>
          <w:szCs w:val="28"/>
          <w:lang w:val="pt-BR"/>
        </w:rPr>
        <w:t xml:space="preserve">17,7%; Bình Dương 1,31 nghìn tỷ đồng, bằng 137,6%; Đồng Nai 1,53 nghìn tỷ đồng, bằng </w:t>
      </w:r>
      <w:r w:rsidR="001574F5" w:rsidRPr="00673005">
        <w:rPr>
          <w:rFonts w:ascii="Times New Roman" w:hAnsi="Times New Roman"/>
          <w:sz w:val="28"/>
          <w:szCs w:val="28"/>
          <w:lang w:val="pt-BR"/>
        </w:rPr>
        <w:t>1</w:t>
      </w:r>
      <w:r w:rsidRPr="00673005">
        <w:rPr>
          <w:rFonts w:ascii="Times New Roman" w:hAnsi="Times New Roman"/>
          <w:sz w:val="28"/>
          <w:szCs w:val="28"/>
          <w:lang w:val="pt-BR"/>
        </w:rPr>
        <w:t xml:space="preserve">18,7%; Lâm Đồng 1,05 nghìn tỷ đồng, bằng 137,8%; Nghệ An 1,13 nghìn tỷ đồng, bằng 112,8%; Cần Thơ 930,9 tỷ đồng, bằng 144,8%; Quảng Ninh 982,8 tỷ đồng, bằng 136%; Kiên Giang 924,4 tỷ đồng, bằng 131,4%; Thừa Thiên - Huế 913 tỷ đồng, bằng 126,9%; riêng Bà Rịa - Vũng Tàu thực hiện 2,05 nghìn tỷ đồng, bằng mức kế hoạch năm.  </w:t>
      </w:r>
    </w:p>
    <w:p w14:paraId="49C91EE2" w14:textId="77777777" w:rsidR="009A22C3" w:rsidRPr="00673005" w:rsidRDefault="009A22C3" w:rsidP="00F33154">
      <w:pPr>
        <w:pStyle w:val="BodyTextIndent2"/>
        <w:spacing w:before="40" w:after="40" w:line="295" w:lineRule="auto"/>
        <w:ind w:firstLine="567"/>
        <w:jc w:val="both"/>
        <w:rPr>
          <w:rFonts w:ascii="Times New Roman" w:hAnsi="Times New Roman"/>
          <w:sz w:val="28"/>
          <w:szCs w:val="28"/>
          <w:lang w:val="pt-BR"/>
        </w:rPr>
      </w:pPr>
      <w:r w:rsidRPr="00673005">
        <w:rPr>
          <w:rFonts w:ascii="Times New Roman" w:hAnsi="Times New Roman"/>
          <w:i/>
          <w:sz w:val="28"/>
          <w:szCs w:val="28"/>
          <w:lang w:val="pt-BR"/>
        </w:rPr>
        <w:t>Đầu t</w:t>
      </w:r>
      <w:r w:rsidRPr="00673005">
        <w:rPr>
          <w:rFonts w:ascii="Times New Roman" w:hAnsi="Times New Roman" w:hint="eastAsia"/>
          <w:i/>
          <w:sz w:val="28"/>
          <w:szCs w:val="28"/>
          <w:lang w:val="pt-BR"/>
        </w:rPr>
        <w:t>ư</w:t>
      </w:r>
      <w:r w:rsidRPr="00673005">
        <w:rPr>
          <w:rFonts w:ascii="Times New Roman" w:hAnsi="Times New Roman"/>
          <w:i/>
          <w:sz w:val="28"/>
          <w:szCs w:val="28"/>
          <w:lang w:val="pt-BR"/>
        </w:rPr>
        <w:t xml:space="preserve"> trực tiếp của n</w:t>
      </w:r>
      <w:r w:rsidRPr="00673005">
        <w:rPr>
          <w:rFonts w:ascii="Times New Roman" w:hAnsi="Times New Roman" w:hint="eastAsia"/>
          <w:i/>
          <w:sz w:val="28"/>
          <w:szCs w:val="28"/>
          <w:lang w:val="pt-BR"/>
        </w:rPr>
        <w:t>ư</w:t>
      </w:r>
      <w:r w:rsidRPr="00673005">
        <w:rPr>
          <w:rFonts w:ascii="Times New Roman" w:hAnsi="Times New Roman"/>
          <w:i/>
          <w:sz w:val="28"/>
          <w:szCs w:val="28"/>
          <w:lang w:val="pt-BR"/>
        </w:rPr>
        <w:t xml:space="preserve">ớc ngoài năm 2006 </w:t>
      </w:r>
      <w:r w:rsidRPr="00673005">
        <w:rPr>
          <w:rFonts w:ascii="Times New Roman" w:hAnsi="Times New Roman"/>
          <w:sz w:val="28"/>
          <w:szCs w:val="28"/>
          <w:lang w:val="pt-BR"/>
        </w:rPr>
        <w:t xml:space="preserve">tiếp tục phát triển, đạt mức cao nhất từ trước đến nay. Tính từ đầu năm đến 18/12/2006, cả nước có 797 dự án </w:t>
      </w:r>
      <w:r w:rsidRPr="00673005">
        <w:rPr>
          <w:rFonts w:ascii="Times New Roman" w:hAnsi="Times New Roman" w:hint="eastAsia"/>
          <w:sz w:val="28"/>
          <w:szCs w:val="28"/>
          <w:lang w:val="pt-BR"/>
        </w:rPr>
        <w:t>đ</w:t>
      </w:r>
      <w:r w:rsidRPr="00673005">
        <w:rPr>
          <w:rFonts w:ascii="Times New Roman" w:hAnsi="Times New Roman"/>
          <w:sz w:val="28"/>
          <w:szCs w:val="28"/>
          <w:lang w:val="pt-BR"/>
        </w:rPr>
        <w:t>ầu t</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 n</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ớc ngoài </w:t>
      </w:r>
      <w:r w:rsidRPr="00673005">
        <w:rPr>
          <w:rFonts w:ascii="Times New Roman" w:hAnsi="Times New Roman" w:hint="eastAsia"/>
          <w:sz w:val="28"/>
          <w:szCs w:val="28"/>
          <w:lang w:val="pt-BR"/>
        </w:rPr>
        <w:t>đư</w:t>
      </w:r>
      <w:r w:rsidRPr="00673005">
        <w:rPr>
          <w:rFonts w:ascii="Times New Roman" w:hAnsi="Times New Roman"/>
          <w:sz w:val="28"/>
          <w:szCs w:val="28"/>
          <w:lang w:val="pt-BR"/>
        </w:rPr>
        <w:t xml:space="preserve">ợc cấp giấy phép với tổng số vốn </w:t>
      </w:r>
      <w:r w:rsidRPr="00673005">
        <w:rPr>
          <w:rFonts w:ascii="Times New Roman" w:hAnsi="Times New Roman" w:hint="eastAsia"/>
          <w:sz w:val="28"/>
          <w:szCs w:val="28"/>
          <w:lang w:val="pt-BR"/>
        </w:rPr>
        <w:t>đă</w:t>
      </w:r>
      <w:r w:rsidRPr="00673005">
        <w:rPr>
          <w:rFonts w:ascii="Times New Roman" w:hAnsi="Times New Roman"/>
          <w:sz w:val="28"/>
          <w:szCs w:val="28"/>
          <w:lang w:val="pt-BR"/>
        </w:rPr>
        <w:t xml:space="preserve">ng ký 7,57 tỷ USD, bình quân 1 dự án đạt 9,5 triệu USD. Cũng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ến thời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iểm trên, còn có 486 lượt dự án được tăng vốn với số vốn tăng thêm 2,36 tỷ USD. </w:t>
      </w:r>
      <w:r w:rsidRPr="00673005">
        <w:rPr>
          <w:rFonts w:ascii="Times New Roman" w:hAnsi="Times New Roman"/>
          <w:sz w:val="28"/>
          <w:szCs w:val="28"/>
          <w:lang w:val="fr-FR"/>
        </w:rPr>
        <w:t xml:space="preserve">Tính chung tổng vốn đầu tư nước ngoài </w:t>
      </w:r>
      <w:r w:rsidRPr="00673005">
        <w:rPr>
          <w:rFonts w:ascii="Times New Roman" w:hAnsi="Times New Roman" w:hint="eastAsia"/>
          <w:sz w:val="28"/>
          <w:szCs w:val="28"/>
          <w:lang w:val="fr-FR"/>
        </w:rPr>
        <w:t>đư</w:t>
      </w:r>
      <w:r w:rsidRPr="00673005">
        <w:rPr>
          <w:rFonts w:ascii="Times New Roman" w:hAnsi="Times New Roman"/>
          <w:sz w:val="28"/>
          <w:szCs w:val="28"/>
          <w:lang w:val="fr-FR"/>
        </w:rPr>
        <w:t>ợc cấp phép và t</w:t>
      </w:r>
      <w:r w:rsidRPr="00673005">
        <w:rPr>
          <w:rFonts w:ascii="Times New Roman" w:hAnsi="Times New Roman" w:hint="eastAsia"/>
          <w:sz w:val="28"/>
          <w:szCs w:val="28"/>
          <w:lang w:val="fr-FR"/>
        </w:rPr>
        <w:t>ă</w:t>
      </w:r>
      <w:r w:rsidRPr="00673005">
        <w:rPr>
          <w:rFonts w:ascii="Times New Roman" w:hAnsi="Times New Roman"/>
          <w:sz w:val="28"/>
          <w:szCs w:val="28"/>
          <w:lang w:val="fr-FR"/>
        </w:rPr>
        <w:t xml:space="preserve">ng vốn trong năm 2006 đạt 9,9 </w:t>
      </w:r>
      <w:r w:rsidRPr="00673005">
        <w:rPr>
          <w:rFonts w:ascii="Times New Roman" w:hAnsi="Times New Roman"/>
          <w:sz w:val="28"/>
          <w:szCs w:val="28"/>
          <w:lang w:val="pt-BR"/>
        </w:rPr>
        <w:t xml:space="preserve">tỷ USD. Vốn </w:t>
      </w:r>
      <w:r w:rsidRPr="00673005">
        <w:rPr>
          <w:rFonts w:ascii="Times New Roman" w:hAnsi="Times New Roman" w:hint="eastAsia"/>
          <w:sz w:val="28"/>
          <w:szCs w:val="28"/>
          <w:lang w:val="pt-BR"/>
        </w:rPr>
        <w:t>đ</w:t>
      </w:r>
      <w:r w:rsidRPr="00673005">
        <w:rPr>
          <w:rFonts w:ascii="Times New Roman" w:hAnsi="Times New Roman"/>
          <w:sz w:val="28"/>
          <w:szCs w:val="28"/>
          <w:lang w:val="pt-BR"/>
        </w:rPr>
        <w:t>ầu t</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 n</w:t>
      </w:r>
      <w:r w:rsidRPr="00673005">
        <w:rPr>
          <w:rFonts w:ascii="Times New Roman" w:hAnsi="Times New Roman" w:hint="eastAsia"/>
          <w:sz w:val="28"/>
          <w:szCs w:val="28"/>
          <w:lang w:val="pt-BR"/>
        </w:rPr>
        <w:t>ư</w:t>
      </w:r>
      <w:r w:rsidRPr="00673005">
        <w:rPr>
          <w:rFonts w:ascii="Times New Roman" w:hAnsi="Times New Roman"/>
          <w:sz w:val="28"/>
          <w:szCs w:val="28"/>
          <w:lang w:val="pt-BR"/>
        </w:rPr>
        <w:t>ớc ngoài thực hiện trong n</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m 2006 </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ớc tính </w:t>
      </w:r>
      <w:r w:rsidRPr="00673005">
        <w:rPr>
          <w:rFonts w:ascii="Times New Roman" w:hAnsi="Times New Roman" w:hint="eastAsia"/>
          <w:sz w:val="28"/>
          <w:szCs w:val="28"/>
          <w:lang w:val="pt-BR"/>
        </w:rPr>
        <w:t>đ</w:t>
      </w:r>
      <w:r w:rsidRPr="00673005">
        <w:rPr>
          <w:rFonts w:ascii="Times New Roman" w:hAnsi="Times New Roman"/>
          <w:sz w:val="28"/>
          <w:szCs w:val="28"/>
          <w:lang w:val="pt-BR"/>
        </w:rPr>
        <w:t>ạt 4,1 tỷ USD.</w:t>
      </w:r>
    </w:p>
    <w:p w14:paraId="43B2976C" w14:textId="77777777" w:rsidR="009A22C3" w:rsidRPr="00673005" w:rsidRDefault="009A22C3" w:rsidP="00F33154">
      <w:pPr>
        <w:pStyle w:val="BodyTextIndent2"/>
        <w:spacing w:before="40" w:after="40" w:line="295" w:lineRule="auto"/>
        <w:ind w:firstLine="567"/>
        <w:jc w:val="both"/>
        <w:rPr>
          <w:rFonts w:ascii="Times New Roman" w:hAnsi="Times New Roman"/>
          <w:spacing w:val="2"/>
          <w:sz w:val="28"/>
          <w:szCs w:val="28"/>
          <w:lang w:val="pt-BR"/>
        </w:rPr>
      </w:pPr>
      <w:r w:rsidRPr="00673005">
        <w:rPr>
          <w:rFonts w:ascii="Times New Roman" w:hAnsi="Times New Roman"/>
          <w:spacing w:val="2"/>
          <w:sz w:val="28"/>
          <w:szCs w:val="28"/>
          <w:lang w:val="pt-BR"/>
        </w:rPr>
        <w:t xml:space="preserve">Trong các dự án mới </w:t>
      </w:r>
      <w:r w:rsidRPr="00673005">
        <w:rPr>
          <w:rFonts w:ascii="Times New Roman" w:hAnsi="Times New Roman" w:hint="eastAsia"/>
          <w:spacing w:val="2"/>
          <w:sz w:val="28"/>
          <w:szCs w:val="28"/>
          <w:lang w:val="pt-BR"/>
        </w:rPr>
        <w:t>đư</w:t>
      </w:r>
      <w:r w:rsidRPr="00673005">
        <w:rPr>
          <w:rFonts w:ascii="Times New Roman" w:hAnsi="Times New Roman"/>
          <w:spacing w:val="2"/>
          <w:sz w:val="28"/>
          <w:szCs w:val="28"/>
          <w:lang w:val="pt-BR"/>
        </w:rPr>
        <w:t>ợc cấp phép, một số dự án có qui mô đầu tư lớn như: Công ty thép Posco vốn đầu tư 1126 triệu USD; Công ty TNHH Intel Products Việt Nam 605 triệu USD; Công ty TNHH Tycoons Worldwide Steel (Vietnam) đầu tư xây dựng nhà máy cán thép 556 triệu USD; Công ty TNHH Phát triển THT 314 triệu USD; Công ty TNHH Winvest Investment (Việt Nam) 300 triệu USD; Công ty cảng Container Trung tâm Sài Gòn 249 triệu USD; Công ty TNHH điện tử Meiko 300 triệu USD; Liên doanh Khu đô thị An Khánh 211,9 triệu USD...</w:t>
      </w:r>
    </w:p>
    <w:p w14:paraId="3567E37A" w14:textId="77777777" w:rsidR="009A22C3" w:rsidRPr="00673005" w:rsidRDefault="009A22C3" w:rsidP="00F33154">
      <w:pPr>
        <w:pStyle w:val="BodyTextIndent2"/>
        <w:spacing w:before="40" w:after="40" w:line="283" w:lineRule="auto"/>
        <w:ind w:firstLine="567"/>
        <w:jc w:val="both"/>
        <w:rPr>
          <w:rFonts w:ascii="Times New Roman" w:hAnsi="Times New Roman"/>
          <w:sz w:val="28"/>
          <w:szCs w:val="28"/>
          <w:lang w:val="fr-FR"/>
        </w:rPr>
      </w:pPr>
      <w:r w:rsidRPr="00673005">
        <w:rPr>
          <w:rFonts w:ascii="Times New Roman" w:hAnsi="Times New Roman"/>
          <w:sz w:val="28"/>
          <w:szCs w:val="28"/>
          <w:lang w:val="pt-BR"/>
        </w:rPr>
        <w:t xml:space="preserve">Trong  các dự án </w:t>
      </w:r>
      <w:r w:rsidRPr="00673005">
        <w:rPr>
          <w:rFonts w:ascii="Times New Roman" w:hAnsi="Times New Roman" w:hint="eastAsia"/>
          <w:sz w:val="28"/>
          <w:szCs w:val="28"/>
          <w:lang w:val="pt-BR"/>
        </w:rPr>
        <w:t>đư</w:t>
      </w:r>
      <w:r w:rsidRPr="00673005">
        <w:rPr>
          <w:rFonts w:ascii="Times New Roman" w:hAnsi="Times New Roman"/>
          <w:sz w:val="28"/>
          <w:szCs w:val="28"/>
          <w:lang w:val="pt-BR"/>
        </w:rPr>
        <w:t>ợc t</w:t>
      </w:r>
      <w:r w:rsidRPr="00673005">
        <w:rPr>
          <w:rFonts w:ascii="Times New Roman" w:hAnsi="Times New Roman" w:hint="eastAsia"/>
          <w:sz w:val="28"/>
          <w:szCs w:val="28"/>
          <w:lang w:val="pt-BR"/>
        </w:rPr>
        <w:t>ă</w:t>
      </w:r>
      <w:r w:rsidRPr="00673005">
        <w:rPr>
          <w:rFonts w:ascii="Times New Roman" w:hAnsi="Times New Roman"/>
          <w:sz w:val="28"/>
          <w:szCs w:val="28"/>
          <w:lang w:val="pt-BR"/>
        </w:rPr>
        <w:t>ng vốn, một số dự án có số vốn t</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ng nhiều như: </w:t>
      </w:r>
      <w:r w:rsidRPr="00673005">
        <w:rPr>
          <w:rFonts w:ascii="Times New Roman" w:hAnsi="Times New Roman"/>
          <w:sz w:val="28"/>
          <w:szCs w:val="28"/>
          <w:lang w:val="fr-FR"/>
        </w:rPr>
        <w:t>Công ty TNHH công nghiệp gốm Bạch Mã (Việt Nam) tăng thêm 150 triệu USD; Công ty TNHH Giầy Ching Luh Việt Nam 98 triệu USD; Công ty VMEP 93,6 triệu USD; Công ty TNHH Canon Việt Nam 70 triệu USD; Công ty TNHH H</w:t>
      </w:r>
      <w:r w:rsidRPr="00673005">
        <w:rPr>
          <w:rFonts w:ascii="Times New Roman" w:hAnsi="Times New Roman"/>
          <w:sz w:val="28"/>
          <w:szCs w:val="28"/>
          <w:lang w:val="fr-FR"/>
        </w:rPr>
        <w:softHyphen/>
        <w:t xml:space="preserve">ưng Nghiệp Formosa 66,4 triệu USD; Công ty TNHH Panasonic Việt Nam (Holding Company) 55,5 triệu USD... </w:t>
      </w:r>
    </w:p>
    <w:p w14:paraId="6D8E7F9B" w14:textId="77777777" w:rsidR="009A22C3" w:rsidRPr="00673005" w:rsidRDefault="009A22C3" w:rsidP="00FA5485">
      <w:pPr>
        <w:pStyle w:val="BodyTextIndent2"/>
        <w:spacing w:before="40" w:after="40" w:line="278" w:lineRule="auto"/>
        <w:ind w:firstLine="567"/>
        <w:jc w:val="both"/>
        <w:rPr>
          <w:rFonts w:ascii="Times New Roman" w:hAnsi="Times New Roman"/>
          <w:sz w:val="28"/>
          <w:szCs w:val="28"/>
          <w:lang w:val="pt-BR"/>
        </w:rPr>
      </w:pPr>
      <w:r w:rsidRPr="00673005">
        <w:rPr>
          <w:rFonts w:ascii="Times New Roman" w:hAnsi="Times New Roman"/>
          <w:sz w:val="28"/>
          <w:szCs w:val="28"/>
          <w:lang w:val="pt-BR"/>
        </w:rPr>
        <w:t>Đầu tư trực tiếp của nước ngoài được cấp giấy phép trong năm 2006 tập trung chủ yếu vào khu vực công nghiệp và xây dựng với 530 dự án và 5,17 tỷ USD, chiếm 66,5% số dự án và 68,4% tổng vốn đăng ký; khu vực dịch vụ có 212 dự án và 2,27 tỷ USD, chiếm 26,6% số dự án và 30% tổng vốn đăng ký; khu vực nông lâm nghiệp và thuỷ sản 55 dự án và 123 triệu USD, chiếm 6,9% số dự án và 1,6% tổng vốn đăng ký.</w:t>
      </w:r>
    </w:p>
    <w:p w14:paraId="0EC257AB" w14:textId="77777777" w:rsidR="00FA5485" w:rsidRPr="00673005" w:rsidRDefault="00FA5485" w:rsidP="009A22C3">
      <w:pPr>
        <w:jc w:val="center"/>
        <w:rPr>
          <w:rFonts w:ascii="Arial" w:hAnsi="Arial" w:cs="Arial"/>
          <w:b/>
          <w:snapToGrid w:val="0"/>
          <w:sz w:val="11"/>
          <w:szCs w:val="23"/>
          <w:lang w:val="pt-BR"/>
        </w:rPr>
      </w:pPr>
    </w:p>
    <w:p w14:paraId="50AA066C" w14:textId="77777777" w:rsidR="009A22C3" w:rsidRPr="00673005" w:rsidRDefault="009A22C3" w:rsidP="009A22C3">
      <w:pPr>
        <w:jc w:val="center"/>
        <w:rPr>
          <w:rFonts w:ascii="Arial" w:hAnsi="Arial" w:cs="Arial"/>
          <w:b/>
          <w:snapToGrid w:val="0"/>
          <w:sz w:val="24"/>
          <w:szCs w:val="24"/>
          <w:lang w:val="pt-BR"/>
        </w:rPr>
      </w:pPr>
      <w:r w:rsidRPr="00673005">
        <w:rPr>
          <w:rFonts w:ascii="Arial" w:hAnsi="Arial" w:cs="Arial"/>
          <w:b/>
          <w:snapToGrid w:val="0"/>
          <w:sz w:val="24"/>
          <w:szCs w:val="24"/>
          <w:lang w:val="pt-BR"/>
        </w:rPr>
        <w:t>Bảng 3. Đầu t</w:t>
      </w:r>
      <w:r w:rsidRPr="00673005">
        <w:rPr>
          <w:rFonts w:ascii="Arial" w:hAnsi="Arial" w:cs="Arial"/>
          <w:b/>
          <w:snapToGrid w:val="0"/>
          <w:sz w:val="24"/>
          <w:szCs w:val="24"/>
          <w:lang w:val="pt-BR"/>
        </w:rPr>
        <w:softHyphen/>
        <w:t>ư trực tiếp của nước ngoài</w:t>
      </w:r>
    </w:p>
    <w:p w14:paraId="25C54C21" w14:textId="77777777" w:rsidR="009A22C3" w:rsidRPr="00673005" w:rsidRDefault="009A22C3" w:rsidP="009A22C3">
      <w:pPr>
        <w:jc w:val="center"/>
        <w:rPr>
          <w:b/>
          <w:snapToGrid w:val="0"/>
          <w:sz w:val="23"/>
          <w:szCs w:val="23"/>
          <w:lang w:val="pt-BR"/>
        </w:rPr>
      </w:pPr>
      <w:r w:rsidRPr="00673005">
        <w:rPr>
          <w:rFonts w:ascii="Arial" w:hAnsi="Arial" w:cs="Arial"/>
          <w:b/>
          <w:snapToGrid w:val="0"/>
          <w:sz w:val="24"/>
          <w:szCs w:val="24"/>
          <w:lang w:val="pt-BR"/>
        </w:rPr>
        <w:t>được cấp giấy phép từ 01/01-18/12/2006</w:t>
      </w:r>
    </w:p>
    <w:p w14:paraId="1D06613C" w14:textId="77777777" w:rsidR="009A22C3" w:rsidRPr="00673005" w:rsidRDefault="009A22C3" w:rsidP="009A22C3">
      <w:pPr>
        <w:pStyle w:val="BodyTextIndent2"/>
        <w:spacing w:after="40" w:line="120" w:lineRule="auto"/>
        <w:ind w:firstLine="562"/>
        <w:jc w:val="both"/>
        <w:rPr>
          <w:rFonts w:ascii="Times New Roman" w:hAnsi="Times New Roman"/>
          <w:sz w:val="28"/>
          <w:szCs w:val="28"/>
          <w:lang w:val="pt-BR"/>
        </w:rPr>
      </w:pPr>
    </w:p>
    <w:tbl>
      <w:tblPr>
        <w:tblW w:w="0" w:type="auto"/>
        <w:jc w:val="center"/>
        <w:tblLayout w:type="fixed"/>
        <w:tblCellMar>
          <w:left w:w="30" w:type="dxa"/>
          <w:right w:w="30" w:type="dxa"/>
        </w:tblCellMar>
        <w:tblLook w:val="0000" w:firstRow="0" w:lastRow="0" w:firstColumn="0" w:lastColumn="0" w:noHBand="0" w:noVBand="0"/>
      </w:tblPr>
      <w:tblGrid>
        <w:gridCol w:w="3435"/>
        <w:gridCol w:w="900"/>
        <w:gridCol w:w="1620"/>
        <w:gridCol w:w="1401"/>
        <w:gridCol w:w="1530"/>
      </w:tblGrid>
      <w:tr w:rsidR="009A22C3" w:rsidRPr="00673005" w14:paraId="47D15E5B" w14:textId="77777777">
        <w:trPr>
          <w:cantSplit/>
          <w:trHeight w:val="286"/>
          <w:jc w:val="center"/>
        </w:trPr>
        <w:tc>
          <w:tcPr>
            <w:tcW w:w="3435" w:type="dxa"/>
            <w:tcBorders>
              <w:top w:val="single" w:sz="4" w:space="0" w:color="auto"/>
            </w:tcBorders>
          </w:tcPr>
          <w:p w14:paraId="18CD0D12" w14:textId="77777777" w:rsidR="009A22C3" w:rsidRPr="00673005" w:rsidRDefault="009A22C3" w:rsidP="009A22C3">
            <w:pPr>
              <w:spacing w:before="40" w:after="40"/>
              <w:ind w:firstLine="6"/>
              <w:jc w:val="right"/>
              <w:rPr>
                <w:rFonts w:ascii="Arial" w:hAnsi="Arial" w:cs="Arial"/>
                <w:snapToGrid w:val="0"/>
                <w:sz w:val="18"/>
                <w:szCs w:val="18"/>
                <w:lang w:val="pt-BR"/>
              </w:rPr>
            </w:pPr>
          </w:p>
        </w:tc>
        <w:tc>
          <w:tcPr>
            <w:tcW w:w="900" w:type="dxa"/>
            <w:tcBorders>
              <w:top w:val="single" w:sz="6" w:space="0" w:color="auto"/>
              <w:left w:val="nil"/>
              <w:bottom w:val="single" w:sz="4" w:space="0" w:color="auto"/>
              <w:right w:val="nil"/>
            </w:tcBorders>
          </w:tcPr>
          <w:p w14:paraId="0D7B2FF4" w14:textId="77777777" w:rsidR="009A22C3" w:rsidRPr="00673005" w:rsidRDefault="009A22C3" w:rsidP="009A22C3">
            <w:pPr>
              <w:spacing w:before="40" w:after="40"/>
              <w:ind w:firstLine="6"/>
              <w:jc w:val="center"/>
              <w:rPr>
                <w:rFonts w:ascii="Arial" w:hAnsi="Arial" w:cs="Arial"/>
                <w:snapToGrid w:val="0"/>
                <w:sz w:val="18"/>
                <w:szCs w:val="18"/>
              </w:rPr>
            </w:pPr>
            <w:r w:rsidRPr="00673005">
              <w:rPr>
                <w:rFonts w:ascii="Arial" w:hAnsi="Arial" w:cs="Arial"/>
                <w:snapToGrid w:val="0"/>
                <w:sz w:val="18"/>
                <w:szCs w:val="18"/>
              </w:rPr>
              <w:t xml:space="preserve">Số         dự án </w:t>
            </w:r>
          </w:p>
        </w:tc>
        <w:tc>
          <w:tcPr>
            <w:tcW w:w="1620" w:type="dxa"/>
            <w:tcBorders>
              <w:top w:val="single" w:sz="6" w:space="0" w:color="auto"/>
              <w:left w:val="nil"/>
              <w:bottom w:val="single" w:sz="4" w:space="0" w:color="auto"/>
              <w:right w:val="nil"/>
            </w:tcBorders>
          </w:tcPr>
          <w:p w14:paraId="49EB50E6" w14:textId="77777777" w:rsidR="009A22C3" w:rsidRPr="00673005" w:rsidRDefault="009A22C3" w:rsidP="009A22C3">
            <w:pPr>
              <w:spacing w:before="40" w:after="40"/>
              <w:ind w:firstLine="6"/>
              <w:jc w:val="center"/>
              <w:rPr>
                <w:rFonts w:ascii="Arial" w:hAnsi="Arial" w:cs="Arial"/>
                <w:snapToGrid w:val="0"/>
                <w:sz w:val="18"/>
                <w:szCs w:val="18"/>
              </w:rPr>
            </w:pPr>
            <w:r w:rsidRPr="00673005">
              <w:rPr>
                <w:rFonts w:ascii="Arial" w:hAnsi="Arial" w:cs="Arial"/>
                <w:snapToGrid w:val="0"/>
                <w:sz w:val="18"/>
                <w:szCs w:val="18"/>
              </w:rPr>
              <w:t xml:space="preserve">Số vốn đăng ký (Triệu USD) </w:t>
            </w:r>
          </w:p>
        </w:tc>
        <w:tc>
          <w:tcPr>
            <w:tcW w:w="1401" w:type="dxa"/>
            <w:tcBorders>
              <w:top w:val="single" w:sz="4" w:space="0" w:color="auto"/>
              <w:left w:val="nil"/>
              <w:bottom w:val="single" w:sz="4" w:space="0" w:color="auto"/>
              <w:right w:val="nil"/>
            </w:tcBorders>
          </w:tcPr>
          <w:p w14:paraId="638B564D" w14:textId="77777777" w:rsidR="009A22C3" w:rsidRPr="00673005" w:rsidRDefault="009A22C3" w:rsidP="009A22C3">
            <w:pPr>
              <w:spacing w:before="40" w:after="40"/>
              <w:ind w:firstLine="6"/>
              <w:jc w:val="center"/>
              <w:rPr>
                <w:rFonts w:ascii="Arial" w:hAnsi="Arial" w:cs="Arial"/>
                <w:snapToGrid w:val="0"/>
                <w:sz w:val="18"/>
                <w:szCs w:val="18"/>
              </w:rPr>
            </w:pPr>
            <w:r w:rsidRPr="00673005">
              <w:rPr>
                <w:rFonts w:ascii="Arial" w:hAnsi="Arial" w:cs="Arial"/>
                <w:snapToGrid w:val="0"/>
                <w:sz w:val="18"/>
                <w:szCs w:val="18"/>
              </w:rPr>
              <w:t xml:space="preserve">% của số vốn </w:t>
            </w:r>
            <w:r w:rsidRPr="00673005">
              <w:rPr>
                <w:rFonts w:ascii="Arial" w:hAnsi="Arial" w:cs="Arial" w:hint="eastAsia"/>
                <w:snapToGrid w:val="0"/>
                <w:sz w:val="18"/>
                <w:szCs w:val="18"/>
              </w:rPr>
              <w:t>đă</w:t>
            </w:r>
            <w:r w:rsidRPr="00673005">
              <w:rPr>
                <w:rFonts w:ascii="Arial" w:hAnsi="Arial" w:cs="Arial"/>
                <w:snapToGrid w:val="0"/>
                <w:sz w:val="18"/>
                <w:szCs w:val="18"/>
              </w:rPr>
              <w:t>ng ký</w:t>
            </w:r>
          </w:p>
        </w:tc>
        <w:tc>
          <w:tcPr>
            <w:tcW w:w="1530" w:type="dxa"/>
            <w:tcBorders>
              <w:top w:val="single" w:sz="4" w:space="0" w:color="auto"/>
              <w:left w:val="nil"/>
              <w:bottom w:val="single" w:sz="4" w:space="0" w:color="auto"/>
              <w:right w:val="nil"/>
            </w:tcBorders>
          </w:tcPr>
          <w:p w14:paraId="737AC480" w14:textId="77777777" w:rsidR="009A22C3" w:rsidRPr="00673005" w:rsidRDefault="009A22C3" w:rsidP="009A22C3">
            <w:pPr>
              <w:spacing w:before="40" w:after="40"/>
              <w:ind w:firstLine="6"/>
              <w:jc w:val="center"/>
              <w:rPr>
                <w:rFonts w:ascii="Arial" w:hAnsi="Arial" w:cs="Arial"/>
                <w:snapToGrid w:val="0"/>
                <w:sz w:val="18"/>
                <w:szCs w:val="18"/>
              </w:rPr>
            </w:pPr>
            <w:r w:rsidRPr="00673005">
              <w:rPr>
                <w:rFonts w:ascii="Arial" w:hAnsi="Arial" w:cs="Arial"/>
                <w:snapToGrid w:val="0"/>
                <w:sz w:val="18"/>
                <w:szCs w:val="18"/>
              </w:rPr>
              <w:t>Vốn BQ 1 dự án                    (Triệu USD)</w:t>
            </w:r>
          </w:p>
        </w:tc>
      </w:tr>
      <w:tr w:rsidR="009A22C3" w:rsidRPr="00673005" w14:paraId="5AF50FA9" w14:textId="77777777">
        <w:trPr>
          <w:trHeight w:val="417"/>
          <w:jc w:val="center"/>
        </w:trPr>
        <w:tc>
          <w:tcPr>
            <w:tcW w:w="3435" w:type="dxa"/>
          </w:tcPr>
          <w:p w14:paraId="461DACA3" w14:textId="77777777" w:rsidR="009A22C3" w:rsidRPr="00673005" w:rsidRDefault="009A22C3" w:rsidP="009A22C3">
            <w:pPr>
              <w:spacing w:before="120" w:after="40"/>
              <w:ind w:firstLine="6"/>
              <w:rPr>
                <w:rFonts w:ascii="Arial" w:hAnsi="Arial" w:cs="Arial"/>
                <w:b/>
                <w:snapToGrid w:val="0"/>
                <w:sz w:val="18"/>
                <w:szCs w:val="18"/>
              </w:rPr>
            </w:pPr>
            <w:r w:rsidRPr="00673005">
              <w:rPr>
                <w:rFonts w:ascii="Arial" w:hAnsi="Arial" w:cs="Arial"/>
                <w:b/>
                <w:snapToGrid w:val="0"/>
                <w:sz w:val="18"/>
                <w:szCs w:val="18"/>
              </w:rPr>
              <w:t>TỔNG SỐ</w:t>
            </w:r>
          </w:p>
        </w:tc>
        <w:tc>
          <w:tcPr>
            <w:tcW w:w="900" w:type="dxa"/>
            <w:tcBorders>
              <w:top w:val="single" w:sz="4" w:space="0" w:color="auto"/>
              <w:left w:val="nil"/>
              <w:bottom w:val="nil"/>
              <w:right w:val="nil"/>
            </w:tcBorders>
            <w:vAlign w:val="bottom"/>
          </w:tcPr>
          <w:p w14:paraId="7B74D269" w14:textId="77777777" w:rsidR="009A22C3" w:rsidRPr="00673005" w:rsidRDefault="009A22C3" w:rsidP="009A22C3">
            <w:pPr>
              <w:spacing w:before="120" w:after="40"/>
              <w:ind w:right="304" w:firstLine="6"/>
              <w:jc w:val="right"/>
              <w:rPr>
                <w:rFonts w:ascii="Arial" w:eastAsia="Arial Unicode MS" w:hAnsi="Arial" w:cs="Arial"/>
                <w:b/>
                <w:bCs/>
                <w:sz w:val="18"/>
                <w:szCs w:val="18"/>
              </w:rPr>
            </w:pPr>
            <w:r w:rsidRPr="00673005">
              <w:rPr>
                <w:rFonts w:ascii="Arial" w:eastAsia="Arial Unicode MS" w:hAnsi="Arial" w:cs="Arial"/>
                <w:b/>
                <w:bCs/>
                <w:sz w:val="18"/>
                <w:szCs w:val="18"/>
              </w:rPr>
              <w:t>797</w:t>
            </w:r>
          </w:p>
        </w:tc>
        <w:tc>
          <w:tcPr>
            <w:tcW w:w="1620" w:type="dxa"/>
            <w:tcBorders>
              <w:top w:val="single" w:sz="4" w:space="0" w:color="auto"/>
              <w:left w:val="nil"/>
              <w:bottom w:val="nil"/>
              <w:right w:val="nil"/>
            </w:tcBorders>
            <w:vAlign w:val="bottom"/>
          </w:tcPr>
          <w:p w14:paraId="4BB9073F" w14:textId="77777777" w:rsidR="009A22C3" w:rsidRPr="00673005" w:rsidRDefault="009A22C3" w:rsidP="009A22C3">
            <w:pPr>
              <w:tabs>
                <w:tab w:val="left" w:pos="1076"/>
              </w:tabs>
              <w:spacing w:before="120" w:after="40"/>
              <w:ind w:right="304" w:firstLine="6"/>
              <w:jc w:val="right"/>
              <w:rPr>
                <w:rFonts w:ascii="Arial" w:eastAsia="Arial Unicode MS" w:hAnsi="Arial" w:cs="Arial"/>
                <w:b/>
                <w:bCs/>
                <w:sz w:val="18"/>
                <w:szCs w:val="18"/>
              </w:rPr>
            </w:pPr>
            <w:r w:rsidRPr="00673005">
              <w:rPr>
                <w:rFonts w:ascii="Arial" w:eastAsia="Arial Unicode MS" w:hAnsi="Arial" w:cs="Arial"/>
                <w:b/>
                <w:bCs/>
                <w:sz w:val="18"/>
                <w:szCs w:val="18"/>
              </w:rPr>
              <w:t>7565</w:t>
            </w:r>
            <w:r w:rsidR="007762CC" w:rsidRPr="00673005">
              <w:rPr>
                <w:rFonts w:ascii="Arial" w:eastAsia="Arial Unicode MS" w:hAnsi="Arial" w:cs="Arial"/>
                <w:b/>
                <w:bCs/>
                <w:sz w:val="18"/>
                <w:szCs w:val="18"/>
              </w:rPr>
              <w:t>,</w:t>
            </w:r>
            <w:r w:rsidRPr="00673005">
              <w:rPr>
                <w:rFonts w:ascii="Arial" w:eastAsia="Arial Unicode MS" w:hAnsi="Arial" w:cs="Arial"/>
                <w:b/>
                <w:bCs/>
                <w:sz w:val="18"/>
                <w:szCs w:val="18"/>
              </w:rPr>
              <w:t>7</w:t>
            </w:r>
          </w:p>
        </w:tc>
        <w:tc>
          <w:tcPr>
            <w:tcW w:w="1401" w:type="dxa"/>
            <w:tcBorders>
              <w:top w:val="single" w:sz="4" w:space="0" w:color="auto"/>
              <w:left w:val="nil"/>
              <w:bottom w:val="nil"/>
              <w:right w:val="nil"/>
            </w:tcBorders>
          </w:tcPr>
          <w:p w14:paraId="1457D488" w14:textId="77777777" w:rsidR="009A22C3" w:rsidRPr="00673005" w:rsidRDefault="009A22C3" w:rsidP="009A22C3">
            <w:pPr>
              <w:spacing w:before="120" w:after="40"/>
              <w:ind w:right="-416" w:firstLine="6"/>
              <w:jc w:val="center"/>
              <w:rPr>
                <w:rFonts w:ascii="Arial" w:eastAsia="Arial Unicode MS" w:hAnsi="Arial" w:cs="Arial"/>
                <w:b/>
                <w:bCs/>
                <w:sz w:val="18"/>
                <w:szCs w:val="18"/>
              </w:rPr>
            </w:pPr>
            <w:r w:rsidRPr="00673005">
              <w:rPr>
                <w:rFonts w:ascii="Arial" w:eastAsia="Arial Unicode MS" w:hAnsi="Arial" w:cs="Arial"/>
                <w:b/>
                <w:bCs/>
                <w:sz w:val="18"/>
                <w:szCs w:val="18"/>
              </w:rPr>
              <w:t>100</w:t>
            </w:r>
            <w:r w:rsidR="007762CC" w:rsidRPr="00673005">
              <w:rPr>
                <w:rFonts w:ascii="Arial" w:eastAsia="Arial Unicode MS" w:hAnsi="Arial" w:cs="Arial"/>
                <w:b/>
                <w:bCs/>
                <w:sz w:val="18"/>
                <w:szCs w:val="18"/>
              </w:rPr>
              <w:t>,</w:t>
            </w:r>
            <w:r w:rsidRPr="00673005">
              <w:rPr>
                <w:rFonts w:ascii="Arial" w:eastAsia="Arial Unicode MS" w:hAnsi="Arial" w:cs="Arial"/>
                <w:b/>
                <w:bCs/>
                <w:sz w:val="18"/>
                <w:szCs w:val="18"/>
              </w:rPr>
              <w:t>0</w:t>
            </w:r>
          </w:p>
        </w:tc>
        <w:tc>
          <w:tcPr>
            <w:tcW w:w="1530" w:type="dxa"/>
            <w:tcBorders>
              <w:top w:val="single" w:sz="4" w:space="0" w:color="auto"/>
              <w:left w:val="nil"/>
              <w:bottom w:val="nil"/>
              <w:right w:val="nil"/>
            </w:tcBorders>
            <w:vAlign w:val="bottom"/>
          </w:tcPr>
          <w:p w14:paraId="08811451" w14:textId="77777777" w:rsidR="009A22C3" w:rsidRPr="00673005" w:rsidRDefault="009A22C3" w:rsidP="009A22C3">
            <w:pPr>
              <w:spacing w:before="120" w:after="40"/>
              <w:ind w:right="-416" w:firstLine="6"/>
              <w:jc w:val="center"/>
              <w:rPr>
                <w:rFonts w:ascii="Arial" w:eastAsia="Arial Unicode MS" w:hAnsi="Arial" w:cs="Arial"/>
                <w:b/>
                <w:bCs/>
                <w:sz w:val="18"/>
                <w:szCs w:val="18"/>
              </w:rPr>
            </w:pPr>
            <w:r w:rsidRPr="00673005">
              <w:rPr>
                <w:rFonts w:ascii="Arial" w:eastAsia="Arial Unicode MS" w:hAnsi="Arial" w:cs="Arial"/>
                <w:b/>
                <w:bCs/>
                <w:sz w:val="18"/>
                <w:szCs w:val="18"/>
              </w:rPr>
              <w:t>9</w:t>
            </w:r>
            <w:r w:rsidR="007762CC" w:rsidRPr="00673005">
              <w:rPr>
                <w:rFonts w:ascii="Arial" w:eastAsia="Arial Unicode MS" w:hAnsi="Arial" w:cs="Arial"/>
                <w:b/>
                <w:bCs/>
                <w:sz w:val="18"/>
                <w:szCs w:val="18"/>
              </w:rPr>
              <w:t>,</w:t>
            </w:r>
            <w:r w:rsidRPr="00673005">
              <w:rPr>
                <w:rFonts w:ascii="Arial" w:eastAsia="Arial Unicode MS" w:hAnsi="Arial" w:cs="Arial"/>
                <w:b/>
                <w:bCs/>
                <w:sz w:val="18"/>
                <w:szCs w:val="18"/>
              </w:rPr>
              <w:t>5</w:t>
            </w:r>
          </w:p>
        </w:tc>
      </w:tr>
      <w:tr w:rsidR="009A22C3" w:rsidRPr="00673005" w14:paraId="2378C1A3" w14:textId="77777777">
        <w:trPr>
          <w:trHeight w:val="364"/>
          <w:jc w:val="center"/>
        </w:trPr>
        <w:tc>
          <w:tcPr>
            <w:tcW w:w="3435" w:type="dxa"/>
          </w:tcPr>
          <w:p w14:paraId="0666B4FE" w14:textId="77777777" w:rsidR="009A22C3" w:rsidRPr="00673005" w:rsidRDefault="009A22C3" w:rsidP="009A22C3">
            <w:pPr>
              <w:spacing w:before="120" w:after="40"/>
              <w:ind w:firstLine="289"/>
              <w:rPr>
                <w:rFonts w:ascii="Arial" w:hAnsi="Arial" w:cs="Arial"/>
                <w:bCs/>
                <w:iCs/>
                <w:snapToGrid w:val="0"/>
                <w:sz w:val="18"/>
                <w:szCs w:val="18"/>
              </w:rPr>
            </w:pPr>
            <w:r w:rsidRPr="00673005">
              <w:rPr>
                <w:rFonts w:ascii="Arial" w:hAnsi="Arial" w:cs="Arial"/>
                <w:bCs/>
                <w:iCs/>
                <w:snapToGrid w:val="0"/>
                <w:sz w:val="18"/>
                <w:szCs w:val="18"/>
              </w:rPr>
              <w:t>Khu vực nông lâm nghiệp và thuỷ sản</w:t>
            </w:r>
          </w:p>
        </w:tc>
        <w:tc>
          <w:tcPr>
            <w:tcW w:w="900" w:type="dxa"/>
            <w:vAlign w:val="bottom"/>
          </w:tcPr>
          <w:p w14:paraId="2D3A2BA6" w14:textId="77777777" w:rsidR="009A22C3" w:rsidRPr="00673005" w:rsidRDefault="009A22C3" w:rsidP="009A22C3">
            <w:pPr>
              <w:spacing w:before="120" w:after="40"/>
              <w:ind w:right="304" w:firstLine="6"/>
              <w:jc w:val="right"/>
              <w:rPr>
                <w:rFonts w:ascii="Arial" w:eastAsia="Arial Unicode MS" w:hAnsi="Arial" w:cs="Arial"/>
                <w:bCs/>
                <w:sz w:val="18"/>
                <w:szCs w:val="18"/>
              </w:rPr>
            </w:pPr>
            <w:r w:rsidRPr="00673005">
              <w:rPr>
                <w:rFonts w:ascii="Arial" w:eastAsia="Arial Unicode MS" w:hAnsi="Arial" w:cs="Arial"/>
                <w:bCs/>
                <w:sz w:val="18"/>
                <w:szCs w:val="18"/>
              </w:rPr>
              <w:t>55</w:t>
            </w:r>
          </w:p>
        </w:tc>
        <w:tc>
          <w:tcPr>
            <w:tcW w:w="1620" w:type="dxa"/>
            <w:vAlign w:val="bottom"/>
          </w:tcPr>
          <w:p w14:paraId="2BA93BB3" w14:textId="77777777" w:rsidR="009A22C3" w:rsidRPr="00673005" w:rsidRDefault="009A22C3" w:rsidP="009A22C3">
            <w:pPr>
              <w:tabs>
                <w:tab w:val="left" w:pos="1076"/>
              </w:tabs>
              <w:spacing w:before="120" w:after="40"/>
              <w:ind w:right="304" w:firstLine="6"/>
              <w:jc w:val="right"/>
              <w:rPr>
                <w:rFonts w:ascii="Arial" w:eastAsia="Arial Unicode MS" w:hAnsi="Arial" w:cs="Arial"/>
                <w:bCs/>
                <w:sz w:val="18"/>
                <w:szCs w:val="18"/>
              </w:rPr>
            </w:pPr>
            <w:r w:rsidRPr="00673005">
              <w:rPr>
                <w:rFonts w:ascii="Arial" w:eastAsia="Arial Unicode MS" w:hAnsi="Arial" w:cs="Arial"/>
                <w:bCs/>
                <w:sz w:val="18"/>
                <w:szCs w:val="18"/>
              </w:rPr>
              <w:t>123</w:t>
            </w:r>
            <w:r w:rsidR="007762CC" w:rsidRPr="00673005">
              <w:rPr>
                <w:rFonts w:ascii="Arial" w:eastAsia="Arial Unicode MS" w:hAnsi="Arial" w:cs="Arial"/>
                <w:bCs/>
                <w:sz w:val="18"/>
                <w:szCs w:val="18"/>
              </w:rPr>
              <w:t>,</w:t>
            </w:r>
            <w:r w:rsidRPr="00673005">
              <w:rPr>
                <w:rFonts w:ascii="Arial" w:eastAsia="Arial Unicode MS" w:hAnsi="Arial" w:cs="Arial"/>
                <w:bCs/>
                <w:sz w:val="18"/>
                <w:szCs w:val="18"/>
              </w:rPr>
              <w:t>0</w:t>
            </w:r>
          </w:p>
        </w:tc>
        <w:tc>
          <w:tcPr>
            <w:tcW w:w="1401" w:type="dxa"/>
          </w:tcPr>
          <w:p w14:paraId="166404F1" w14:textId="77777777" w:rsidR="009A22C3" w:rsidRPr="00673005" w:rsidRDefault="009A22C3" w:rsidP="009A22C3">
            <w:pPr>
              <w:spacing w:before="120" w:after="40"/>
              <w:ind w:right="-416" w:firstLine="6"/>
              <w:jc w:val="center"/>
              <w:rPr>
                <w:rFonts w:ascii="Arial" w:eastAsia="Arial Unicode MS" w:hAnsi="Arial" w:cs="Arial"/>
                <w:bCs/>
                <w:sz w:val="18"/>
                <w:szCs w:val="18"/>
              </w:rPr>
            </w:pPr>
            <w:r w:rsidRPr="00673005">
              <w:rPr>
                <w:rFonts w:ascii="Arial" w:eastAsia="Arial Unicode MS" w:hAnsi="Arial" w:cs="Arial"/>
                <w:bCs/>
                <w:sz w:val="18"/>
                <w:szCs w:val="18"/>
              </w:rPr>
              <w:t xml:space="preserve"> 1</w:t>
            </w:r>
            <w:r w:rsidR="007762CC" w:rsidRPr="00673005">
              <w:rPr>
                <w:rFonts w:ascii="Arial" w:eastAsia="Arial Unicode MS" w:hAnsi="Arial" w:cs="Arial"/>
                <w:bCs/>
                <w:sz w:val="18"/>
                <w:szCs w:val="18"/>
              </w:rPr>
              <w:t>,</w:t>
            </w:r>
            <w:r w:rsidRPr="00673005">
              <w:rPr>
                <w:rFonts w:ascii="Arial" w:eastAsia="Arial Unicode MS" w:hAnsi="Arial" w:cs="Arial"/>
                <w:bCs/>
                <w:sz w:val="18"/>
                <w:szCs w:val="18"/>
              </w:rPr>
              <w:t>6</w:t>
            </w:r>
          </w:p>
        </w:tc>
        <w:tc>
          <w:tcPr>
            <w:tcW w:w="1530" w:type="dxa"/>
            <w:vAlign w:val="bottom"/>
          </w:tcPr>
          <w:p w14:paraId="161E4CE6" w14:textId="77777777" w:rsidR="009A22C3" w:rsidRPr="00673005" w:rsidRDefault="009A22C3" w:rsidP="009A22C3">
            <w:pPr>
              <w:spacing w:before="120" w:after="40"/>
              <w:ind w:right="-416" w:firstLine="6"/>
              <w:jc w:val="center"/>
              <w:rPr>
                <w:rFonts w:ascii="Arial" w:eastAsia="Arial Unicode MS" w:hAnsi="Arial" w:cs="Arial"/>
                <w:bCs/>
                <w:sz w:val="18"/>
                <w:szCs w:val="18"/>
              </w:rPr>
            </w:pPr>
            <w:r w:rsidRPr="00673005">
              <w:rPr>
                <w:rFonts w:ascii="Arial" w:eastAsia="Arial Unicode MS" w:hAnsi="Arial" w:cs="Arial"/>
                <w:bCs/>
                <w:sz w:val="18"/>
                <w:szCs w:val="18"/>
              </w:rPr>
              <w:t>2</w:t>
            </w:r>
            <w:r w:rsidR="007762CC" w:rsidRPr="00673005">
              <w:rPr>
                <w:rFonts w:ascii="Arial" w:eastAsia="Arial Unicode MS" w:hAnsi="Arial" w:cs="Arial"/>
                <w:bCs/>
                <w:sz w:val="18"/>
                <w:szCs w:val="18"/>
              </w:rPr>
              <w:t>,</w:t>
            </w:r>
            <w:r w:rsidRPr="00673005">
              <w:rPr>
                <w:rFonts w:ascii="Arial" w:eastAsia="Arial Unicode MS" w:hAnsi="Arial" w:cs="Arial"/>
                <w:bCs/>
                <w:sz w:val="18"/>
                <w:szCs w:val="18"/>
              </w:rPr>
              <w:t>2</w:t>
            </w:r>
          </w:p>
        </w:tc>
      </w:tr>
      <w:tr w:rsidR="009A22C3" w:rsidRPr="00673005" w14:paraId="6DA6ED0E" w14:textId="77777777">
        <w:trPr>
          <w:trHeight w:val="355"/>
          <w:jc w:val="center"/>
        </w:trPr>
        <w:tc>
          <w:tcPr>
            <w:tcW w:w="3435" w:type="dxa"/>
          </w:tcPr>
          <w:p w14:paraId="6AA958E3" w14:textId="77777777" w:rsidR="009A22C3" w:rsidRPr="00673005" w:rsidRDefault="009A22C3" w:rsidP="009A22C3">
            <w:pPr>
              <w:spacing w:before="120" w:after="40"/>
              <w:ind w:firstLine="289"/>
              <w:rPr>
                <w:rFonts w:ascii="Arial" w:hAnsi="Arial" w:cs="Arial"/>
                <w:bCs/>
                <w:iCs/>
                <w:snapToGrid w:val="0"/>
                <w:sz w:val="18"/>
                <w:szCs w:val="18"/>
              </w:rPr>
            </w:pPr>
            <w:r w:rsidRPr="00673005">
              <w:rPr>
                <w:rFonts w:ascii="Arial" w:hAnsi="Arial" w:cs="Arial"/>
                <w:bCs/>
                <w:iCs/>
                <w:snapToGrid w:val="0"/>
                <w:sz w:val="18"/>
                <w:szCs w:val="18"/>
              </w:rPr>
              <w:t>Khu vực công nghiệp và xây dựng</w:t>
            </w:r>
          </w:p>
        </w:tc>
        <w:tc>
          <w:tcPr>
            <w:tcW w:w="900" w:type="dxa"/>
            <w:vAlign w:val="bottom"/>
          </w:tcPr>
          <w:p w14:paraId="7DC3F206" w14:textId="77777777" w:rsidR="009A22C3" w:rsidRPr="00673005" w:rsidRDefault="009A22C3" w:rsidP="009A22C3">
            <w:pPr>
              <w:spacing w:before="120" w:after="40"/>
              <w:ind w:right="304" w:firstLine="6"/>
              <w:jc w:val="right"/>
              <w:rPr>
                <w:rFonts w:ascii="Arial" w:eastAsia="Arial Unicode MS" w:hAnsi="Arial" w:cs="Arial"/>
                <w:bCs/>
                <w:sz w:val="18"/>
                <w:szCs w:val="18"/>
              </w:rPr>
            </w:pPr>
            <w:r w:rsidRPr="00673005">
              <w:rPr>
                <w:rFonts w:ascii="Arial" w:eastAsia="Arial Unicode MS" w:hAnsi="Arial" w:cs="Arial"/>
                <w:bCs/>
                <w:sz w:val="18"/>
                <w:szCs w:val="18"/>
              </w:rPr>
              <w:t>530</w:t>
            </w:r>
          </w:p>
        </w:tc>
        <w:tc>
          <w:tcPr>
            <w:tcW w:w="1620" w:type="dxa"/>
            <w:vAlign w:val="bottom"/>
          </w:tcPr>
          <w:p w14:paraId="6128D028" w14:textId="77777777" w:rsidR="009A22C3" w:rsidRPr="00673005" w:rsidRDefault="009A22C3" w:rsidP="009A22C3">
            <w:pPr>
              <w:tabs>
                <w:tab w:val="left" w:pos="1076"/>
              </w:tabs>
              <w:spacing w:before="120" w:after="40"/>
              <w:ind w:right="304" w:firstLine="6"/>
              <w:jc w:val="right"/>
              <w:rPr>
                <w:rFonts w:ascii="Arial" w:eastAsia="Arial Unicode MS" w:hAnsi="Arial" w:cs="Arial"/>
                <w:bCs/>
                <w:sz w:val="18"/>
                <w:szCs w:val="18"/>
              </w:rPr>
            </w:pPr>
            <w:r w:rsidRPr="00673005">
              <w:rPr>
                <w:rFonts w:ascii="Arial" w:eastAsia="Arial Unicode MS" w:hAnsi="Arial" w:cs="Arial"/>
                <w:bCs/>
                <w:sz w:val="18"/>
                <w:szCs w:val="18"/>
              </w:rPr>
              <w:t>5171</w:t>
            </w:r>
            <w:r w:rsidR="007762CC" w:rsidRPr="00673005">
              <w:rPr>
                <w:rFonts w:ascii="Arial" w:eastAsia="Arial Unicode MS" w:hAnsi="Arial" w:cs="Arial"/>
                <w:bCs/>
                <w:sz w:val="18"/>
                <w:szCs w:val="18"/>
              </w:rPr>
              <w:t>,</w:t>
            </w:r>
            <w:r w:rsidRPr="00673005">
              <w:rPr>
                <w:rFonts w:ascii="Arial" w:eastAsia="Arial Unicode MS" w:hAnsi="Arial" w:cs="Arial"/>
                <w:bCs/>
                <w:sz w:val="18"/>
                <w:szCs w:val="18"/>
              </w:rPr>
              <w:t>4</w:t>
            </w:r>
          </w:p>
        </w:tc>
        <w:tc>
          <w:tcPr>
            <w:tcW w:w="1401" w:type="dxa"/>
          </w:tcPr>
          <w:p w14:paraId="75C671A9" w14:textId="77777777" w:rsidR="009A22C3" w:rsidRPr="00673005" w:rsidRDefault="009A22C3" w:rsidP="009A22C3">
            <w:pPr>
              <w:spacing w:before="120" w:after="40"/>
              <w:ind w:right="-416" w:firstLine="6"/>
              <w:jc w:val="center"/>
              <w:rPr>
                <w:rFonts w:ascii="Arial" w:eastAsia="Arial Unicode MS" w:hAnsi="Arial" w:cs="Arial"/>
                <w:bCs/>
                <w:sz w:val="18"/>
                <w:szCs w:val="18"/>
              </w:rPr>
            </w:pPr>
            <w:r w:rsidRPr="00673005">
              <w:rPr>
                <w:rFonts w:ascii="Arial" w:eastAsia="Arial Unicode MS" w:hAnsi="Arial" w:cs="Arial"/>
                <w:bCs/>
                <w:sz w:val="18"/>
                <w:szCs w:val="18"/>
              </w:rPr>
              <w:t>68</w:t>
            </w:r>
            <w:r w:rsidR="007762CC" w:rsidRPr="00673005">
              <w:rPr>
                <w:rFonts w:ascii="Arial" w:eastAsia="Arial Unicode MS" w:hAnsi="Arial" w:cs="Arial"/>
                <w:bCs/>
                <w:sz w:val="18"/>
                <w:szCs w:val="18"/>
              </w:rPr>
              <w:t>,</w:t>
            </w:r>
            <w:r w:rsidRPr="00673005">
              <w:rPr>
                <w:rFonts w:ascii="Arial" w:eastAsia="Arial Unicode MS" w:hAnsi="Arial" w:cs="Arial"/>
                <w:bCs/>
                <w:sz w:val="18"/>
                <w:szCs w:val="18"/>
              </w:rPr>
              <w:t>4</w:t>
            </w:r>
          </w:p>
        </w:tc>
        <w:tc>
          <w:tcPr>
            <w:tcW w:w="1530" w:type="dxa"/>
            <w:vAlign w:val="bottom"/>
          </w:tcPr>
          <w:p w14:paraId="59034625" w14:textId="77777777" w:rsidR="009A22C3" w:rsidRPr="00673005" w:rsidRDefault="009A22C3" w:rsidP="009A22C3">
            <w:pPr>
              <w:spacing w:before="120" w:after="40"/>
              <w:ind w:right="-416" w:firstLine="6"/>
              <w:jc w:val="center"/>
              <w:rPr>
                <w:rFonts w:ascii="Arial" w:eastAsia="Arial Unicode MS" w:hAnsi="Arial" w:cs="Arial"/>
                <w:bCs/>
                <w:sz w:val="18"/>
                <w:szCs w:val="18"/>
              </w:rPr>
            </w:pPr>
            <w:r w:rsidRPr="00673005">
              <w:rPr>
                <w:rFonts w:ascii="Arial" w:eastAsia="Arial Unicode MS" w:hAnsi="Arial" w:cs="Arial"/>
                <w:bCs/>
                <w:sz w:val="18"/>
                <w:szCs w:val="18"/>
              </w:rPr>
              <w:t>9</w:t>
            </w:r>
            <w:r w:rsidR="007762CC" w:rsidRPr="00673005">
              <w:rPr>
                <w:rFonts w:ascii="Arial" w:eastAsia="Arial Unicode MS" w:hAnsi="Arial" w:cs="Arial"/>
                <w:bCs/>
                <w:sz w:val="18"/>
                <w:szCs w:val="18"/>
              </w:rPr>
              <w:t>,</w:t>
            </w:r>
            <w:r w:rsidRPr="00673005">
              <w:rPr>
                <w:rFonts w:ascii="Arial" w:eastAsia="Arial Unicode MS" w:hAnsi="Arial" w:cs="Arial"/>
                <w:bCs/>
                <w:sz w:val="18"/>
                <w:szCs w:val="18"/>
              </w:rPr>
              <w:t>6</w:t>
            </w:r>
          </w:p>
        </w:tc>
      </w:tr>
      <w:tr w:rsidR="009A22C3" w:rsidRPr="00673005" w14:paraId="02540E27" w14:textId="77777777">
        <w:trPr>
          <w:trHeight w:val="286"/>
          <w:jc w:val="center"/>
        </w:trPr>
        <w:tc>
          <w:tcPr>
            <w:tcW w:w="3435" w:type="dxa"/>
            <w:tcBorders>
              <w:top w:val="nil"/>
              <w:left w:val="nil"/>
              <w:bottom w:val="single" w:sz="4" w:space="0" w:color="auto"/>
              <w:right w:val="nil"/>
            </w:tcBorders>
          </w:tcPr>
          <w:p w14:paraId="37E11657" w14:textId="77777777" w:rsidR="009A22C3" w:rsidRPr="00673005" w:rsidRDefault="009A22C3" w:rsidP="009A22C3">
            <w:pPr>
              <w:spacing w:before="120" w:after="40"/>
              <w:ind w:firstLine="289"/>
              <w:rPr>
                <w:rFonts w:ascii="Arial" w:hAnsi="Arial" w:cs="Arial"/>
                <w:bCs/>
                <w:iCs/>
                <w:snapToGrid w:val="0"/>
                <w:sz w:val="18"/>
                <w:szCs w:val="18"/>
              </w:rPr>
            </w:pPr>
            <w:r w:rsidRPr="00673005">
              <w:rPr>
                <w:rFonts w:ascii="Arial" w:hAnsi="Arial" w:cs="Arial"/>
                <w:bCs/>
                <w:iCs/>
                <w:snapToGrid w:val="0"/>
                <w:sz w:val="18"/>
                <w:szCs w:val="18"/>
              </w:rPr>
              <w:t>Khu vực dịch vụ</w:t>
            </w:r>
          </w:p>
        </w:tc>
        <w:tc>
          <w:tcPr>
            <w:tcW w:w="900" w:type="dxa"/>
            <w:tcBorders>
              <w:top w:val="nil"/>
              <w:left w:val="nil"/>
              <w:bottom w:val="single" w:sz="4" w:space="0" w:color="auto"/>
              <w:right w:val="nil"/>
            </w:tcBorders>
            <w:vAlign w:val="bottom"/>
          </w:tcPr>
          <w:p w14:paraId="5122E2F1" w14:textId="77777777" w:rsidR="009A22C3" w:rsidRPr="00673005" w:rsidRDefault="009A22C3" w:rsidP="009A22C3">
            <w:pPr>
              <w:spacing w:before="120" w:after="40"/>
              <w:ind w:right="304" w:firstLine="6"/>
              <w:jc w:val="right"/>
              <w:rPr>
                <w:rFonts w:ascii="Arial" w:eastAsia="Arial Unicode MS" w:hAnsi="Arial" w:cs="Arial"/>
                <w:bCs/>
                <w:sz w:val="18"/>
                <w:szCs w:val="18"/>
              </w:rPr>
            </w:pPr>
            <w:r w:rsidRPr="00673005">
              <w:rPr>
                <w:rFonts w:ascii="Arial" w:eastAsia="Arial Unicode MS" w:hAnsi="Arial" w:cs="Arial"/>
                <w:bCs/>
                <w:sz w:val="18"/>
                <w:szCs w:val="18"/>
              </w:rPr>
              <w:t>212</w:t>
            </w:r>
          </w:p>
        </w:tc>
        <w:tc>
          <w:tcPr>
            <w:tcW w:w="1620" w:type="dxa"/>
            <w:tcBorders>
              <w:top w:val="nil"/>
              <w:left w:val="nil"/>
              <w:bottom w:val="single" w:sz="4" w:space="0" w:color="auto"/>
              <w:right w:val="nil"/>
            </w:tcBorders>
            <w:vAlign w:val="bottom"/>
          </w:tcPr>
          <w:p w14:paraId="42692180" w14:textId="77777777" w:rsidR="009A22C3" w:rsidRPr="00673005" w:rsidRDefault="009A22C3" w:rsidP="009A22C3">
            <w:pPr>
              <w:tabs>
                <w:tab w:val="left" w:pos="1076"/>
              </w:tabs>
              <w:spacing w:before="120" w:after="40"/>
              <w:ind w:right="304" w:firstLine="6"/>
              <w:jc w:val="right"/>
              <w:rPr>
                <w:rFonts w:ascii="Arial" w:eastAsia="Arial Unicode MS" w:hAnsi="Arial" w:cs="Arial"/>
                <w:bCs/>
                <w:sz w:val="18"/>
                <w:szCs w:val="18"/>
              </w:rPr>
            </w:pPr>
            <w:r w:rsidRPr="00673005">
              <w:rPr>
                <w:rFonts w:ascii="Arial" w:eastAsia="Arial Unicode MS" w:hAnsi="Arial" w:cs="Arial"/>
                <w:bCs/>
                <w:sz w:val="18"/>
                <w:szCs w:val="18"/>
              </w:rPr>
              <w:t>2271</w:t>
            </w:r>
            <w:r w:rsidR="007762CC" w:rsidRPr="00673005">
              <w:rPr>
                <w:rFonts w:ascii="Arial" w:eastAsia="Arial Unicode MS" w:hAnsi="Arial" w:cs="Arial"/>
                <w:bCs/>
                <w:sz w:val="18"/>
                <w:szCs w:val="18"/>
              </w:rPr>
              <w:t>,</w:t>
            </w:r>
            <w:r w:rsidRPr="00673005">
              <w:rPr>
                <w:rFonts w:ascii="Arial" w:eastAsia="Arial Unicode MS" w:hAnsi="Arial" w:cs="Arial"/>
                <w:bCs/>
                <w:sz w:val="18"/>
                <w:szCs w:val="18"/>
              </w:rPr>
              <w:t>3</w:t>
            </w:r>
          </w:p>
        </w:tc>
        <w:tc>
          <w:tcPr>
            <w:tcW w:w="1401" w:type="dxa"/>
            <w:tcBorders>
              <w:top w:val="nil"/>
              <w:left w:val="nil"/>
              <w:bottom w:val="single" w:sz="4" w:space="0" w:color="auto"/>
              <w:right w:val="nil"/>
            </w:tcBorders>
          </w:tcPr>
          <w:p w14:paraId="5636FF32" w14:textId="77777777" w:rsidR="009A22C3" w:rsidRPr="00673005" w:rsidRDefault="009A22C3" w:rsidP="009A22C3">
            <w:pPr>
              <w:spacing w:before="120" w:after="40"/>
              <w:ind w:right="-416" w:firstLine="6"/>
              <w:jc w:val="center"/>
              <w:rPr>
                <w:rFonts w:ascii="Arial" w:eastAsia="Arial Unicode MS" w:hAnsi="Arial" w:cs="Arial"/>
                <w:bCs/>
                <w:sz w:val="18"/>
                <w:szCs w:val="18"/>
              </w:rPr>
            </w:pPr>
            <w:r w:rsidRPr="00673005">
              <w:rPr>
                <w:rFonts w:ascii="Arial" w:eastAsia="Arial Unicode MS" w:hAnsi="Arial" w:cs="Arial"/>
                <w:bCs/>
                <w:sz w:val="18"/>
                <w:szCs w:val="18"/>
              </w:rPr>
              <w:t>30</w:t>
            </w:r>
            <w:r w:rsidR="007762CC" w:rsidRPr="00673005">
              <w:rPr>
                <w:rFonts w:ascii="Arial" w:eastAsia="Arial Unicode MS" w:hAnsi="Arial" w:cs="Arial"/>
                <w:bCs/>
                <w:sz w:val="18"/>
                <w:szCs w:val="18"/>
              </w:rPr>
              <w:t>,</w:t>
            </w:r>
            <w:r w:rsidRPr="00673005">
              <w:rPr>
                <w:rFonts w:ascii="Arial" w:eastAsia="Arial Unicode MS" w:hAnsi="Arial" w:cs="Arial"/>
                <w:bCs/>
                <w:sz w:val="18"/>
                <w:szCs w:val="18"/>
              </w:rPr>
              <w:t>0</w:t>
            </w:r>
          </w:p>
        </w:tc>
        <w:tc>
          <w:tcPr>
            <w:tcW w:w="1530" w:type="dxa"/>
            <w:tcBorders>
              <w:top w:val="nil"/>
              <w:left w:val="nil"/>
              <w:bottom w:val="single" w:sz="4" w:space="0" w:color="auto"/>
              <w:right w:val="nil"/>
            </w:tcBorders>
            <w:vAlign w:val="bottom"/>
          </w:tcPr>
          <w:p w14:paraId="16E8F6E3" w14:textId="77777777" w:rsidR="009A22C3" w:rsidRPr="00673005" w:rsidRDefault="009A22C3" w:rsidP="009A22C3">
            <w:pPr>
              <w:spacing w:before="120" w:after="40"/>
              <w:ind w:right="-416" w:firstLine="6"/>
              <w:jc w:val="center"/>
              <w:rPr>
                <w:rFonts w:ascii="Arial" w:eastAsia="Arial Unicode MS" w:hAnsi="Arial" w:cs="Arial"/>
                <w:bCs/>
                <w:sz w:val="18"/>
                <w:szCs w:val="18"/>
              </w:rPr>
            </w:pPr>
            <w:r w:rsidRPr="00673005">
              <w:rPr>
                <w:rFonts w:ascii="Arial" w:eastAsia="Arial Unicode MS" w:hAnsi="Arial" w:cs="Arial"/>
                <w:bCs/>
                <w:sz w:val="18"/>
                <w:szCs w:val="18"/>
              </w:rPr>
              <w:t>10</w:t>
            </w:r>
            <w:r w:rsidR="007762CC" w:rsidRPr="00673005">
              <w:rPr>
                <w:rFonts w:ascii="Arial" w:eastAsia="Arial Unicode MS" w:hAnsi="Arial" w:cs="Arial"/>
                <w:bCs/>
                <w:sz w:val="18"/>
                <w:szCs w:val="18"/>
              </w:rPr>
              <w:t>,</w:t>
            </w:r>
            <w:r w:rsidRPr="00673005">
              <w:rPr>
                <w:rFonts w:ascii="Arial" w:eastAsia="Arial Unicode MS" w:hAnsi="Arial" w:cs="Arial"/>
                <w:bCs/>
                <w:sz w:val="18"/>
                <w:szCs w:val="18"/>
              </w:rPr>
              <w:t>7</w:t>
            </w:r>
          </w:p>
        </w:tc>
      </w:tr>
    </w:tbl>
    <w:p w14:paraId="6DAF9DAC" w14:textId="77777777" w:rsidR="00FA5485" w:rsidRPr="00673005" w:rsidRDefault="00FA5485" w:rsidP="009A22C3">
      <w:pPr>
        <w:pStyle w:val="BodyTextIndent2"/>
        <w:spacing w:before="40" w:after="40" w:line="288" w:lineRule="auto"/>
        <w:jc w:val="both"/>
        <w:rPr>
          <w:rFonts w:ascii="Times New Roman" w:hAnsi="Times New Roman"/>
          <w:sz w:val="6"/>
          <w:szCs w:val="28"/>
          <w:lang w:val="pt-BR"/>
        </w:rPr>
      </w:pPr>
    </w:p>
    <w:p w14:paraId="0540AF79" w14:textId="77777777" w:rsidR="009A22C3" w:rsidRPr="00673005" w:rsidRDefault="009A22C3" w:rsidP="00FA5485">
      <w:pPr>
        <w:pStyle w:val="BodyTextIndent2"/>
        <w:spacing w:before="40" w:after="40" w:line="278" w:lineRule="auto"/>
        <w:ind w:firstLine="567"/>
        <w:jc w:val="both"/>
        <w:rPr>
          <w:rFonts w:ascii="Times New Roman" w:hAnsi="Times New Roman"/>
          <w:sz w:val="28"/>
          <w:szCs w:val="28"/>
          <w:lang w:val="pt-BR"/>
        </w:rPr>
      </w:pPr>
      <w:r w:rsidRPr="00673005">
        <w:rPr>
          <w:rFonts w:ascii="Times New Roman" w:hAnsi="Times New Roman"/>
          <w:sz w:val="28"/>
          <w:szCs w:val="28"/>
          <w:lang w:val="pt-BR"/>
        </w:rPr>
        <w:t>Trong 43 tỉnh, thành phố có dự án đầu tư nước ngoài mới cấp phép trong năm 2006 có 12 tỉnh, thành phố có số vốn đăng ký trên 100 triệu USD, trong đó Bà Rịa - Vũng Tàu dẫn đầu cả nước với 1,7 tỷ USD, chiếm 22,4% tổng số vốn đăng ký; thành phố Hồ Chí Minh 1,2 tỷ USD, chiếm 15,9%; Hà Tây 805,1 triệu USD, chiếm 10,6%; Bình Dương 709,2 triệu USD, chiếm 9,4%; Quảng Ngãi 556 triệu USD, chiếm 7,4%; Hà Nội 541,2 triệu USD, chiếm 7,2%; Hải Dương 480,8 triệu USD, chiếm 6,4%; Đồng Nai 274 triệu USD, chiếm 3,6%; Lào Cai 208,4 triệu USD, chiếm 2,8%; Đà Nẵng 203,2 triệu USD, chiếm 2,7%; Hưng Yên 125,8 triệu USD, Hải Phòng 109,2 triệu USD.</w:t>
      </w:r>
    </w:p>
    <w:p w14:paraId="1D98733A" w14:textId="77777777" w:rsidR="009A22C3" w:rsidRPr="00673005" w:rsidRDefault="009A22C3" w:rsidP="00FA5485">
      <w:pPr>
        <w:spacing w:before="40" w:after="40" w:line="278" w:lineRule="auto"/>
        <w:ind w:firstLine="567"/>
        <w:jc w:val="both"/>
        <w:rPr>
          <w:rFonts w:ascii="Times New Roman" w:hAnsi="Times New Roman"/>
          <w:spacing w:val="-6"/>
          <w:sz w:val="28"/>
          <w:szCs w:val="28"/>
          <w:lang w:val="pt-BR"/>
        </w:rPr>
      </w:pPr>
      <w:r w:rsidRPr="00673005">
        <w:rPr>
          <w:rFonts w:ascii="Times New Roman" w:hAnsi="Times New Roman"/>
          <w:spacing w:val="-6"/>
          <w:sz w:val="28"/>
          <w:szCs w:val="28"/>
          <w:lang w:val="pt-BR"/>
        </w:rPr>
        <w:t>Có 39 quốc gia và vùng lãnh thổ được cấp giấy phép đầu tư vào nước ta trong n</w:t>
      </w:r>
      <w:r w:rsidRPr="00673005">
        <w:rPr>
          <w:rFonts w:ascii="Times New Roman" w:hAnsi="Times New Roman" w:hint="eastAsia"/>
          <w:spacing w:val="-6"/>
          <w:sz w:val="28"/>
          <w:szCs w:val="28"/>
          <w:lang w:val="pt-BR"/>
        </w:rPr>
        <w:t>ă</w:t>
      </w:r>
      <w:r w:rsidRPr="00673005">
        <w:rPr>
          <w:rFonts w:ascii="Times New Roman" w:hAnsi="Times New Roman"/>
          <w:spacing w:val="-6"/>
          <w:sz w:val="28"/>
          <w:szCs w:val="28"/>
          <w:lang w:val="pt-BR"/>
        </w:rPr>
        <w:t>m 2006, trong đó Hàn Quốc có 203 dự án và 2,42 tỷ USD, chiếm 25,5% tổng số dự án và 32% tổng vốn đăng ký; Đặc khu HC Hồng Công (Trung Quốc) 21 dự án và 1,14 tỷ USD; Nhật Bản 130 dự án và 938 triệu USD; Hoa Kỳ 47 dự án và 638,6 triệu USD; Quần đảo Cay-men 2 dự án và 576 triệu USD; Quần đảo Vi</w:t>
      </w:r>
      <w:r w:rsidR="007762CC" w:rsidRPr="00673005">
        <w:rPr>
          <w:rFonts w:ascii="Times New Roman" w:hAnsi="Times New Roman"/>
          <w:spacing w:val="-6"/>
          <w:sz w:val="28"/>
          <w:szCs w:val="28"/>
          <w:lang w:val="pt-BR"/>
        </w:rPr>
        <w:t>r</w:t>
      </w:r>
      <w:r w:rsidRPr="00673005">
        <w:rPr>
          <w:rFonts w:ascii="Times New Roman" w:hAnsi="Times New Roman"/>
          <w:spacing w:val="-6"/>
          <w:sz w:val="28"/>
          <w:szCs w:val="28"/>
          <w:lang w:val="pt-BR"/>
        </w:rPr>
        <w:t>gin thuộc Anh 16 dự án và 319,8 triệu USD; Trung Quốc 57 dự án và 312 triệu USD; Xin-ga-po 49 dự án và 261,8 triệu USD; Đài Loan 112 dự án và 215,7 triệu USD.</w:t>
      </w:r>
    </w:p>
    <w:p w14:paraId="7C89295F" w14:textId="77777777" w:rsidR="009A22C3" w:rsidRPr="00673005" w:rsidRDefault="00673005" w:rsidP="009A22C3">
      <w:pPr>
        <w:spacing w:before="40" w:after="40" w:line="288" w:lineRule="auto"/>
        <w:ind w:firstLine="567"/>
        <w:jc w:val="both"/>
        <w:rPr>
          <w:rFonts w:ascii="Times New Roman" w:hAnsi="Times New Roman"/>
          <w:b/>
          <w:sz w:val="28"/>
          <w:szCs w:val="28"/>
          <w:lang w:val="pt-BR"/>
        </w:rPr>
      </w:pPr>
      <w:r>
        <w:rPr>
          <w:rFonts w:ascii="Times New Roman" w:hAnsi="Times New Roman"/>
          <w:b/>
          <w:sz w:val="28"/>
          <w:szCs w:val="28"/>
          <w:lang w:val="pt-BR"/>
        </w:rPr>
        <w:t>6</w:t>
      </w:r>
      <w:r w:rsidR="009A22C3" w:rsidRPr="00673005">
        <w:rPr>
          <w:rFonts w:ascii="Times New Roman" w:hAnsi="Times New Roman"/>
          <w:b/>
          <w:sz w:val="28"/>
          <w:szCs w:val="28"/>
          <w:lang w:val="pt-BR"/>
        </w:rPr>
        <w:t>. Thương mại, giá cả và dịch vụ</w:t>
      </w:r>
    </w:p>
    <w:p w14:paraId="35050F48" w14:textId="77777777" w:rsidR="009A22C3" w:rsidRPr="00673005" w:rsidRDefault="009A22C3" w:rsidP="00A0781C">
      <w:pPr>
        <w:spacing w:before="40" w:after="40" w:line="278" w:lineRule="auto"/>
        <w:ind w:firstLine="567"/>
        <w:jc w:val="both"/>
        <w:rPr>
          <w:rFonts w:ascii="Times New Roman" w:hAnsi="Times New Roman"/>
          <w:spacing w:val="-2"/>
          <w:sz w:val="28"/>
          <w:szCs w:val="28"/>
          <w:lang w:val="pt-BR"/>
        </w:rPr>
      </w:pPr>
      <w:r w:rsidRPr="00673005">
        <w:rPr>
          <w:rFonts w:ascii="Times New Roman" w:hAnsi="Times New Roman"/>
          <w:i/>
          <w:spacing w:val="-2"/>
          <w:sz w:val="28"/>
          <w:szCs w:val="28"/>
          <w:lang w:val="pt-BR"/>
        </w:rPr>
        <w:t>Tổng mức bán lẻ hàng hoá và doanh thu dịch vụ</w:t>
      </w:r>
      <w:r w:rsidRPr="00673005">
        <w:rPr>
          <w:rFonts w:ascii="Times New Roman" w:hAnsi="Times New Roman"/>
          <w:spacing w:val="-2"/>
          <w:sz w:val="28"/>
          <w:szCs w:val="28"/>
          <w:lang w:val="pt-BR"/>
        </w:rPr>
        <w:t xml:space="preserve"> năm 2006 ước tính đạt 580,7  nghìn tỷ đồng (tính theo giá thực tế) tăng 20,9% so với năm trước, trong đó kinh tế nhà nước chiếm 12,4%, tăng 8,2%; kinh tế tập thể chiếm 1%, tăng 20,8%; kinh tế cá thể 62,6%, tăng 22,4%; kinh tế tư nhân chiếm 21,4%, tăng 25%; kinh tế có vốn đầu tư nước ngoài chiếm 2,6%, tăng 21,5%. Nếu loại trừ yếu tố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giá thì tổng mức bán lẻ hàng hoá và doanh thu dịch vụ tiêu dùng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m nay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khoảng trên 13%, là mức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t</w:t>
      </w:r>
      <w:r w:rsidRPr="00673005">
        <w:rPr>
          <w:rFonts w:ascii="Times New Roman" w:hAnsi="Times New Roman" w:hint="eastAsia"/>
          <w:spacing w:val="-2"/>
          <w:sz w:val="28"/>
          <w:szCs w:val="28"/>
          <w:lang w:val="pt-BR"/>
        </w:rPr>
        <w:t>ươ</w:t>
      </w:r>
      <w:r w:rsidRPr="00673005">
        <w:rPr>
          <w:rFonts w:ascii="Times New Roman" w:hAnsi="Times New Roman"/>
          <w:spacing w:val="-2"/>
          <w:sz w:val="28"/>
          <w:szCs w:val="28"/>
          <w:lang w:val="pt-BR"/>
        </w:rPr>
        <w:t xml:space="preserve">ng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ối cao so với mức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tr</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ởng, chứng tỏ sức mua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và tiêu dùng của dân c</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xml:space="preserve">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lên. Phân tích theo ngành kinh tế, thương nghiệp chiếm tỷ trọng lớn nhất trong tổng mức (81,4%), tăng 19,9%; khách sạn, nhà hàng chiếm 12,1%, tăng 22,3%; dịch vụ chiếm 5,8%, tăng 31,6% và du lịch lữ hành chiếm tỷ trọng nhỏ nhất (0,7%) nhưng có mức tăng khá cao, tới 3</w:t>
      </w:r>
      <w:r w:rsidR="001574F5" w:rsidRPr="00673005">
        <w:rPr>
          <w:rFonts w:ascii="Times New Roman" w:hAnsi="Times New Roman"/>
          <w:spacing w:val="-2"/>
          <w:sz w:val="28"/>
          <w:szCs w:val="28"/>
          <w:lang w:val="pt-BR"/>
        </w:rPr>
        <w:t>0</w:t>
      </w:r>
      <w:r w:rsidRPr="00673005">
        <w:rPr>
          <w:rFonts w:ascii="Times New Roman" w:hAnsi="Times New Roman"/>
          <w:spacing w:val="-2"/>
          <w:sz w:val="28"/>
          <w:szCs w:val="28"/>
          <w:lang w:val="pt-BR"/>
        </w:rPr>
        <w:t>,</w:t>
      </w:r>
      <w:r w:rsidR="001574F5" w:rsidRPr="00673005">
        <w:rPr>
          <w:rFonts w:ascii="Times New Roman" w:hAnsi="Times New Roman"/>
          <w:spacing w:val="-2"/>
          <w:sz w:val="28"/>
          <w:szCs w:val="28"/>
          <w:lang w:val="pt-BR"/>
        </w:rPr>
        <w:t>5</w:t>
      </w:r>
      <w:r w:rsidRPr="00673005">
        <w:rPr>
          <w:rFonts w:ascii="Times New Roman" w:hAnsi="Times New Roman"/>
          <w:spacing w:val="-2"/>
          <w:sz w:val="28"/>
          <w:szCs w:val="28"/>
          <w:lang w:val="pt-BR"/>
        </w:rPr>
        <w:t xml:space="preserve">%. </w:t>
      </w:r>
    </w:p>
    <w:p w14:paraId="1E281B0B" w14:textId="77777777" w:rsidR="007762CC" w:rsidRPr="00673005" w:rsidRDefault="007762CC" w:rsidP="007762CC">
      <w:pPr>
        <w:spacing w:before="40" w:after="40" w:line="288" w:lineRule="auto"/>
        <w:ind w:firstLine="567"/>
        <w:jc w:val="both"/>
        <w:rPr>
          <w:rFonts w:ascii="Times New Roman" w:hAnsi="Times New Roman"/>
          <w:sz w:val="28"/>
          <w:szCs w:val="28"/>
          <w:lang w:val="pt-BR"/>
        </w:rPr>
      </w:pPr>
      <w:r w:rsidRPr="00673005">
        <w:rPr>
          <w:rFonts w:ascii="Times New Roman" w:hAnsi="Times New Roman"/>
          <w:i/>
          <w:sz w:val="28"/>
          <w:szCs w:val="28"/>
          <w:lang w:val="pt-BR"/>
        </w:rPr>
        <w:t>Giá tiêu dùng</w:t>
      </w:r>
      <w:r w:rsidRPr="00673005">
        <w:rPr>
          <w:rFonts w:ascii="Times New Roman" w:hAnsi="Times New Roman"/>
          <w:sz w:val="28"/>
          <w:szCs w:val="28"/>
          <w:lang w:val="pt-BR"/>
        </w:rPr>
        <w:t xml:space="preserve"> tháng 12/2006 tăng 0,5% so với tháng trước và tăng 6,6% so với cùng kỳ năm trước. Giá tiêu dùng so tháng trước của hầu hết các tháng trong năm 2006 đều tăng, trong đó tháng tăng cao nhất lên tới 2,1%, chỉ trừ tháng 3 là giảm 0,5%. Tháng 12/2006 là tháng có mức tăng giá trung bình so với các tháng trong năm, trong đó nhóm hàng ăn và dịch vụ ăn uống tăng 0,7% chủ yếu do lương thực tăng 2,4% còn thực phẩm chỉ tăng có 0,1%; hai nhóm may mặc, giày dép, mũ nón và thiết bị đồ dùng gia đình cũng có cùng mức tăng 0,7%; nhà ở và vật liệu xây dựng, tăng 0,5%; các nhóm hàng khác như giáo dục, văn hoá thể thao giải trí, phương tiện đi lại bưu điện tăng khoảng 0,1% đến 0,2%; riêng nhóm đồ uống và thuốc lá giảm 0,1%. </w:t>
      </w:r>
    </w:p>
    <w:p w14:paraId="03A23F54" w14:textId="77777777" w:rsidR="009A22C3" w:rsidRPr="00673005" w:rsidRDefault="007762CC" w:rsidP="007762CC">
      <w:pPr>
        <w:spacing w:before="40" w:after="40" w:line="288" w:lineRule="auto"/>
        <w:ind w:firstLine="567"/>
        <w:jc w:val="both"/>
        <w:rPr>
          <w:rFonts w:ascii="Times New Roman" w:hAnsi="Times New Roman"/>
          <w:spacing w:val="-2"/>
          <w:sz w:val="28"/>
          <w:szCs w:val="28"/>
          <w:lang w:val="pt-BR"/>
        </w:rPr>
      </w:pPr>
      <w:r w:rsidRPr="00992416">
        <w:rPr>
          <w:rFonts w:ascii="Times New Roman" w:hAnsi="Times New Roman"/>
          <w:spacing w:val="-2"/>
          <w:sz w:val="28"/>
          <w:szCs w:val="28"/>
          <w:lang w:val="pt-BR"/>
        </w:rPr>
        <w:t>So với tháng 12/2005</w:t>
      </w:r>
      <w:r w:rsidR="00992416" w:rsidRPr="00992416">
        <w:rPr>
          <w:rFonts w:ascii="Times New Roman" w:hAnsi="Times New Roman"/>
          <w:spacing w:val="-2"/>
          <w:sz w:val="28"/>
          <w:szCs w:val="28"/>
          <w:lang w:val="pt-BR"/>
        </w:rPr>
        <w:t>,</w:t>
      </w:r>
      <w:r w:rsidRPr="00992416">
        <w:rPr>
          <w:rFonts w:ascii="Times New Roman" w:hAnsi="Times New Roman"/>
          <w:spacing w:val="-2"/>
          <w:sz w:val="28"/>
          <w:szCs w:val="28"/>
          <w:lang w:val="pt-BR"/>
        </w:rPr>
        <w:t xml:space="preserve"> giá tiêu dùng tăng 6,6%, trong đó tăng ở tất cả các nhóm hàng hoá nhưng với các mức độ khác nhau. </w:t>
      </w:r>
      <w:r w:rsidRPr="00673005">
        <w:rPr>
          <w:rFonts w:ascii="Times New Roman" w:hAnsi="Times New Roman"/>
          <w:spacing w:val="-2"/>
          <w:sz w:val="28"/>
          <w:szCs w:val="28"/>
        </w:rPr>
        <w:t>Nhóm hàng ăn và dịch vụ ăn uống</w:t>
      </w:r>
      <w:r w:rsidR="00FB368B" w:rsidRPr="00673005">
        <w:rPr>
          <w:rFonts w:ascii="Times New Roman" w:hAnsi="Times New Roman"/>
          <w:spacing w:val="-2"/>
          <w:sz w:val="28"/>
          <w:szCs w:val="28"/>
        </w:rPr>
        <w:t xml:space="preserve"> t</w:t>
      </w:r>
      <w:r w:rsidR="00FB368B" w:rsidRPr="00673005">
        <w:rPr>
          <w:rFonts w:ascii="Times New Roman" w:hAnsi="Times New Roman" w:hint="eastAsia"/>
          <w:spacing w:val="-2"/>
          <w:sz w:val="28"/>
          <w:szCs w:val="28"/>
        </w:rPr>
        <w:t>ă</w:t>
      </w:r>
      <w:r w:rsidR="00FB368B" w:rsidRPr="00673005">
        <w:rPr>
          <w:rFonts w:ascii="Times New Roman" w:hAnsi="Times New Roman"/>
          <w:spacing w:val="-2"/>
          <w:sz w:val="28"/>
          <w:szCs w:val="28"/>
        </w:rPr>
        <w:t>ng 7,9%</w:t>
      </w:r>
      <w:r w:rsidR="001C40CE" w:rsidRPr="00673005">
        <w:rPr>
          <w:rFonts w:ascii="Times New Roman" w:hAnsi="Times New Roman"/>
          <w:spacing w:val="-2"/>
          <w:sz w:val="28"/>
          <w:szCs w:val="28"/>
        </w:rPr>
        <w:t>,</w:t>
      </w:r>
      <w:r w:rsidRPr="00673005">
        <w:rPr>
          <w:rFonts w:ascii="Times New Roman" w:hAnsi="Times New Roman"/>
          <w:spacing w:val="-2"/>
          <w:sz w:val="28"/>
          <w:szCs w:val="28"/>
        </w:rPr>
        <w:t xml:space="preserve"> là nhóm có mức tăng giá cao và đóng góp chính vào tăng giá chung (trong đó lương thực tăng 14,1%, thực phẩm tăng 5,5%); các nhóm còn lại tăng phổ biến từ 3,5% đến 6,5%, giá phân nhóm bưu chính viễn thông giảm 2,9%. Giá bình quân 12 tháng so cùng kỳ năm trước tăng 7,5%, thấp hơn mức tăng của 2 năm trước: giá bình quân năm 2005 tăng 8,3% còn năm 2004 tăng 7,7%.</w:t>
      </w:r>
    </w:p>
    <w:p w14:paraId="02643430" w14:textId="77777777" w:rsidR="009A22C3" w:rsidRPr="00673005" w:rsidRDefault="009A22C3" w:rsidP="009A22C3">
      <w:pPr>
        <w:spacing w:before="40" w:after="40" w:line="300" w:lineRule="auto"/>
        <w:ind w:firstLine="562"/>
        <w:jc w:val="both"/>
        <w:rPr>
          <w:rFonts w:ascii="Times New Roman" w:hAnsi="Times New Roman"/>
          <w:spacing w:val="-2"/>
          <w:sz w:val="28"/>
          <w:szCs w:val="28"/>
          <w:lang w:val="pt-BR"/>
        </w:rPr>
      </w:pPr>
      <w:r w:rsidRPr="00673005">
        <w:rPr>
          <w:rFonts w:ascii="Times New Roman" w:hAnsi="Times New Roman"/>
          <w:i/>
          <w:spacing w:val="-2"/>
          <w:sz w:val="28"/>
          <w:szCs w:val="28"/>
          <w:lang w:val="pt-BR"/>
        </w:rPr>
        <w:t>Giá vàng</w:t>
      </w:r>
      <w:r w:rsidRPr="00673005">
        <w:rPr>
          <w:rFonts w:ascii="Times New Roman" w:hAnsi="Times New Roman"/>
          <w:spacing w:val="-2"/>
          <w:sz w:val="28"/>
          <w:szCs w:val="28"/>
          <w:lang w:val="pt-BR"/>
        </w:rPr>
        <w:t xml:space="preserve"> tháng 12/2006 đã tăng 3,2% so với tháng trước và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27,2% so với cuối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m tr</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ớc. Bình quân giá vàng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m 2006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36,6% so với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 xml:space="preserve">m 2005, trong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ó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mạnh ở các quí II và III với các mức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t</w:t>
      </w:r>
      <w:r w:rsidRPr="00673005">
        <w:rPr>
          <w:rFonts w:ascii="Times New Roman" w:hAnsi="Times New Roman" w:hint="eastAsia"/>
          <w:spacing w:val="-2"/>
          <w:sz w:val="28"/>
          <w:szCs w:val="28"/>
          <w:lang w:val="pt-BR"/>
        </w:rPr>
        <w:t>ươ</w:t>
      </w:r>
      <w:r w:rsidRPr="00673005">
        <w:rPr>
          <w:rFonts w:ascii="Times New Roman" w:hAnsi="Times New Roman"/>
          <w:spacing w:val="-2"/>
          <w:sz w:val="28"/>
          <w:szCs w:val="28"/>
          <w:lang w:val="pt-BR"/>
        </w:rPr>
        <w:t xml:space="preserve">ng ứng là 47,6% và 44,5%. </w:t>
      </w:r>
      <w:r w:rsidRPr="00673005">
        <w:rPr>
          <w:rFonts w:ascii="Times New Roman" w:hAnsi="Times New Roman"/>
          <w:i/>
          <w:spacing w:val="-2"/>
          <w:sz w:val="28"/>
          <w:szCs w:val="28"/>
          <w:lang w:val="pt-BR"/>
        </w:rPr>
        <w:t>Giá đô la Mỹ</w:t>
      </w:r>
      <w:r w:rsidRPr="00673005">
        <w:rPr>
          <w:rFonts w:ascii="Times New Roman" w:hAnsi="Times New Roman"/>
          <w:spacing w:val="-2"/>
          <w:sz w:val="28"/>
          <w:szCs w:val="28"/>
          <w:lang w:val="pt-BR"/>
        </w:rPr>
        <w:t xml:space="preserve">  tháng 12/2006 không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so với giá tháng 11, nh</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ng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1% so với cuối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 xml:space="preserve">m 2005. Bình quân giá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ô la Mỹ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m nay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0,9% so với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 xml:space="preserve">m ngoái và không chênh lệch nhiều giữa các quí, mức </w:t>
      </w:r>
      <w:r w:rsidR="00EC4E71" w:rsidRPr="00673005">
        <w:rPr>
          <w:rFonts w:ascii="Times New Roman" w:hAnsi="Times New Roman"/>
          <w:spacing w:val="-2"/>
          <w:sz w:val="28"/>
          <w:szCs w:val="28"/>
          <w:lang w:val="pt-BR"/>
        </w:rPr>
        <w:t>d</w:t>
      </w:r>
      <w:r w:rsidRPr="00673005">
        <w:rPr>
          <w:rFonts w:ascii="Times New Roman" w:hAnsi="Times New Roman"/>
          <w:spacing w:val="-2"/>
          <w:sz w:val="28"/>
          <w:szCs w:val="28"/>
          <w:lang w:val="pt-BR"/>
        </w:rPr>
        <w:t xml:space="preserve">ao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ộng chỉ từ 0,9% tới 1,1%. Nh</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xml:space="preserve"> vậy, nếu quan sát từ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 xml:space="preserve">m 2003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 xml:space="preserve">ến nay, giá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ô la Mỹ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 xml:space="preserve">ng thấp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áng kể so với giá vàng và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thấp so với mức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giá tiêu dùng. Tuy không trực tiếp khuyến khích xuất khẩu nh</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ng tỷ giá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 xml:space="preserve">ng thấp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 xml:space="preserve">ã góp phần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 xml:space="preserve">ảm bảo sự ổn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 xml:space="preserve">ịnh các giao dịch quốc tế và kinh tế vĩ mô.  </w:t>
      </w:r>
    </w:p>
    <w:p w14:paraId="5932D187" w14:textId="77777777" w:rsidR="009A22C3" w:rsidRPr="00673005" w:rsidRDefault="009A22C3" w:rsidP="00CB10E2">
      <w:pPr>
        <w:spacing w:before="40" w:after="40" w:line="288" w:lineRule="auto"/>
        <w:ind w:firstLine="562"/>
        <w:jc w:val="both"/>
        <w:rPr>
          <w:rFonts w:ascii="Times New Roman" w:hAnsi="Times New Roman"/>
          <w:sz w:val="28"/>
          <w:szCs w:val="28"/>
          <w:lang w:val="pt-BR"/>
        </w:rPr>
      </w:pPr>
      <w:r w:rsidRPr="00673005">
        <w:rPr>
          <w:rFonts w:ascii="Times New Roman" w:hAnsi="Times New Roman"/>
          <w:i/>
          <w:sz w:val="28"/>
          <w:szCs w:val="28"/>
          <w:lang w:val="pt-BR"/>
        </w:rPr>
        <w:t xml:space="preserve">Tổng mức lưu chuyển hàng hoá xuất nhập khẩu </w:t>
      </w:r>
      <w:r w:rsidRPr="00673005">
        <w:rPr>
          <w:rFonts w:ascii="Times New Roman" w:hAnsi="Times New Roman"/>
          <w:sz w:val="28"/>
          <w:szCs w:val="28"/>
          <w:lang w:val="pt-BR"/>
        </w:rPr>
        <w:t>năm 2006 ước tính đạt 84 tỷ USD, tăng 2</w:t>
      </w:r>
      <w:r w:rsidR="00353D9C">
        <w:rPr>
          <w:rFonts w:ascii="Times New Roman" w:hAnsi="Times New Roman"/>
          <w:sz w:val="28"/>
          <w:szCs w:val="28"/>
          <w:lang w:val="pt-BR"/>
        </w:rPr>
        <w:t>1</w:t>
      </w:r>
      <w:r w:rsidRPr="00673005">
        <w:rPr>
          <w:rFonts w:ascii="Times New Roman" w:hAnsi="Times New Roman"/>
          <w:sz w:val="28"/>
          <w:szCs w:val="28"/>
          <w:lang w:val="pt-BR"/>
        </w:rPr>
        <w:t>% so cùng kỳ, trong đó xuất khẩu tăng 22,1% và nhập khẩu tăng 20,1%. Mức nhập siêu cả năm là 4,8 tỷ USD, bằng 12,1% kim ngạch xuất khẩu, tỷ lệ này của năm trước là 14%.</w:t>
      </w:r>
    </w:p>
    <w:p w14:paraId="0D9D1BD0" w14:textId="77777777" w:rsidR="00D70E7A" w:rsidRPr="00673005" w:rsidRDefault="009A22C3" w:rsidP="00CB10E2">
      <w:pPr>
        <w:spacing w:before="40" w:after="40" w:line="288" w:lineRule="auto"/>
        <w:ind w:firstLine="567"/>
        <w:jc w:val="both"/>
        <w:rPr>
          <w:rFonts w:ascii="Times New Roman" w:hAnsi="Times New Roman"/>
          <w:spacing w:val="-2"/>
          <w:sz w:val="28"/>
          <w:szCs w:val="28"/>
          <w:lang w:val="pt-BR"/>
        </w:rPr>
      </w:pPr>
      <w:r w:rsidRPr="00673005">
        <w:rPr>
          <w:rFonts w:ascii="Times New Roman" w:hAnsi="Times New Roman"/>
          <w:i/>
          <w:spacing w:val="-2"/>
          <w:sz w:val="28"/>
          <w:szCs w:val="28"/>
          <w:lang w:val="pt-BR"/>
        </w:rPr>
        <w:t>Xuất khẩu</w:t>
      </w:r>
      <w:r w:rsidRPr="00673005">
        <w:rPr>
          <w:rFonts w:ascii="Times New Roman" w:hAnsi="Times New Roman"/>
          <w:spacing w:val="-2"/>
          <w:sz w:val="28"/>
          <w:szCs w:val="28"/>
          <w:lang w:val="pt-BR"/>
        </w:rPr>
        <w:t xml:space="preserve"> </w:t>
      </w:r>
      <w:r w:rsidRPr="00673005">
        <w:rPr>
          <w:rFonts w:ascii="Times New Roman" w:hAnsi="Times New Roman"/>
          <w:i/>
          <w:spacing w:val="-2"/>
          <w:sz w:val="28"/>
          <w:szCs w:val="28"/>
          <w:lang w:val="pt-BR"/>
        </w:rPr>
        <w:t>hàng hoá</w:t>
      </w:r>
      <w:r w:rsidRPr="00673005">
        <w:rPr>
          <w:rFonts w:ascii="Times New Roman" w:hAnsi="Times New Roman"/>
          <w:spacing w:val="-2"/>
          <w:sz w:val="28"/>
          <w:szCs w:val="28"/>
          <w:lang w:val="pt-BR"/>
        </w:rPr>
        <w:t xml:space="preserve"> năm 2006 ước tính đạt 39,6 tỷ USD và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ã vượt 4,9% so với kế hoạch cả năm, trong đó khu vực kinh tế trong nước đạt 16,7 tỷ USD, tăng 20,5% so với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m tr</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xml:space="preserve">ớc, đóng góp 39,8% vào mức tăng chung; khu vực có vốn đầu tư nước ngoài không kể dầu thô đạt 14,5 tỷ USD, tăng 30,1%, đóng góp 46,9%  và dầu thô 8,3 tỷ USD, tăng 12,9%,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óng góp 13,3%.</w:t>
      </w:r>
      <w:r w:rsidR="00D70E7A" w:rsidRPr="00673005">
        <w:rPr>
          <w:rFonts w:ascii="Times New Roman" w:hAnsi="Times New Roman"/>
          <w:spacing w:val="-2"/>
          <w:sz w:val="28"/>
          <w:szCs w:val="28"/>
          <w:lang w:val="pt-BR"/>
        </w:rPr>
        <w:t xml:space="preserve"> Năm nay, có thêm cao su và cà phê đạt kim ngạch xuất khẩu trên 1 tỷ USD nâng tổng số các mặt hàng có kim ngạch từ 1 tỷ USD trở lên là 9, trong đó có 4 mặt hàng lớn truyền thống kim ngạch đạt trên 3,3 tỷ USD trở lên là dầu thô, dệt may, giày dép và thuỷ sản</w:t>
      </w:r>
      <w:r w:rsidR="00D70E7A" w:rsidRPr="00673005">
        <w:rPr>
          <w:spacing w:val="-2"/>
          <w:lang w:val="pt-BR"/>
        </w:rPr>
        <w:t>.</w:t>
      </w:r>
    </w:p>
    <w:p w14:paraId="5F40B707" w14:textId="77777777" w:rsidR="00A0781C" w:rsidRPr="00673005" w:rsidRDefault="009A22C3" w:rsidP="00CB10E2">
      <w:pPr>
        <w:spacing w:before="40" w:after="40" w:line="288" w:lineRule="auto"/>
        <w:ind w:firstLine="567"/>
        <w:jc w:val="both"/>
        <w:rPr>
          <w:rFonts w:ascii="Times New Roman" w:hAnsi="Times New Roman"/>
          <w:sz w:val="28"/>
          <w:szCs w:val="28"/>
          <w:lang w:val="pt-BR"/>
        </w:rPr>
      </w:pPr>
      <w:r w:rsidRPr="00673005">
        <w:rPr>
          <w:rFonts w:ascii="Times New Roman" w:hAnsi="Times New Roman"/>
          <w:i/>
          <w:sz w:val="28"/>
          <w:szCs w:val="28"/>
          <w:lang w:val="pt-BR"/>
        </w:rPr>
        <w:t>Xuất khẩu dầu thô</w:t>
      </w:r>
      <w:r w:rsidRPr="00673005">
        <w:rPr>
          <w:rFonts w:ascii="Times New Roman" w:hAnsi="Times New Roman"/>
          <w:sz w:val="28"/>
          <w:szCs w:val="28"/>
          <w:lang w:val="pt-BR"/>
        </w:rPr>
        <w:t xml:space="preserve"> cả năm 2006 tuy </w:t>
      </w:r>
      <w:r w:rsidRPr="00673005">
        <w:rPr>
          <w:rFonts w:ascii="Times New Roman" w:hAnsi="Times New Roman" w:hint="eastAsia"/>
          <w:sz w:val="28"/>
          <w:szCs w:val="28"/>
          <w:lang w:val="pt-BR"/>
        </w:rPr>
        <w:t>đ</w:t>
      </w:r>
      <w:r w:rsidRPr="00673005">
        <w:rPr>
          <w:rFonts w:ascii="Times New Roman" w:hAnsi="Times New Roman"/>
          <w:sz w:val="28"/>
          <w:szCs w:val="28"/>
          <w:lang w:val="pt-BR"/>
        </w:rPr>
        <w:t>ạt thấp h</w:t>
      </w:r>
      <w:r w:rsidRPr="00673005">
        <w:rPr>
          <w:rFonts w:ascii="Times New Roman" w:hAnsi="Times New Roman" w:hint="eastAsia"/>
          <w:sz w:val="28"/>
          <w:szCs w:val="28"/>
          <w:lang w:val="pt-BR"/>
        </w:rPr>
        <w:t>ơ</w:t>
      </w:r>
      <w:r w:rsidRPr="00673005">
        <w:rPr>
          <w:rFonts w:ascii="Times New Roman" w:hAnsi="Times New Roman"/>
          <w:sz w:val="28"/>
          <w:szCs w:val="28"/>
          <w:lang w:val="pt-BR"/>
        </w:rPr>
        <w:t xml:space="preserve">n kế hoạch </w:t>
      </w:r>
      <w:r w:rsidRPr="00673005">
        <w:rPr>
          <w:rFonts w:ascii="Times New Roman" w:hAnsi="Times New Roman" w:hint="eastAsia"/>
          <w:sz w:val="28"/>
          <w:szCs w:val="28"/>
          <w:lang w:val="pt-BR"/>
        </w:rPr>
        <w:t>đ</w:t>
      </w:r>
      <w:r w:rsidRPr="00673005">
        <w:rPr>
          <w:rFonts w:ascii="Times New Roman" w:hAnsi="Times New Roman"/>
          <w:sz w:val="28"/>
          <w:szCs w:val="28"/>
          <w:lang w:val="pt-BR"/>
        </w:rPr>
        <w:t>ề ra 10% nh</w:t>
      </w:r>
      <w:r w:rsidRPr="00673005">
        <w:rPr>
          <w:rFonts w:ascii="Times New Roman" w:hAnsi="Times New Roman" w:hint="eastAsia"/>
          <w:sz w:val="28"/>
          <w:szCs w:val="28"/>
          <w:lang w:val="pt-BR"/>
        </w:rPr>
        <w:t>ư</w:t>
      </w:r>
      <w:r w:rsidRPr="00673005">
        <w:rPr>
          <w:rFonts w:ascii="Times New Roman" w:hAnsi="Times New Roman"/>
          <w:sz w:val="28"/>
          <w:szCs w:val="28"/>
          <w:lang w:val="pt-BR"/>
        </w:rPr>
        <w:t>ng t</w:t>
      </w:r>
      <w:r w:rsidRPr="00673005">
        <w:rPr>
          <w:rFonts w:ascii="Times New Roman" w:hAnsi="Times New Roman" w:hint="eastAsia"/>
          <w:sz w:val="28"/>
          <w:szCs w:val="28"/>
          <w:lang w:val="pt-BR"/>
        </w:rPr>
        <w:t>ă</w:t>
      </w:r>
      <w:r w:rsidRPr="00673005">
        <w:rPr>
          <w:rFonts w:ascii="Times New Roman" w:hAnsi="Times New Roman"/>
          <w:sz w:val="28"/>
          <w:szCs w:val="28"/>
          <w:lang w:val="pt-BR"/>
        </w:rPr>
        <w:t>ng cao so với n</w:t>
      </w:r>
      <w:r w:rsidRPr="00673005">
        <w:rPr>
          <w:rFonts w:ascii="Times New Roman" w:hAnsi="Times New Roman" w:hint="eastAsia"/>
          <w:sz w:val="28"/>
          <w:szCs w:val="28"/>
          <w:lang w:val="pt-BR"/>
        </w:rPr>
        <w:t>ă</w:t>
      </w:r>
      <w:r w:rsidRPr="00673005">
        <w:rPr>
          <w:rFonts w:ascii="Times New Roman" w:hAnsi="Times New Roman"/>
          <w:sz w:val="28"/>
          <w:szCs w:val="28"/>
          <w:lang w:val="pt-BR"/>
        </w:rPr>
        <w:t>m 2005, chủ yếu nhờ giá t</w:t>
      </w:r>
      <w:r w:rsidRPr="00673005">
        <w:rPr>
          <w:rFonts w:ascii="Times New Roman" w:hAnsi="Times New Roman" w:hint="eastAsia"/>
          <w:sz w:val="28"/>
          <w:szCs w:val="28"/>
          <w:lang w:val="pt-BR"/>
        </w:rPr>
        <w:t>ă</w:t>
      </w:r>
      <w:r w:rsidRPr="00673005">
        <w:rPr>
          <w:rFonts w:ascii="Times New Roman" w:hAnsi="Times New Roman"/>
          <w:sz w:val="28"/>
          <w:szCs w:val="28"/>
          <w:lang w:val="pt-BR"/>
        </w:rPr>
        <w:t>ng 22%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ạt mức bình quân gần 501 USD/ tấn)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ã bù lại lượng dầu thô xuất khẩu giảm 7,5%. Thị trường nhập khẩu dầu thô chủ yếu trong 11 tháng là Úc, tăng 4,4%; Mỹ tăng 82,7%; Nhật Bản tăng 3,7%; In-đô-nê-xi-a tăng 101%; Ma-lai-xi-a tăng 9%. </w:t>
      </w:r>
      <w:r w:rsidRPr="00673005">
        <w:rPr>
          <w:rFonts w:ascii="Times New Roman" w:hAnsi="Times New Roman"/>
          <w:i/>
          <w:sz w:val="28"/>
          <w:szCs w:val="28"/>
          <w:lang w:val="pt-BR"/>
        </w:rPr>
        <w:t>Xuất khẩu hàng dệt may</w:t>
      </w:r>
      <w:r w:rsidRPr="00673005">
        <w:rPr>
          <w:rFonts w:ascii="Times New Roman" w:hAnsi="Times New Roman"/>
          <w:sz w:val="28"/>
          <w:szCs w:val="28"/>
          <w:lang w:val="pt-BR"/>
        </w:rPr>
        <w:t xml:space="preserve"> 5,8 tỷ USD, tăng 19,9% so với năm trước; thị tr</w:t>
      </w:r>
      <w:r w:rsidRPr="00673005">
        <w:rPr>
          <w:rFonts w:ascii="Times New Roman" w:hAnsi="Times New Roman" w:hint="eastAsia"/>
          <w:sz w:val="28"/>
          <w:szCs w:val="28"/>
          <w:lang w:val="pt-BR"/>
        </w:rPr>
        <w:t>ư</w:t>
      </w:r>
      <w:r w:rsidRPr="00673005">
        <w:rPr>
          <w:rFonts w:ascii="Times New Roman" w:hAnsi="Times New Roman"/>
          <w:sz w:val="28"/>
          <w:szCs w:val="28"/>
          <w:lang w:val="pt-BR"/>
        </w:rPr>
        <w:t>ờng chủ yếu trong 11 tháng t</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ng trên 20%, trong đó thị trường Mỹ chiếm tới 53% thị phần, tăng 21%; EU chiếm 21%, tăng 43% và Nhật Bản tăng 20,2%. </w:t>
      </w:r>
      <w:r w:rsidRPr="00673005">
        <w:rPr>
          <w:rFonts w:ascii="Times New Roman" w:hAnsi="Times New Roman"/>
          <w:i/>
          <w:sz w:val="28"/>
          <w:szCs w:val="28"/>
          <w:lang w:val="pt-BR"/>
        </w:rPr>
        <w:t>Xuất khẩu giày dép</w:t>
      </w:r>
      <w:r w:rsidRPr="00673005">
        <w:rPr>
          <w:rFonts w:ascii="Times New Roman" w:hAnsi="Times New Roman"/>
          <w:sz w:val="28"/>
          <w:szCs w:val="28"/>
          <w:lang w:val="pt-BR"/>
        </w:rPr>
        <w:t xml:space="preserve"> 3,6 tỷ USD, tăng 16,9% so với năm trước. Số liệu thị tr</w:t>
      </w:r>
      <w:r w:rsidRPr="00673005">
        <w:rPr>
          <w:rFonts w:ascii="Times New Roman" w:hAnsi="Times New Roman" w:hint="eastAsia"/>
          <w:sz w:val="28"/>
          <w:szCs w:val="28"/>
          <w:lang w:val="pt-BR"/>
        </w:rPr>
        <w:t>ư</w:t>
      </w:r>
      <w:r w:rsidRPr="00673005">
        <w:rPr>
          <w:rFonts w:ascii="Times New Roman" w:hAnsi="Times New Roman"/>
          <w:sz w:val="28"/>
          <w:szCs w:val="28"/>
          <w:lang w:val="pt-BR"/>
        </w:rPr>
        <w:t>ờng 11 tháng cho thấy, EU vẫn tiếp tục đứng đầu, chiếm tới 54,4% giá trị xuất khẩu và t</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ng hơn 13%, tiếp theo là thị trường Mỹ; ngoài ra các thị trường có tốc độ tăng trưởng cao như Panama tăng 93%; Bra-xin tăng 136%; Chi lê tăng 50%; Ác-hen-ti-na tăng 84%. </w:t>
      </w:r>
      <w:r w:rsidRPr="00673005">
        <w:rPr>
          <w:rFonts w:ascii="Times New Roman" w:hAnsi="Times New Roman"/>
          <w:i/>
          <w:sz w:val="28"/>
          <w:szCs w:val="28"/>
          <w:lang w:val="pt-BR"/>
        </w:rPr>
        <w:t>Xuất khẩu thuỷ sản</w:t>
      </w:r>
      <w:r w:rsidRPr="00673005">
        <w:rPr>
          <w:rFonts w:ascii="Times New Roman" w:hAnsi="Times New Roman"/>
          <w:sz w:val="28"/>
          <w:szCs w:val="28"/>
          <w:lang w:val="pt-BR"/>
        </w:rPr>
        <w:t xml:space="preserve"> gần 3,</w:t>
      </w:r>
      <w:r w:rsidR="00EC4E71" w:rsidRPr="00673005">
        <w:rPr>
          <w:rFonts w:ascii="Times New Roman" w:hAnsi="Times New Roman"/>
          <w:sz w:val="28"/>
          <w:szCs w:val="28"/>
          <w:lang w:val="pt-BR"/>
        </w:rPr>
        <w:t>4</w:t>
      </w:r>
      <w:r w:rsidRPr="00673005">
        <w:rPr>
          <w:rFonts w:ascii="Times New Roman" w:hAnsi="Times New Roman"/>
          <w:sz w:val="28"/>
          <w:szCs w:val="28"/>
          <w:lang w:val="pt-BR"/>
        </w:rPr>
        <w:t xml:space="preserve"> tỷ USD, tăng 23,1% và vượt 8,5% kế hoạch cả năm. Năm nay, thời tiết các tháng cuối năm không thuận lợi cho hoạt động đánh bắt và nuôi trồng thuỷ sản nhưng xuất khẩu thuỷ sản vẫn phát triển tích cực. Thị tr</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ờng Nhật Bản đạt 775 triệu USD, tăng 2,9%; EU đạt 664 triệu USD, tăng 69,2%; Mỹ đạt 608 triệu USD, tăng 6,6%; Hàn Quốc đạt 189 triệu USD, tăng 28%. </w:t>
      </w:r>
      <w:r w:rsidRPr="00673005">
        <w:rPr>
          <w:rFonts w:ascii="Times New Roman" w:hAnsi="Times New Roman"/>
          <w:i/>
          <w:sz w:val="28"/>
          <w:szCs w:val="28"/>
          <w:lang w:val="pt-BR"/>
        </w:rPr>
        <w:t>Sản phẩm gỗ</w:t>
      </w:r>
      <w:r w:rsidRPr="00673005">
        <w:rPr>
          <w:rFonts w:ascii="Times New Roman" w:hAnsi="Times New Roman"/>
          <w:sz w:val="28"/>
          <w:szCs w:val="28"/>
          <w:lang w:val="pt-BR"/>
        </w:rPr>
        <w:t xml:space="preserve"> đạt 1,9 tỷ USD, tăng 21,9% và vượt mức kế hoạch 12%;  </w:t>
      </w:r>
      <w:r w:rsidRPr="00673005">
        <w:rPr>
          <w:rFonts w:ascii="Times New Roman" w:hAnsi="Times New Roman"/>
          <w:i/>
          <w:sz w:val="28"/>
          <w:szCs w:val="28"/>
          <w:lang w:val="pt-BR"/>
        </w:rPr>
        <w:t>hàng điện tử,  máy tính</w:t>
      </w:r>
      <w:r w:rsidRPr="00673005">
        <w:rPr>
          <w:rFonts w:ascii="Times New Roman" w:hAnsi="Times New Roman"/>
          <w:sz w:val="28"/>
          <w:szCs w:val="28"/>
          <w:lang w:val="pt-BR"/>
        </w:rPr>
        <w:t xml:space="preserve"> gần 1,8 tỷ USD, tăng 24% nhưng vẫn thấp</w:t>
      </w:r>
      <w:r w:rsidR="00EC4E71" w:rsidRPr="00673005">
        <w:rPr>
          <w:rFonts w:ascii="Times New Roman" w:hAnsi="Times New Roman"/>
          <w:sz w:val="28"/>
          <w:szCs w:val="28"/>
          <w:lang w:val="pt-BR"/>
        </w:rPr>
        <w:t xml:space="preserve"> h</w:t>
      </w:r>
      <w:r w:rsidR="00EC4E71" w:rsidRPr="00673005">
        <w:rPr>
          <w:rFonts w:ascii="Times New Roman" w:hAnsi="Times New Roman" w:hint="eastAsia"/>
          <w:sz w:val="28"/>
          <w:szCs w:val="28"/>
          <w:lang w:val="pt-BR"/>
        </w:rPr>
        <w:t>ơ</w:t>
      </w:r>
      <w:r w:rsidR="00EC4E71" w:rsidRPr="00673005">
        <w:rPr>
          <w:rFonts w:ascii="Times New Roman" w:hAnsi="Times New Roman"/>
          <w:sz w:val="28"/>
          <w:szCs w:val="28"/>
          <w:lang w:val="pt-BR"/>
        </w:rPr>
        <w:t>n</w:t>
      </w:r>
      <w:r w:rsidRPr="00673005">
        <w:rPr>
          <w:rFonts w:ascii="Times New Roman" w:hAnsi="Times New Roman"/>
          <w:sz w:val="28"/>
          <w:szCs w:val="28"/>
          <w:lang w:val="pt-BR"/>
        </w:rPr>
        <w:t xml:space="preserve"> 1,7% so với kế hoạch n</w:t>
      </w:r>
      <w:r w:rsidRPr="00673005">
        <w:rPr>
          <w:rFonts w:ascii="Times New Roman" w:hAnsi="Times New Roman" w:hint="eastAsia"/>
          <w:sz w:val="28"/>
          <w:szCs w:val="28"/>
          <w:lang w:val="pt-BR"/>
        </w:rPr>
        <w:t>ă</w:t>
      </w:r>
      <w:r w:rsidRPr="00673005">
        <w:rPr>
          <w:rFonts w:ascii="Times New Roman" w:hAnsi="Times New Roman"/>
          <w:sz w:val="28"/>
          <w:szCs w:val="28"/>
          <w:lang w:val="pt-BR"/>
        </w:rPr>
        <w:t>m.</w:t>
      </w:r>
    </w:p>
    <w:p w14:paraId="50BA77C9" w14:textId="77777777" w:rsidR="009A22C3" w:rsidRPr="00673005" w:rsidRDefault="007762CC" w:rsidP="004E1A4C">
      <w:pPr>
        <w:spacing w:before="40" w:after="40" w:line="298" w:lineRule="auto"/>
        <w:ind w:firstLine="567"/>
        <w:jc w:val="both"/>
        <w:rPr>
          <w:rFonts w:ascii="Times New Roman" w:hAnsi="Times New Roman"/>
          <w:sz w:val="28"/>
          <w:szCs w:val="28"/>
          <w:lang w:val="pt-BR"/>
        </w:rPr>
      </w:pPr>
      <w:r w:rsidRPr="00673005">
        <w:rPr>
          <w:rFonts w:ascii="Times New Roman" w:hAnsi="Times New Roman"/>
          <w:i/>
          <w:sz w:val="28"/>
          <w:szCs w:val="28"/>
          <w:lang w:val="pt-BR"/>
        </w:rPr>
        <w:t>Xuất khẩu m</w:t>
      </w:r>
      <w:r w:rsidR="009A22C3" w:rsidRPr="00673005">
        <w:rPr>
          <w:rFonts w:ascii="Times New Roman" w:hAnsi="Times New Roman"/>
          <w:i/>
          <w:sz w:val="28"/>
          <w:szCs w:val="28"/>
          <w:lang w:val="pt-BR"/>
        </w:rPr>
        <w:t>ột số mặt hàng nông sản</w:t>
      </w:r>
      <w:r w:rsidR="009A22C3" w:rsidRPr="00673005">
        <w:rPr>
          <w:rFonts w:ascii="Times New Roman" w:hAnsi="Times New Roman"/>
          <w:sz w:val="28"/>
          <w:szCs w:val="28"/>
          <w:lang w:val="pt-BR"/>
        </w:rPr>
        <w:t xml:space="preserve"> năm nay tăng mạnh, do phát triển nông nghiệp đúng hướng</w:t>
      </w:r>
      <w:r w:rsidRPr="00673005">
        <w:rPr>
          <w:rFonts w:ascii="Times New Roman" w:hAnsi="Times New Roman"/>
          <w:sz w:val="28"/>
          <w:szCs w:val="28"/>
          <w:lang w:val="pt-BR"/>
        </w:rPr>
        <w:t>,</w:t>
      </w:r>
      <w:r w:rsidR="009A22C3" w:rsidRPr="00673005">
        <w:rPr>
          <w:rFonts w:ascii="Times New Roman" w:hAnsi="Times New Roman"/>
          <w:sz w:val="28"/>
          <w:szCs w:val="28"/>
          <w:lang w:val="pt-BR"/>
        </w:rPr>
        <w:t xml:space="preserve"> đồng thời giá thế giới tăng cao, trong </w:t>
      </w:r>
      <w:r w:rsidR="009A22C3" w:rsidRPr="00673005">
        <w:rPr>
          <w:rFonts w:ascii="Times New Roman" w:hAnsi="Times New Roman" w:hint="eastAsia"/>
          <w:sz w:val="28"/>
          <w:szCs w:val="28"/>
          <w:lang w:val="pt-BR"/>
        </w:rPr>
        <w:t>đ</w:t>
      </w:r>
      <w:r w:rsidR="009A22C3" w:rsidRPr="00673005">
        <w:rPr>
          <w:rFonts w:ascii="Times New Roman" w:hAnsi="Times New Roman"/>
          <w:sz w:val="28"/>
          <w:szCs w:val="28"/>
          <w:lang w:val="pt-BR"/>
        </w:rPr>
        <w:t>ó cao su 1,3 tỷ USD, là mặt hàng có mức tăng cao nhất (+58,3%); cà phê 1,1 tỷ USD, tăng tới 49,9%, hoàn toàn do t</w:t>
      </w:r>
      <w:r w:rsidR="009A22C3" w:rsidRPr="00673005">
        <w:rPr>
          <w:rFonts w:ascii="Times New Roman" w:hAnsi="Times New Roman" w:hint="eastAsia"/>
          <w:sz w:val="28"/>
          <w:szCs w:val="28"/>
          <w:lang w:val="pt-BR"/>
        </w:rPr>
        <w:t>ă</w:t>
      </w:r>
      <w:r w:rsidR="009A22C3" w:rsidRPr="00673005">
        <w:rPr>
          <w:rFonts w:ascii="Times New Roman" w:hAnsi="Times New Roman"/>
          <w:sz w:val="28"/>
          <w:szCs w:val="28"/>
          <w:lang w:val="pt-BR"/>
        </w:rPr>
        <w:t>ng giá, trong khi l</w:t>
      </w:r>
      <w:r w:rsidR="009A22C3" w:rsidRPr="00673005">
        <w:rPr>
          <w:rFonts w:ascii="Times New Roman" w:hAnsi="Times New Roman" w:hint="eastAsia"/>
          <w:sz w:val="28"/>
          <w:szCs w:val="28"/>
          <w:lang w:val="pt-BR"/>
        </w:rPr>
        <w:t>ư</w:t>
      </w:r>
      <w:r w:rsidR="009A22C3" w:rsidRPr="00673005">
        <w:rPr>
          <w:rFonts w:ascii="Times New Roman" w:hAnsi="Times New Roman"/>
          <w:sz w:val="28"/>
          <w:szCs w:val="28"/>
          <w:lang w:val="pt-BR"/>
        </w:rPr>
        <w:t>ợng giữ ở mức n</w:t>
      </w:r>
      <w:r w:rsidR="009A22C3" w:rsidRPr="00673005">
        <w:rPr>
          <w:rFonts w:ascii="Times New Roman" w:hAnsi="Times New Roman" w:hint="eastAsia"/>
          <w:sz w:val="28"/>
          <w:szCs w:val="28"/>
          <w:lang w:val="pt-BR"/>
        </w:rPr>
        <w:t>ă</w:t>
      </w:r>
      <w:r w:rsidR="009A22C3" w:rsidRPr="00673005">
        <w:rPr>
          <w:rFonts w:ascii="Times New Roman" w:hAnsi="Times New Roman"/>
          <w:sz w:val="28"/>
          <w:szCs w:val="28"/>
          <w:lang w:val="pt-BR"/>
        </w:rPr>
        <w:t>m tr</w:t>
      </w:r>
      <w:r w:rsidR="009A22C3" w:rsidRPr="00673005">
        <w:rPr>
          <w:rFonts w:ascii="Times New Roman" w:hAnsi="Times New Roman" w:hint="eastAsia"/>
          <w:sz w:val="28"/>
          <w:szCs w:val="28"/>
          <w:lang w:val="pt-BR"/>
        </w:rPr>
        <w:t>ư</w:t>
      </w:r>
      <w:r w:rsidR="009A22C3" w:rsidRPr="00673005">
        <w:rPr>
          <w:rFonts w:ascii="Times New Roman" w:hAnsi="Times New Roman"/>
          <w:sz w:val="28"/>
          <w:szCs w:val="28"/>
          <w:lang w:val="pt-BR"/>
        </w:rPr>
        <w:t xml:space="preserve">ớc; hạt tiêu 190 triệu USD, tăng 26,4%. Bên cạnh </w:t>
      </w:r>
      <w:r w:rsidR="009A22C3" w:rsidRPr="00673005">
        <w:rPr>
          <w:rFonts w:ascii="Times New Roman" w:hAnsi="Times New Roman" w:hint="eastAsia"/>
          <w:sz w:val="28"/>
          <w:szCs w:val="28"/>
          <w:lang w:val="pt-BR"/>
        </w:rPr>
        <w:t>đ</w:t>
      </w:r>
      <w:r w:rsidR="009A22C3" w:rsidRPr="00673005">
        <w:rPr>
          <w:rFonts w:ascii="Times New Roman" w:hAnsi="Times New Roman"/>
          <w:sz w:val="28"/>
          <w:szCs w:val="28"/>
          <w:lang w:val="pt-BR"/>
        </w:rPr>
        <w:t>ó, xuất khẩu gạo n</w:t>
      </w:r>
      <w:r w:rsidR="009A22C3" w:rsidRPr="00673005">
        <w:rPr>
          <w:rFonts w:ascii="Times New Roman" w:hAnsi="Times New Roman" w:hint="eastAsia"/>
          <w:sz w:val="28"/>
          <w:szCs w:val="28"/>
          <w:lang w:val="pt-BR"/>
        </w:rPr>
        <w:t>ă</w:t>
      </w:r>
      <w:r w:rsidR="009A22C3" w:rsidRPr="00673005">
        <w:rPr>
          <w:rFonts w:ascii="Times New Roman" w:hAnsi="Times New Roman"/>
          <w:sz w:val="28"/>
          <w:szCs w:val="28"/>
          <w:lang w:val="pt-BR"/>
        </w:rPr>
        <w:t>m nay giảm cả kim ngạch và l</w:t>
      </w:r>
      <w:r w:rsidR="009A22C3" w:rsidRPr="00673005">
        <w:rPr>
          <w:rFonts w:ascii="Times New Roman" w:hAnsi="Times New Roman" w:hint="eastAsia"/>
          <w:sz w:val="28"/>
          <w:szCs w:val="28"/>
          <w:lang w:val="pt-BR"/>
        </w:rPr>
        <w:t>ư</w:t>
      </w:r>
      <w:r w:rsidR="009A22C3" w:rsidRPr="00673005">
        <w:rPr>
          <w:rFonts w:ascii="Times New Roman" w:hAnsi="Times New Roman"/>
          <w:sz w:val="28"/>
          <w:szCs w:val="28"/>
          <w:lang w:val="pt-BR"/>
        </w:rPr>
        <w:t>ợng: kim ngạch 1,3 tỷ USD, giảm 7,2% so với n</w:t>
      </w:r>
      <w:r w:rsidR="009A22C3" w:rsidRPr="00673005">
        <w:rPr>
          <w:rFonts w:ascii="Times New Roman" w:hAnsi="Times New Roman" w:hint="eastAsia"/>
          <w:sz w:val="28"/>
          <w:szCs w:val="28"/>
          <w:lang w:val="pt-BR"/>
        </w:rPr>
        <w:t>ă</w:t>
      </w:r>
      <w:r w:rsidR="009A22C3" w:rsidRPr="00673005">
        <w:rPr>
          <w:rFonts w:ascii="Times New Roman" w:hAnsi="Times New Roman"/>
          <w:sz w:val="28"/>
          <w:szCs w:val="28"/>
          <w:lang w:val="pt-BR"/>
        </w:rPr>
        <w:t>m tr</w:t>
      </w:r>
      <w:r w:rsidR="009A22C3" w:rsidRPr="00673005">
        <w:rPr>
          <w:rFonts w:ascii="Times New Roman" w:hAnsi="Times New Roman" w:hint="eastAsia"/>
          <w:sz w:val="28"/>
          <w:szCs w:val="28"/>
          <w:lang w:val="pt-BR"/>
        </w:rPr>
        <w:t>ư</w:t>
      </w:r>
      <w:r w:rsidR="009A22C3" w:rsidRPr="00673005">
        <w:rPr>
          <w:rFonts w:ascii="Times New Roman" w:hAnsi="Times New Roman"/>
          <w:sz w:val="28"/>
          <w:szCs w:val="28"/>
          <w:lang w:val="pt-BR"/>
        </w:rPr>
        <w:t>ớc và l</w:t>
      </w:r>
      <w:r w:rsidR="009A22C3" w:rsidRPr="00673005">
        <w:rPr>
          <w:rFonts w:ascii="Times New Roman" w:hAnsi="Times New Roman" w:hint="eastAsia"/>
          <w:sz w:val="28"/>
          <w:szCs w:val="28"/>
          <w:lang w:val="pt-BR"/>
        </w:rPr>
        <w:t>ư</w:t>
      </w:r>
      <w:r w:rsidR="009A22C3" w:rsidRPr="00673005">
        <w:rPr>
          <w:rFonts w:ascii="Times New Roman" w:hAnsi="Times New Roman"/>
          <w:sz w:val="28"/>
          <w:szCs w:val="28"/>
          <w:lang w:val="pt-BR"/>
        </w:rPr>
        <w:t>ợng 4,8 triệu tấn, giảm 9,5%, chủ yếu do nguồn cung không t</w:t>
      </w:r>
      <w:r w:rsidR="009A22C3" w:rsidRPr="00673005">
        <w:rPr>
          <w:rFonts w:ascii="Times New Roman" w:hAnsi="Times New Roman" w:hint="eastAsia"/>
          <w:sz w:val="28"/>
          <w:szCs w:val="28"/>
          <w:lang w:val="pt-BR"/>
        </w:rPr>
        <w:t>ă</w:t>
      </w:r>
      <w:r w:rsidR="009A22C3" w:rsidRPr="00673005">
        <w:rPr>
          <w:rFonts w:ascii="Times New Roman" w:hAnsi="Times New Roman"/>
          <w:sz w:val="28"/>
          <w:szCs w:val="28"/>
          <w:lang w:val="pt-BR"/>
        </w:rPr>
        <w:t>ng vì ảnh h</w:t>
      </w:r>
      <w:r w:rsidR="009A22C3" w:rsidRPr="00673005">
        <w:rPr>
          <w:rFonts w:ascii="Times New Roman" w:hAnsi="Times New Roman" w:hint="eastAsia"/>
          <w:sz w:val="28"/>
          <w:szCs w:val="28"/>
          <w:lang w:val="pt-BR"/>
        </w:rPr>
        <w:t>ư</w:t>
      </w:r>
      <w:r w:rsidR="009A22C3" w:rsidRPr="00673005">
        <w:rPr>
          <w:rFonts w:ascii="Times New Roman" w:hAnsi="Times New Roman"/>
          <w:sz w:val="28"/>
          <w:szCs w:val="28"/>
          <w:lang w:val="pt-BR"/>
        </w:rPr>
        <w:t xml:space="preserve">ởng của thời tiết và sâu bệnh </w:t>
      </w:r>
      <w:r w:rsidR="009A22C3" w:rsidRPr="00673005">
        <w:rPr>
          <w:rFonts w:ascii="Times New Roman" w:hAnsi="Times New Roman" w:hint="eastAsia"/>
          <w:sz w:val="28"/>
          <w:szCs w:val="28"/>
          <w:lang w:val="pt-BR"/>
        </w:rPr>
        <w:t>đ</w:t>
      </w:r>
      <w:r w:rsidR="009A22C3" w:rsidRPr="00673005">
        <w:rPr>
          <w:rFonts w:ascii="Times New Roman" w:hAnsi="Times New Roman"/>
          <w:sz w:val="28"/>
          <w:szCs w:val="28"/>
          <w:lang w:val="pt-BR"/>
        </w:rPr>
        <w:t xml:space="preserve">ến cây lúa.  </w:t>
      </w:r>
    </w:p>
    <w:p w14:paraId="1C92379C" w14:textId="77777777" w:rsidR="009A22C3" w:rsidRPr="00673005" w:rsidRDefault="009A22C3" w:rsidP="004E1A4C">
      <w:pPr>
        <w:spacing w:before="40" w:after="40" w:line="298" w:lineRule="auto"/>
        <w:ind w:firstLine="567"/>
        <w:jc w:val="both"/>
        <w:rPr>
          <w:rFonts w:ascii="Times New Roman" w:hAnsi="Times New Roman"/>
          <w:spacing w:val="-4"/>
          <w:sz w:val="28"/>
          <w:szCs w:val="28"/>
          <w:lang w:val="pt-BR"/>
        </w:rPr>
      </w:pPr>
      <w:r w:rsidRPr="00673005">
        <w:rPr>
          <w:rFonts w:ascii="Times New Roman" w:hAnsi="Times New Roman"/>
          <w:i/>
          <w:spacing w:val="-4"/>
          <w:sz w:val="28"/>
          <w:szCs w:val="28"/>
          <w:lang w:val="pt-BR"/>
        </w:rPr>
        <w:t>Nhập khẩu</w:t>
      </w:r>
      <w:r w:rsidRPr="00673005">
        <w:rPr>
          <w:rFonts w:ascii="Times New Roman" w:hAnsi="Times New Roman"/>
          <w:spacing w:val="-4"/>
          <w:sz w:val="28"/>
          <w:szCs w:val="28"/>
          <w:lang w:val="pt-BR"/>
        </w:rPr>
        <w:t xml:space="preserve"> </w:t>
      </w:r>
      <w:r w:rsidRPr="00673005">
        <w:rPr>
          <w:rFonts w:ascii="Times New Roman" w:hAnsi="Times New Roman"/>
          <w:i/>
          <w:spacing w:val="-4"/>
          <w:sz w:val="28"/>
          <w:szCs w:val="28"/>
          <w:lang w:val="pt-BR"/>
        </w:rPr>
        <w:t>hàng hoá</w:t>
      </w:r>
      <w:r w:rsidRPr="00673005">
        <w:rPr>
          <w:rFonts w:ascii="Times New Roman" w:hAnsi="Times New Roman"/>
          <w:spacing w:val="-4"/>
          <w:sz w:val="28"/>
          <w:szCs w:val="28"/>
          <w:lang w:val="pt-BR"/>
        </w:rPr>
        <w:t xml:space="preserve"> năm 2006 ước tính đạt 44,41 tỷ USD, vượt 4,5% so với kế hoạch năm 2006 và tăng 20,1% so với năm trước, trong đó khu vực kinh tế trong nước đạt 27,99 tỷ USD, tăng 19,9% và đóng góp 62,6% vào mức tăng chung; khu vực có vốn đầu tư nước ngoài 16,42 tỷ USD, tăng 20,4%, đóng góp 37,4%. </w:t>
      </w:r>
    </w:p>
    <w:p w14:paraId="306C0A21" w14:textId="77777777" w:rsidR="009A22C3" w:rsidRPr="00673005" w:rsidRDefault="009A22C3" w:rsidP="004E1A4C">
      <w:pPr>
        <w:spacing w:before="40" w:after="40" w:line="298" w:lineRule="auto"/>
        <w:ind w:firstLine="567"/>
        <w:jc w:val="both"/>
        <w:rPr>
          <w:spacing w:val="-2"/>
          <w:sz w:val="28"/>
          <w:szCs w:val="28"/>
          <w:lang w:val="pt-BR"/>
        </w:rPr>
      </w:pPr>
      <w:r w:rsidRPr="00673005">
        <w:rPr>
          <w:rFonts w:ascii="Times New Roman" w:hAnsi="Times New Roman"/>
          <w:spacing w:val="-2"/>
          <w:sz w:val="28"/>
          <w:szCs w:val="28"/>
          <w:lang w:val="pt-BR"/>
        </w:rPr>
        <w:t>Nhập khẩu máy móc, thiết bị và hầu hết các vật t</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nguyên liệu cho sản xuất trong n</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xml:space="preserve">ớc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ều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so với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m tr</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xml:space="preserve">ớc,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ặc biệt là nhiều loại vật t</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xml:space="preserve"> chủ yếu (trừ x</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dầu, phôi thép và phân u rê) có l</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ợng nhập khẩu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 xml:space="preserve">ng khá. </w:t>
      </w:r>
      <w:r w:rsidRPr="00673005">
        <w:rPr>
          <w:rFonts w:ascii="Times New Roman" w:hAnsi="Times New Roman"/>
          <w:i/>
          <w:spacing w:val="-2"/>
          <w:sz w:val="28"/>
          <w:szCs w:val="28"/>
          <w:lang w:val="pt-BR"/>
        </w:rPr>
        <w:t>Nhập khẩu máy móc,  thiết bị</w:t>
      </w:r>
      <w:r w:rsidRPr="00673005">
        <w:rPr>
          <w:rFonts w:ascii="Times New Roman" w:hAnsi="Times New Roman"/>
          <w:spacing w:val="-2"/>
          <w:sz w:val="28"/>
          <w:szCs w:val="28"/>
          <w:lang w:val="pt-BR"/>
        </w:rPr>
        <w:t xml:space="preserve">  gần 6,6 tỷ USD, tăng 24,1% so với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m tr</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xml:space="preserve">ớc, trong đó khu vực có vốn đầu tư nước ngoài 2,3 tỷ USD, chiếm 39,3%. Thị trường chủ yếu nhập khẩu máy móc, thiết bị 11 tháng là Nhật Bản chiếm 25,9% và tăng 29%; Trung Quốc chiếm 17,3%, tăng 39%; Đài Loan chiếm 12,7%, nhưng giảm 4%. </w:t>
      </w:r>
      <w:r w:rsidRPr="00673005">
        <w:rPr>
          <w:rFonts w:ascii="Times New Roman" w:hAnsi="Times New Roman"/>
          <w:i/>
          <w:spacing w:val="-2"/>
          <w:sz w:val="28"/>
          <w:szCs w:val="28"/>
          <w:lang w:val="pt-BR"/>
        </w:rPr>
        <w:t>Nhập khẩu xăng dầu</w:t>
      </w:r>
      <w:r w:rsidRPr="00673005">
        <w:rPr>
          <w:rFonts w:ascii="Times New Roman" w:hAnsi="Times New Roman"/>
          <w:spacing w:val="-2"/>
          <w:sz w:val="28"/>
          <w:szCs w:val="28"/>
          <w:lang w:val="pt-BR"/>
        </w:rPr>
        <w:t xml:space="preserve"> 5,8 tỷ USD, tăng 16,4%, do giá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cao trong khi l</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ợng nhập giảm 3,8% so với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m tr</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xml:space="preserve">ớc; các thị trường tăng là Xin-ga-po tăng 22%; Đài Loan tăng 121%; riêng thị trường Trung Quốc lại giảm mạnh (-54%). </w:t>
      </w:r>
      <w:r w:rsidRPr="00673005">
        <w:rPr>
          <w:rFonts w:ascii="Times New Roman" w:hAnsi="Times New Roman"/>
          <w:i/>
          <w:spacing w:val="-2"/>
          <w:sz w:val="28"/>
          <w:szCs w:val="28"/>
          <w:lang w:val="pt-BR"/>
        </w:rPr>
        <w:t>Nhập khẩu vải</w:t>
      </w:r>
      <w:r w:rsidRPr="00673005">
        <w:rPr>
          <w:rFonts w:ascii="Times New Roman" w:hAnsi="Times New Roman"/>
          <w:spacing w:val="-2"/>
          <w:sz w:val="28"/>
          <w:szCs w:val="28"/>
          <w:lang w:val="pt-BR"/>
        </w:rPr>
        <w:t xml:space="preserve"> gần 3 tỷ USD, tăng 23,1%, trong đó các thị trường có kim ngạch cao là Trung Quốc, Đài Loan, Hàn Quốc, Nhật Bản. </w:t>
      </w:r>
      <w:r w:rsidRPr="00673005">
        <w:rPr>
          <w:rFonts w:ascii="Times New Roman" w:hAnsi="Times New Roman"/>
          <w:i/>
          <w:spacing w:val="-2"/>
          <w:sz w:val="28"/>
          <w:szCs w:val="28"/>
          <w:lang w:val="pt-BR"/>
        </w:rPr>
        <w:t>Nhập khẩu</w:t>
      </w:r>
      <w:r w:rsidRPr="00673005">
        <w:rPr>
          <w:rFonts w:ascii="Times New Roman" w:hAnsi="Times New Roman"/>
          <w:spacing w:val="-2"/>
          <w:sz w:val="28"/>
          <w:szCs w:val="28"/>
          <w:lang w:val="pt-BR"/>
        </w:rPr>
        <w:t xml:space="preserve"> </w:t>
      </w:r>
      <w:r w:rsidRPr="00673005">
        <w:rPr>
          <w:rFonts w:ascii="Times New Roman" w:hAnsi="Times New Roman"/>
          <w:i/>
          <w:spacing w:val="-2"/>
          <w:sz w:val="28"/>
          <w:szCs w:val="28"/>
          <w:lang w:val="pt-BR"/>
        </w:rPr>
        <w:t>nguyên phụ liệu dệt, may, da</w:t>
      </w:r>
      <w:r w:rsidRPr="00673005">
        <w:rPr>
          <w:rFonts w:ascii="Times New Roman" w:hAnsi="Times New Roman"/>
          <w:spacing w:val="-2"/>
          <w:sz w:val="28"/>
          <w:szCs w:val="28"/>
          <w:lang w:val="pt-BR"/>
        </w:rPr>
        <w:t xml:space="preserve"> 1,9 tỷ USD, giảm 14,1% và đang có xu hướng giảm do sản xuất trong nước đã dần thay thế được hàng nhập khẩu. </w:t>
      </w:r>
      <w:r w:rsidRPr="00673005">
        <w:rPr>
          <w:rFonts w:ascii="Times New Roman" w:hAnsi="Times New Roman"/>
          <w:i/>
          <w:spacing w:val="-2"/>
          <w:sz w:val="28"/>
          <w:szCs w:val="28"/>
          <w:lang w:val="pt-BR"/>
        </w:rPr>
        <w:t>Nhập khẩu sắt, thép</w:t>
      </w:r>
      <w:r w:rsidRPr="00673005">
        <w:rPr>
          <w:rFonts w:ascii="Times New Roman" w:hAnsi="Times New Roman"/>
          <w:spacing w:val="-2"/>
          <w:sz w:val="28"/>
          <w:szCs w:val="28"/>
          <w:lang w:val="pt-BR"/>
        </w:rPr>
        <w:t xml:space="preserve"> 2,9 tỷ USD, giảm 0,9%, do giá giảm 2,6% nên l</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ợng nhập khẩu t</w:t>
      </w:r>
      <w:r w:rsidRPr="00673005">
        <w:rPr>
          <w:rFonts w:ascii="Times New Roman" w:hAnsi="Times New Roman" w:hint="eastAsia"/>
          <w:spacing w:val="-2"/>
          <w:sz w:val="28"/>
          <w:szCs w:val="28"/>
          <w:lang w:val="pt-BR"/>
        </w:rPr>
        <w:t>ươ</w:t>
      </w:r>
      <w:r w:rsidRPr="00673005">
        <w:rPr>
          <w:rFonts w:ascii="Times New Roman" w:hAnsi="Times New Roman"/>
          <w:spacing w:val="-2"/>
          <w:sz w:val="28"/>
          <w:szCs w:val="28"/>
          <w:lang w:val="pt-BR"/>
        </w:rPr>
        <w:t xml:space="preserve">ng </w:t>
      </w:r>
      <w:r w:rsidRPr="00673005">
        <w:rPr>
          <w:rFonts w:ascii="Times New Roman" w:hAnsi="Times New Roman" w:hint="eastAsia"/>
          <w:spacing w:val="-2"/>
          <w:sz w:val="28"/>
          <w:szCs w:val="28"/>
          <w:lang w:val="pt-BR"/>
        </w:rPr>
        <w:t>đươ</w:t>
      </w:r>
      <w:r w:rsidRPr="00673005">
        <w:rPr>
          <w:rFonts w:ascii="Times New Roman" w:hAnsi="Times New Roman"/>
          <w:spacing w:val="-2"/>
          <w:sz w:val="28"/>
          <w:szCs w:val="28"/>
          <w:lang w:val="pt-BR"/>
        </w:rPr>
        <w:t>ng là 5,6 triệu tấn, tăng 1,8%  so với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m tr</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xml:space="preserve">ớc; </w:t>
      </w:r>
      <w:r w:rsidRPr="00673005">
        <w:rPr>
          <w:rFonts w:ascii="Times New Roman" w:hAnsi="Times New Roman"/>
          <w:i/>
          <w:spacing w:val="-2"/>
          <w:sz w:val="28"/>
          <w:szCs w:val="28"/>
          <w:lang w:val="pt-BR"/>
        </w:rPr>
        <w:t>phân bón</w:t>
      </w:r>
      <w:r w:rsidRPr="00673005">
        <w:rPr>
          <w:rFonts w:ascii="Times New Roman" w:hAnsi="Times New Roman"/>
          <w:spacing w:val="-2"/>
          <w:sz w:val="28"/>
          <w:szCs w:val="28"/>
          <w:lang w:val="pt-BR"/>
        </w:rPr>
        <w:t xml:space="preserve"> 673 t</w:t>
      </w:r>
      <w:r w:rsidR="00595454">
        <w:rPr>
          <w:rFonts w:ascii="Times New Roman" w:hAnsi="Times New Roman"/>
          <w:spacing w:val="-2"/>
          <w:sz w:val="28"/>
          <w:szCs w:val="28"/>
          <w:lang w:val="pt-BR"/>
        </w:rPr>
        <w:t>ri</w:t>
      </w:r>
      <w:r w:rsidR="00595454" w:rsidRPr="00595454">
        <w:rPr>
          <w:rFonts w:ascii="Times New Roman" w:hAnsi="Times New Roman"/>
          <w:spacing w:val="-2"/>
          <w:sz w:val="28"/>
          <w:szCs w:val="28"/>
          <w:lang w:val="pt-BR"/>
        </w:rPr>
        <w:t>ệu</w:t>
      </w:r>
      <w:r w:rsidRPr="00673005">
        <w:rPr>
          <w:rFonts w:ascii="Times New Roman" w:hAnsi="Times New Roman"/>
          <w:spacing w:val="-2"/>
          <w:sz w:val="28"/>
          <w:szCs w:val="28"/>
          <w:lang w:val="pt-BR"/>
        </w:rPr>
        <w:t xml:space="preserve"> USD, tăng 5,1%; </w:t>
      </w:r>
      <w:r w:rsidRPr="00673005">
        <w:rPr>
          <w:rFonts w:ascii="Times New Roman" w:hAnsi="Times New Roman"/>
          <w:i/>
          <w:spacing w:val="-2"/>
          <w:sz w:val="28"/>
          <w:szCs w:val="28"/>
          <w:lang w:val="pt-BR"/>
        </w:rPr>
        <w:t>chất dẻo</w:t>
      </w:r>
      <w:r w:rsidRPr="00673005">
        <w:rPr>
          <w:rFonts w:ascii="Times New Roman" w:hAnsi="Times New Roman"/>
          <w:spacing w:val="-2"/>
          <w:sz w:val="28"/>
          <w:szCs w:val="28"/>
          <w:lang w:val="pt-BR"/>
        </w:rPr>
        <w:t xml:space="preserve"> 1,8 tỷ USD, tăng 26,8%; </w:t>
      </w:r>
      <w:r w:rsidRPr="00673005">
        <w:rPr>
          <w:rFonts w:ascii="Times New Roman" w:hAnsi="Times New Roman"/>
          <w:i/>
          <w:spacing w:val="-2"/>
          <w:sz w:val="28"/>
          <w:szCs w:val="28"/>
          <w:lang w:val="pt-BR"/>
        </w:rPr>
        <w:t>hoá chất</w:t>
      </w:r>
      <w:r w:rsidRPr="00673005">
        <w:rPr>
          <w:rFonts w:ascii="Times New Roman" w:hAnsi="Times New Roman"/>
          <w:spacing w:val="-2"/>
          <w:sz w:val="28"/>
          <w:szCs w:val="28"/>
          <w:lang w:val="pt-BR"/>
        </w:rPr>
        <w:t xml:space="preserve"> 1 tỷ USD, tăng 18,6%; </w:t>
      </w:r>
      <w:r w:rsidRPr="00673005">
        <w:rPr>
          <w:rFonts w:ascii="Times New Roman" w:hAnsi="Times New Roman"/>
          <w:i/>
          <w:spacing w:val="-2"/>
          <w:sz w:val="28"/>
          <w:szCs w:val="28"/>
          <w:lang w:val="pt-BR"/>
        </w:rPr>
        <w:t>giấy các loại</w:t>
      </w:r>
      <w:r w:rsidRPr="00673005">
        <w:rPr>
          <w:rFonts w:ascii="Times New Roman" w:hAnsi="Times New Roman"/>
          <w:spacing w:val="-2"/>
          <w:sz w:val="28"/>
          <w:szCs w:val="28"/>
          <w:lang w:val="pt-BR"/>
        </w:rPr>
        <w:t xml:space="preserve"> đạt 473 triệu USD, tăng 30,5%..</w:t>
      </w:r>
      <w:r w:rsidRPr="00673005">
        <w:rPr>
          <w:spacing w:val="-2"/>
          <w:sz w:val="28"/>
          <w:szCs w:val="28"/>
          <w:lang w:val="pt-BR"/>
        </w:rPr>
        <w:t xml:space="preserve">. </w:t>
      </w:r>
    </w:p>
    <w:p w14:paraId="3BCD5F24" w14:textId="77777777" w:rsidR="00D70E7A" w:rsidRPr="00673005" w:rsidRDefault="00D70E7A" w:rsidP="004E1A4C">
      <w:pPr>
        <w:spacing w:before="40" w:after="40" w:line="298" w:lineRule="auto"/>
        <w:ind w:firstLine="567"/>
        <w:jc w:val="both"/>
        <w:rPr>
          <w:rFonts w:ascii="Times New Roman" w:hAnsi="Times New Roman"/>
          <w:spacing w:val="-2"/>
          <w:sz w:val="28"/>
          <w:szCs w:val="28"/>
          <w:lang w:val="pt-BR"/>
        </w:rPr>
      </w:pPr>
      <w:r w:rsidRPr="00673005">
        <w:rPr>
          <w:rFonts w:ascii="Times New Roman" w:hAnsi="Times New Roman"/>
          <w:i/>
          <w:spacing w:val="-2"/>
          <w:sz w:val="28"/>
          <w:szCs w:val="28"/>
          <w:lang w:val="pt-BR"/>
        </w:rPr>
        <w:t>Xuất khẩu dịch vụ</w:t>
      </w:r>
      <w:r w:rsidRPr="00673005">
        <w:rPr>
          <w:rFonts w:ascii="Times New Roman" w:hAnsi="Times New Roman"/>
          <w:spacing w:val="-2"/>
          <w:sz w:val="28"/>
          <w:szCs w:val="28"/>
          <w:lang w:val="pt-BR"/>
        </w:rPr>
        <w:t xml:space="preserve"> năm 2006 ước tính đạt 5,1 tỷ USD, tăng 19,6% so với năm 2005, trong đó một số dịch vụ có tỷ trọng cao đạt mức tăng trên 20% như: dịch vụ du lịch chiếm 53,9%, tăng 23,9%; dịch vụ vận tải hàng không chiếm 15,4%, tăng 35,5%; dịch vụ hàng hải chiếm 12%, tăng 27,5%; dịch vụ tài chính chiếm 5,2%, tăng 22,7%. </w:t>
      </w:r>
      <w:r w:rsidRPr="00673005">
        <w:rPr>
          <w:rFonts w:ascii="Times New Roman" w:hAnsi="Times New Roman"/>
          <w:i/>
          <w:spacing w:val="-2"/>
          <w:sz w:val="28"/>
          <w:szCs w:val="28"/>
          <w:lang w:val="pt-BR"/>
        </w:rPr>
        <w:t>Nhập khẩu dịch vụ</w:t>
      </w:r>
      <w:r w:rsidRPr="00673005">
        <w:rPr>
          <w:rFonts w:ascii="Times New Roman" w:hAnsi="Times New Roman"/>
          <w:spacing w:val="-2"/>
          <w:sz w:val="28"/>
          <w:szCs w:val="28"/>
          <w:lang w:val="pt-BR"/>
        </w:rPr>
        <w:t xml:space="preserve"> năm 2006 ước tính đạt 5,12 tỷ USD, tăng 14,3% so với năm trước, trong đó dịch vụ du lịch chiếm 20,1%, tăng 16,7% so với năm trước và cước phí vận tải, bảo hiểm chiếm 33,7%, tăng 20,1%. Do tốc độ tăng xuất khẩu dịch vụ nhanh hơn nhiều so với tốc độ tăng nhập khẩu nên đã thu hẹp được khoảng cách giữa xuất và nhập kh</w:t>
      </w:r>
      <w:r w:rsidR="00EC4E71" w:rsidRPr="00673005">
        <w:rPr>
          <w:rFonts w:ascii="Times New Roman" w:hAnsi="Times New Roman"/>
          <w:spacing w:val="-2"/>
          <w:sz w:val="28"/>
          <w:szCs w:val="28"/>
          <w:lang w:val="pt-BR"/>
        </w:rPr>
        <w:t>ẩu</w:t>
      </w:r>
      <w:r w:rsidRPr="00673005">
        <w:rPr>
          <w:rFonts w:ascii="Times New Roman" w:hAnsi="Times New Roman"/>
          <w:spacing w:val="-2"/>
          <w:sz w:val="28"/>
          <w:szCs w:val="28"/>
          <w:lang w:val="pt-BR"/>
        </w:rPr>
        <w:t>, nhập siêu dịch vụ năm 2006 ch</w:t>
      </w:r>
      <w:r w:rsidR="00EC4E71" w:rsidRPr="00673005">
        <w:rPr>
          <w:rFonts w:ascii="Times New Roman" w:hAnsi="Times New Roman"/>
          <w:spacing w:val="-2"/>
          <w:sz w:val="28"/>
          <w:szCs w:val="28"/>
          <w:lang w:val="pt-BR"/>
        </w:rPr>
        <w:t>ỉ còn khoảng 22 triệu USD, chỉ bằ</w:t>
      </w:r>
      <w:r w:rsidRPr="00673005">
        <w:rPr>
          <w:rFonts w:ascii="Times New Roman" w:hAnsi="Times New Roman"/>
          <w:spacing w:val="-2"/>
          <w:sz w:val="28"/>
          <w:szCs w:val="28"/>
          <w:lang w:val="pt-BR"/>
        </w:rPr>
        <w:t xml:space="preserve">ng khoảng gần 10% nhập siêu dịch vụ năm trước. </w:t>
      </w:r>
    </w:p>
    <w:p w14:paraId="50C7C909" w14:textId="77777777" w:rsidR="009A22C3" w:rsidRPr="00673005" w:rsidRDefault="009A22C3" w:rsidP="00CB10E2">
      <w:pPr>
        <w:spacing w:before="40" w:after="40" w:line="283" w:lineRule="auto"/>
        <w:ind w:firstLine="567"/>
        <w:jc w:val="both"/>
        <w:rPr>
          <w:rFonts w:ascii="Times New Roman" w:hAnsi="Times New Roman"/>
          <w:spacing w:val="-4"/>
          <w:sz w:val="28"/>
          <w:szCs w:val="28"/>
          <w:lang w:val="pt-BR"/>
        </w:rPr>
      </w:pPr>
      <w:r w:rsidRPr="00673005">
        <w:rPr>
          <w:rFonts w:ascii="Times New Roman" w:hAnsi="Times New Roman"/>
          <w:i/>
          <w:spacing w:val="-4"/>
          <w:sz w:val="28"/>
          <w:szCs w:val="28"/>
          <w:lang w:val="pt-BR"/>
        </w:rPr>
        <w:t>Vận chuyển hành khách</w:t>
      </w:r>
      <w:r w:rsidRPr="00673005">
        <w:rPr>
          <w:rFonts w:ascii="Times New Roman" w:hAnsi="Times New Roman"/>
          <w:spacing w:val="-4"/>
          <w:sz w:val="28"/>
          <w:szCs w:val="28"/>
          <w:lang w:val="pt-BR"/>
        </w:rPr>
        <w:t xml:space="preserve"> năm 2006 ước tính đạt 1386,6 triệu lượt khách và 58,7 tỷ lượt khách.km, tăng 9,1% về lượt khách và tăng 10,2% về lượt khách.km so với năm 2005. Trong đó, các đơn vị vận tải do trung ương quản lý vận chuyển 20 triệu lượt hành khách và 17,2 tỷ lượt khách.km, tăng 2,7% về lượt khách và tăng 12,1% về lượt khách.km so với năm trước; các đơn vị vận tải do địa phương quản lý nhìn chung có mức tăng trưởng ổn định, vận chuyển 1366,6 triệu lượt khách và 41,5 tỷ lượt khách.km, tăng 9,2% về lượt khách và tăng 9,4% về lượt khách.km. </w:t>
      </w:r>
    </w:p>
    <w:p w14:paraId="1B7839C2" w14:textId="77777777" w:rsidR="009A22C3" w:rsidRPr="00673005" w:rsidRDefault="009A22C3" w:rsidP="00CB10E2">
      <w:pPr>
        <w:spacing w:before="40" w:after="40" w:line="283" w:lineRule="auto"/>
        <w:ind w:firstLine="567"/>
        <w:jc w:val="both"/>
        <w:rPr>
          <w:rFonts w:ascii="Times New Roman" w:hAnsi="Times New Roman"/>
          <w:sz w:val="28"/>
          <w:szCs w:val="28"/>
          <w:lang w:val="pt-BR"/>
        </w:rPr>
      </w:pPr>
      <w:r w:rsidRPr="00673005">
        <w:rPr>
          <w:rFonts w:ascii="Times New Roman" w:hAnsi="Times New Roman"/>
          <w:sz w:val="28"/>
          <w:szCs w:val="28"/>
          <w:lang w:val="pt-BR"/>
        </w:rPr>
        <w:t>Trong các ngành vận tải, vận chuyển hành khách bằng đường bộ đóng vai trò quan trọng, phương thức vận chuyển hành khách bằng xe buýt và taxi được quan tâm không chỉ phát triển ở những thành phố lớn như Hà Nội, Thành phố Hồ Chí Minh mà còn ở các tỉnh khác. Khối lượng hành khách vận chuyển bằng đường bộ năm 2006 ước tính đạt 1188,3 triệu lượt khách, chiếm 85,7</w:t>
      </w:r>
      <w:r w:rsidR="00004340" w:rsidRPr="00673005">
        <w:rPr>
          <w:rFonts w:ascii="Times New Roman" w:hAnsi="Times New Roman"/>
          <w:sz w:val="28"/>
          <w:szCs w:val="28"/>
          <w:lang w:val="pt-BR"/>
        </w:rPr>
        <w:t>%</w:t>
      </w:r>
      <w:r w:rsidRPr="00673005">
        <w:rPr>
          <w:rFonts w:ascii="Times New Roman" w:hAnsi="Times New Roman"/>
          <w:sz w:val="28"/>
          <w:szCs w:val="28"/>
          <w:lang w:val="pt-BR"/>
        </w:rPr>
        <w:t xml:space="preserve"> số lượt hành khách vận chuyển, tăng 10,1% so với năm 2005; đường sông 176,6 triệu lượt khách, tăng 4,3%; đường hàng không 7,3 triệu lượt khách, tăng 15,5%; đường biển 2,8 triệu lượt khách, tăng 11,1%. Khối lượng hành khách luân chuyển tăng chủ yếu do tăng luân chuyển bằng đường bộ và đường hàng không. Riêng vận chuyển hành khách bằng đường sắt giảm cả về khối lượng vận chuyển và khối lượng luân chuyển. Tuy nhiên, ngành đường sắt cũng đã có kế hoạch tổ chức chạy thêm 6 đôi tàu khách Thống Nhất và có phương án bán vé phục vụ hành khách trong dịp Noel và dịp Tết Dương lịch.</w:t>
      </w:r>
    </w:p>
    <w:p w14:paraId="6E4C98FF" w14:textId="77777777" w:rsidR="009A22C3" w:rsidRPr="00673005" w:rsidRDefault="009A22C3" w:rsidP="00CB10E2">
      <w:pPr>
        <w:spacing w:before="40" w:after="40" w:line="283" w:lineRule="auto"/>
        <w:ind w:firstLine="567"/>
        <w:jc w:val="both"/>
        <w:rPr>
          <w:rFonts w:ascii="Times New Roman" w:hAnsi="Times New Roman"/>
          <w:sz w:val="28"/>
          <w:szCs w:val="28"/>
          <w:lang w:val="pt-BR"/>
        </w:rPr>
      </w:pPr>
      <w:r w:rsidRPr="00673005">
        <w:rPr>
          <w:rFonts w:ascii="Times New Roman" w:hAnsi="Times New Roman"/>
          <w:i/>
          <w:sz w:val="28"/>
          <w:szCs w:val="28"/>
          <w:lang w:val="pt-BR"/>
        </w:rPr>
        <w:t>Vận chuyển hàng hoá</w:t>
      </w:r>
      <w:r w:rsidRPr="00673005">
        <w:rPr>
          <w:rFonts w:ascii="Times New Roman" w:hAnsi="Times New Roman"/>
          <w:sz w:val="28"/>
          <w:szCs w:val="28"/>
          <w:lang w:val="pt-BR"/>
        </w:rPr>
        <w:t xml:space="preserve"> năm 2006 ước tính đạt 350,4 triệu tấn và 88,6 tỷ tấn.km, tăng 8,1% về tấn và tăng 9,3% về tấn.km so với năm trước. Trong đó, vận chuyển hàng hoá bằng đường bộ 231 triệu tấn và 12,4 tỷ tấn.km, tăng 9,2% về tấn và tăng 9,9% về tấn.km so với năm 2005; tương tự, đường biển 35,9 triệu tấn và 67,4 tỷ tấn.km, tăng 6,1% và tăng 9%; đường sông 74,2 triệu tấn và 5,1 tỷ tấn.km, tăng 6,2% và tăng 5,8%; đường sắt 9,2 triệu tấn và 3,5 tỷ tấn.km, tăng 4,1% và tăng 17,2%; đường hàng không tăng 14,4% và tăng 18,1%.</w:t>
      </w:r>
    </w:p>
    <w:p w14:paraId="0B966075" w14:textId="77777777" w:rsidR="009A22C3" w:rsidRPr="00673005" w:rsidRDefault="009A22C3" w:rsidP="00D70E7A">
      <w:pPr>
        <w:spacing w:before="40" w:after="40" w:line="288" w:lineRule="auto"/>
        <w:ind w:firstLine="567"/>
        <w:jc w:val="both"/>
        <w:rPr>
          <w:rFonts w:ascii="Times New Roman" w:hAnsi="Times New Roman"/>
          <w:sz w:val="28"/>
          <w:szCs w:val="28"/>
          <w:lang w:val="pt-BR"/>
        </w:rPr>
      </w:pPr>
      <w:r w:rsidRPr="00673005">
        <w:rPr>
          <w:rFonts w:ascii="Times New Roman" w:hAnsi="Times New Roman"/>
          <w:sz w:val="28"/>
          <w:szCs w:val="28"/>
          <w:lang w:val="pt-BR"/>
        </w:rPr>
        <w:t>Năm 2006, mặc dù xảy ra nhiều bão lũ, mưa đá, lốc xoáy</w:t>
      </w:r>
      <w:r w:rsidR="00D70E7A" w:rsidRPr="00673005">
        <w:rPr>
          <w:rFonts w:ascii="Times New Roman" w:hAnsi="Times New Roman"/>
          <w:sz w:val="28"/>
          <w:szCs w:val="28"/>
          <w:lang w:val="pt-BR"/>
        </w:rPr>
        <w:t>...</w:t>
      </w:r>
      <w:r w:rsidRPr="00673005">
        <w:rPr>
          <w:rFonts w:ascii="Times New Roman" w:hAnsi="Times New Roman"/>
          <w:sz w:val="28"/>
          <w:szCs w:val="28"/>
          <w:lang w:val="pt-BR"/>
        </w:rPr>
        <w:t xml:space="preserve"> gây thiệt hại cho đường sá, cầu, cống và giá xăng dầu liên tục biến động</w:t>
      </w:r>
      <w:r w:rsidR="00004340" w:rsidRPr="00673005">
        <w:rPr>
          <w:rFonts w:ascii="Times New Roman" w:hAnsi="Times New Roman"/>
          <w:sz w:val="28"/>
          <w:szCs w:val="28"/>
          <w:lang w:val="pt-BR"/>
        </w:rPr>
        <w:t>,</w:t>
      </w:r>
      <w:r w:rsidRPr="00673005">
        <w:rPr>
          <w:rFonts w:ascii="Times New Roman" w:hAnsi="Times New Roman"/>
          <w:sz w:val="28"/>
          <w:szCs w:val="28"/>
          <w:lang w:val="pt-BR"/>
        </w:rPr>
        <w:t xml:space="preserve"> nhưng được sự quan tâm của các cấp, các ngành, mạng lưới giao thông thường xuyên được sửa chữa</w:t>
      </w:r>
      <w:r w:rsidR="00EC4E71" w:rsidRPr="00673005">
        <w:rPr>
          <w:rFonts w:ascii="Times New Roman" w:hAnsi="Times New Roman"/>
          <w:sz w:val="28"/>
          <w:szCs w:val="28"/>
          <w:lang w:val="pt-BR"/>
        </w:rPr>
        <w:t>,</w:t>
      </w:r>
      <w:r w:rsidRPr="00673005">
        <w:rPr>
          <w:rFonts w:ascii="Times New Roman" w:hAnsi="Times New Roman"/>
          <w:sz w:val="28"/>
          <w:szCs w:val="28"/>
          <w:lang w:val="pt-BR"/>
        </w:rPr>
        <w:t xml:space="preserve"> nâng cấp, xây dựng mới; các đơn vị vận tải đầu tư phương tiện có chất lượng cao, tăng tuyến, tăng chuyến nên ngành vận tải vẫn đáp ứng tốt nhu cầu đi lại của nhân dân cũng như đảm bảo nhiệm vụ vận chuyển hàng hoá. Nhờ có sự sắp xếp hoạt động hợp lý và hiệu quả hơn, đổi mới các dịch vụ bổ trợ nên ngành vận tải đã khắc phục được khó khăn để đáp ứng tốt nhu cầu vận chuyển, góp phần vào tăng trưởng kinh tế của đất nước. </w:t>
      </w:r>
    </w:p>
    <w:p w14:paraId="22FF18AF" w14:textId="77777777" w:rsidR="009A22C3" w:rsidRPr="00673005" w:rsidRDefault="009A22C3" w:rsidP="00CB10E2">
      <w:pPr>
        <w:spacing w:before="40" w:after="40" w:line="286" w:lineRule="auto"/>
        <w:ind w:firstLine="567"/>
        <w:jc w:val="both"/>
        <w:rPr>
          <w:rFonts w:ascii="Times New Roman" w:hAnsi="Times New Roman"/>
          <w:sz w:val="28"/>
          <w:szCs w:val="28"/>
          <w:lang w:val="pt-BR"/>
        </w:rPr>
      </w:pPr>
      <w:r w:rsidRPr="00673005">
        <w:rPr>
          <w:rFonts w:ascii="Times New Roman" w:hAnsi="Times New Roman"/>
          <w:i/>
          <w:sz w:val="28"/>
          <w:szCs w:val="28"/>
          <w:lang w:val="pt-BR"/>
        </w:rPr>
        <w:t>Khách quốc tế đến Việt Nam</w:t>
      </w:r>
      <w:r w:rsidRPr="00673005">
        <w:rPr>
          <w:rFonts w:ascii="Times New Roman" w:hAnsi="Times New Roman"/>
          <w:sz w:val="28"/>
          <w:szCs w:val="28"/>
          <w:lang w:val="pt-BR"/>
        </w:rPr>
        <w:t xml:space="preserve"> năm 2006 ước tính đạt 3,6 triệu lượt người, tăng 3% so với năm 2005. </w:t>
      </w:r>
      <w:r w:rsidRPr="00673005">
        <w:rPr>
          <w:rFonts w:ascii="Times New Roman" w:hAnsi="Times New Roman" w:hint="eastAsia"/>
          <w:sz w:val="28"/>
          <w:szCs w:val="28"/>
          <w:lang w:val="pt-BR"/>
        </w:rPr>
        <w:t>Đ</w:t>
      </w:r>
      <w:r w:rsidRPr="00673005">
        <w:rPr>
          <w:rFonts w:ascii="Times New Roman" w:hAnsi="Times New Roman"/>
          <w:sz w:val="28"/>
          <w:szCs w:val="28"/>
          <w:lang w:val="pt-BR"/>
        </w:rPr>
        <w:t>ây là mức t</w:t>
      </w:r>
      <w:r w:rsidRPr="00673005">
        <w:rPr>
          <w:rFonts w:ascii="Times New Roman" w:hAnsi="Times New Roman" w:hint="eastAsia"/>
          <w:sz w:val="28"/>
          <w:szCs w:val="28"/>
          <w:lang w:val="pt-BR"/>
        </w:rPr>
        <w:t>ă</w:t>
      </w:r>
      <w:r w:rsidRPr="00673005">
        <w:rPr>
          <w:rFonts w:ascii="Times New Roman" w:hAnsi="Times New Roman"/>
          <w:sz w:val="28"/>
          <w:szCs w:val="28"/>
          <w:lang w:val="pt-BR"/>
        </w:rPr>
        <w:t>ng t</w:t>
      </w:r>
      <w:r w:rsidRPr="00673005">
        <w:rPr>
          <w:rFonts w:ascii="Times New Roman" w:hAnsi="Times New Roman" w:hint="eastAsia"/>
          <w:sz w:val="28"/>
          <w:szCs w:val="28"/>
          <w:lang w:val="pt-BR"/>
        </w:rPr>
        <w:t>ươ</w:t>
      </w:r>
      <w:r w:rsidRPr="00673005">
        <w:rPr>
          <w:rFonts w:ascii="Times New Roman" w:hAnsi="Times New Roman"/>
          <w:sz w:val="28"/>
          <w:szCs w:val="28"/>
          <w:lang w:val="pt-BR"/>
        </w:rPr>
        <w:t xml:space="preserve">ng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ối thấp so với tốc </w:t>
      </w:r>
      <w:r w:rsidRPr="00673005">
        <w:rPr>
          <w:rFonts w:ascii="Times New Roman" w:hAnsi="Times New Roman" w:hint="eastAsia"/>
          <w:sz w:val="28"/>
          <w:szCs w:val="28"/>
          <w:lang w:val="pt-BR"/>
        </w:rPr>
        <w:t>đ</w:t>
      </w:r>
      <w:r w:rsidRPr="00673005">
        <w:rPr>
          <w:rFonts w:ascii="Times New Roman" w:hAnsi="Times New Roman"/>
          <w:sz w:val="28"/>
          <w:szCs w:val="28"/>
          <w:lang w:val="pt-BR"/>
        </w:rPr>
        <w:t>ộ t</w:t>
      </w:r>
      <w:r w:rsidRPr="00673005">
        <w:rPr>
          <w:rFonts w:ascii="Times New Roman" w:hAnsi="Times New Roman" w:hint="eastAsia"/>
          <w:sz w:val="28"/>
          <w:szCs w:val="28"/>
          <w:lang w:val="pt-BR"/>
        </w:rPr>
        <w:t>ă</w:t>
      </w:r>
      <w:r w:rsidRPr="00673005">
        <w:rPr>
          <w:rFonts w:ascii="Times New Roman" w:hAnsi="Times New Roman"/>
          <w:sz w:val="28"/>
          <w:szCs w:val="28"/>
          <w:lang w:val="pt-BR"/>
        </w:rPr>
        <w:t>ng 18,8% của năm 2005, chủ yếu do khách đến từ Trung Quốc với số lượng lớn nhất (đạt 516,3 nghìn lượt người) nhưng giảm tới 28% so với năm 2005; khách Trung Quốc đi bằng thẻ và giấy thông hành tại các cửa khẩu giảm và công dân Trung Quốc không được sử dụng giấy phép xuất nhập cảnh để sang các nước có chung đường biên giới, trong khi đó các doanh nghiệp lữ hành nước ta chưa thực sự thu hút được khách đến bằng đường biển và hộ chiếu Trung Quốc. Ngoài ra, khách đến từ một số nước như  Cam-pu-chia, Lào, Phi-li-pin, In-đô-nê-xi-a… đều giảm từ 7,7% đến 22%.</w:t>
      </w:r>
    </w:p>
    <w:p w14:paraId="2F62C38C" w14:textId="77777777" w:rsidR="009A22C3" w:rsidRPr="00673005" w:rsidRDefault="009A22C3" w:rsidP="00CB10E2">
      <w:pPr>
        <w:spacing w:before="40" w:after="40" w:line="286" w:lineRule="auto"/>
        <w:ind w:firstLine="567"/>
        <w:jc w:val="both"/>
        <w:rPr>
          <w:rFonts w:ascii="Times New Roman" w:hAnsi="Times New Roman"/>
          <w:sz w:val="28"/>
          <w:szCs w:val="28"/>
          <w:lang w:val="pt-BR"/>
        </w:rPr>
      </w:pPr>
      <w:r w:rsidRPr="00673005">
        <w:rPr>
          <w:rFonts w:ascii="Times New Roman" w:hAnsi="Times New Roman"/>
          <w:sz w:val="28"/>
          <w:szCs w:val="28"/>
          <w:lang w:val="pt-BR"/>
        </w:rPr>
        <w:t>Theo mục đích đến, khách du lịch nghỉ ngơi 2,</w:t>
      </w:r>
      <w:r w:rsidR="00EC4E71" w:rsidRPr="00673005">
        <w:rPr>
          <w:rFonts w:ascii="Times New Roman" w:hAnsi="Times New Roman"/>
          <w:sz w:val="28"/>
          <w:szCs w:val="28"/>
          <w:lang w:val="pt-BR"/>
        </w:rPr>
        <w:t>1</w:t>
      </w:r>
      <w:r w:rsidRPr="00673005">
        <w:rPr>
          <w:rFonts w:ascii="Times New Roman" w:hAnsi="Times New Roman"/>
          <w:sz w:val="28"/>
          <w:szCs w:val="28"/>
          <w:lang w:val="pt-BR"/>
        </w:rPr>
        <w:t xml:space="preserve"> triệu lượt người, chiếm 57,7% nhưng chỉ tăng 1,5% so với năm 2005; đi công việc 575,8 nghìn lượt người, tăng 16,2%; thăm thân nhân 560,9 nghìn lượt người, tăng 10,4%; riêng khách đến với các mục đích khác 377,9 nghìn lượt người, giảm 13,1%.</w:t>
      </w:r>
    </w:p>
    <w:p w14:paraId="7AF4A0C1" w14:textId="77777777" w:rsidR="009A22C3" w:rsidRPr="00673005" w:rsidRDefault="009A22C3" w:rsidP="00CB10E2">
      <w:pPr>
        <w:spacing w:before="40" w:after="40" w:line="286" w:lineRule="auto"/>
        <w:ind w:firstLine="567"/>
        <w:jc w:val="both"/>
        <w:rPr>
          <w:rFonts w:ascii="Times New Roman" w:hAnsi="Times New Roman"/>
          <w:spacing w:val="-4"/>
          <w:sz w:val="28"/>
          <w:szCs w:val="28"/>
          <w:lang w:val="pt-BR"/>
        </w:rPr>
      </w:pPr>
      <w:r w:rsidRPr="00673005">
        <w:rPr>
          <w:rFonts w:ascii="Times New Roman" w:hAnsi="Times New Roman"/>
          <w:spacing w:val="-4"/>
          <w:sz w:val="28"/>
          <w:szCs w:val="28"/>
          <w:lang w:val="pt-BR"/>
        </w:rPr>
        <w:t>Các nước có lượng khách đến nước ta đạt trên 100 nghìn lượt người vẫn giữ mức tăng trưởng cao: Hàn Quốc 421,7 nghìn, tăng 29,4%; Hoa Kỳ 385,6 nghìn, tăng 16,8%; Nhật Bản 383,9 nghìn, tăng 13,4%; Ôx-trây-lia 172,5 nghìn, tăng 15,9%; Thái Lan 123,8 nghìn, tăng 42,6%; Xin-ga-po tăng 104,9 nghìn, 27,6%.</w:t>
      </w:r>
    </w:p>
    <w:p w14:paraId="15C81695" w14:textId="77777777" w:rsidR="009A22C3" w:rsidRPr="00673005" w:rsidRDefault="009A22C3" w:rsidP="00CB10E2">
      <w:pPr>
        <w:spacing w:before="40" w:after="40" w:line="286" w:lineRule="auto"/>
        <w:ind w:firstLine="567"/>
        <w:jc w:val="both"/>
        <w:rPr>
          <w:rFonts w:ascii="Times New Roman" w:hAnsi="Times New Roman"/>
          <w:sz w:val="28"/>
          <w:szCs w:val="28"/>
          <w:lang w:val="pt-BR"/>
        </w:rPr>
      </w:pPr>
      <w:r w:rsidRPr="00673005">
        <w:rPr>
          <w:rFonts w:ascii="Times New Roman" w:hAnsi="Times New Roman"/>
          <w:sz w:val="28"/>
          <w:szCs w:val="28"/>
          <w:lang w:val="pt-BR"/>
        </w:rPr>
        <w:t>Mặc dù</w:t>
      </w:r>
      <w:r w:rsidR="00EC4E71" w:rsidRPr="00673005">
        <w:rPr>
          <w:rFonts w:ascii="Times New Roman" w:hAnsi="Times New Roman"/>
          <w:sz w:val="28"/>
          <w:szCs w:val="28"/>
          <w:lang w:val="pt-BR"/>
        </w:rPr>
        <w:t>,</w:t>
      </w:r>
      <w:r w:rsidRPr="00673005">
        <w:rPr>
          <w:rFonts w:ascii="Times New Roman" w:hAnsi="Times New Roman"/>
          <w:sz w:val="28"/>
          <w:szCs w:val="28"/>
          <w:lang w:val="pt-BR"/>
        </w:rPr>
        <w:t xml:space="preserve"> tiềm năng du lịch của nước ta rất lớn, các đơn vị kinh doanh du lịch đã không ngừng nâng cao chất lượng phục vụ và gia tăng các dịch vụ  khác, tăng cường quảng bá hình ảnh Việt Nam ra thế giới đồng thời chúng ta đã và đang nỗ lực thu hút đầu tư nước ngoài, nhưng Việt Nam chưa thực sự thu hút được khách quốc tế. Vì vậy, lượng khách quốc tế đến Việt Nam năm 2006 chưa đạt được mức tăng trưởng như mong đợi.</w:t>
      </w:r>
    </w:p>
    <w:p w14:paraId="38171F61" w14:textId="77777777" w:rsidR="009A22C3" w:rsidRPr="00673005" w:rsidRDefault="009A22C3" w:rsidP="00CB10E2">
      <w:pPr>
        <w:spacing w:before="40" w:after="40" w:line="286" w:lineRule="auto"/>
        <w:ind w:firstLine="567"/>
        <w:jc w:val="both"/>
        <w:rPr>
          <w:rFonts w:ascii="Times New Roman" w:hAnsi="Times New Roman"/>
          <w:spacing w:val="-2"/>
          <w:sz w:val="28"/>
          <w:szCs w:val="28"/>
          <w:lang w:val="pt-BR"/>
        </w:rPr>
      </w:pPr>
      <w:r w:rsidRPr="00673005">
        <w:rPr>
          <w:rFonts w:ascii="Times New Roman" w:hAnsi="Times New Roman"/>
          <w:i/>
          <w:spacing w:val="-2"/>
          <w:sz w:val="28"/>
          <w:szCs w:val="28"/>
          <w:lang w:val="pt-BR"/>
        </w:rPr>
        <w:t>Bưu chính, Viễn thông</w:t>
      </w:r>
      <w:r w:rsidRPr="00673005">
        <w:rPr>
          <w:rFonts w:ascii="Times New Roman" w:hAnsi="Times New Roman"/>
          <w:spacing w:val="-2"/>
          <w:sz w:val="28"/>
          <w:szCs w:val="28"/>
          <w:lang w:val="pt-BR"/>
        </w:rPr>
        <w:t>: Năm 2006 tiếp tục là năm sôi động trên thị trường thông tin di động, đánh dấu bằng một số sự kiện như: tháng 3/2006, Công ty Viễn thông điện lực EVN chính thức khai trương mạng điện thoại di động; tháng 11/2006, Công ty Viễn thông Hà Nội H-Mobil được cấp phép thử nghiệm dịch vụ điện thoại di động CDMA. Mạng lưới bưu chính, viễn thông được củng cố và cơ sở hạ tầng viễn thông ngày càng hoàn thiện; các trạm thu phát sóng được lắp đặt ở hầu hết các vùng trong cả nước nhằm mở rộng diện phục vụ đến các vùng sâu, vùng xa. Các nhà cung cấp không ngừng đưa ra các loại hình dịch vụ đa dạng để thu hút khách hàng. Nhờ có sự cạnh tranh giữa các nhà cung cấp dịch vụ nên khách hàng có nhiều cơ hội để lựa chọn dịch vụ phù hợp. Ước tính đến hết tháng 12/2006, trên cả nước đã có 25,4 triệu thuê bao điện thoại, tăng 60,5% so với năm 2005, trong đó Tập đoàn Bưu chính, Viễn thông chiếm tới 67,4% thị phần với 17,1 triệu thuê bao (7,6 triệu thuê bao cố định và 9,5 triệu thuê bao di động).</w:t>
      </w:r>
    </w:p>
    <w:p w14:paraId="6A1BB07D" w14:textId="77777777" w:rsidR="009A22C3" w:rsidRPr="00673005" w:rsidRDefault="009A22C3" w:rsidP="00CB10E2">
      <w:pPr>
        <w:spacing w:before="40" w:after="40" w:line="278" w:lineRule="auto"/>
        <w:ind w:firstLine="567"/>
        <w:jc w:val="both"/>
        <w:rPr>
          <w:rFonts w:ascii="Times New Roman" w:hAnsi="Times New Roman"/>
          <w:sz w:val="28"/>
          <w:szCs w:val="28"/>
          <w:lang w:val="pt-BR"/>
        </w:rPr>
      </w:pPr>
      <w:r w:rsidRPr="00673005">
        <w:rPr>
          <w:rFonts w:ascii="Times New Roman" w:hAnsi="Times New Roman"/>
          <w:sz w:val="28"/>
          <w:szCs w:val="28"/>
          <w:lang w:val="pt-BR"/>
        </w:rPr>
        <w:t>Thị trường internet cũng có nhiều biến động. Số thuê bao internet phát triển năm 2006 của toàn mạng ước tính đạt 1,19 triệu thuê bao, bằng 95,9% so với năm 2005 do có sự thay đổi hình thức thuê bao. Trước đây, do hạ tầng viễn thông chưa phát triển, giá cước thuê bao internet cao nên khách hàng chủ yếu sử dụng thuê bao gián tiếp, năm 2006 cơ sở hạ tầng được đầu tư, giá cước giảm nên khách hàng chuyển sang sử dụng thuê bao băng rộng (ADSL). Ước tính đến hết năm 2006, cả nước có 4,1 triệu thuê bao internet với 1,77 triệu thuê bao thuộc Tập đoàn Bưu chính, Viễn thông.</w:t>
      </w:r>
    </w:p>
    <w:p w14:paraId="434EACF6" w14:textId="77777777" w:rsidR="009A22C3" w:rsidRPr="00673005" w:rsidRDefault="009A22C3" w:rsidP="00CB10E2">
      <w:pPr>
        <w:spacing w:before="40" w:after="40" w:line="278" w:lineRule="auto"/>
        <w:ind w:firstLine="567"/>
        <w:jc w:val="both"/>
        <w:rPr>
          <w:rFonts w:ascii="Times New Roman" w:hAnsi="Times New Roman"/>
          <w:sz w:val="28"/>
          <w:szCs w:val="28"/>
          <w:lang w:val="pt-BR"/>
        </w:rPr>
      </w:pPr>
      <w:r w:rsidRPr="00673005">
        <w:rPr>
          <w:rFonts w:ascii="Times New Roman" w:hAnsi="Times New Roman"/>
          <w:sz w:val="28"/>
          <w:szCs w:val="28"/>
          <w:lang w:val="pt-BR"/>
        </w:rPr>
        <w:t xml:space="preserve">Tổng doanh thu bưu chính, viễn thông năm 2006 ước tính đạt 37,4 nghìn tỷ đồng, trong đó doanh thu của Tập đoàn </w:t>
      </w:r>
      <w:r w:rsidR="00EC4E71" w:rsidRPr="00673005">
        <w:rPr>
          <w:rFonts w:ascii="Times New Roman" w:hAnsi="Times New Roman"/>
          <w:sz w:val="28"/>
          <w:szCs w:val="28"/>
          <w:lang w:val="pt-BR"/>
        </w:rPr>
        <w:t>B</w:t>
      </w:r>
      <w:r w:rsidRPr="00673005">
        <w:rPr>
          <w:rFonts w:ascii="Times New Roman" w:hAnsi="Times New Roman"/>
          <w:sz w:val="28"/>
          <w:szCs w:val="28"/>
          <w:lang w:val="pt-BR"/>
        </w:rPr>
        <w:t xml:space="preserve">ưu chính </w:t>
      </w:r>
      <w:r w:rsidR="00EC4E71" w:rsidRPr="00673005">
        <w:rPr>
          <w:rFonts w:ascii="Times New Roman" w:hAnsi="Times New Roman"/>
          <w:sz w:val="28"/>
          <w:szCs w:val="28"/>
          <w:lang w:val="pt-BR"/>
        </w:rPr>
        <w:t>V</w:t>
      </w:r>
      <w:r w:rsidRPr="00673005">
        <w:rPr>
          <w:rFonts w:ascii="Times New Roman" w:hAnsi="Times New Roman"/>
          <w:sz w:val="28"/>
          <w:szCs w:val="28"/>
          <w:lang w:val="pt-BR"/>
        </w:rPr>
        <w:t>iễn thông là 34,8 nghìn tỷ đồng, chiếm tới 93,2% với 31,9 nghìn tỷ đồng là doanh thu hoạt động viễn thông; 1,4 nghìn tỷ đồng doanh thu hoạt động bưu chính và 1,5 nghìn tỷ đ</w:t>
      </w:r>
      <w:r w:rsidR="00EC4E71" w:rsidRPr="00673005">
        <w:rPr>
          <w:rFonts w:ascii="Times New Roman" w:hAnsi="Times New Roman"/>
          <w:sz w:val="28"/>
          <w:szCs w:val="28"/>
          <w:lang w:val="pt-BR"/>
        </w:rPr>
        <w:t>ồ</w:t>
      </w:r>
      <w:r w:rsidRPr="00673005">
        <w:rPr>
          <w:rFonts w:ascii="Times New Roman" w:hAnsi="Times New Roman"/>
          <w:sz w:val="28"/>
          <w:szCs w:val="28"/>
          <w:lang w:val="pt-BR"/>
        </w:rPr>
        <w:t>ng</w:t>
      </w:r>
      <w:r w:rsidR="00EC4E71" w:rsidRPr="00673005">
        <w:rPr>
          <w:rFonts w:ascii="Times New Roman" w:hAnsi="Times New Roman"/>
          <w:sz w:val="28"/>
          <w:szCs w:val="28"/>
          <w:lang w:val="pt-BR"/>
        </w:rPr>
        <w:t xml:space="preserve"> doanh thu</w:t>
      </w:r>
      <w:r w:rsidRPr="00673005">
        <w:rPr>
          <w:rFonts w:ascii="Times New Roman" w:hAnsi="Times New Roman"/>
          <w:sz w:val="28"/>
          <w:szCs w:val="28"/>
          <w:lang w:val="pt-BR"/>
        </w:rPr>
        <w:t xml:space="preserve"> của dịch vụ bưu chính, viễn thông khác.</w:t>
      </w:r>
    </w:p>
    <w:p w14:paraId="3C4E3561" w14:textId="77777777" w:rsidR="009A22C3" w:rsidRPr="00673005" w:rsidRDefault="009A22C3" w:rsidP="00CB10E2">
      <w:pPr>
        <w:pStyle w:val="NormalTimesNewRoman"/>
        <w:spacing w:before="120" w:after="40" w:line="288" w:lineRule="auto"/>
        <w:rPr>
          <w:b/>
        </w:rPr>
      </w:pPr>
      <w:r w:rsidRPr="00673005">
        <w:rPr>
          <w:b/>
        </w:rPr>
        <w:t>B</w:t>
      </w:r>
      <w:r w:rsidR="00CB10E2" w:rsidRPr="00673005">
        <w:rPr>
          <w:b/>
        </w:rPr>
        <w:t>.</w:t>
      </w:r>
      <w:r w:rsidRPr="00673005">
        <w:rPr>
          <w:b/>
        </w:rPr>
        <w:t xml:space="preserve"> MỘT SỐ VẤN </w:t>
      </w:r>
      <w:r w:rsidRPr="00673005">
        <w:rPr>
          <w:rFonts w:hint="eastAsia"/>
          <w:b/>
        </w:rPr>
        <w:t>Đ</w:t>
      </w:r>
      <w:r w:rsidRPr="00673005">
        <w:rPr>
          <w:b/>
        </w:rPr>
        <w:t xml:space="preserve">Ề XÃ HỘI </w:t>
      </w:r>
    </w:p>
    <w:p w14:paraId="1F62A62D" w14:textId="77777777" w:rsidR="009A22C3" w:rsidRPr="00673005" w:rsidRDefault="009A22C3" w:rsidP="00D70E7A">
      <w:pPr>
        <w:pStyle w:val="NormalTimesNewRoman"/>
        <w:spacing w:after="40" w:line="288" w:lineRule="auto"/>
        <w:rPr>
          <w:b/>
        </w:rPr>
      </w:pPr>
      <w:r w:rsidRPr="00673005">
        <w:rPr>
          <w:b/>
        </w:rPr>
        <w:t>1. Dân số</w:t>
      </w:r>
    </w:p>
    <w:p w14:paraId="268DE151" w14:textId="77777777" w:rsidR="009A22C3" w:rsidRPr="00673005" w:rsidRDefault="009A22C3" w:rsidP="00CB10E2">
      <w:pPr>
        <w:pStyle w:val="NormalTimesNewRoman"/>
        <w:spacing w:line="288" w:lineRule="auto"/>
        <w:rPr>
          <w:spacing w:val="0"/>
          <w:szCs w:val="28"/>
        </w:rPr>
      </w:pPr>
      <w:r w:rsidRPr="00673005">
        <w:rPr>
          <w:spacing w:val="0"/>
        </w:rPr>
        <w:t>Quy mô dân số</w:t>
      </w:r>
      <w:r w:rsidRPr="00673005">
        <w:rPr>
          <w:b/>
          <w:spacing w:val="0"/>
        </w:rPr>
        <w:t xml:space="preserve"> </w:t>
      </w:r>
      <w:r w:rsidRPr="00673005">
        <w:rPr>
          <w:spacing w:val="0"/>
        </w:rPr>
        <w:t>cả nước n</w:t>
      </w:r>
      <w:r w:rsidRPr="00673005">
        <w:rPr>
          <w:rFonts w:hint="eastAsia"/>
          <w:spacing w:val="0"/>
        </w:rPr>
        <w:t>ă</w:t>
      </w:r>
      <w:r w:rsidRPr="00673005">
        <w:rPr>
          <w:spacing w:val="0"/>
        </w:rPr>
        <w:t>m</w:t>
      </w:r>
      <w:r w:rsidRPr="00673005">
        <w:rPr>
          <w:i/>
          <w:spacing w:val="0"/>
        </w:rPr>
        <w:t xml:space="preserve"> </w:t>
      </w:r>
      <w:r w:rsidRPr="00673005">
        <w:rPr>
          <w:spacing w:val="0"/>
        </w:rPr>
        <w:t xml:space="preserve">2006 </w:t>
      </w:r>
      <w:r w:rsidRPr="00673005">
        <w:rPr>
          <w:rFonts w:hint="eastAsia"/>
          <w:spacing w:val="0"/>
        </w:rPr>
        <w:t>ư</w:t>
      </w:r>
      <w:r w:rsidRPr="00673005">
        <w:rPr>
          <w:spacing w:val="0"/>
        </w:rPr>
        <w:t>ớc tính 84,</w:t>
      </w:r>
      <w:r w:rsidR="008A648C" w:rsidRPr="00673005">
        <w:rPr>
          <w:spacing w:val="0"/>
        </w:rPr>
        <w:t>1</w:t>
      </w:r>
      <w:r w:rsidR="004E6063">
        <w:rPr>
          <w:spacing w:val="0"/>
        </w:rPr>
        <w:t>1</w:t>
      </w:r>
      <w:r w:rsidRPr="00673005">
        <w:rPr>
          <w:spacing w:val="0"/>
        </w:rPr>
        <w:t xml:space="preserve"> triệu người, tăng 1,2</w:t>
      </w:r>
      <w:r w:rsidR="004E6063">
        <w:rPr>
          <w:spacing w:val="0"/>
        </w:rPr>
        <w:t>1</w:t>
      </w:r>
      <w:r w:rsidRPr="00673005">
        <w:rPr>
          <w:spacing w:val="0"/>
        </w:rPr>
        <w:t>% so với dân số n</w:t>
      </w:r>
      <w:r w:rsidRPr="00673005">
        <w:rPr>
          <w:rFonts w:hint="eastAsia"/>
          <w:spacing w:val="0"/>
        </w:rPr>
        <w:t>ă</w:t>
      </w:r>
      <w:r w:rsidRPr="00673005">
        <w:rPr>
          <w:spacing w:val="0"/>
        </w:rPr>
        <w:t>m 2005 (n</w:t>
      </w:r>
      <w:r w:rsidRPr="00673005">
        <w:rPr>
          <w:rFonts w:hint="eastAsia"/>
          <w:spacing w:val="0"/>
        </w:rPr>
        <w:t>ă</w:t>
      </w:r>
      <w:r w:rsidRPr="00673005">
        <w:rPr>
          <w:spacing w:val="0"/>
        </w:rPr>
        <w:t>m 2005 t</w:t>
      </w:r>
      <w:r w:rsidRPr="00673005">
        <w:rPr>
          <w:rFonts w:hint="eastAsia"/>
          <w:spacing w:val="0"/>
        </w:rPr>
        <w:t>ă</w:t>
      </w:r>
      <w:r w:rsidRPr="00673005">
        <w:rPr>
          <w:spacing w:val="0"/>
        </w:rPr>
        <w:t>ng 1,</w:t>
      </w:r>
      <w:r w:rsidR="00F97334" w:rsidRPr="00673005">
        <w:rPr>
          <w:spacing w:val="0"/>
        </w:rPr>
        <w:t>3</w:t>
      </w:r>
      <w:r w:rsidR="004B2A4D">
        <w:rPr>
          <w:spacing w:val="0"/>
        </w:rPr>
        <w:t>1</w:t>
      </w:r>
      <w:r w:rsidRPr="00673005">
        <w:rPr>
          <w:spacing w:val="0"/>
        </w:rPr>
        <w:t>%).</w:t>
      </w:r>
      <w:r w:rsidR="00CB10E2" w:rsidRPr="00673005">
        <w:rPr>
          <w:spacing w:val="0"/>
        </w:rPr>
        <w:t xml:space="preserve"> </w:t>
      </w:r>
      <w:r w:rsidRPr="00673005">
        <w:rPr>
          <w:spacing w:val="0"/>
          <w:szCs w:val="28"/>
        </w:rPr>
        <w:t xml:space="preserve">Theo </w:t>
      </w:r>
      <w:r w:rsidRPr="00673005">
        <w:rPr>
          <w:rFonts w:hint="eastAsia"/>
          <w:spacing w:val="0"/>
          <w:szCs w:val="28"/>
        </w:rPr>
        <w:t>đ</w:t>
      </w:r>
      <w:r w:rsidRPr="00673005">
        <w:rPr>
          <w:spacing w:val="0"/>
          <w:szCs w:val="28"/>
        </w:rPr>
        <w:t xml:space="preserve">iều tra biến </w:t>
      </w:r>
      <w:r w:rsidRPr="00673005">
        <w:rPr>
          <w:rFonts w:hint="eastAsia"/>
          <w:spacing w:val="0"/>
          <w:szCs w:val="28"/>
        </w:rPr>
        <w:t>đ</w:t>
      </w:r>
      <w:r w:rsidRPr="00673005">
        <w:rPr>
          <w:spacing w:val="0"/>
          <w:szCs w:val="28"/>
        </w:rPr>
        <w:t xml:space="preserve">ộng dân số, kế hoạch hoá gia </w:t>
      </w:r>
      <w:r w:rsidRPr="00673005">
        <w:rPr>
          <w:rFonts w:hint="eastAsia"/>
          <w:spacing w:val="0"/>
          <w:szCs w:val="28"/>
        </w:rPr>
        <w:t>đ</w:t>
      </w:r>
      <w:r w:rsidRPr="00673005">
        <w:rPr>
          <w:spacing w:val="0"/>
          <w:szCs w:val="28"/>
        </w:rPr>
        <w:t>ình 1/4/2006, mức sinh đã giảm mạnh trong vòng một n</w:t>
      </w:r>
      <w:r w:rsidRPr="00673005">
        <w:rPr>
          <w:rFonts w:hint="eastAsia"/>
          <w:spacing w:val="0"/>
          <w:szCs w:val="28"/>
        </w:rPr>
        <w:t>ă</w:t>
      </w:r>
      <w:r w:rsidRPr="00673005">
        <w:rPr>
          <w:spacing w:val="0"/>
          <w:szCs w:val="28"/>
        </w:rPr>
        <w:t>m tr</w:t>
      </w:r>
      <w:r w:rsidRPr="00673005">
        <w:rPr>
          <w:rFonts w:hint="eastAsia"/>
          <w:spacing w:val="0"/>
          <w:szCs w:val="28"/>
        </w:rPr>
        <w:t>ư</w:t>
      </w:r>
      <w:r w:rsidRPr="00673005">
        <w:rPr>
          <w:spacing w:val="0"/>
          <w:szCs w:val="28"/>
        </w:rPr>
        <w:t xml:space="preserve">ớc thời </w:t>
      </w:r>
      <w:r w:rsidRPr="00673005">
        <w:rPr>
          <w:rFonts w:hint="eastAsia"/>
          <w:spacing w:val="0"/>
          <w:szCs w:val="28"/>
        </w:rPr>
        <w:t>đ</w:t>
      </w:r>
      <w:r w:rsidRPr="00673005">
        <w:rPr>
          <w:spacing w:val="0"/>
          <w:szCs w:val="28"/>
        </w:rPr>
        <w:t xml:space="preserve">iểm </w:t>
      </w:r>
      <w:r w:rsidRPr="00673005">
        <w:rPr>
          <w:rFonts w:hint="eastAsia"/>
          <w:spacing w:val="0"/>
          <w:szCs w:val="28"/>
        </w:rPr>
        <w:t>đ</w:t>
      </w:r>
      <w:r w:rsidRPr="00673005">
        <w:rPr>
          <w:spacing w:val="0"/>
          <w:szCs w:val="28"/>
        </w:rPr>
        <w:t>iều tra (tính từ 1/4/2005 đến 31/3/2006) và đã đạt mức bình quân một phụ nữ sinh 2,</w:t>
      </w:r>
      <w:r w:rsidR="004E6063">
        <w:rPr>
          <w:spacing w:val="0"/>
          <w:szCs w:val="28"/>
        </w:rPr>
        <w:t>1</w:t>
      </w:r>
      <w:r w:rsidRPr="00673005">
        <w:rPr>
          <w:spacing w:val="0"/>
          <w:szCs w:val="28"/>
        </w:rPr>
        <w:t xml:space="preserve"> con (thành thị 1,72 con và nông thôn 2,23 con), thấp h</w:t>
      </w:r>
      <w:r w:rsidRPr="00673005">
        <w:rPr>
          <w:rFonts w:hint="eastAsia"/>
          <w:spacing w:val="0"/>
          <w:szCs w:val="28"/>
        </w:rPr>
        <w:t>ơ</w:t>
      </w:r>
      <w:r w:rsidRPr="00673005">
        <w:rPr>
          <w:spacing w:val="0"/>
          <w:szCs w:val="28"/>
        </w:rPr>
        <w:t xml:space="preserve">n mức 2,7 con của các nước Đông Nam Á và chỉ cao hơn mức 1,3 con của Singapo và mức 1,7con  của Thái Lan. Cũng theo </w:t>
      </w:r>
      <w:r w:rsidRPr="00673005">
        <w:rPr>
          <w:rFonts w:hint="eastAsia"/>
          <w:spacing w:val="0"/>
          <w:szCs w:val="28"/>
        </w:rPr>
        <w:t>đ</w:t>
      </w:r>
      <w:r w:rsidRPr="00673005">
        <w:rPr>
          <w:spacing w:val="0"/>
          <w:szCs w:val="28"/>
        </w:rPr>
        <w:t>iều tra này, tỷ suất</w:t>
      </w:r>
      <w:r w:rsidRPr="00673005">
        <w:rPr>
          <w:spacing w:val="2"/>
          <w:szCs w:val="28"/>
        </w:rPr>
        <w:t xml:space="preserve"> sinh thô chỉ còn 17,4%</w:t>
      </w:r>
      <w:r w:rsidRPr="00673005">
        <w:rPr>
          <w:spacing w:val="2"/>
          <w:sz w:val="16"/>
          <w:szCs w:val="16"/>
        </w:rPr>
        <w:t xml:space="preserve">0 </w:t>
      </w:r>
      <w:r w:rsidRPr="00673005">
        <w:rPr>
          <w:spacing w:val="2"/>
          <w:szCs w:val="28"/>
        </w:rPr>
        <w:t>là mức thấp nhất từ tr</w:t>
      </w:r>
      <w:r w:rsidRPr="00673005">
        <w:rPr>
          <w:rFonts w:hint="eastAsia"/>
          <w:spacing w:val="2"/>
          <w:szCs w:val="28"/>
        </w:rPr>
        <w:t>ư</w:t>
      </w:r>
      <w:r w:rsidRPr="00673005">
        <w:rPr>
          <w:spacing w:val="2"/>
          <w:szCs w:val="28"/>
        </w:rPr>
        <w:t xml:space="preserve">ớc </w:t>
      </w:r>
      <w:r w:rsidRPr="00673005">
        <w:rPr>
          <w:rFonts w:hint="eastAsia"/>
          <w:spacing w:val="2"/>
          <w:szCs w:val="28"/>
        </w:rPr>
        <w:t>đ</w:t>
      </w:r>
      <w:r w:rsidRPr="00673005">
        <w:rPr>
          <w:spacing w:val="2"/>
          <w:szCs w:val="28"/>
        </w:rPr>
        <w:t>ến nay. Mức sinh giảm là do</w:t>
      </w:r>
      <w:r w:rsidR="004E6063">
        <w:rPr>
          <w:spacing w:val="2"/>
          <w:szCs w:val="28"/>
        </w:rPr>
        <w:t>:</w:t>
      </w:r>
      <w:r w:rsidRPr="00673005">
        <w:rPr>
          <w:spacing w:val="2"/>
          <w:szCs w:val="28"/>
        </w:rPr>
        <w:t xml:space="preserve"> (1) t</w:t>
      </w:r>
      <w:r w:rsidRPr="00673005">
        <w:rPr>
          <w:rFonts w:hint="eastAsia"/>
          <w:spacing w:val="2"/>
          <w:szCs w:val="28"/>
        </w:rPr>
        <w:t>ă</w:t>
      </w:r>
      <w:r w:rsidRPr="00673005">
        <w:rPr>
          <w:spacing w:val="2"/>
          <w:szCs w:val="28"/>
        </w:rPr>
        <w:t xml:space="preserve">ng tỷ lệ phụ nữ trong </w:t>
      </w:r>
      <w:r w:rsidRPr="00673005">
        <w:rPr>
          <w:rFonts w:hint="eastAsia"/>
          <w:spacing w:val="2"/>
          <w:szCs w:val="28"/>
        </w:rPr>
        <w:t>đ</w:t>
      </w:r>
      <w:r w:rsidRPr="00673005">
        <w:rPr>
          <w:spacing w:val="2"/>
          <w:szCs w:val="28"/>
        </w:rPr>
        <w:t>ộ tuổi sinh sử dụng các biện pháp tránh thai lên 78% (từ 75,7% n</w:t>
      </w:r>
      <w:r w:rsidRPr="00673005">
        <w:rPr>
          <w:rFonts w:hint="eastAsia"/>
          <w:spacing w:val="2"/>
          <w:szCs w:val="28"/>
        </w:rPr>
        <w:t>ă</w:t>
      </w:r>
      <w:r w:rsidRPr="00673005">
        <w:rPr>
          <w:spacing w:val="2"/>
          <w:szCs w:val="28"/>
        </w:rPr>
        <w:t>m 2004 và 76,8% n</w:t>
      </w:r>
      <w:r w:rsidRPr="00673005">
        <w:rPr>
          <w:rFonts w:hint="eastAsia"/>
          <w:spacing w:val="2"/>
          <w:szCs w:val="28"/>
        </w:rPr>
        <w:t>ă</w:t>
      </w:r>
      <w:r w:rsidRPr="00673005">
        <w:rPr>
          <w:spacing w:val="2"/>
          <w:szCs w:val="28"/>
        </w:rPr>
        <w:t xml:space="preserve">m 2005), trong </w:t>
      </w:r>
      <w:r w:rsidRPr="00673005">
        <w:rPr>
          <w:rFonts w:hint="eastAsia"/>
          <w:spacing w:val="2"/>
          <w:szCs w:val="28"/>
        </w:rPr>
        <w:t>đ</w:t>
      </w:r>
      <w:r w:rsidRPr="00673005">
        <w:rPr>
          <w:spacing w:val="2"/>
          <w:szCs w:val="28"/>
        </w:rPr>
        <w:t>ó  tỷ lệ sử dụng các biện pháp tránh thai hiện đại tại thời điểm 1/4/2006 đạt mức 67,1%, cao nhất từ trước tới nay</w:t>
      </w:r>
      <w:r w:rsidR="004E6063">
        <w:rPr>
          <w:spacing w:val="2"/>
          <w:szCs w:val="28"/>
        </w:rPr>
        <w:t>;</w:t>
      </w:r>
      <w:r w:rsidRPr="00673005">
        <w:rPr>
          <w:spacing w:val="2"/>
          <w:szCs w:val="28"/>
        </w:rPr>
        <w:t xml:space="preserve"> (2) giảm tỷ lệ phụ nữ sinh con thứ ba trở lên (từ 20,8% trong cuộc điều tra năm 2005 xuống chỉ còn 18,4% trong cuộc điều tra năm 2006) và (3) Tỷ suất chết dưới 1 tuổi (IMR) của cả nước là 16 phần nghìn, </w:t>
      </w:r>
      <w:r w:rsidR="00CB10E2" w:rsidRPr="00673005">
        <w:rPr>
          <w:spacing w:val="2"/>
          <w:szCs w:val="28"/>
        </w:rPr>
        <w:t>thấp</w:t>
      </w:r>
      <w:r w:rsidRPr="00673005">
        <w:rPr>
          <w:spacing w:val="2"/>
          <w:szCs w:val="28"/>
        </w:rPr>
        <w:t xml:space="preserve"> hơn chút ít so với</w:t>
      </w:r>
      <w:r w:rsidRPr="00673005">
        <w:rPr>
          <w:spacing w:val="0"/>
          <w:szCs w:val="28"/>
        </w:rPr>
        <w:t xml:space="preserve"> In-đô-nê-xia và Thái Lan.</w:t>
      </w:r>
    </w:p>
    <w:p w14:paraId="2C09B984" w14:textId="77777777" w:rsidR="009A22C3" w:rsidRPr="00673005" w:rsidRDefault="009A22C3" w:rsidP="00CB10E2">
      <w:pPr>
        <w:spacing w:before="40" w:line="288" w:lineRule="auto"/>
        <w:ind w:firstLine="567"/>
        <w:jc w:val="both"/>
        <w:rPr>
          <w:rFonts w:ascii="Times New Roman" w:hAnsi="Times New Roman"/>
          <w:sz w:val="28"/>
          <w:szCs w:val="28"/>
          <w:lang w:val="pt-BR"/>
        </w:rPr>
      </w:pPr>
      <w:r w:rsidRPr="00673005">
        <w:rPr>
          <w:rFonts w:ascii="Times New Roman" w:hAnsi="Times New Roman"/>
          <w:sz w:val="28"/>
          <w:szCs w:val="28"/>
          <w:lang w:val="pt-BR"/>
        </w:rPr>
        <w:t xml:space="preserve">Tỷ suất chết thô là 5,3 phần nghìn, có giao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ộng trong các vùng </w:t>
      </w:r>
      <w:r w:rsidRPr="00673005">
        <w:rPr>
          <w:rFonts w:ascii="Times New Roman" w:hAnsi="Times New Roman" w:hint="eastAsia"/>
          <w:sz w:val="28"/>
          <w:szCs w:val="28"/>
          <w:lang w:val="pt-BR"/>
        </w:rPr>
        <w:t>đ</w:t>
      </w:r>
      <w:r w:rsidRPr="00673005">
        <w:rPr>
          <w:rFonts w:ascii="Times New Roman" w:hAnsi="Times New Roman"/>
          <w:sz w:val="28"/>
          <w:szCs w:val="28"/>
          <w:lang w:val="pt-BR"/>
        </w:rPr>
        <w:t>ịa lý kinh tế và theo cơ cấu dân số theo độ tuổi. Các thành phố trực thuộc trung ương và các tỉnh có tỷ trọng dân số thành thị cao đều có tỷ suất chết thô khá thấp; ngược lại, các tỉnh miền núi cao, và nhất là ở Tây Nguyên, Đông Bắc và Tây Bắc có tỷ suất chết thô cao hơn cả. Các vùng có cơ cấu dân số “già” có tỷ suất chết thô cao h</w:t>
      </w:r>
      <w:r w:rsidRPr="00673005">
        <w:rPr>
          <w:rFonts w:ascii="Times New Roman" w:hAnsi="Times New Roman" w:hint="eastAsia"/>
          <w:sz w:val="28"/>
          <w:szCs w:val="28"/>
          <w:lang w:val="pt-BR"/>
        </w:rPr>
        <w:t>ơ</w:t>
      </w:r>
      <w:r w:rsidRPr="00673005">
        <w:rPr>
          <w:rFonts w:ascii="Times New Roman" w:hAnsi="Times New Roman"/>
          <w:sz w:val="28"/>
          <w:szCs w:val="28"/>
          <w:lang w:val="pt-BR"/>
        </w:rPr>
        <w:t xml:space="preserve">n và nhích dần lên qua các năm. </w:t>
      </w:r>
    </w:p>
    <w:p w14:paraId="0C1ED5AC" w14:textId="77777777" w:rsidR="009A22C3" w:rsidRPr="00673005" w:rsidRDefault="009A22C3" w:rsidP="00CB10E2">
      <w:pPr>
        <w:spacing w:before="40" w:line="288" w:lineRule="auto"/>
        <w:ind w:firstLine="567"/>
        <w:jc w:val="both"/>
        <w:rPr>
          <w:rFonts w:ascii="Times New Roman" w:hAnsi="Times New Roman"/>
          <w:sz w:val="28"/>
          <w:szCs w:val="28"/>
          <w:lang w:val="pt-BR"/>
        </w:rPr>
      </w:pPr>
      <w:r w:rsidRPr="00673005">
        <w:rPr>
          <w:rFonts w:ascii="Times New Roman" w:hAnsi="Times New Roman"/>
          <w:sz w:val="28"/>
          <w:szCs w:val="28"/>
          <w:lang w:val="pt-BR"/>
        </w:rPr>
        <w:t>Dân số thành thị t</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ng nhanh lên 27,1% năm 2006 (từ 23,7% trong cuộc Tổng điều tra dân số và nhà ở năm 1999 và 26,5% năm 2004) do tốc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ộ đô thị hoá những năm gần đây tăng khá nhanh. </w:t>
      </w:r>
    </w:p>
    <w:p w14:paraId="15F7DD5C" w14:textId="77777777" w:rsidR="009A22C3" w:rsidRPr="00673005" w:rsidRDefault="009A22C3" w:rsidP="00CB10E2">
      <w:pPr>
        <w:spacing w:before="40" w:line="288" w:lineRule="auto"/>
        <w:ind w:firstLine="567"/>
        <w:jc w:val="both"/>
        <w:rPr>
          <w:rFonts w:ascii="Times New Roman" w:hAnsi="Times New Roman"/>
          <w:b/>
          <w:sz w:val="28"/>
          <w:szCs w:val="28"/>
          <w:lang w:val="pt-BR"/>
        </w:rPr>
      </w:pPr>
      <w:r w:rsidRPr="00673005">
        <w:rPr>
          <w:rFonts w:ascii="Times New Roman" w:hAnsi="Times New Roman"/>
          <w:b/>
          <w:sz w:val="28"/>
          <w:szCs w:val="28"/>
          <w:lang w:val="pt-BR"/>
        </w:rPr>
        <w:t>2. Lao động, việc làm</w:t>
      </w:r>
    </w:p>
    <w:p w14:paraId="60F3DCE6" w14:textId="77777777" w:rsidR="009A22C3" w:rsidRPr="00673005" w:rsidRDefault="009A22C3" w:rsidP="00CB10E2">
      <w:pPr>
        <w:spacing w:before="40" w:line="288" w:lineRule="auto"/>
        <w:ind w:firstLine="567"/>
        <w:jc w:val="both"/>
        <w:rPr>
          <w:rFonts w:ascii="Times New Roman" w:hAnsi="Times New Roman"/>
          <w:sz w:val="28"/>
          <w:szCs w:val="28"/>
          <w:lang w:val="pt-BR"/>
        </w:rPr>
      </w:pPr>
      <w:r w:rsidRPr="00673005">
        <w:rPr>
          <w:rFonts w:ascii="Times New Roman" w:hAnsi="Times New Roman"/>
          <w:i/>
          <w:sz w:val="28"/>
          <w:szCs w:val="28"/>
          <w:lang w:val="pt-BR"/>
        </w:rPr>
        <w:t>Số lao động từ 15 tuổi trở lên đang làm việc trong nền kinh tế</w:t>
      </w:r>
      <w:r w:rsidRPr="00673005">
        <w:rPr>
          <w:rFonts w:ascii="Times New Roman" w:hAnsi="Times New Roman"/>
          <w:sz w:val="28"/>
          <w:szCs w:val="28"/>
          <w:lang w:val="pt-BR"/>
        </w:rPr>
        <w:t xml:space="preserve"> tại thời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iểm 1/7/2006 ước tính là 43,44 triệu người, tăng 2,1% so với cùng thời </w:t>
      </w:r>
      <w:r w:rsidRPr="00673005">
        <w:rPr>
          <w:rFonts w:ascii="Times New Roman" w:hAnsi="Times New Roman" w:hint="eastAsia"/>
          <w:sz w:val="28"/>
          <w:szCs w:val="28"/>
          <w:lang w:val="pt-BR"/>
        </w:rPr>
        <w:t>đ</w:t>
      </w:r>
      <w:r w:rsidRPr="00673005">
        <w:rPr>
          <w:rFonts w:ascii="Times New Roman" w:hAnsi="Times New Roman"/>
          <w:sz w:val="28"/>
          <w:szCs w:val="28"/>
          <w:lang w:val="pt-BR"/>
        </w:rPr>
        <w:t>iểm n</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m 2005. Tỷ trọng lao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ộng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ang làm việc trong khu vực nông, lâm nghiệp và thuỷ sản tiếp tục giảm xuống 55,7% vào năm 2006 (từ 57,2% trong năm 2005) </w:t>
      </w:r>
      <w:r w:rsidRPr="00673005">
        <w:rPr>
          <w:rFonts w:ascii="Times New Roman" w:hAnsi="Times New Roman" w:hint="eastAsia"/>
          <w:sz w:val="28"/>
          <w:szCs w:val="28"/>
          <w:lang w:val="pt-BR"/>
        </w:rPr>
        <w:t>đ</w:t>
      </w:r>
      <w:r w:rsidRPr="00673005">
        <w:rPr>
          <w:rFonts w:ascii="Times New Roman" w:hAnsi="Times New Roman"/>
          <w:sz w:val="28"/>
          <w:szCs w:val="28"/>
          <w:lang w:val="pt-BR"/>
        </w:rPr>
        <w:t>ể chuyển dịch sang các khu vực có n</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ng suất lao </w:t>
      </w:r>
      <w:r w:rsidRPr="00673005">
        <w:rPr>
          <w:rFonts w:ascii="Times New Roman" w:hAnsi="Times New Roman" w:hint="eastAsia"/>
          <w:sz w:val="28"/>
          <w:szCs w:val="28"/>
          <w:lang w:val="pt-BR"/>
        </w:rPr>
        <w:t>đ</w:t>
      </w:r>
      <w:r w:rsidRPr="00673005">
        <w:rPr>
          <w:rFonts w:ascii="Times New Roman" w:hAnsi="Times New Roman"/>
          <w:sz w:val="28"/>
          <w:szCs w:val="28"/>
          <w:lang w:val="pt-BR"/>
        </w:rPr>
        <w:t>ộng cao h</w:t>
      </w:r>
      <w:r w:rsidRPr="00673005">
        <w:rPr>
          <w:rFonts w:ascii="Times New Roman" w:hAnsi="Times New Roman" w:hint="eastAsia"/>
          <w:sz w:val="28"/>
          <w:szCs w:val="28"/>
          <w:lang w:val="pt-BR"/>
        </w:rPr>
        <w:t>ơ</w:t>
      </w:r>
      <w:r w:rsidRPr="00673005">
        <w:rPr>
          <w:rFonts w:ascii="Times New Roman" w:hAnsi="Times New Roman"/>
          <w:sz w:val="28"/>
          <w:szCs w:val="28"/>
          <w:lang w:val="pt-BR"/>
        </w:rPr>
        <w:t xml:space="preserve">n, phù hợp với chủ trương công nghiệp hoá, hiện đại hoá </w:t>
      </w:r>
      <w:r w:rsidRPr="00673005">
        <w:rPr>
          <w:rFonts w:ascii="Times New Roman" w:hAnsi="Times New Roman" w:hint="eastAsia"/>
          <w:sz w:val="28"/>
          <w:szCs w:val="28"/>
          <w:lang w:val="pt-BR"/>
        </w:rPr>
        <w:t>đ</w:t>
      </w:r>
      <w:r w:rsidRPr="00673005">
        <w:rPr>
          <w:rFonts w:ascii="Times New Roman" w:hAnsi="Times New Roman"/>
          <w:sz w:val="28"/>
          <w:szCs w:val="28"/>
          <w:lang w:val="pt-BR"/>
        </w:rPr>
        <w:t>ất n</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ớc; tỷ trọng lao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ộng trong khu vực công nghiệp, xây dựng tiếp tục tăng (từ 18,3% lên 19,1%) và khu vực dịch vụ từ 24,5% lên 25,2%. </w:t>
      </w:r>
    </w:p>
    <w:p w14:paraId="066E5287" w14:textId="77777777" w:rsidR="009A22C3" w:rsidRPr="00673005" w:rsidRDefault="009A22C3" w:rsidP="00CB10E2">
      <w:pPr>
        <w:spacing w:before="40" w:line="283" w:lineRule="auto"/>
        <w:ind w:firstLine="567"/>
        <w:jc w:val="both"/>
        <w:rPr>
          <w:rFonts w:ascii="Times New Roman" w:hAnsi="Times New Roman"/>
          <w:sz w:val="28"/>
          <w:szCs w:val="28"/>
          <w:lang w:val="pt-BR"/>
        </w:rPr>
      </w:pPr>
      <w:r w:rsidRPr="000D3587">
        <w:rPr>
          <w:rFonts w:ascii="Times New Roman" w:hAnsi="Times New Roman"/>
          <w:sz w:val="28"/>
          <w:szCs w:val="28"/>
          <w:lang w:val="pt-BR"/>
        </w:rPr>
        <w:t xml:space="preserve">Trong các </w:t>
      </w:r>
      <w:r w:rsidR="00E65A69" w:rsidRPr="000D3587">
        <w:rPr>
          <w:rFonts w:ascii="Times New Roman" w:hAnsi="Times New Roman"/>
          <w:sz w:val="28"/>
          <w:szCs w:val="28"/>
          <w:lang w:val="pt-BR"/>
        </w:rPr>
        <w:t>thành phần</w:t>
      </w:r>
      <w:r w:rsidRPr="000D3587">
        <w:rPr>
          <w:rFonts w:ascii="Times New Roman" w:hAnsi="Times New Roman"/>
          <w:sz w:val="28"/>
          <w:szCs w:val="28"/>
          <w:lang w:val="pt-BR"/>
        </w:rPr>
        <w:t xml:space="preserve"> </w:t>
      </w:r>
      <w:r w:rsidR="00E65A69" w:rsidRPr="000D3587">
        <w:rPr>
          <w:rFonts w:ascii="Times New Roman" w:hAnsi="Times New Roman"/>
          <w:sz w:val="28"/>
          <w:szCs w:val="28"/>
          <w:lang w:val="pt-BR"/>
        </w:rPr>
        <w:t>kinh tế</w:t>
      </w:r>
      <w:r w:rsidRPr="000D3587">
        <w:rPr>
          <w:rFonts w:ascii="Times New Roman" w:hAnsi="Times New Roman"/>
          <w:sz w:val="28"/>
          <w:szCs w:val="28"/>
          <w:lang w:val="pt-BR"/>
        </w:rPr>
        <w:t>,</w:t>
      </w:r>
      <w:r w:rsidRPr="00673005">
        <w:rPr>
          <w:rFonts w:ascii="Times New Roman" w:hAnsi="Times New Roman"/>
          <w:sz w:val="28"/>
          <w:szCs w:val="28"/>
          <w:lang w:val="pt-BR"/>
        </w:rPr>
        <w:t xml:space="preserve"> lao </w:t>
      </w:r>
      <w:r w:rsidRPr="00673005">
        <w:rPr>
          <w:rFonts w:ascii="Times New Roman" w:hAnsi="Times New Roman" w:hint="eastAsia"/>
          <w:sz w:val="28"/>
          <w:szCs w:val="28"/>
          <w:lang w:val="pt-BR"/>
        </w:rPr>
        <w:t>đ</w:t>
      </w:r>
      <w:r w:rsidRPr="00673005">
        <w:rPr>
          <w:rFonts w:ascii="Times New Roman" w:hAnsi="Times New Roman"/>
          <w:sz w:val="28"/>
          <w:szCs w:val="28"/>
          <w:lang w:val="pt-BR"/>
        </w:rPr>
        <w:t>ộng thuộc khu vực nhà n</w:t>
      </w:r>
      <w:r w:rsidRPr="00673005">
        <w:rPr>
          <w:rFonts w:ascii="Times New Roman" w:hAnsi="Times New Roman" w:hint="eastAsia"/>
          <w:sz w:val="28"/>
          <w:szCs w:val="28"/>
          <w:lang w:val="pt-BR"/>
        </w:rPr>
        <w:t>ư</w:t>
      </w:r>
      <w:r w:rsidRPr="00673005">
        <w:rPr>
          <w:rFonts w:ascii="Times New Roman" w:hAnsi="Times New Roman"/>
          <w:sz w:val="28"/>
          <w:szCs w:val="28"/>
          <w:lang w:val="pt-BR"/>
        </w:rPr>
        <w:t>ớc vẫn t</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ng nhẹ, do tăng số lao </w:t>
      </w:r>
      <w:r w:rsidRPr="00673005">
        <w:rPr>
          <w:rFonts w:ascii="Times New Roman" w:hAnsi="Times New Roman" w:hint="eastAsia"/>
          <w:sz w:val="28"/>
          <w:szCs w:val="28"/>
          <w:lang w:val="pt-BR"/>
        </w:rPr>
        <w:t>đ</w:t>
      </w:r>
      <w:r w:rsidRPr="00673005">
        <w:rPr>
          <w:rFonts w:ascii="Times New Roman" w:hAnsi="Times New Roman"/>
          <w:sz w:val="28"/>
          <w:szCs w:val="28"/>
          <w:lang w:val="pt-BR"/>
        </w:rPr>
        <w:t>ộng trong biên chế của các cơ quan, doanh nghiệp nhà nước, đặc biệt là theo Nghị định 114/2003/NĐ-CP</w:t>
      </w:r>
      <w:r w:rsidRPr="00673005">
        <w:rPr>
          <w:rStyle w:val="FootnoteReference"/>
          <w:rFonts w:ascii="Times New Roman" w:hAnsi="Times New Roman"/>
          <w:sz w:val="28"/>
          <w:szCs w:val="28"/>
        </w:rPr>
        <w:footnoteReference w:id="1"/>
      </w:r>
      <w:r w:rsidRPr="00673005">
        <w:rPr>
          <w:rFonts w:ascii="Times New Roman" w:hAnsi="Times New Roman"/>
          <w:sz w:val="28"/>
          <w:szCs w:val="28"/>
          <w:lang w:val="pt-BR"/>
        </w:rPr>
        <w:t xml:space="preserve"> số cán bộ, công chức cấp xã trong các năm 2003-2005 tăng đột biến và ổn </w:t>
      </w:r>
      <w:r w:rsidRPr="00673005">
        <w:rPr>
          <w:rFonts w:ascii="Times New Roman" w:hAnsi="Times New Roman" w:hint="eastAsia"/>
          <w:sz w:val="28"/>
          <w:szCs w:val="28"/>
          <w:lang w:val="pt-BR"/>
        </w:rPr>
        <w:t>đ</w:t>
      </w:r>
      <w:r w:rsidRPr="00673005">
        <w:rPr>
          <w:rFonts w:ascii="Times New Roman" w:hAnsi="Times New Roman"/>
          <w:sz w:val="28"/>
          <w:szCs w:val="28"/>
          <w:lang w:val="pt-BR"/>
        </w:rPr>
        <w:t>ịnh trong n</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m 2006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ã </w:t>
      </w:r>
      <w:r w:rsidRPr="00673005">
        <w:rPr>
          <w:rFonts w:ascii="Times New Roman" w:hAnsi="Times New Roman" w:hint="eastAsia"/>
          <w:sz w:val="28"/>
          <w:szCs w:val="28"/>
          <w:lang w:val="pt-BR"/>
        </w:rPr>
        <w:t>đư</w:t>
      </w:r>
      <w:r w:rsidRPr="00673005">
        <w:rPr>
          <w:rFonts w:ascii="Times New Roman" w:hAnsi="Times New Roman"/>
          <w:sz w:val="28"/>
          <w:szCs w:val="28"/>
          <w:lang w:val="pt-BR"/>
        </w:rPr>
        <w:t xml:space="preserve">a số lao </w:t>
      </w:r>
      <w:r w:rsidRPr="00673005">
        <w:rPr>
          <w:rFonts w:ascii="Times New Roman" w:hAnsi="Times New Roman" w:hint="eastAsia"/>
          <w:sz w:val="28"/>
          <w:szCs w:val="28"/>
          <w:lang w:val="pt-BR"/>
        </w:rPr>
        <w:t>đ</w:t>
      </w:r>
      <w:r w:rsidRPr="00673005">
        <w:rPr>
          <w:rFonts w:ascii="Times New Roman" w:hAnsi="Times New Roman"/>
          <w:sz w:val="28"/>
          <w:szCs w:val="28"/>
          <w:lang w:val="pt-BR"/>
        </w:rPr>
        <w:t>ộng trong khu vực này t</w:t>
      </w:r>
      <w:r w:rsidRPr="00673005">
        <w:rPr>
          <w:rFonts w:ascii="Times New Roman" w:hAnsi="Times New Roman" w:hint="eastAsia"/>
          <w:sz w:val="28"/>
          <w:szCs w:val="28"/>
          <w:lang w:val="pt-BR"/>
        </w:rPr>
        <w:t>ă</w:t>
      </w:r>
      <w:r w:rsidRPr="00673005">
        <w:rPr>
          <w:rFonts w:ascii="Times New Roman" w:hAnsi="Times New Roman"/>
          <w:sz w:val="28"/>
          <w:szCs w:val="28"/>
          <w:lang w:val="pt-BR"/>
        </w:rPr>
        <w:t>ng lên cao h</w:t>
      </w:r>
      <w:r w:rsidRPr="00673005">
        <w:rPr>
          <w:rFonts w:ascii="Times New Roman" w:hAnsi="Times New Roman" w:hint="eastAsia"/>
          <w:sz w:val="28"/>
          <w:szCs w:val="28"/>
          <w:lang w:val="pt-BR"/>
        </w:rPr>
        <w:t>ơ</w:t>
      </w:r>
      <w:r w:rsidRPr="00673005">
        <w:rPr>
          <w:rFonts w:ascii="Times New Roman" w:hAnsi="Times New Roman"/>
          <w:sz w:val="28"/>
          <w:szCs w:val="28"/>
          <w:lang w:val="pt-BR"/>
        </w:rPr>
        <w:t xml:space="preserve">n số lao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ộng giảm do cổ phần hoá và tinh giản biên chế theo Nghị quyết Trung ương 3 (năm 2001) về đổi mới sắp xếp doanh nghiệp nhà nước, và Nghị quyết Trung ương 9 (năm 2004) về cổ phần hoá. </w:t>
      </w:r>
    </w:p>
    <w:p w14:paraId="5160B8E5" w14:textId="77777777" w:rsidR="009A22C3" w:rsidRPr="00673005" w:rsidRDefault="009A22C3" w:rsidP="00CB10E2">
      <w:pPr>
        <w:spacing w:before="40" w:line="283" w:lineRule="auto"/>
        <w:ind w:firstLine="567"/>
        <w:jc w:val="both"/>
        <w:rPr>
          <w:rFonts w:ascii="Times New Roman" w:hAnsi="Times New Roman"/>
          <w:spacing w:val="-2"/>
          <w:sz w:val="28"/>
          <w:szCs w:val="28"/>
          <w:lang w:val="pt-BR"/>
        </w:rPr>
      </w:pPr>
      <w:r w:rsidRPr="00673005">
        <w:rPr>
          <w:rFonts w:ascii="Times New Roman" w:hAnsi="Times New Roman"/>
          <w:i/>
          <w:spacing w:val="-2"/>
          <w:sz w:val="28"/>
          <w:szCs w:val="28"/>
          <w:lang w:val="pt-BR"/>
        </w:rPr>
        <w:t xml:space="preserve">Tỷ lệ thất nghiệp của lao </w:t>
      </w:r>
      <w:r w:rsidRPr="00673005">
        <w:rPr>
          <w:rFonts w:ascii="Times New Roman" w:hAnsi="Times New Roman" w:hint="eastAsia"/>
          <w:i/>
          <w:spacing w:val="-2"/>
          <w:sz w:val="28"/>
          <w:szCs w:val="28"/>
          <w:lang w:val="pt-BR"/>
        </w:rPr>
        <w:t>đ</w:t>
      </w:r>
      <w:r w:rsidRPr="00673005">
        <w:rPr>
          <w:rFonts w:ascii="Times New Roman" w:hAnsi="Times New Roman"/>
          <w:i/>
          <w:spacing w:val="-2"/>
          <w:sz w:val="28"/>
          <w:szCs w:val="28"/>
          <w:lang w:val="pt-BR"/>
        </w:rPr>
        <w:t xml:space="preserve">ộng khu vực thành thị </w:t>
      </w:r>
      <w:r w:rsidRPr="00673005">
        <w:rPr>
          <w:rFonts w:ascii="Times New Roman" w:hAnsi="Times New Roman"/>
          <w:spacing w:val="-2"/>
          <w:sz w:val="28"/>
          <w:szCs w:val="28"/>
          <w:lang w:val="pt-BR"/>
        </w:rPr>
        <w:t xml:space="preserve">tiếp tục giảm,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 xml:space="preserve">ạt 4,4%, trong đó tỷ lệ thất nghiệp của nam là 4,8%, của nữ là 3,9%. </w:t>
      </w:r>
      <w:r w:rsidRPr="00673005">
        <w:rPr>
          <w:rFonts w:ascii="Times New Roman" w:hAnsi="Times New Roman"/>
          <w:i/>
          <w:spacing w:val="-2"/>
          <w:sz w:val="28"/>
          <w:szCs w:val="28"/>
          <w:lang w:val="pt-BR"/>
        </w:rPr>
        <w:t>Số lao động đã được giải quyết việc làm</w:t>
      </w:r>
      <w:r w:rsidRPr="00673005">
        <w:rPr>
          <w:rFonts w:ascii="Times New Roman" w:hAnsi="Times New Roman"/>
          <w:spacing w:val="-2"/>
          <w:sz w:val="28"/>
          <w:szCs w:val="28"/>
          <w:lang w:val="pt-BR"/>
        </w:rPr>
        <w:t xml:space="preserve"> năm 2006 ước tính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ạt 668,5 nghìn lượt người, bằng 80,6% số ng</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xml:space="preserve">ời </w:t>
      </w:r>
      <w:r w:rsidRPr="00673005">
        <w:rPr>
          <w:rFonts w:ascii="Times New Roman" w:hAnsi="Times New Roman" w:hint="eastAsia"/>
          <w:spacing w:val="-2"/>
          <w:sz w:val="28"/>
          <w:szCs w:val="28"/>
          <w:lang w:val="pt-BR"/>
        </w:rPr>
        <w:t>đă</w:t>
      </w:r>
      <w:r w:rsidRPr="00673005">
        <w:rPr>
          <w:rFonts w:ascii="Times New Roman" w:hAnsi="Times New Roman"/>
          <w:spacing w:val="-2"/>
          <w:sz w:val="28"/>
          <w:szCs w:val="28"/>
          <w:lang w:val="pt-BR"/>
        </w:rPr>
        <w:t>ng ký xin việc làm trong cả n</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ớc và giảm 2,4 nghìn lượt người (- 9,6%) . so với n</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m tr</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ớc. Trong số ng</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 xml:space="preserve">ời </w:t>
      </w:r>
      <w:r w:rsidRPr="00673005">
        <w:rPr>
          <w:rFonts w:ascii="Times New Roman" w:hAnsi="Times New Roman" w:hint="eastAsia"/>
          <w:spacing w:val="-2"/>
          <w:sz w:val="28"/>
          <w:szCs w:val="28"/>
          <w:lang w:val="pt-BR"/>
        </w:rPr>
        <w:t>đư</w:t>
      </w:r>
      <w:r w:rsidRPr="00673005">
        <w:rPr>
          <w:rFonts w:ascii="Times New Roman" w:hAnsi="Times New Roman"/>
          <w:spacing w:val="-2"/>
          <w:sz w:val="28"/>
          <w:szCs w:val="28"/>
          <w:lang w:val="pt-BR"/>
        </w:rPr>
        <w:t>ợc giải quyết việc làm, 80,6% có việc làm ổn định (539,1 nghìn lượt người); 7,7% lao động xuấ</w:t>
      </w:r>
      <w:r w:rsidR="00CB10E2" w:rsidRPr="00673005">
        <w:rPr>
          <w:rFonts w:ascii="Times New Roman" w:hAnsi="Times New Roman"/>
          <w:spacing w:val="-2"/>
          <w:sz w:val="28"/>
          <w:szCs w:val="28"/>
          <w:lang w:val="pt-BR"/>
        </w:rPr>
        <w:t>t khẩu (51,5 nghìn lượt người).</w:t>
      </w:r>
    </w:p>
    <w:p w14:paraId="06A1F758" w14:textId="77777777" w:rsidR="009A22C3" w:rsidRPr="00673005" w:rsidRDefault="009A22C3" w:rsidP="00E174BA">
      <w:pPr>
        <w:spacing w:before="40" w:after="40" w:line="302" w:lineRule="auto"/>
        <w:ind w:firstLine="567"/>
        <w:jc w:val="both"/>
        <w:rPr>
          <w:rFonts w:ascii="Times New Roman" w:hAnsi="Times New Roman"/>
          <w:b/>
          <w:sz w:val="28"/>
          <w:szCs w:val="28"/>
          <w:lang w:val="pt-BR"/>
        </w:rPr>
      </w:pPr>
      <w:r w:rsidRPr="00673005">
        <w:rPr>
          <w:rFonts w:ascii="Times New Roman" w:hAnsi="Times New Roman"/>
          <w:b/>
          <w:sz w:val="28"/>
          <w:szCs w:val="28"/>
          <w:lang w:val="pt-BR"/>
        </w:rPr>
        <w:t>3. Đời sống dân cư</w:t>
      </w:r>
    </w:p>
    <w:p w14:paraId="0E9AAFC2" w14:textId="77777777" w:rsidR="009A22C3" w:rsidRPr="00673005" w:rsidRDefault="009A22C3" w:rsidP="00E174BA">
      <w:pPr>
        <w:spacing w:before="40" w:after="40" w:line="302" w:lineRule="auto"/>
        <w:ind w:firstLine="567"/>
        <w:jc w:val="both"/>
        <w:rPr>
          <w:rFonts w:ascii="Times New Roman" w:hAnsi="Times New Roman"/>
          <w:sz w:val="28"/>
          <w:szCs w:val="28"/>
          <w:lang w:val="pt-BR"/>
        </w:rPr>
      </w:pPr>
      <w:r w:rsidRPr="00673005">
        <w:rPr>
          <w:rFonts w:ascii="Times New Roman" w:hAnsi="Times New Roman"/>
          <w:sz w:val="28"/>
          <w:szCs w:val="28"/>
          <w:lang w:val="pt-BR"/>
        </w:rPr>
        <w:t xml:space="preserve">Đời sống dân cư năm nay nhìn chung ổn định; nhiều ngành và địa phương đã có những biện pháp tích cực tạo việc làm ổn định, tăng thu nhập cho người lao động; thực hiện trợ cấp, phát thưởng kịp thời, góp phần cải thiện đời sống người lao động.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ời sống của cán bộ, viên chức và người hưởng lương đã được cải thiện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áng kể do chính sách tăng lương theo Nghị định 118/2005/NĐ-CP từ tháng 10/2005 và Nghị định 94/2006/NĐ-CP, từ tháng 10/2006. Tuy nhiên, thu nhập của người lao động giữa các ngành, các địa phương không đồng đều, cùng với giá cả một số mặt hàng tiêu dùng tăng </w:t>
      </w:r>
      <w:r w:rsidRPr="00673005">
        <w:rPr>
          <w:rFonts w:ascii="Times New Roman" w:hAnsi="Times New Roman" w:hint="eastAsia"/>
          <w:sz w:val="28"/>
          <w:szCs w:val="28"/>
          <w:lang w:val="pt-BR"/>
        </w:rPr>
        <w:t>đ</w:t>
      </w:r>
      <w:r w:rsidRPr="00673005">
        <w:rPr>
          <w:rFonts w:ascii="Times New Roman" w:hAnsi="Times New Roman"/>
          <w:sz w:val="28"/>
          <w:szCs w:val="28"/>
          <w:lang w:val="pt-BR"/>
        </w:rPr>
        <w:t>ã ảnh h</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ởng </w:t>
      </w:r>
      <w:r w:rsidRPr="00673005">
        <w:rPr>
          <w:rFonts w:ascii="Times New Roman" w:hAnsi="Times New Roman" w:hint="eastAsia"/>
          <w:sz w:val="28"/>
          <w:szCs w:val="28"/>
          <w:lang w:val="pt-BR"/>
        </w:rPr>
        <w:t>đ</w:t>
      </w:r>
      <w:r w:rsidRPr="00673005">
        <w:rPr>
          <w:rFonts w:ascii="Times New Roman" w:hAnsi="Times New Roman"/>
          <w:sz w:val="28"/>
          <w:szCs w:val="28"/>
          <w:lang w:val="pt-BR"/>
        </w:rPr>
        <w:t>ến đời sống của một bộ phận ng</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ời lao </w:t>
      </w:r>
      <w:r w:rsidRPr="00673005">
        <w:rPr>
          <w:rFonts w:ascii="Times New Roman" w:hAnsi="Times New Roman" w:hint="eastAsia"/>
          <w:sz w:val="28"/>
          <w:szCs w:val="28"/>
          <w:lang w:val="pt-BR"/>
        </w:rPr>
        <w:t>đ</w:t>
      </w:r>
      <w:r w:rsidRPr="00673005">
        <w:rPr>
          <w:rFonts w:ascii="Times New Roman" w:hAnsi="Times New Roman"/>
          <w:sz w:val="28"/>
          <w:szCs w:val="28"/>
          <w:lang w:val="pt-BR"/>
        </w:rPr>
        <w:t>ộng có thu nhập thấp.</w:t>
      </w:r>
    </w:p>
    <w:p w14:paraId="5F554F36" w14:textId="77777777" w:rsidR="009A22C3" w:rsidRPr="00673005" w:rsidRDefault="009A22C3" w:rsidP="00E174BA">
      <w:pPr>
        <w:spacing w:before="40" w:after="40" w:line="302" w:lineRule="auto"/>
        <w:ind w:firstLine="567"/>
        <w:jc w:val="both"/>
        <w:rPr>
          <w:rFonts w:ascii="Times New Roman" w:hAnsi="Times New Roman"/>
          <w:sz w:val="28"/>
          <w:szCs w:val="28"/>
          <w:lang w:val="pt-BR"/>
        </w:rPr>
      </w:pPr>
      <w:r w:rsidRPr="00673005">
        <w:rPr>
          <w:rFonts w:ascii="Times New Roman" w:hAnsi="Times New Roman"/>
          <w:sz w:val="28"/>
          <w:szCs w:val="28"/>
          <w:lang w:val="pt-BR"/>
        </w:rPr>
        <w:t>Ở nông thôn, đời sống đại đa số nông dân ổn định và từng b</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ớc </w:t>
      </w:r>
      <w:r w:rsidRPr="00673005">
        <w:rPr>
          <w:rFonts w:ascii="Times New Roman" w:hAnsi="Times New Roman" w:hint="eastAsia"/>
          <w:sz w:val="28"/>
          <w:szCs w:val="28"/>
          <w:lang w:val="pt-BR"/>
        </w:rPr>
        <w:t>đư</w:t>
      </w:r>
      <w:r w:rsidRPr="00673005">
        <w:rPr>
          <w:rFonts w:ascii="Times New Roman" w:hAnsi="Times New Roman"/>
          <w:sz w:val="28"/>
          <w:szCs w:val="28"/>
          <w:lang w:val="pt-BR"/>
        </w:rPr>
        <w:t>ợc cải thiện do sản xuất phát triển và giá nhiều loại nông sản, thực phẩm t</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ng. Tỷ lệ hộ nghèo của cả nước và nhiều địa phương tiếp tục giảm, tình trạng thiếu đói giáp hạt giảm </w:t>
      </w:r>
      <w:r w:rsidRPr="00673005">
        <w:rPr>
          <w:rFonts w:ascii="Times New Roman" w:hAnsi="Times New Roman" w:hint="eastAsia"/>
          <w:sz w:val="28"/>
          <w:szCs w:val="28"/>
          <w:lang w:val="pt-BR"/>
        </w:rPr>
        <w:t>đ</w:t>
      </w:r>
      <w:r w:rsidRPr="00673005">
        <w:rPr>
          <w:rFonts w:ascii="Times New Roman" w:hAnsi="Times New Roman"/>
          <w:sz w:val="28"/>
          <w:szCs w:val="28"/>
          <w:lang w:val="pt-BR"/>
        </w:rPr>
        <w:t>áng kể so với n</w:t>
      </w:r>
      <w:r w:rsidRPr="00673005">
        <w:rPr>
          <w:rFonts w:ascii="Times New Roman" w:hAnsi="Times New Roman" w:hint="eastAsia"/>
          <w:sz w:val="28"/>
          <w:szCs w:val="28"/>
          <w:lang w:val="pt-BR"/>
        </w:rPr>
        <w:t>ă</w:t>
      </w:r>
      <w:r w:rsidRPr="00673005">
        <w:rPr>
          <w:rFonts w:ascii="Times New Roman" w:hAnsi="Times New Roman"/>
          <w:sz w:val="28"/>
          <w:szCs w:val="28"/>
          <w:lang w:val="pt-BR"/>
        </w:rPr>
        <w:t>m 2005: Số l</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ợt hộ thiếu đói giảm 35,4% và nhân khẩu thiếu đói giảm 36,7%. Tuy nhiên, </w:t>
      </w:r>
      <w:r w:rsidRPr="00673005">
        <w:rPr>
          <w:rFonts w:ascii="Times New Roman" w:hAnsi="Times New Roman" w:hint="eastAsia"/>
          <w:sz w:val="28"/>
          <w:szCs w:val="28"/>
          <w:lang w:val="pt-BR"/>
        </w:rPr>
        <w:t>đ</w:t>
      </w:r>
      <w:r w:rsidRPr="00673005">
        <w:rPr>
          <w:rFonts w:ascii="Times New Roman" w:hAnsi="Times New Roman"/>
          <w:sz w:val="28"/>
          <w:szCs w:val="28"/>
          <w:lang w:val="pt-BR"/>
        </w:rPr>
        <w:t>ời sống ng</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ời dân </w:t>
      </w:r>
      <w:r w:rsidRPr="00673005">
        <w:rPr>
          <w:rFonts w:ascii="Times New Roman" w:hAnsi="Times New Roman" w:hint="eastAsia"/>
          <w:sz w:val="28"/>
          <w:szCs w:val="28"/>
          <w:lang w:val="pt-BR"/>
        </w:rPr>
        <w:t>đ</w:t>
      </w:r>
      <w:r w:rsidRPr="00673005">
        <w:rPr>
          <w:rFonts w:ascii="Times New Roman" w:hAnsi="Times New Roman"/>
          <w:sz w:val="28"/>
          <w:szCs w:val="28"/>
          <w:lang w:val="pt-BR"/>
        </w:rPr>
        <w:t>ánh bắt, nuôi trồng thủy hải sản ở các vùng ven biển bị ảnh h</w:t>
      </w:r>
      <w:r w:rsidRPr="00673005">
        <w:rPr>
          <w:rFonts w:ascii="Times New Roman" w:hAnsi="Times New Roman" w:hint="eastAsia"/>
          <w:sz w:val="28"/>
          <w:szCs w:val="28"/>
          <w:lang w:val="pt-BR"/>
        </w:rPr>
        <w:t>ư</w:t>
      </w:r>
      <w:r w:rsidRPr="00673005">
        <w:rPr>
          <w:rFonts w:ascii="Times New Roman" w:hAnsi="Times New Roman"/>
          <w:sz w:val="28"/>
          <w:szCs w:val="28"/>
          <w:lang w:val="pt-BR"/>
        </w:rPr>
        <w:t>ởng bão và nông dân ở những vùng mà lúa và cây trồng bị sâu bệnh nặng hoặc bị ảnh h</w:t>
      </w:r>
      <w:r w:rsidRPr="00673005">
        <w:rPr>
          <w:rFonts w:ascii="Times New Roman" w:hAnsi="Times New Roman" w:hint="eastAsia"/>
          <w:sz w:val="28"/>
          <w:szCs w:val="28"/>
          <w:lang w:val="pt-BR"/>
        </w:rPr>
        <w:t>ư</w:t>
      </w:r>
      <w:r w:rsidRPr="00673005">
        <w:rPr>
          <w:rFonts w:ascii="Times New Roman" w:hAnsi="Times New Roman"/>
          <w:sz w:val="28"/>
          <w:szCs w:val="28"/>
          <w:lang w:val="pt-BR"/>
        </w:rPr>
        <w:t>ởng của thời tiết diễn biến bất th</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ờng còn gặp nhiều khó khăn.  </w:t>
      </w:r>
    </w:p>
    <w:p w14:paraId="66CCAB1F" w14:textId="77777777" w:rsidR="009A22C3" w:rsidRPr="00673005" w:rsidRDefault="009A22C3" w:rsidP="00E174BA">
      <w:pPr>
        <w:spacing w:before="40" w:after="40" w:line="302" w:lineRule="auto"/>
        <w:ind w:firstLine="567"/>
        <w:jc w:val="both"/>
        <w:rPr>
          <w:rFonts w:ascii="Times New Roman" w:hAnsi="Times New Roman"/>
          <w:sz w:val="28"/>
          <w:szCs w:val="28"/>
          <w:lang w:val="pt-BR"/>
        </w:rPr>
      </w:pPr>
      <w:r w:rsidRPr="00673005">
        <w:rPr>
          <w:rFonts w:ascii="Times New Roman" w:hAnsi="Times New Roman"/>
          <w:sz w:val="28"/>
          <w:szCs w:val="28"/>
          <w:lang w:val="pt-BR"/>
        </w:rPr>
        <w:t>Công tác đền ơn đáp nghĩa, chăm sóc thương binh, gia đình liệt sỹ, người có công và các đối tượng chính sách, đối tượng xã hội được các cấp, các ngành quan tâm thực hiện. Theo báo cáo sơ bộ, trong n</w:t>
      </w:r>
      <w:r w:rsidRPr="00673005">
        <w:rPr>
          <w:rFonts w:ascii="Times New Roman" w:hAnsi="Times New Roman" w:hint="eastAsia"/>
          <w:sz w:val="28"/>
          <w:szCs w:val="28"/>
          <w:lang w:val="pt-BR"/>
        </w:rPr>
        <w:t>ă</w:t>
      </w:r>
      <w:r w:rsidRPr="00673005">
        <w:rPr>
          <w:rFonts w:ascii="Times New Roman" w:hAnsi="Times New Roman"/>
          <w:sz w:val="28"/>
          <w:szCs w:val="28"/>
          <w:lang w:val="pt-BR"/>
        </w:rPr>
        <w:t>m 2006 đã có 5 vạn ngôi nhà xây mới và h</w:t>
      </w:r>
      <w:r w:rsidRPr="00673005">
        <w:rPr>
          <w:rFonts w:ascii="Times New Roman" w:hAnsi="Times New Roman" w:hint="eastAsia"/>
          <w:sz w:val="28"/>
          <w:szCs w:val="28"/>
          <w:lang w:val="pt-BR"/>
        </w:rPr>
        <w:t>ơ</w:t>
      </w:r>
      <w:r w:rsidRPr="00673005">
        <w:rPr>
          <w:rFonts w:ascii="Times New Roman" w:hAnsi="Times New Roman"/>
          <w:sz w:val="28"/>
          <w:szCs w:val="28"/>
          <w:lang w:val="pt-BR"/>
        </w:rPr>
        <w:t xml:space="preserve">n 3 vạn ngôi nhà được sửa chữa với tổng giá trị trên 440 tỷ đồng, trong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ó An Giang 70 tỷ </w:t>
      </w:r>
      <w:r w:rsidRPr="00673005">
        <w:rPr>
          <w:rFonts w:ascii="Times New Roman" w:hAnsi="Times New Roman" w:hint="eastAsia"/>
          <w:sz w:val="28"/>
          <w:szCs w:val="28"/>
          <w:lang w:val="pt-BR"/>
        </w:rPr>
        <w:t>đ</w:t>
      </w:r>
      <w:r w:rsidRPr="00673005">
        <w:rPr>
          <w:rFonts w:ascii="Times New Roman" w:hAnsi="Times New Roman"/>
          <w:sz w:val="28"/>
          <w:szCs w:val="28"/>
          <w:lang w:val="pt-BR"/>
        </w:rPr>
        <w:t>ồng; Sóc Tr</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ng 36 tỷ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ồng;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ồng Tháp 30 tỷ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ồng; Lâm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ồng 26 tỷ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ồng; Thừa Thiên - Huế 26 tỷ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ồng; Vĩnh Long 24 tỷ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ồng. </w:t>
      </w:r>
    </w:p>
    <w:p w14:paraId="54CDC2AA" w14:textId="77777777" w:rsidR="009A22C3" w:rsidRPr="00673005" w:rsidRDefault="009A22C3" w:rsidP="00E174BA">
      <w:pPr>
        <w:spacing w:before="40" w:after="40" w:line="302" w:lineRule="auto"/>
        <w:ind w:firstLine="540"/>
        <w:jc w:val="both"/>
        <w:rPr>
          <w:rFonts w:ascii="Times New Roman" w:hAnsi="Times New Roman"/>
          <w:b/>
          <w:sz w:val="28"/>
          <w:szCs w:val="28"/>
          <w:lang w:val="pt-BR"/>
        </w:rPr>
      </w:pPr>
      <w:r w:rsidRPr="00673005">
        <w:rPr>
          <w:rFonts w:ascii="Times New Roman" w:hAnsi="Times New Roman"/>
          <w:b/>
          <w:sz w:val="28"/>
          <w:szCs w:val="28"/>
          <w:lang w:val="pt-BR"/>
        </w:rPr>
        <w:t>4. Văn hóa thông tin, thể dục thể thao</w:t>
      </w:r>
    </w:p>
    <w:p w14:paraId="74B1DE01" w14:textId="77777777" w:rsidR="009A22C3" w:rsidRPr="00673005" w:rsidRDefault="009A22C3" w:rsidP="00E174BA">
      <w:pPr>
        <w:spacing w:before="40" w:after="40" w:line="302" w:lineRule="auto"/>
        <w:ind w:firstLine="540"/>
        <w:jc w:val="both"/>
        <w:rPr>
          <w:rFonts w:ascii="Times New Roman" w:hAnsi="Times New Roman"/>
          <w:sz w:val="28"/>
          <w:szCs w:val="28"/>
          <w:lang w:val="pt-BR"/>
        </w:rPr>
      </w:pPr>
      <w:r w:rsidRPr="00673005">
        <w:rPr>
          <w:rFonts w:ascii="Times New Roman" w:hAnsi="Times New Roman"/>
          <w:sz w:val="28"/>
          <w:szCs w:val="28"/>
          <w:lang w:val="pt-BR"/>
        </w:rPr>
        <w:t xml:space="preserve">Trong năm 2006, ngành Văn hóa thông tin đã thực hiện tốt công tác thông tin, tuyên truyền các nhiệm vụ chính trị của </w:t>
      </w:r>
      <w:r w:rsidRPr="00673005">
        <w:rPr>
          <w:rFonts w:ascii="Times New Roman" w:hAnsi="Times New Roman" w:hint="eastAsia"/>
          <w:sz w:val="28"/>
          <w:szCs w:val="28"/>
          <w:lang w:val="pt-BR"/>
        </w:rPr>
        <w:t>đ</w:t>
      </w:r>
      <w:r w:rsidRPr="00673005">
        <w:rPr>
          <w:rFonts w:ascii="Times New Roman" w:hAnsi="Times New Roman"/>
          <w:sz w:val="28"/>
          <w:szCs w:val="28"/>
          <w:lang w:val="pt-BR"/>
        </w:rPr>
        <w:t>ất n</w:t>
      </w:r>
      <w:r w:rsidRPr="00673005">
        <w:rPr>
          <w:rFonts w:ascii="Times New Roman" w:hAnsi="Times New Roman" w:hint="eastAsia"/>
          <w:sz w:val="28"/>
          <w:szCs w:val="28"/>
          <w:lang w:val="pt-BR"/>
        </w:rPr>
        <w:t>ư</w:t>
      </w:r>
      <w:r w:rsidRPr="00673005">
        <w:rPr>
          <w:rFonts w:ascii="Times New Roman" w:hAnsi="Times New Roman"/>
          <w:sz w:val="28"/>
          <w:szCs w:val="28"/>
          <w:lang w:val="pt-BR"/>
        </w:rPr>
        <w:t>ớc và các ngày lễ lớn của dân tộc nh</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 </w:t>
      </w:r>
      <w:r w:rsidRPr="00673005">
        <w:rPr>
          <w:rFonts w:ascii="Times New Roman" w:hAnsi="Times New Roman" w:hint="eastAsia"/>
          <w:sz w:val="28"/>
          <w:szCs w:val="28"/>
          <w:lang w:val="pt-BR"/>
        </w:rPr>
        <w:t>Đ</w:t>
      </w:r>
      <w:r w:rsidRPr="00673005">
        <w:rPr>
          <w:rFonts w:ascii="Times New Roman" w:hAnsi="Times New Roman"/>
          <w:sz w:val="28"/>
          <w:szCs w:val="28"/>
          <w:lang w:val="pt-BR"/>
        </w:rPr>
        <w:t>ại hội Đảng toàn quốc lần thứ X; Hội nghị thượng đỉnh APEC; 60 năm Quốc hội Việt Nam, Giỗ tổ Hùng V</w:t>
      </w:r>
      <w:r w:rsidRPr="00673005">
        <w:rPr>
          <w:rFonts w:ascii="Times New Roman" w:hAnsi="Times New Roman" w:hint="eastAsia"/>
          <w:sz w:val="28"/>
          <w:szCs w:val="28"/>
          <w:lang w:val="pt-BR"/>
        </w:rPr>
        <w:t>ươ</w:t>
      </w:r>
      <w:r w:rsidRPr="00673005">
        <w:rPr>
          <w:rFonts w:ascii="Times New Roman" w:hAnsi="Times New Roman"/>
          <w:sz w:val="28"/>
          <w:szCs w:val="28"/>
          <w:lang w:val="pt-BR"/>
        </w:rPr>
        <w:t xml:space="preserve">ng, ngày thành lập </w:t>
      </w:r>
      <w:r w:rsidRPr="00673005">
        <w:rPr>
          <w:rFonts w:ascii="Times New Roman" w:hAnsi="Times New Roman" w:hint="eastAsia"/>
          <w:sz w:val="28"/>
          <w:szCs w:val="28"/>
          <w:lang w:val="pt-BR"/>
        </w:rPr>
        <w:t>Đ</w:t>
      </w:r>
      <w:r w:rsidRPr="00673005">
        <w:rPr>
          <w:rFonts w:ascii="Times New Roman" w:hAnsi="Times New Roman"/>
          <w:sz w:val="28"/>
          <w:szCs w:val="28"/>
          <w:lang w:val="pt-BR"/>
        </w:rPr>
        <w:t>ảng, ngày sinh Chủ tịch Hồ Chí Minh, 60 năm toàn quốc kháng chiến; sự kiện Việt Nam gia nhập Tổ chức Th</w:t>
      </w:r>
      <w:r w:rsidRPr="00673005">
        <w:rPr>
          <w:rFonts w:ascii="Times New Roman" w:hAnsi="Times New Roman" w:hint="eastAsia"/>
          <w:sz w:val="28"/>
          <w:szCs w:val="28"/>
          <w:lang w:val="pt-BR"/>
        </w:rPr>
        <w:t>ươ</w:t>
      </w:r>
      <w:r w:rsidRPr="00673005">
        <w:rPr>
          <w:rFonts w:ascii="Times New Roman" w:hAnsi="Times New Roman"/>
          <w:sz w:val="28"/>
          <w:szCs w:val="28"/>
          <w:lang w:val="pt-BR"/>
        </w:rPr>
        <w:t>ng mại Thế giới (WTO)…</w:t>
      </w:r>
    </w:p>
    <w:p w14:paraId="669EBBEE" w14:textId="77777777" w:rsidR="009A22C3" w:rsidRPr="00673005" w:rsidRDefault="009A22C3" w:rsidP="00CB10E2">
      <w:pPr>
        <w:spacing w:before="40" w:after="40" w:line="307" w:lineRule="auto"/>
        <w:ind w:firstLine="540"/>
        <w:jc w:val="both"/>
        <w:rPr>
          <w:rFonts w:ascii="Times New Roman" w:hAnsi="Times New Roman"/>
          <w:sz w:val="28"/>
          <w:szCs w:val="28"/>
          <w:lang w:val="pt-BR"/>
        </w:rPr>
      </w:pPr>
      <w:r w:rsidRPr="00673005">
        <w:rPr>
          <w:rFonts w:ascii="Times New Roman" w:hAnsi="Times New Roman"/>
          <w:sz w:val="28"/>
          <w:szCs w:val="28"/>
          <w:lang w:val="pt-BR"/>
        </w:rPr>
        <w:t>Để tuyên truyền tốt cho các sự kiện trọng đại này, ngành văn hoá thông tin đã triển khai nhiều hoạt động v</w:t>
      </w:r>
      <w:r w:rsidRPr="00673005">
        <w:rPr>
          <w:rFonts w:ascii="Times New Roman" w:hAnsi="Times New Roman" w:hint="eastAsia"/>
          <w:sz w:val="28"/>
          <w:szCs w:val="28"/>
          <w:lang w:val="pt-BR"/>
        </w:rPr>
        <w:t>ă</w:t>
      </w:r>
      <w:r w:rsidRPr="00673005">
        <w:rPr>
          <w:rFonts w:ascii="Times New Roman" w:hAnsi="Times New Roman"/>
          <w:sz w:val="28"/>
          <w:szCs w:val="28"/>
          <w:lang w:val="pt-BR"/>
        </w:rPr>
        <w:t>n hoá, v</w:t>
      </w:r>
      <w:r w:rsidRPr="00673005">
        <w:rPr>
          <w:rFonts w:ascii="Times New Roman" w:hAnsi="Times New Roman" w:hint="eastAsia"/>
          <w:sz w:val="28"/>
          <w:szCs w:val="28"/>
          <w:lang w:val="pt-BR"/>
        </w:rPr>
        <w:t>ă</w:t>
      </w:r>
      <w:r w:rsidRPr="00673005">
        <w:rPr>
          <w:rFonts w:ascii="Times New Roman" w:hAnsi="Times New Roman"/>
          <w:sz w:val="28"/>
          <w:szCs w:val="28"/>
          <w:lang w:val="pt-BR"/>
        </w:rPr>
        <w:t>n nghệ, thông tin báo chí như: Triển lãm hình ảnh APEC và di sản văn hóa Việt Nam; tổ chức Lễ đón nhận bằng của UNESCO công nhận “Không gian văn hóa cồng chiêng Tây Nguyên” là kiệt tác truyền khẩu và di sản phi vật thể của nhân loại; Ngày hội văn hóa dân tộc Mông lần thứ I; triển lãm ảnh nghệ thuật toàn quốc lần thứ 24 và triển lãm tranh sơn mài 2006; các chương trình v</w:t>
      </w:r>
      <w:r w:rsidRPr="00673005">
        <w:rPr>
          <w:rFonts w:ascii="Times New Roman" w:hAnsi="Times New Roman" w:hint="eastAsia"/>
          <w:sz w:val="28"/>
          <w:szCs w:val="28"/>
          <w:lang w:val="pt-BR"/>
        </w:rPr>
        <w:t>ă</w:t>
      </w:r>
      <w:r w:rsidRPr="00673005">
        <w:rPr>
          <w:rFonts w:ascii="Times New Roman" w:hAnsi="Times New Roman"/>
          <w:sz w:val="28"/>
          <w:szCs w:val="28"/>
          <w:lang w:val="pt-BR"/>
        </w:rPr>
        <w:t>n hóa nghệ thuật chào mừng; t</w:t>
      </w:r>
      <w:r w:rsidRPr="00673005">
        <w:rPr>
          <w:rFonts w:ascii="Times New Roman" w:hAnsi="Times New Roman" w:hint="eastAsia"/>
          <w:sz w:val="28"/>
          <w:szCs w:val="28"/>
          <w:lang w:val="pt-BR"/>
        </w:rPr>
        <w:t>ă</w:t>
      </w:r>
      <w:r w:rsidRPr="00673005">
        <w:rPr>
          <w:rFonts w:ascii="Times New Roman" w:hAnsi="Times New Roman"/>
          <w:sz w:val="28"/>
          <w:szCs w:val="28"/>
          <w:lang w:val="pt-BR"/>
        </w:rPr>
        <w:t>ng c</w:t>
      </w:r>
      <w:r w:rsidRPr="00673005">
        <w:rPr>
          <w:rFonts w:ascii="Times New Roman" w:hAnsi="Times New Roman" w:hint="eastAsia"/>
          <w:sz w:val="28"/>
          <w:szCs w:val="28"/>
          <w:lang w:val="pt-BR"/>
        </w:rPr>
        <w:t>ư</w:t>
      </w:r>
      <w:r w:rsidRPr="00673005">
        <w:rPr>
          <w:rFonts w:ascii="Times New Roman" w:hAnsi="Times New Roman"/>
          <w:sz w:val="28"/>
          <w:szCs w:val="28"/>
          <w:lang w:val="pt-BR"/>
        </w:rPr>
        <w:t>ờng thông tin, tuyên truyền trên các ph</w:t>
      </w:r>
      <w:r w:rsidRPr="00673005">
        <w:rPr>
          <w:rFonts w:ascii="Times New Roman" w:hAnsi="Times New Roman" w:hint="eastAsia"/>
          <w:sz w:val="28"/>
          <w:szCs w:val="28"/>
          <w:lang w:val="pt-BR"/>
        </w:rPr>
        <w:t>ươ</w:t>
      </w:r>
      <w:r w:rsidRPr="00673005">
        <w:rPr>
          <w:rFonts w:ascii="Times New Roman" w:hAnsi="Times New Roman"/>
          <w:sz w:val="28"/>
          <w:szCs w:val="28"/>
          <w:lang w:val="pt-BR"/>
        </w:rPr>
        <w:t xml:space="preserve">ng tiện thông tin đại chúng... </w:t>
      </w:r>
    </w:p>
    <w:p w14:paraId="729C8521" w14:textId="77777777" w:rsidR="009A22C3" w:rsidRPr="00673005" w:rsidRDefault="009A22C3" w:rsidP="00CB10E2">
      <w:pPr>
        <w:spacing w:before="40" w:after="40" w:line="307" w:lineRule="auto"/>
        <w:ind w:firstLine="540"/>
        <w:jc w:val="both"/>
        <w:rPr>
          <w:rFonts w:ascii="Times New Roman" w:hAnsi="Times New Roman"/>
          <w:spacing w:val="2"/>
          <w:sz w:val="28"/>
          <w:szCs w:val="28"/>
          <w:lang w:val="pt-BR"/>
        </w:rPr>
      </w:pPr>
      <w:r w:rsidRPr="00673005">
        <w:rPr>
          <w:rFonts w:ascii="Times New Roman" w:hAnsi="Times New Roman"/>
          <w:spacing w:val="2"/>
          <w:sz w:val="28"/>
          <w:szCs w:val="28"/>
          <w:lang w:val="pt-BR"/>
        </w:rPr>
        <w:t xml:space="preserve">Phong trào "Toàn dân đoàn kết xây dựng đời sống văn hóa ở khu dân cư" tiếp tục </w:t>
      </w:r>
      <w:r w:rsidRPr="00673005">
        <w:rPr>
          <w:rFonts w:ascii="Times New Roman" w:hAnsi="Times New Roman" w:hint="eastAsia"/>
          <w:spacing w:val="2"/>
          <w:sz w:val="28"/>
          <w:szCs w:val="28"/>
          <w:lang w:val="pt-BR"/>
        </w:rPr>
        <w:t>đư</w:t>
      </w:r>
      <w:r w:rsidRPr="00673005">
        <w:rPr>
          <w:rFonts w:ascii="Times New Roman" w:hAnsi="Times New Roman"/>
          <w:spacing w:val="2"/>
          <w:sz w:val="28"/>
          <w:szCs w:val="28"/>
          <w:lang w:val="pt-BR"/>
        </w:rPr>
        <w:t xml:space="preserve">ợc duy trì, </w:t>
      </w:r>
      <w:r w:rsidRPr="00673005">
        <w:rPr>
          <w:rFonts w:ascii="Times New Roman" w:hAnsi="Times New Roman" w:hint="eastAsia"/>
          <w:spacing w:val="2"/>
          <w:sz w:val="28"/>
          <w:szCs w:val="28"/>
          <w:lang w:val="pt-BR"/>
        </w:rPr>
        <w:t>đ</w:t>
      </w:r>
      <w:r w:rsidRPr="00673005">
        <w:rPr>
          <w:rFonts w:ascii="Times New Roman" w:hAnsi="Times New Roman"/>
          <w:spacing w:val="2"/>
          <w:sz w:val="28"/>
          <w:szCs w:val="28"/>
          <w:lang w:val="pt-BR"/>
        </w:rPr>
        <w:t>ẩy mạnh, đã thực sự đi vào cuộc sống, phát triển vững chắc và ngày càng sâu rộng</w:t>
      </w:r>
      <w:r w:rsidRPr="00673005">
        <w:rPr>
          <w:rFonts w:cs=".VnTime"/>
          <w:spacing w:val="2"/>
          <w:sz w:val="28"/>
          <w:szCs w:val="28"/>
          <w:lang w:val="pt-BR"/>
        </w:rPr>
        <w:t>.</w:t>
      </w:r>
      <w:r w:rsidRPr="00673005">
        <w:rPr>
          <w:rFonts w:ascii="Times New Roman" w:hAnsi="Times New Roman"/>
          <w:spacing w:val="2"/>
          <w:sz w:val="28"/>
          <w:szCs w:val="28"/>
          <w:lang w:val="pt-BR"/>
        </w:rPr>
        <w:t xml:space="preserve"> Công tác thanh tra, kiểm tra v</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 xml:space="preserve">n hoá </w:t>
      </w:r>
      <w:r w:rsidRPr="00673005">
        <w:rPr>
          <w:rFonts w:ascii="Times New Roman" w:hAnsi="Times New Roman" w:hint="eastAsia"/>
          <w:spacing w:val="2"/>
          <w:sz w:val="28"/>
          <w:szCs w:val="28"/>
          <w:lang w:val="pt-BR"/>
        </w:rPr>
        <w:t>đư</w:t>
      </w:r>
      <w:r w:rsidRPr="00673005">
        <w:rPr>
          <w:rFonts w:ascii="Times New Roman" w:hAnsi="Times New Roman"/>
          <w:spacing w:val="2"/>
          <w:sz w:val="28"/>
          <w:szCs w:val="28"/>
          <w:lang w:val="pt-BR"/>
        </w:rPr>
        <w:t>ợc t</w:t>
      </w:r>
      <w:r w:rsidRPr="00673005">
        <w:rPr>
          <w:rFonts w:ascii="Times New Roman" w:hAnsi="Times New Roman" w:hint="eastAsia"/>
          <w:spacing w:val="2"/>
          <w:sz w:val="28"/>
          <w:szCs w:val="28"/>
          <w:lang w:val="pt-BR"/>
        </w:rPr>
        <w:t>ă</w:t>
      </w:r>
      <w:r w:rsidRPr="00673005">
        <w:rPr>
          <w:rFonts w:ascii="Times New Roman" w:hAnsi="Times New Roman"/>
          <w:spacing w:val="2"/>
          <w:sz w:val="28"/>
          <w:szCs w:val="28"/>
          <w:lang w:val="pt-BR"/>
        </w:rPr>
        <w:t>ng c</w:t>
      </w:r>
      <w:r w:rsidRPr="00673005">
        <w:rPr>
          <w:rFonts w:ascii="Times New Roman" w:hAnsi="Times New Roman" w:hint="eastAsia"/>
          <w:spacing w:val="2"/>
          <w:sz w:val="28"/>
          <w:szCs w:val="28"/>
          <w:lang w:val="pt-BR"/>
        </w:rPr>
        <w:t>ư</w:t>
      </w:r>
      <w:r w:rsidRPr="00673005">
        <w:rPr>
          <w:rFonts w:ascii="Times New Roman" w:hAnsi="Times New Roman"/>
          <w:spacing w:val="2"/>
          <w:sz w:val="28"/>
          <w:szCs w:val="28"/>
          <w:lang w:val="pt-BR"/>
        </w:rPr>
        <w:t>ờng. Trong năm 2006, Thanh tra văn hóa của các Bộ, ngành và địa phương đã tiến hành kiểm tra hành chính trên 30 nghìn lượt cơ sở kinh doanh hoạt động dịch vụ văn hóa, phát hiện và xử lý trên 5 nghìn vụ vi phạm, thu giữ nhiều tang vật và phạt hành chính 9,3 tỷ đồng. Trong năm nay, ngành văn hóa thông tin cũng đã xuất bản được gần 20,5 nghìn đầu sách với  211,6 triệu bản sách. Phát hành gần 300 triệu bản sách, 75,1 triệu bản văn hóa phẩm và 2,5 triệu băng đĩa các loại.</w:t>
      </w:r>
    </w:p>
    <w:p w14:paraId="79AC43DD" w14:textId="77777777" w:rsidR="009A22C3" w:rsidRPr="00673005" w:rsidRDefault="009A22C3" w:rsidP="00CB10E2">
      <w:pPr>
        <w:spacing w:before="40" w:after="40" w:line="307" w:lineRule="auto"/>
        <w:ind w:firstLine="540"/>
        <w:jc w:val="both"/>
        <w:rPr>
          <w:rFonts w:ascii="Times New Roman" w:hAnsi="Times New Roman"/>
          <w:spacing w:val="-2"/>
          <w:sz w:val="28"/>
          <w:szCs w:val="28"/>
          <w:lang w:val="pt-BR"/>
        </w:rPr>
      </w:pPr>
      <w:r w:rsidRPr="00673005">
        <w:rPr>
          <w:rFonts w:ascii="Times New Roman" w:hAnsi="Times New Roman"/>
          <w:i/>
          <w:spacing w:val="-2"/>
          <w:sz w:val="28"/>
          <w:szCs w:val="28"/>
          <w:lang w:val="pt-BR"/>
        </w:rPr>
        <w:t>Thể dục, thể thao quần chúng</w:t>
      </w:r>
      <w:r w:rsidRPr="00673005">
        <w:rPr>
          <w:rFonts w:ascii="Times New Roman" w:hAnsi="Times New Roman"/>
          <w:spacing w:val="-2"/>
          <w:sz w:val="28"/>
          <w:szCs w:val="28"/>
          <w:lang w:val="pt-BR"/>
        </w:rPr>
        <w:t xml:space="preserve"> diễn ra sôi nổi với nhiều hoạt động chào mừng và các sự kiện chính trị và kỷ niệm các ngày lễ lớn của đất nước. Phong trào tập luyện thể dục thể thao quần chúng cũng được phát triển sâu rộng trên toàn quốc với nhiều hình thức và nội dung phong phú, thu hút đông đảo người dân tham gia. Năm 2006, Ủy ban Thể dục Thể thao đã phối hợp với các Bộ, ngành tổ chức 16 giải thể thao quần chúng, 9 giải thể thao dân tộc</w:t>
      </w:r>
      <w:r w:rsidR="00CB10E2" w:rsidRPr="00673005">
        <w:rPr>
          <w:rFonts w:ascii="Times New Roman" w:hAnsi="Times New Roman"/>
          <w:spacing w:val="-2"/>
          <w:sz w:val="28"/>
          <w:szCs w:val="28"/>
          <w:lang w:val="pt-BR"/>
        </w:rPr>
        <w:t>;</w:t>
      </w:r>
      <w:r w:rsidRPr="00673005">
        <w:rPr>
          <w:rFonts w:ascii="Times New Roman" w:hAnsi="Times New Roman"/>
          <w:spacing w:val="-2"/>
          <w:sz w:val="28"/>
          <w:szCs w:val="28"/>
          <w:lang w:val="pt-BR"/>
        </w:rPr>
        <w:t xml:space="preserve"> </w:t>
      </w:r>
      <w:r w:rsidR="00CB10E2" w:rsidRPr="00673005">
        <w:rPr>
          <w:rFonts w:ascii="Times New Roman" w:hAnsi="Times New Roman"/>
          <w:spacing w:val="-2"/>
          <w:sz w:val="28"/>
          <w:szCs w:val="28"/>
          <w:lang w:val="pt-BR"/>
        </w:rPr>
        <w:t>t</w:t>
      </w:r>
      <w:r w:rsidRPr="00673005">
        <w:rPr>
          <w:rFonts w:ascii="Times New Roman" w:hAnsi="Times New Roman"/>
          <w:spacing w:val="-2"/>
          <w:sz w:val="28"/>
          <w:szCs w:val="28"/>
          <w:lang w:val="pt-BR"/>
        </w:rPr>
        <w:t>ổ chức thành công Đại hội Thể dục Thể thao Sinh viên Đông Nam Á lần thứ 13; Liên hoan quốc tế Võ cổ truyền Việt Nam lần thứ nhất; Hội thi thể thao dân tộc Chăm toàn quốc lần thứ II...</w:t>
      </w:r>
    </w:p>
    <w:p w14:paraId="60B45F4F" w14:textId="77777777" w:rsidR="009A22C3" w:rsidRPr="00673005" w:rsidRDefault="009A22C3" w:rsidP="00CB10E2">
      <w:pPr>
        <w:spacing w:before="40" w:after="40" w:line="307" w:lineRule="auto"/>
        <w:ind w:firstLine="540"/>
        <w:jc w:val="both"/>
        <w:rPr>
          <w:rFonts w:ascii="Times New Roman" w:hAnsi="Times New Roman"/>
          <w:sz w:val="28"/>
          <w:szCs w:val="28"/>
          <w:lang w:val="pt-BR"/>
        </w:rPr>
      </w:pPr>
      <w:r w:rsidRPr="00673005">
        <w:rPr>
          <w:rFonts w:ascii="Times New Roman" w:hAnsi="Times New Roman"/>
          <w:i/>
          <w:sz w:val="28"/>
          <w:szCs w:val="28"/>
          <w:lang w:val="pt-BR"/>
        </w:rPr>
        <w:t xml:space="preserve">Hoạt </w:t>
      </w:r>
      <w:r w:rsidRPr="00673005">
        <w:rPr>
          <w:rFonts w:ascii="Times New Roman" w:hAnsi="Times New Roman" w:hint="eastAsia"/>
          <w:i/>
          <w:sz w:val="28"/>
          <w:szCs w:val="28"/>
          <w:lang w:val="pt-BR"/>
        </w:rPr>
        <w:t>đ</w:t>
      </w:r>
      <w:r w:rsidRPr="00673005">
        <w:rPr>
          <w:rFonts w:ascii="Times New Roman" w:hAnsi="Times New Roman"/>
          <w:i/>
          <w:sz w:val="28"/>
          <w:szCs w:val="28"/>
          <w:lang w:val="pt-BR"/>
        </w:rPr>
        <w:t xml:space="preserve">ộng thể thao thành tích cao </w:t>
      </w:r>
      <w:r w:rsidRPr="00673005">
        <w:rPr>
          <w:rFonts w:ascii="Times New Roman" w:hAnsi="Times New Roman"/>
          <w:sz w:val="28"/>
          <w:szCs w:val="28"/>
          <w:lang w:val="pt-BR"/>
        </w:rPr>
        <w:t>trong n</w:t>
      </w:r>
      <w:r w:rsidRPr="00673005">
        <w:rPr>
          <w:rFonts w:ascii="Times New Roman" w:hAnsi="Times New Roman" w:hint="eastAsia"/>
          <w:sz w:val="28"/>
          <w:szCs w:val="28"/>
          <w:lang w:val="pt-BR"/>
        </w:rPr>
        <w:t>ă</w:t>
      </w:r>
      <w:r w:rsidRPr="00673005">
        <w:rPr>
          <w:rFonts w:ascii="Times New Roman" w:hAnsi="Times New Roman"/>
          <w:sz w:val="28"/>
          <w:szCs w:val="28"/>
          <w:lang w:val="pt-BR"/>
        </w:rPr>
        <w:t xml:space="preserve">m 2006 tập trung tổ chức thành công Đại hội Thể dục Thể thao toàn quốc lần thứ V và tham dự Đại hội Thể thao Châu Á (ASIAD) tại Dohah, Quatar. Tại Đại hội Thể thao Châu Á, Đoàn thể thao Việt Nam bao gồm 357 vận động viên, huấn luyện viên, tham gia thi đấu ở 25 môn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ã giành </w:t>
      </w:r>
      <w:r w:rsidRPr="00673005">
        <w:rPr>
          <w:rFonts w:ascii="Times New Roman" w:hAnsi="Times New Roman" w:hint="eastAsia"/>
          <w:sz w:val="28"/>
          <w:szCs w:val="28"/>
          <w:lang w:val="pt-BR"/>
        </w:rPr>
        <w:t>đư</w:t>
      </w:r>
      <w:r w:rsidRPr="00673005">
        <w:rPr>
          <w:rFonts w:ascii="Times New Roman" w:hAnsi="Times New Roman"/>
          <w:sz w:val="28"/>
          <w:szCs w:val="28"/>
          <w:lang w:val="pt-BR"/>
        </w:rPr>
        <w:t>ợc 3 huy ch</w:t>
      </w:r>
      <w:r w:rsidRPr="00673005">
        <w:rPr>
          <w:rFonts w:ascii="Times New Roman" w:hAnsi="Times New Roman" w:hint="eastAsia"/>
          <w:sz w:val="28"/>
          <w:szCs w:val="28"/>
          <w:lang w:val="pt-BR"/>
        </w:rPr>
        <w:t>ươ</w:t>
      </w:r>
      <w:r w:rsidRPr="00673005">
        <w:rPr>
          <w:rFonts w:ascii="Times New Roman" w:hAnsi="Times New Roman"/>
          <w:sz w:val="28"/>
          <w:szCs w:val="28"/>
          <w:lang w:val="pt-BR"/>
        </w:rPr>
        <w:t>ng vàng, 13 huy ch</w:t>
      </w:r>
      <w:r w:rsidRPr="00673005">
        <w:rPr>
          <w:rFonts w:ascii="Times New Roman" w:hAnsi="Times New Roman" w:hint="eastAsia"/>
          <w:sz w:val="28"/>
          <w:szCs w:val="28"/>
          <w:lang w:val="pt-BR"/>
        </w:rPr>
        <w:t>ươ</w:t>
      </w:r>
      <w:r w:rsidRPr="00673005">
        <w:rPr>
          <w:rFonts w:ascii="Times New Roman" w:hAnsi="Times New Roman"/>
          <w:sz w:val="28"/>
          <w:szCs w:val="28"/>
          <w:lang w:val="pt-BR"/>
        </w:rPr>
        <w:t>ng bạc, 7 huy ch</w:t>
      </w:r>
      <w:r w:rsidRPr="00673005">
        <w:rPr>
          <w:rFonts w:ascii="Times New Roman" w:hAnsi="Times New Roman" w:hint="eastAsia"/>
          <w:sz w:val="28"/>
          <w:szCs w:val="28"/>
          <w:lang w:val="pt-BR"/>
        </w:rPr>
        <w:t>ươ</w:t>
      </w:r>
      <w:r w:rsidRPr="00673005">
        <w:rPr>
          <w:rFonts w:ascii="Times New Roman" w:hAnsi="Times New Roman"/>
          <w:sz w:val="28"/>
          <w:szCs w:val="28"/>
          <w:lang w:val="pt-BR"/>
        </w:rPr>
        <w:t xml:space="preserve">ng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ồng và xếp thứ 19/49 </w:t>
      </w:r>
      <w:r w:rsidRPr="00673005">
        <w:rPr>
          <w:rFonts w:ascii="Times New Roman" w:hAnsi="Times New Roman" w:hint="eastAsia"/>
          <w:sz w:val="28"/>
          <w:szCs w:val="28"/>
          <w:lang w:val="pt-BR"/>
        </w:rPr>
        <w:t>đ</w:t>
      </w:r>
      <w:r w:rsidRPr="00673005">
        <w:rPr>
          <w:rFonts w:ascii="Times New Roman" w:hAnsi="Times New Roman"/>
          <w:sz w:val="28"/>
          <w:szCs w:val="28"/>
          <w:lang w:val="pt-BR"/>
        </w:rPr>
        <w:t xml:space="preserve">oàn tham dự. Ngoài ra, tính đến </w:t>
      </w:r>
      <w:r w:rsidRPr="00673005">
        <w:rPr>
          <w:rFonts w:ascii="Times New Roman" w:hAnsi="Times New Roman" w:hint="eastAsia"/>
          <w:sz w:val="28"/>
          <w:szCs w:val="28"/>
          <w:lang w:val="pt-BR"/>
        </w:rPr>
        <w:t>đ</w:t>
      </w:r>
      <w:r w:rsidRPr="00673005">
        <w:rPr>
          <w:rFonts w:ascii="Times New Roman" w:hAnsi="Times New Roman"/>
          <w:sz w:val="28"/>
          <w:szCs w:val="28"/>
          <w:lang w:val="pt-BR"/>
        </w:rPr>
        <w:t>ầu tháng 11/2006, chúng ta đã tổ chức thành công 142 giải thi đấu thể thao, trong đó có 19 giải quốc tế tại Việt Nam. Các đội tuyển thể thao Việt Nam cũng đã tham dự 138 giải thi đấu quốc tế và giành 428 huy chương các loại</w:t>
      </w:r>
      <w:r w:rsidR="00E174BA" w:rsidRPr="00673005">
        <w:rPr>
          <w:rFonts w:ascii="Times New Roman" w:hAnsi="Times New Roman"/>
          <w:sz w:val="28"/>
          <w:szCs w:val="28"/>
          <w:lang w:val="pt-BR"/>
        </w:rPr>
        <w:t>.</w:t>
      </w:r>
    </w:p>
    <w:p w14:paraId="02B93471" w14:textId="77777777" w:rsidR="009A22C3" w:rsidRPr="00673005" w:rsidRDefault="009A22C3" w:rsidP="004E1A4C">
      <w:pPr>
        <w:spacing w:before="40" w:after="40" w:line="298" w:lineRule="auto"/>
        <w:ind w:firstLine="540"/>
        <w:jc w:val="both"/>
        <w:rPr>
          <w:rFonts w:ascii="Times New Roman" w:hAnsi="Times New Roman"/>
          <w:b/>
          <w:sz w:val="28"/>
          <w:szCs w:val="28"/>
          <w:lang w:val="pt-BR"/>
        </w:rPr>
      </w:pPr>
      <w:r w:rsidRPr="00673005">
        <w:rPr>
          <w:rFonts w:ascii="Times New Roman" w:hAnsi="Times New Roman"/>
          <w:b/>
          <w:sz w:val="28"/>
          <w:szCs w:val="28"/>
          <w:lang w:val="pt-BR"/>
        </w:rPr>
        <w:t>5. Giáo dục và đào tạo</w:t>
      </w:r>
    </w:p>
    <w:p w14:paraId="161D8541" w14:textId="77777777" w:rsidR="009A22C3" w:rsidRPr="00673005" w:rsidRDefault="009A22C3" w:rsidP="004E1A4C">
      <w:pPr>
        <w:spacing w:before="40" w:after="40" w:line="298" w:lineRule="auto"/>
        <w:ind w:firstLine="540"/>
        <w:jc w:val="both"/>
        <w:rPr>
          <w:rFonts w:ascii="Times New Roman" w:hAnsi="Times New Roman"/>
          <w:i/>
          <w:sz w:val="28"/>
          <w:szCs w:val="28"/>
          <w:lang w:val="pt-BR"/>
        </w:rPr>
      </w:pPr>
      <w:r w:rsidRPr="00673005">
        <w:rPr>
          <w:rFonts w:ascii="Times New Roman" w:hAnsi="Times New Roman"/>
          <w:i/>
          <w:sz w:val="28"/>
          <w:szCs w:val="28"/>
          <w:lang w:val="pt-BR"/>
        </w:rPr>
        <w:t>Tổng kết năm học 2005-2006</w:t>
      </w:r>
    </w:p>
    <w:p w14:paraId="058DDCEB" w14:textId="77777777" w:rsidR="009A22C3" w:rsidRPr="00673005" w:rsidRDefault="009A22C3" w:rsidP="004E1A4C">
      <w:pPr>
        <w:spacing w:before="40" w:after="40" w:line="298" w:lineRule="auto"/>
        <w:ind w:firstLine="540"/>
        <w:jc w:val="both"/>
        <w:rPr>
          <w:rFonts w:ascii="Times New Roman" w:hAnsi="Times New Roman"/>
          <w:sz w:val="28"/>
          <w:szCs w:val="28"/>
          <w:lang w:val="pt-BR"/>
        </w:rPr>
      </w:pPr>
      <w:r w:rsidRPr="00673005">
        <w:rPr>
          <w:rFonts w:ascii="Times New Roman" w:hAnsi="Times New Roman"/>
          <w:sz w:val="28"/>
          <w:szCs w:val="28"/>
          <w:lang w:val="pt-BR"/>
        </w:rPr>
        <w:t xml:space="preserve">Năm học 2005-2006 cả nước có 10,9 nghìn trường mầm non, mẫu giáo; 14,7 nghìn trường tiểu học; </w:t>
      </w:r>
      <w:r w:rsidR="00EC4E71" w:rsidRPr="00673005">
        <w:rPr>
          <w:rFonts w:ascii="Times New Roman" w:hAnsi="Times New Roman"/>
          <w:sz w:val="28"/>
          <w:szCs w:val="28"/>
          <w:lang w:val="pt-BR"/>
        </w:rPr>
        <w:t>10</w:t>
      </w:r>
      <w:r w:rsidRPr="00673005">
        <w:rPr>
          <w:rFonts w:ascii="Times New Roman" w:hAnsi="Times New Roman"/>
          <w:sz w:val="28"/>
          <w:szCs w:val="28"/>
          <w:lang w:val="pt-BR"/>
        </w:rPr>
        <w:t>,</w:t>
      </w:r>
      <w:r w:rsidR="00EC4E71" w:rsidRPr="00673005">
        <w:rPr>
          <w:rFonts w:ascii="Times New Roman" w:hAnsi="Times New Roman"/>
          <w:sz w:val="28"/>
          <w:szCs w:val="28"/>
          <w:lang w:val="pt-BR"/>
        </w:rPr>
        <w:t>3</w:t>
      </w:r>
      <w:r w:rsidRPr="00673005">
        <w:rPr>
          <w:rFonts w:ascii="Times New Roman" w:hAnsi="Times New Roman"/>
          <w:sz w:val="28"/>
          <w:szCs w:val="28"/>
          <w:lang w:val="pt-BR"/>
        </w:rPr>
        <w:t xml:space="preserve"> nghìn trường trung học cơ sở và 2</w:t>
      </w:r>
      <w:r w:rsidR="00EC4E71" w:rsidRPr="00673005">
        <w:rPr>
          <w:rFonts w:ascii="Times New Roman" w:hAnsi="Times New Roman"/>
          <w:sz w:val="28"/>
          <w:szCs w:val="28"/>
          <w:lang w:val="pt-BR"/>
        </w:rPr>
        <w:t>,3</w:t>
      </w:r>
      <w:r w:rsidRPr="00673005">
        <w:rPr>
          <w:rFonts w:ascii="Times New Roman" w:hAnsi="Times New Roman"/>
          <w:sz w:val="28"/>
          <w:szCs w:val="28"/>
          <w:lang w:val="pt-BR"/>
        </w:rPr>
        <w:t xml:space="preserve"> nghìn trường trung học phổ thông. So với n</w:t>
      </w:r>
      <w:r w:rsidRPr="00673005">
        <w:rPr>
          <w:rFonts w:ascii="Times New Roman" w:hAnsi="Times New Roman" w:hint="eastAsia"/>
          <w:sz w:val="28"/>
          <w:szCs w:val="28"/>
          <w:lang w:val="pt-BR"/>
        </w:rPr>
        <w:t>ă</w:t>
      </w:r>
      <w:r w:rsidRPr="00673005">
        <w:rPr>
          <w:rFonts w:ascii="Times New Roman" w:hAnsi="Times New Roman"/>
          <w:sz w:val="28"/>
          <w:szCs w:val="28"/>
          <w:lang w:val="pt-BR"/>
        </w:rPr>
        <w:t>m học 2004-2005, số tr</w:t>
      </w:r>
      <w:r w:rsidRPr="00673005">
        <w:rPr>
          <w:rFonts w:ascii="Times New Roman" w:hAnsi="Times New Roman" w:hint="eastAsia"/>
          <w:sz w:val="28"/>
          <w:szCs w:val="28"/>
          <w:lang w:val="pt-BR"/>
        </w:rPr>
        <w:t>ư</w:t>
      </w:r>
      <w:r w:rsidRPr="00673005">
        <w:rPr>
          <w:rFonts w:ascii="Times New Roman" w:hAnsi="Times New Roman"/>
          <w:sz w:val="28"/>
          <w:szCs w:val="28"/>
          <w:lang w:val="pt-BR"/>
        </w:rPr>
        <w:t xml:space="preserve">ờng ở tất cả các cấp học </w:t>
      </w:r>
      <w:r w:rsidRPr="00673005">
        <w:rPr>
          <w:rFonts w:ascii="Times New Roman" w:hAnsi="Times New Roman" w:hint="eastAsia"/>
          <w:sz w:val="28"/>
          <w:szCs w:val="28"/>
          <w:lang w:val="pt-BR"/>
        </w:rPr>
        <w:t>đ</w:t>
      </w:r>
      <w:r w:rsidRPr="00673005">
        <w:rPr>
          <w:rFonts w:ascii="Times New Roman" w:hAnsi="Times New Roman"/>
          <w:sz w:val="28"/>
          <w:szCs w:val="28"/>
          <w:lang w:val="pt-BR"/>
        </w:rPr>
        <w:t>ều t</w:t>
      </w:r>
      <w:r w:rsidRPr="00673005">
        <w:rPr>
          <w:rFonts w:ascii="Times New Roman" w:hAnsi="Times New Roman" w:hint="eastAsia"/>
          <w:sz w:val="28"/>
          <w:szCs w:val="28"/>
          <w:lang w:val="pt-BR"/>
        </w:rPr>
        <w:t>ă</w:t>
      </w:r>
      <w:r w:rsidRPr="00673005">
        <w:rPr>
          <w:rFonts w:ascii="Times New Roman" w:hAnsi="Times New Roman"/>
          <w:sz w:val="28"/>
          <w:szCs w:val="28"/>
          <w:lang w:val="pt-BR"/>
        </w:rPr>
        <w:t>ng. Số phòng học tiểu học của cả nước n</w:t>
      </w:r>
      <w:r w:rsidRPr="00673005">
        <w:rPr>
          <w:rFonts w:ascii="Times New Roman" w:hAnsi="Times New Roman" w:hint="eastAsia"/>
          <w:sz w:val="28"/>
          <w:szCs w:val="28"/>
          <w:lang w:val="pt-BR"/>
        </w:rPr>
        <w:t>ă</w:t>
      </w:r>
      <w:r w:rsidRPr="00673005">
        <w:rPr>
          <w:rFonts w:ascii="Times New Roman" w:hAnsi="Times New Roman"/>
          <w:sz w:val="28"/>
          <w:szCs w:val="28"/>
          <w:lang w:val="pt-BR"/>
        </w:rPr>
        <w:t>m 2006 là 238,9 nghìn phòng (108,3 nghìn phòng học kiên cố); trung học cơ sở 140,1 nghìn phòng (88,4 nghìn phòng học kiên cố) và trung học phổ thông 52,8 nghìn phòng học (47,9 nghìn phòng học kiên cố). Năm học 2005-2006, cả n</w:t>
      </w:r>
      <w:r w:rsidRPr="00673005">
        <w:rPr>
          <w:rFonts w:ascii="Times New Roman" w:hAnsi="Times New Roman" w:hint="eastAsia"/>
          <w:sz w:val="28"/>
          <w:szCs w:val="28"/>
          <w:lang w:val="pt-BR"/>
        </w:rPr>
        <w:t>ư</w:t>
      </w:r>
      <w:r w:rsidRPr="00673005">
        <w:rPr>
          <w:rFonts w:ascii="Times New Roman" w:hAnsi="Times New Roman"/>
          <w:sz w:val="28"/>
          <w:szCs w:val="28"/>
          <w:lang w:val="pt-BR"/>
        </w:rPr>
        <w:t>ớc có 879,4 nghìn học sinh thi tốt nghiệp trung học phổ thông,</w:t>
      </w:r>
      <w:r w:rsidRPr="00673005">
        <w:rPr>
          <w:rFonts w:ascii="Times New Roman" w:hAnsi="Times New Roman"/>
          <w:i/>
          <w:sz w:val="28"/>
          <w:szCs w:val="28"/>
          <w:lang w:val="pt-BR"/>
        </w:rPr>
        <w:t xml:space="preserve"> </w:t>
      </w:r>
      <w:r w:rsidRPr="00673005">
        <w:rPr>
          <w:rFonts w:ascii="Times New Roman" w:hAnsi="Times New Roman"/>
          <w:sz w:val="28"/>
          <w:szCs w:val="28"/>
          <w:lang w:val="pt-BR"/>
        </w:rPr>
        <w:t xml:space="preserve">trong đó số tốt nghiệp 824 nghìn </w:t>
      </w:r>
      <w:r w:rsidR="00EC4E71" w:rsidRPr="00673005">
        <w:rPr>
          <w:rFonts w:ascii="Times New Roman" w:hAnsi="Times New Roman"/>
          <w:sz w:val="28"/>
          <w:szCs w:val="28"/>
          <w:lang w:val="pt-BR"/>
        </w:rPr>
        <w:t>học sinh</w:t>
      </w:r>
      <w:r w:rsidRPr="00673005">
        <w:rPr>
          <w:rFonts w:ascii="Times New Roman" w:hAnsi="Times New Roman"/>
          <w:sz w:val="28"/>
          <w:szCs w:val="28"/>
          <w:lang w:val="pt-BR"/>
        </w:rPr>
        <w:t>, đạt tỷ lệ 93,7%, cao h</w:t>
      </w:r>
      <w:r w:rsidRPr="00673005">
        <w:rPr>
          <w:rFonts w:ascii="Times New Roman" w:hAnsi="Times New Roman" w:hint="eastAsia"/>
          <w:sz w:val="28"/>
          <w:szCs w:val="28"/>
          <w:lang w:val="pt-BR"/>
        </w:rPr>
        <w:t>ơ</w:t>
      </w:r>
      <w:r w:rsidRPr="00673005">
        <w:rPr>
          <w:rFonts w:ascii="Times New Roman" w:hAnsi="Times New Roman"/>
          <w:sz w:val="28"/>
          <w:szCs w:val="28"/>
          <w:lang w:val="pt-BR"/>
        </w:rPr>
        <w:t xml:space="preserve">n 3% so với năm học 2004-2005. </w:t>
      </w:r>
    </w:p>
    <w:p w14:paraId="2E60E6BC" w14:textId="77777777" w:rsidR="009A22C3" w:rsidRPr="00673005" w:rsidRDefault="009A22C3" w:rsidP="004E1A4C">
      <w:pPr>
        <w:spacing w:before="40" w:after="40" w:line="298" w:lineRule="auto"/>
        <w:ind w:firstLine="540"/>
        <w:jc w:val="both"/>
        <w:rPr>
          <w:rFonts w:ascii="Times New Roman" w:hAnsi="Times New Roman"/>
          <w:sz w:val="28"/>
          <w:szCs w:val="28"/>
        </w:rPr>
      </w:pPr>
      <w:r w:rsidRPr="00673005">
        <w:rPr>
          <w:rFonts w:ascii="Times New Roman" w:hAnsi="Times New Roman"/>
          <w:sz w:val="28"/>
          <w:szCs w:val="28"/>
        </w:rPr>
        <w:t>Về công tác phổ cập giáo dục, tính đến cuối n</w:t>
      </w:r>
      <w:r w:rsidRPr="00673005">
        <w:rPr>
          <w:rFonts w:ascii="Times New Roman" w:hAnsi="Times New Roman" w:hint="eastAsia"/>
          <w:sz w:val="28"/>
          <w:szCs w:val="28"/>
        </w:rPr>
        <w:t>ă</w:t>
      </w:r>
      <w:r w:rsidRPr="00673005">
        <w:rPr>
          <w:rFonts w:ascii="Times New Roman" w:hAnsi="Times New Roman"/>
          <w:sz w:val="28"/>
          <w:szCs w:val="28"/>
        </w:rPr>
        <w:t>m 2006 trong cả n</w:t>
      </w:r>
      <w:r w:rsidRPr="00673005">
        <w:rPr>
          <w:rFonts w:ascii="Times New Roman" w:hAnsi="Times New Roman" w:hint="eastAsia"/>
          <w:sz w:val="28"/>
          <w:szCs w:val="28"/>
        </w:rPr>
        <w:t>ư</w:t>
      </w:r>
      <w:r w:rsidRPr="00673005">
        <w:rPr>
          <w:rFonts w:ascii="Times New Roman" w:hAnsi="Times New Roman"/>
          <w:sz w:val="28"/>
          <w:szCs w:val="28"/>
        </w:rPr>
        <w:t xml:space="preserve">ớc </w:t>
      </w:r>
      <w:r w:rsidRPr="00673005">
        <w:rPr>
          <w:rFonts w:ascii="Times New Roman" w:hAnsi="Times New Roman" w:hint="eastAsia"/>
          <w:sz w:val="28"/>
          <w:szCs w:val="28"/>
        </w:rPr>
        <w:t>đ</w:t>
      </w:r>
      <w:r w:rsidRPr="00673005">
        <w:rPr>
          <w:rFonts w:ascii="Times New Roman" w:hAnsi="Times New Roman"/>
          <w:sz w:val="28"/>
          <w:szCs w:val="28"/>
        </w:rPr>
        <w:t>ã có 36/64 tỉnh, thành phố đạt phổ cập tiểu học đúng tuổi và 32/64 tỉnh, thành phố đạt phổ cập giáo dục trung học cơ sở.</w:t>
      </w:r>
    </w:p>
    <w:p w14:paraId="56807916" w14:textId="77777777" w:rsidR="009A22C3" w:rsidRPr="00673005" w:rsidRDefault="009A22C3" w:rsidP="004E1A4C">
      <w:pPr>
        <w:spacing w:before="40" w:after="40" w:line="298" w:lineRule="auto"/>
        <w:ind w:firstLine="540"/>
        <w:jc w:val="both"/>
        <w:rPr>
          <w:rFonts w:ascii="Times New Roman" w:hAnsi="Times New Roman"/>
          <w:i/>
          <w:sz w:val="28"/>
          <w:szCs w:val="28"/>
        </w:rPr>
      </w:pPr>
      <w:r w:rsidRPr="00673005">
        <w:rPr>
          <w:rFonts w:ascii="Times New Roman" w:hAnsi="Times New Roman"/>
          <w:i/>
          <w:sz w:val="28"/>
          <w:szCs w:val="28"/>
        </w:rPr>
        <w:t xml:space="preserve">Tình hình khai giảng năm học 2006-2007: </w:t>
      </w:r>
    </w:p>
    <w:p w14:paraId="19B22313" w14:textId="77777777" w:rsidR="009A22C3" w:rsidRPr="00673005" w:rsidRDefault="009A22C3" w:rsidP="004E1A4C">
      <w:pPr>
        <w:spacing w:before="40" w:after="40" w:line="298" w:lineRule="auto"/>
        <w:ind w:firstLine="540"/>
        <w:jc w:val="both"/>
        <w:rPr>
          <w:rFonts w:ascii="Times New Roman" w:hAnsi="Times New Roman"/>
          <w:sz w:val="28"/>
          <w:szCs w:val="28"/>
        </w:rPr>
      </w:pPr>
      <w:r w:rsidRPr="00673005">
        <w:rPr>
          <w:rFonts w:ascii="Times New Roman" w:hAnsi="Times New Roman"/>
          <w:sz w:val="28"/>
          <w:szCs w:val="28"/>
        </w:rPr>
        <w:t xml:space="preserve">Năm học 2006-2007 cả nước có khoảng 476,4 nghìn trẻ em đi nhà trẻ, tăng 5,4% so với năm học trước và bằng 10,2% tổng số trẻ em từ 0-2 tuổi. Số học sinh mẫu giáo là 2,4 triệu em, giảm 0,7% và bằng 57,5% tổng số trẻ em từ 3-5 tuổi. Số học sinh tiểu học là 7 triệu học sinh, giảm 3,6% so với năm học trước; số học sinh trung học cơ sở 6,2 triệu, giảm </w:t>
      </w:r>
      <w:r w:rsidR="00EC4E71" w:rsidRPr="00673005">
        <w:rPr>
          <w:rFonts w:ascii="Times New Roman" w:hAnsi="Times New Roman"/>
          <w:sz w:val="28"/>
          <w:szCs w:val="28"/>
        </w:rPr>
        <w:t>2</w:t>
      </w:r>
      <w:r w:rsidRPr="00673005">
        <w:rPr>
          <w:rFonts w:ascii="Times New Roman" w:hAnsi="Times New Roman"/>
          <w:sz w:val="28"/>
          <w:szCs w:val="28"/>
        </w:rPr>
        <w:t>,</w:t>
      </w:r>
      <w:r w:rsidR="00EC4E71" w:rsidRPr="00673005">
        <w:rPr>
          <w:rFonts w:ascii="Times New Roman" w:hAnsi="Times New Roman"/>
          <w:sz w:val="28"/>
          <w:szCs w:val="28"/>
        </w:rPr>
        <w:t>3</w:t>
      </w:r>
      <w:r w:rsidRPr="00673005">
        <w:rPr>
          <w:rFonts w:ascii="Times New Roman" w:hAnsi="Times New Roman"/>
          <w:sz w:val="28"/>
          <w:szCs w:val="28"/>
        </w:rPr>
        <w:t xml:space="preserve">% và số học sinh trung học phổ thông là 3,1 triệu, tăng 4,5%. </w:t>
      </w:r>
    </w:p>
    <w:p w14:paraId="61F860D3" w14:textId="77777777" w:rsidR="009A22C3" w:rsidRPr="00673005" w:rsidRDefault="009A22C3" w:rsidP="004E1A4C">
      <w:pPr>
        <w:spacing w:before="40" w:after="40" w:line="298" w:lineRule="auto"/>
        <w:ind w:firstLine="540"/>
        <w:jc w:val="both"/>
        <w:rPr>
          <w:rFonts w:ascii="Times New Roman" w:hAnsi="Times New Roman"/>
          <w:sz w:val="28"/>
          <w:szCs w:val="28"/>
        </w:rPr>
      </w:pPr>
      <w:r w:rsidRPr="00673005">
        <w:rPr>
          <w:rFonts w:ascii="Times New Roman" w:hAnsi="Times New Roman"/>
          <w:sz w:val="28"/>
          <w:szCs w:val="28"/>
        </w:rPr>
        <w:t>Năm học này cả nước có khoảng 349,4 nghìn giáo viên tiểu học, đạt tỷ lệ 1,29 giáo viên trên một lớp; 305,7 nghìn giáo viên trung học cơ sở, đạt tỷ lệ 1,87 giáo viên trên một lớp và 123,4 nghìn giáo viên trung học phổ thông, đạt tỷ lệ 1,84 giáo viên trên một lớp. So với định mức số giáo viên trên một lớp thì cấp tiểu học và trung học cơ sở đã đảm bảo đủ yêu cầu; riêng cấp trung học phổ thông còn thiếu khoảng 17,5 nghìn giáo viên (Bắc Trung Bộ thiếu 2,9 nghìn giáo viên; Đông Nam Bộ thiếu 2,8 nghìn giáo viên; Đông Bắc thiếu 2,7 nghìn giáo viên và Nam Trung Bộ thiếu 2,6 nghìn giáo viên).</w:t>
      </w:r>
    </w:p>
    <w:p w14:paraId="10A75F17" w14:textId="77777777" w:rsidR="009A22C3" w:rsidRPr="00673005" w:rsidRDefault="009A22C3" w:rsidP="004E1A4C">
      <w:pPr>
        <w:spacing w:before="40" w:after="40" w:line="298" w:lineRule="auto"/>
        <w:ind w:firstLine="567"/>
        <w:jc w:val="both"/>
        <w:rPr>
          <w:rFonts w:ascii="Times New Roman" w:hAnsi="Times New Roman"/>
          <w:b/>
          <w:sz w:val="28"/>
          <w:szCs w:val="28"/>
        </w:rPr>
      </w:pPr>
      <w:r w:rsidRPr="00673005">
        <w:rPr>
          <w:rFonts w:ascii="Times New Roman" w:hAnsi="Times New Roman"/>
          <w:b/>
          <w:sz w:val="28"/>
          <w:szCs w:val="28"/>
        </w:rPr>
        <w:t>6. Tình hình dịch bệnh</w:t>
      </w:r>
    </w:p>
    <w:p w14:paraId="7FF7A010" w14:textId="77777777" w:rsidR="009A22C3" w:rsidRPr="00673005" w:rsidRDefault="009A22C3" w:rsidP="004E1A4C">
      <w:pPr>
        <w:spacing w:before="40" w:after="40" w:line="298" w:lineRule="auto"/>
        <w:ind w:firstLine="567"/>
        <w:jc w:val="both"/>
        <w:rPr>
          <w:rFonts w:ascii="Times New Roman" w:hAnsi="Times New Roman"/>
          <w:sz w:val="28"/>
          <w:szCs w:val="28"/>
        </w:rPr>
      </w:pPr>
      <w:r w:rsidRPr="00673005">
        <w:rPr>
          <w:rFonts w:ascii="Times New Roman" w:hAnsi="Times New Roman"/>
          <w:sz w:val="28"/>
          <w:szCs w:val="28"/>
        </w:rPr>
        <w:t>Trong năm 2006, cả nước có 74,3 nghìn trường hợp mắc</w:t>
      </w:r>
      <w:r w:rsidRPr="00673005">
        <w:rPr>
          <w:rFonts w:ascii="Times New Roman" w:hAnsi="Times New Roman"/>
          <w:i/>
          <w:sz w:val="28"/>
          <w:szCs w:val="28"/>
        </w:rPr>
        <w:t xml:space="preserve"> bệnh sốt rét </w:t>
      </w:r>
      <w:r w:rsidRPr="00673005">
        <w:rPr>
          <w:rFonts w:ascii="Times New Roman" w:hAnsi="Times New Roman"/>
          <w:sz w:val="28"/>
          <w:szCs w:val="28"/>
        </w:rPr>
        <w:t xml:space="preserve">(31 người tử vong); 66 nghìn trường hợp mắc </w:t>
      </w:r>
      <w:r w:rsidRPr="00673005">
        <w:rPr>
          <w:rFonts w:ascii="Times New Roman" w:hAnsi="Times New Roman"/>
          <w:i/>
          <w:sz w:val="28"/>
          <w:szCs w:val="28"/>
        </w:rPr>
        <w:t>bệnh sốt xuất huyết</w:t>
      </w:r>
      <w:r w:rsidRPr="00673005">
        <w:rPr>
          <w:rFonts w:ascii="Times New Roman" w:hAnsi="Times New Roman"/>
          <w:sz w:val="28"/>
          <w:szCs w:val="28"/>
        </w:rPr>
        <w:t xml:space="preserve"> (59 người tử vong) và 7,3 nghìn trường hợp mắc </w:t>
      </w:r>
      <w:r w:rsidRPr="00673005">
        <w:rPr>
          <w:rFonts w:ascii="Times New Roman" w:hAnsi="Times New Roman"/>
          <w:i/>
          <w:sz w:val="28"/>
          <w:szCs w:val="28"/>
        </w:rPr>
        <w:t>bệnh viêm gan virút</w:t>
      </w:r>
      <w:r w:rsidRPr="00673005">
        <w:rPr>
          <w:rFonts w:ascii="Times New Roman" w:hAnsi="Times New Roman"/>
          <w:sz w:val="28"/>
          <w:szCs w:val="28"/>
        </w:rPr>
        <w:t xml:space="preserve"> (4 người tử vong). So với năm 2005, số trường hợp mắc bệnh sốt rét giảm 16,3%; số trường hợp mắc bệnh sốt xuất huyết tăng 33,6%. Trong n</w:t>
      </w:r>
      <w:r w:rsidRPr="00673005">
        <w:rPr>
          <w:rFonts w:ascii="Times New Roman" w:hAnsi="Times New Roman" w:hint="eastAsia"/>
          <w:sz w:val="28"/>
          <w:szCs w:val="28"/>
        </w:rPr>
        <w:t>ă</w:t>
      </w:r>
      <w:r w:rsidRPr="00673005">
        <w:rPr>
          <w:rFonts w:ascii="Times New Roman" w:hAnsi="Times New Roman"/>
          <w:sz w:val="28"/>
          <w:szCs w:val="28"/>
        </w:rPr>
        <w:t xml:space="preserve">m 2006 cũng </w:t>
      </w:r>
      <w:r w:rsidRPr="00673005">
        <w:rPr>
          <w:rFonts w:ascii="Times New Roman" w:hAnsi="Times New Roman" w:hint="eastAsia"/>
          <w:sz w:val="28"/>
          <w:szCs w:val="28"/>
        </w:rPr>
        <w:t>đ</w:t>
      </w:r>
      <w:r w:rsidRPr="00673005">
        <w:rPr>
          <w:rFonts w:ascii="Times New Roman" w:hAnsi="Times New Roman"/>
          <w:sz w:val="28"/>
          <w:szCs w:val="28"/>
        </w:rPr>
        <w:t>ã có khoảng 8,9 nghìn trường hợp bị ngộ độc thực phẩm, trong đó 69 người đã  tử vong.</w:t>
      </w:r>
    </w:p>
    <w:p w14:paraId="59C4742E" w14:textId="77777777" w:rsidR="009A22C3" w:rsidRPr="00673005" w:rsidRDefault="009A22C3" w:rsidP="00E174BA">
      <w:pPr>
        <w:spacing w:before="40" w:after="40" w:line="310" w:lineRule="auto"/>
        <w:ind w:firstLine="567"/>
        <w:jc w:val="both"/>
        <w:rPr>
          <w:rFonts w:ascii="Times New Roman" w:hAnsi="Times New Roman"/>
          <w:sz w:val="28"/>
          <w:szCs w:val="28"/>
        </w:rPr>
      </w:pPr>
      <w:r w:rsidRPr="00673005">
        <w:rPr>
          <w:rFonts w:ascii="Times New Roman" w:hAnsi="Times New Roman"/>
          <w:i/>
          <w:sz w:val="28"/>
          <w:szCs w:val="28"/>
        </w:rPr>
        <w:t>Tình hình nhiễm HIV/AIDS</w:t>
      </w:r>
      <w:r w:rsidRPr="00673005">
        <w:rPr>
          <w:rFonts w:ascii="Times New Roman" w:hAnsi="Times New Roman"/>
          <w:sz w:val="28"/>
          <w:szCs w:val="28"/>
        </w:rPr>
        <w:t xml:space="preserve">: Trong tháng 12/2006 đã phát hiện thêm 843 trường hợp nhiễm HIV, nâng tổng số người nhiễm HIV trong cả nước đến nay lên 115,8 nghìn người, trong đó 20 nghìn bệnh nhân AIDS và 11,7 nghìn người đã tử vong do AIDS. </w:t>
      </w:r>
    </w:p>
    <w:p w14:paraId="60A9F7FA" w14:textId="77777777" w:rsidR="009A22C3" w:rsidRPr="00673005" w:rsidRDefault="009A22C3" w:rsidP="00E174BA">
      <w:pPr>
        <w:spacing w:before="40" w:after="40" w:line="310" w:lineRule="auto"/>
        <w:ind w:firstLine="567"/>
        <w:jc w:val="both"/>
        <w:rPr>
          <w:rFonts w:ascii="Times New Roman" w:hAnsi="Times New Roman"/>
          <w:b/>
          <w:sz w:val="28"/>
          <w:szCs w:val="28"/>
        </w:rPr>
      </w:pPr>
      <w:r w:rsidRPr="00673005">
        <w:rPr>
          <w:rFonts w:ascii="Times New Roman" w:hAnsi="Times New Roman"/>
          <w:b/>
          <w:sz w:val="28"/>
          <w:szCs w:val="28"/>
        </w:rPr>
        <w:t>7. Tai nạn giao thông</w:t>
      </w:r>
    </w:p>
    <w:p w14:paraId="739B27E8" w14:textId="77777777" w:rsidR="009A22C3" w:rsidRPr="00673005" w:rsidRDefault="009A22C3" w:rsidP="00E174BA">
      <w:pPr>
        <w:spacing w:before="40" w:after="40" w:line="310" w:lineRule="auto"/>
        <w:ind w:firstLine="567"/>
        <w:jc w:val="both"/>
        <w:rPr>
          <w:rFonts w:ascii="Times New Roman" w:hAnsi="Times New Roman"/>
          <w:sz w:val="28"/>
          <w:szCs w:val="28"/>
        </w:rPr>
      </w:pPr>
      <w:r w:rsidRPr="00673005">
        <w:rPr>
          <w:rFonts w:ascii="Times New Roman" w:hAnsi="Times New Roman"/>
          <w:sz w:val="28"/>
          <w:szCs w:val="28"/>
        </w:rPr>
        <w:t>Trong 11 tháng năm 2006, trên phạm vi cả nước đã xảy ra 13,3 nghìn vụ tai nạn giao thông, làm chết 11,5 nghìn người và bị thương 10,2 nghìn người. So với cùng kỳ năm 2005, số vụ tai nạn giảm 1,9%; số người bị thương giảm 8,4%; riêng số người chết tăng 9%. Bình quân một ngày trong 11 tháng n</w:t>
      </w:r>
      <w:r w:rsidRPr="00673005">
        <w:rPr>
          <w:rFonts w:ascii="Times New Roman" w:hAnsi="Times New Roman" w:hint="eastAsia"/>
          <w:sz w:val="28"/>
          <w:szCs w:val="28"/>
        </w:rPr>
        <w:t>ă</w:t>
      </w:r>
      <w:r w:rsidRPr="00673005">
        <w:rPr>
          <w:rFonts w:ascii="Times New Roman" w:hAnsi="Times New Roman"/>
          <w:sz w:val="28"/>
          <w:szCs w:val="28"/>
        </w:rPr>
        <w:t xml:space="preserve">m nay </w:t>
      </w:r>
      <w:r w:rsidRPr="00673005">
        <w:rPr>
          <w:rFonts w:ascii="Times New Roman" w:hAnsi="Times New Roman" w:hint="eastAsia"/>
          <w:sz w:val="28"/>
          <w:szCs w:val="28"/>
        </w:rPr>
        <w:t>đ</w:t>
      </w:r>
      <w:r w:rsidRPr="00673005">
        <w:rPr>
          <w:rFonts w:ascii="Times New Roman" w:hAnsi="Times New Roman"/>
          <w:sz w:val="28"/>
          <w:szCs w:val="28"/>
        </w:rPr>
        <w:t>ã xảy ra 40 vụ tai nạn giao thông, làm chết 3</w:t>
      </w:r>
      <w:r w:rsidR="00EC4E71" w:rsidRPr="00673005">
        <w:rPr>
          <w:rFonts w:ascii="Times New Roman" w:hAnsi="Times New Roman"/>
          <w:sz w:val="28"/>
          <w:szCs w:val="28"/>
        </w:rPr>
        <w:t>4</w:t>
      </w:r>
      <w:r w:rsidRPr="00673005">
        <w:rPr>
          <w:rFonts w:ascii="Times New Roman" w:hAnsi="Times New Roman"/>
          <w:sz w:val="28"/>
          <w:szCs w:val="28"/>
        </w:rPr>
        <w:t xml:space="preserve"> người và làm bị thương 3</w:t>
      </w:r>
      <w:r w:rsidR="00EC4E71" w:rsidRPr="00673005">
        <w:rPr>
          <w:rFonts w:ascii="Times New Roman" w:hAnsi="Times New Roman"/>
          <w:sz w:val="28"/>
          <w:szCs w:val="28"/>
        </w:rPr>
        <w:t>1</w:t>
      </w:r>
      <w:r w:rsidRPr="00673005">
        <w:rPr>
          <w:rFonts w:ascii="Times New Roman" w:hAnsi="Times New Roman"/>
          <w:sz w:val="28"/>
          <w:szCs w:val="28"/>
        </w:rPr>
        <w:t xml:space="preserve"> người. Tai nạn giao thông trong 11 tháng qua chủ yếu xảy ra trên đường bộ với số vụ tai nạn chiếm 96,1%; số người chết chiếm 96,8% và số người bị thương chiếm 98,4%. </w:t>
      </w:r>
    </w:p>
    <w:p w14:paraId="2256D350" w14:textId="77777777" w:rsidR="009A22C3" w:rsidRPr="00673005" w:rsidRDefault="009A22C3" w:rsidP="00E174BA">
      <w:pPr>
        <w:spacing w:before="40" w:after="40" w:line="310" w:lineRule="auto"/>
        <w:ind w:firstLine="567"/>
        <w:jc w:val="both"/>
        <w:rPr>
          <w:rFonts w:ascii="Times New Roman" w:hAnsi="Times New Roman"/>
          <w:b/>
          <w:sz w:val="28"/>
          <w:szCs w:val="28"/>
        </w:rPr>
      </w:pPr>
      <w:r w:rsidRPr="00673005">
        <w:rPr>
          <w:rFonts w:ascii="Times New Roman" w:hAnsi="Times New Roman"/>
          <w:b/>
          <w:sz w:val="28"/>
          <w:szCs w:val="28"/>
        </w:rPr>
        <w:t>8. Thiệt hại do thiên tai</w:t>
      </w:r>
    </w:p>
    <w:p w14:paraId="77F56A6B" w14:textId="77777777" w:rsidR="009A22C3" w:rsidRPr="00673005" w:rsidRDefault="009A22C3" w:rsidP="00E174BA">
      <w:pPr>
        <w:spacing w:before="40" w:after="40" w:line="310" w:lineRule="auto"/>
        <w:ind w:firstLine="567"/>
        <w:jc w:val="both"/>
        <w:rPr>
          <w:rFonts w:ascii="Times New Roman" w:hAnsi="Times New Roman"/>
          <w:sz w:val="28"/>
          <w:szCs w:val="28"/>
        </w:rPr>
      </w:pPr>
      <w:r w:rsidRPr="00673005">
        <w:rPr>
          <w:rFonts w:ascii="Times New Roman" w:hAnsi="Times New Roman"/>
          <w:sz w:val="28"/>
          <w:szCs w:val="28"/>
        </w:rPr>
        <w:t>Trong năm 2006 đã xảy ra bão, áp thấp nhiệt đới, mưa đá, lũ quét, lụt, lốc tại nhiều địa phương trong cả nước gây thiệt hại lớn về người và tài sản. Trong 10 c</w:t>
      </w:r>
      <w:r w:rsidRPr="00673005">
        <w:rPr>
          <w:rFonts w:ascii="Times New Roman" w:hAnsi="Times New Roman" w:hint="eastAsia"/>
          <w:sz w:val="28"/>
          <w:szCs w:val="28"/>
        </w:rPr>
        <w:t>ơ</w:t>
      </w:r>
      <w:r w:rsidRPr="00673005">
        <w:rPr>
          <w:rFonts w:ascii="Times New Roman" w:hAnsi="Times New Roman"/>
          <w:sz w:val="28"/>
          <w:szCs w:val="28"/>
        </w:rPr>
        <w:t>n bão tràn qua n</w:t>
      </w:r>
      <w:r w:rsidRPr="00673005">
        <w:rPr>
          <w:rFonts w:ascii="Times New Roman" w:hAnsi="Times New Roman" w:hint="eastAsia"/>
          <w:sz w:val="28"/>
          <w:szCs w:val="28"/>
        </w:rPr>
        <w:t>ư</w:t>
      </w:r>
      <w:r w:rsidRPr="00673005">
        <w:rPr>
          <w:rFonts w:ascii="Times New Roman" w:hAnsi="Times New Roman"/>
          <w:sz w:val="28"/>
          <w:szCs w:val="28"/>
        </w:rPr>
        <w:t>ớc ta n</w:t>
      </w:r>
      <w:r w:rsidRPr="00673005">
        <w:rPr>
          <w:rFonts w:ascii="Times New Roman" w:hAnsi="Times New Roman" w:hint="eastAsia"/>
          <w:sz w:val="28"/>
          <w:szCs w:val="28"/>
        </w:rPr>
        <w:t>ă</w:t>
      </w:r>
      <w:r w:rsidRPr="00673005">
        <w:rPr>
          <w:rFonts w:ascii="Times New Roman" w:hAnsi="Times New Roman"/>
          <w:sz w:val="28"/>
          <w:szCs w:val="28"/>
        </w:rPr>
        <w:t>m 2006 có 3 c</w:t>
      </w:r>
      <w:r w:rsidRPr="00673005">
        <w:rPr>
          <w:rFonts w:ascii="Times New Roman" w:hAnsi="Times New Roman" w:hint="eastAsia"/>
          <w:sz w:val="28"/>
          <w:szCs w:val="28"/>
        </w:rPr>
        <w:t>ơ</w:t>
      </w:r>
      <w:r w:rsidRPr="00673005">
        <w:rPr>
          <w:rFonts w:ascii="Times New Roman" w:hAnsi="Times New Roman"/>
          <w:sz w:val="28"/>
          <w:szCs w:val="28"/>
        </w:rPr>
        <w:t xml:space="preserve">n bão đặc biệt ảnh hưởng </w:t>
      </w:r>
      <w:r w:rsidRPr="00673005">
        <w:rPr>
          <w:rFonts w:ascii="Times New Roman" w:hAnsi="Times New Roman" w:hint="eastAsia"/>
          <w:sz w:val="28"/>
          <w:szCs w:val="28"/>
        </w:rPr>
        <w:t>đ</w:t>
      </w:r>
      <w:r w:rsidRPr="00673005">
        <w:rPr>
          <w:rFonts w:ascii="Times New Roman" w:hAnsi="Times New Roman"/>
          <w:sz w:val="28"/>
          <w:szCs w:val="28"/>
        </w:rPr>
        <w:t xml:space="preserve">ến sản xuất và </w:t>
      </w:r>
      <w:r w:rsidRPr="00673005">
        <w:rPr>
          <w:rFonts w:ascii="Times New Roman" w:hAnsi="Times New Roman" w:hint="eastAsia"/>
          <w:sz w:val="28"/>
          <w:szCs w:val="28"/>
        </w:rPr>
        <w:t>đ</w:t>
      </w:r>
      <w:r w:rsidRPr="00673005">
        <w:rPr>
          <w:rFonts w:ascii="Times New Roman" w:hAnsi="Times New Roman"/>
          <w:sz w:val="28"/>
          <w:szCs w:val="28"/>
        </w:rPr>
        <w:t>ời sống của dân c</w:t>
      </w:r>
      <w:r w:rsidRPr="00673005">
        <w:rPr>
          <w:rFonts w:ascii="Times New Roman" w:hAnsi="Times New Roman" w:hint="eastAsia"/>
          <w:sz w:val="28"/>
          <w:szCs w:val="28"/>
        </w:rPr>
        <w:t>ư</w:t>
      </w:r>
      <w:r w:rsidRPr="00673005">
        <w:rPr>
          <w:rFonts w:ascii="Times New Roman" w:hAnsi="Times New Roman"/>
          <w:sz w:val="28"/>
          <w:szCs w:val="28"/>
        </w:rPr>
        <w:t xml:space="preserve">, </w:t>
      </w:r>
      <w:r w:rsidRPr="00673005">
        <w:rPr>
          <w:rFonts w:ascii="Times New Roman" w:hAnsi="Times New Roman" w:hint="eastAsia"/>
          <w:sz w:val="28"/>
          <w:szCs w:val="28"/>
        </w:rPr>
        <w:t>đ</w:t>
      </w:r>
      <w:r w:rsidRPr="00673005">
        <w:rPr>
          <w:rFonts w:ascii="Times New Roman" w:hAnsi="Times New Roman"/>
          <w:sz w:val="28"/>
          <w:szCs w:val="28"/>
        </w:rPr>
        <w:t>ó là các c</w:t>
      </w:r>
      <w:r w:rsidRPr="00673005">
        <w:rPr>
          <w:rFonts w:ascii="Times New Roman" w:hAnsi="Times New Roman" w:hint="eastAsia"/>
          <w:sz w:val="28"/>
          <w:szCs w:val="28"/>
        </w:rPr>
        <w:t>ơ</w:t>
      </w:r>
      <w:r w:rsidRPr="00673005">
        <w:rPr>
          <w:rFonts w:ascii="Times New Roman" w:hAnsi="Times New Roman"/>
          <w:sz w:val="28"/>
          <w:szCs w:val="28"/>
        </w:rPr>
        <w:t xml:space="preserve">n bão số 1, bão số 6 và số 9 diễn ra tại các tỉnh, thành phố thuộc miền Trung, Đông Nam Bộ và Đồng bằng sông Cửu Long. </w:t>
      </w:r>
    </w:p>
    <w:p w14:paraId="1D007A38" w14:textId="77777777" w:rsidR="009A22C3" w:rsidRPr="00673005" w:rsidRDefault="009A22C3" w:rsidP="00E174BA">
      <w:pPr>
        <w:spacing w:before="40" w:after="40" w:line="310" w:lineRule="auto"/>
        <w:ind w:firstLine="567"/>
        <w:jc w:val="both"/>
        <w:rPr>
          <w:rFonts w:ascii="Times New Roman" w:hAnsi="Times New Roman"/>
          <w:sz w:val="28"/>
          <w:szCs w:val="28"/>
        </w:rPr>
      </w:pPr>
      <w:r w:rsidRPr="00673005">
        <w:rPr>
          <w:rFonts w:ascii="Times New Roman" w:hAnsi="Times New Roman"/>
          <w:sz w:val="28"/>
          <w:szCs w:val="28"/>
        </w:rPr>
        <w:t>Theo báo cáo sơ bộ, thiên tai đã làm h</w:t>
      </w:r>
      <w:r w:rsidRPr="00673005">
        <w:rPr>
          <w:rFonts w:ascii="Times New Roman" w:hAnsi="Times New Roman" w:hint="eastAsia"/>
          <w:sz w:val="28"/>
          <w:szCs w:val="28"/>
        </w:rPr>
        <w:t>ơ</w:t>
      </w:r>
      <w:r w:rsidRPr="00673005">
        <w:rPr>
          <w:rFonts w:ascii="Times New Roman" w:hAnsi="Times New Roman"/>
          <w:sz w:val="28"/>
          <w:szCs w:val="28"/>
        </w:rPr>
        <w:t>n 500 người chết, mất tích và khoảng 2,9 nghìn người bị thương; khoảng 9 nghìn mét đê bị vỡ, bị cuốn trôi; 3,3 nghìn tàu thuyền bị phá hủy, bị chìm; trên 13 vạn ha lúa bị ngập, hư hỏng trong đó mất trắng 35 nghìn ha; 99 nghìn ha hoa màu bị ngập, h</w:t>
      </w:r>
      <w:r w:rsidRPr="00673005">
        <w:rPr>
          <w:rFonts w:ascii="Times New Roman" w:hAnsi="Times New Roman" w:hint="eastAsia"/>
          <w:sz w:val="28"/>
          <w:szCs w:val="28"/>
        </w:rPr>
        <w:t>ư</w:t>
      </w:r>
      <w:r w:rsidRPr="00673005">
        <w:rPr>
          <w:rFonts w:ascii="Times New Roman" w:hAnsi="Times New Roman"/>
          <w:sz w:val="28"/>
          <w:szCs w:val="28"/>
        </w:rPr>
        <w:t xml:space="preserve"> hại, trong </w:t>
      </w:r>
      <w:r w:rsidRPr="00673005">
        <w:rPr>
          <w:rFonts w:ascii="Times New Roman" w:hAnsi="Times New Roman" w:hint="eastAsia"/>
          <w:sz w:val="28"/>
          <w:szCs w:val="28"/>
        </w:rPr>
        <w:t>đ</w:t>
      </w:r>
      <w:r w:rsidRPr="00673005">
        <w:rPr>
          <w:rFonts w:ascii="Times New Roman" w:hAnsi="Times New Roman"/>
          <w:sz w:val="28"/>
          <w:szCs w:val="28"/>
        </w:rPr>
        <w:t xml:space="preserve">ó mất trắng 43,8 nghìn ha; hơn 2 vạn ha diện tích nuôi trồng thủy sản bị thiệt hại.  Thiên tai cũng đã làm 86,5 nghìn ngôi nhà bị sập </w:t>
      </w:r>
      <w:r w:rsidRPr="00673005">
        <w:rPr>
          <w:rFonts w:ascii="Times New Roman" w:hAnsi="Times New Roman" w:hint="eastAsia"/>
          <w:sz w:val="28"/>
          <w:szCs w:val="28"/>
        </w:rPr>
        <w:t>đ</w:t>
      </w:r>
      <w:r w:rsidRPr="00673005">
        <w:rPr>
          <w:rFonts w:ascii="Times New Roman" w:hAnsi="Times New Roman"/>
          <w:sz w:val="28"/>
          <w:szCs w:val="28"/>
        </w:rPr>
        <w:t>ổ, cuốn trôi; 74,2 nghìn nhà ở bị sạt lở, tốc mái; hàng nghìn phòng học bị sập đổ, hàng tr</w:t>
      </w:r>
      <w:r w:rsidRPr="00673005">
        <w:rPr>
          <w:rFonts w:ascii="Times New Roman" w:hAnsi="Times New Roman" w:hint="eastAsia"/>
          <w:sz w:val="28"/>
          <w:szCs w:val="28"/>
        </w:rPr>
        <w:t>ă</w:t>
      </w:r>
      <w:r w:rsidRPr="00673005">
        <w:rPr>
          <w:rFonts w:ascii="Times New Roman" w:hAnsi="Times New Roman"/>
          <w:sz w:val="28"/>
          <w:szCs w:val="28"/>
        </w:rPr>
        <w:t xml:space="preserve">m nghìn nhà ở bị ngập nước và nhiều công trình kinh tế-xã hội bị hư hại. Tổng giá trị thiệt hại ước tính khoảng 18,7 nghìn tỷ đồng, trong đó một số </w:t>
      </w:r>
      <w:r w:rsidRPr="00673005">
        <w:rPr>
          <w:rFonts w:ascii="Times New Roman" w:hAnsi="Times New Roman" w:hint="eastAsia"/>
          <w:sz w:val="28"/>
          <w:szCs w:val="28"/>
        </w:rPr>
        <w:t>đ</w:t>
      </w:r>
      <w:r w:rsidRPr="00673005">
        <w:rPr>
          <w:rFonts w:ascii="Times New Roman" w:hAnsi="Times New Roman"/>
          <w:sz w:val="28"/>
          <w:szCs w:val="28"/>
        </w:rPr>
        <w:t>ịa ph</w:t>
      </w:r>
      <w:r w:rsidRPr="00673005">
        <w:rPr>
          <w:rFonts w:ascii="Times New Roman" w:hAnsi="Times New Roman" w:hint="eastAsia"/>
          <w:sz w:val="28"/>
          <w:szCs w:val="28"/>
        </w:rPr>
        <w:t>ươ</w:t>
      </w:r>
      <w:r w:rsidRPr="00673005">
        <w:rPr>
          <w:rFonts w:ascii="Times New Roman" w:hAnsi="Times New Roman"/>
          <w:sz w:val="28"/>
          <w:szCs w:val="28"/>
        </w:rPr>
        <w:t xml:space="preserve">ng bị thiệt hại nặng nề nhất là: Đà Nẵng thiệt hại 5,2 nghìn tỷ đồng, Bà Rịa-Vũng Tàu 3,3 nghìn tỷ đồng, Bến Tre 3,1 nghìn tỷ đồng... </w:t>
      </w:r>
    </w:p>
    <w:p w14:paraId="365D66D3" w14:textId="77777777" w:rsidR="009A22C3" w:rsidRPr="00673005" w:rsidRDefault="009A22C3" w:rsidP="004E1A4C">
      <w:pPr>
        <w:spacing w:before="40" w:after="40" w:line="300" w:lineRule="auto"/>
        <w:ind w:firstLine="567"/>
        <w:jc w:val="both"/>
        <w:rPr>
          <w:rFonts w:ascii="Times New Roman" w:hAnsi="Times New Roman"/>
          <w:i/>
          <w:sz w:val="28"/>
          <w:szCs w:val="28"/>
        </w:rPr>
      </w:pPr>
      <w:r w:rsidRPr="00673005">
        <w:rPr>
          <w:rFonts w:ascii="Times New Roman" w:hAnsi="Times New Roman"/>
          <w:i/>
          <w:sz w:val="28"/>
          <w:szCs w:val="28"/>
        </w:rPr>
        <w:t>Khái quát lại, mặc dù n</w:t>
      </w:r>
      <w:r w:rsidRPr="00673005">
        <w:rPr>
          <w:rFonts w:ascii="Times New Roman" w:hAnsi="Times New Roman" w:hint="eastAsia"/>
          <w:i/>
          <w:sz w:val="28"/>
          <w:szCs w:val="28"/>
        </w:rPr>
        <w:t>ă</w:t>
      </w:r>
      <w:r w:rsidRPr="00673005">
        <w:rPr>
          <w:rFonts w:ascii="Times New Roman" w:hAnsi="Times New Roman"/>
          <w:i/>
          <w:sz w:val="28"/>
          <w:szCs w:val="28"/>
        </w:rPr>
        <w:t xml:space="preserve">m 2006 có nhiều </w:t>
      </w:r>
      <w:r w:rsidR="00CB10E2" w:rsidRPr="00673005">
        <w:rPr>
          <w:rFonts w:ascii="Times New Roman" w:hAnsi="Times New Roman"/>
          <w:i/>
          <w:sz w:val="28"/>
          <w:szCs w:val="28"/>
        </w:rPr>
        <w:t>khó kh</w:t>
      </w:r>
      <w:r w:rsidR="00CB10E2" w:rsidRPr="00673005">
        <w:rPr>
          <w:rFonts w:ascii="Times New Roman" w:hAnsi="Times New Roman" w:hint="eastAsia"/>
          <w:i/>
          <w:sz w:val="28"/>
          <w:szCs w:val="28"/>
        </w:rPr>
        <w:t>ă</w:t>
      </w:r>
      <w:r w:rsidR="00CB10E2" w:rsidRPr="00673005">
        <w:rPr>
          <w:rFonts w:ascii="Times New Roman" w:hAnsi="Times New Roman"/>
          <w:i/>
          <w:sz w:val="28"/>
          <w:szCs w:val="28"/>
        </w:rPr>
        <w:t>n và</w:t>
      </w:r>
      <w:r w:rsidRPr="00673005">
        <w:rPr>
          <w:rFonts w:ascii="Times New Roman" w:hAnsi="Times New Roman"/>
          <w:i/>
          <w:sz w:val="28"/>
          <w:szCs w:val="28"/>
        </w:rPr>
        <w:t xml:space="preserve"> thách thức, nền kinh tế n</w:t>
      </w:r>
      <w:r w:rsidRPr="00673005">
        <w:rPr>
          <w:rFonts w:ascii="Times New Roman" w:hAnsi="Times New Roman" w:hint="eastAsia"/>
          <w:i/>
          <w:sz w:val="28"/>
          <w:szCs w:val="28"/>
        </w:rPr>
        <w:t>ư</w:t>
      </w:r>
      <w:r w:rsidRPr="00673005">
        <w:rPr>
          <w:rFonts w:ascii="Times New Roman" w:hAnsi="Times New Roman"/>
          <w:i/>
          <w:sz w:val="28"/>
          <w:szCs w:val="28"/>
        </w:rPr>
        <w:t>ớc ta tiếp tục t</w:t>
      </w:r>
      <w:r w:rsidRPr="00673005">
        <w:rPr>
          <w:rFonts w:ascii="Times New Roman" w:hAnsi="Times New Roman" w:hint="eastAsia"/>
          <w:i/>
          <w:sz w:val="28"/>
          <w:szCs w:val="28"/>
        </w:rPr>
        <w:t>ă</w:t>
      </w:r>
      <w:r w:rsidRPr="00673005">
        <w:rPr>
          <w:rFonts w:ascii="Times New Roman" w:hAnsi="Times New Roman"/>
          <w:i/>
          <w:sz w:val="28"/>
          <w:szCs w:val="28"/>
        </w:rPr>
        <w:t>ng tr</w:t>
      </w:r>
      <w:r w:rsidRPr="00673005">
        <w:rPr>
          <w:rFonts w:ascii="Times New Roman" w:hAnsi="Times New Roman" w:hint="eastAsia"/>
          <w:i/>
          <w:sz w:val="28"/>
          <w:szCs w:val="28"/>
        </w:rPr>
        <w:t>ư</w:t>
      </w:r>
      <w:r w:rsidRPr="00673005">
        <w:rPr>
          <w:rFonts w:ascii="Times New Roman" w:hAnsi="Times New Roman"/>
          <w:i/>
          <w:sz w:val="28"/>
          <w:szCs w:val="28"/>
        </w:rPr>
        <w:t xml:space="preserve">ởng cao và phát triển, xã hội ổn </w:t>
      </w:r>
      <w:r w:rsidRPr="00673005">
        <w:rPr>
          <w:rFonts w:ascii="Times New Roman" w:hAnsi="Times New Roman" w:hint="eastAsia"/>
          <w:i/>
          <w:sz w:val="28"/>
          <w:szCs w:val="28"/>
        </w:rPr>
        <w:t>đ</w:t>
      </w:r>
      <w:r w:rsidRPr="00673005">
        <w:rPr>
          <w:rFonts w:ascii="Times New Roman" w:hAnsi="Times New Roman"/>
          <w:i/>
          <w:sz w:val="28"/>
          <w:szCs w:val="28"/>
        </w:rPr>
        <w:t xml:space="preserve">ịnh. Các chỉ tiêu chủ yếu của nền kinh tế và các lĩnh vực then chốt </w:t>
      </w:r>
      <w:r w:rsidRPr="00673005">
        <w:rPr>
          <w:rFonts w:ascii="Times New Roman" w:hAnsi="Times New Roman" w:hint="eastAsia"/>
          <w:i/>
          <w:sz w:val="28"/>
          <w:szCs w:val="28"/>
        </w:rPr>
        <w:t>đ</w:t>
      </w:r>
      <w:r w:rsidRPr="00673005">
        <w:rPr>
          <w:rFonts w:ascii="Times New Roman" w:hAnsi="Times New Roman"/>
          <w:i/>
          <w:sz w:val="28"/>
          <w:szCs w:val="28"/>
        </w:rPr>
        <w:t xml:space="preserve">ều </w:t>
      </w:r>
      <w:r w:rsidRPr="00673005">
        <w:rPr>
          <w:rFonts w:ascii="Times New Roman" w:hAnsi="Times New Roman" w:hint="eastAsia"/>
          <w:i/>
          <w:sz w:val="28"/>
          <w:szCs w:val="28"/>
        </w:rPr>
        <w:t>đ</w:t>
      </w:r>
      <w:r w:rsidRPr="00673005">
        <w:rPr>
          <w:rFonts w:ascii="Times New Roman" w:hAnsi="Times New Roman"/>
          <w:i/>
          <w:sz w:val="28"/>
          <w:szCs w:val="28"/>
        </w:rPr>
        <w:t>ạt kết quả cao h</w:t>
      </w:r>
      <w:r w:rsidRPr="00673005">
        <w:rPr>
          <w:rFonts w:ascii="Times New Roman" w:hAnsi="Times New Roman" w:hint="eastAsia"/>
          <w:i/>
          <w:sz w:val="28"/>
          <w:szCs w:val="28"/>
        </w:rPr>
        <w:t>ơ</w:t>
      </w:r>
      <w:r w:rsidRPr="00673005">
        <w:rPr>
          <w:rFonts w:ascii="Times New Roman" w:hAnsi="Times New Roman"/>
          <w:i/>
          <w:sz w:val="28"/>
          <w:szCs w:val="28"/>
        </w:rPr>
        <w:t>n so với n</w:t>
      </w:r>
      <w:r w:rsidRPr="00673005">
        <w:rPr>
          <w:rFonts w:ascii="Times New Roman" w:hAnsi="Times New Roman" w:hint="eastAsia"/>
          <w:i/>
          <w:sz w:val="28"/>
          <w:szCs w:val="28"/>
        </w:rPr>
        <w:t>ă</w:t>
      </w:r>
      <w:r w:rsidRPr="00673005">
        <w:rPr>
          <w:rFonts w:ascii="Times New Roman" w:hAnsi="Times New Roman"/>
          <w:i/>
          <w:sz w:val="28"/>
          <w:szCs w:val="28"/>
        </w:rPr>
        <w:t>m tr</w:t>
      </w:r>
      <w:r w:rsidRPr="00673005">
        <w:rPr>
          <w:rFonts w:ascii="Times New Roman" w:hAnsi="Times New Roman" w:hint="eastAsia"/>
          <w:i/>
          <w:sz w:val="28"/>
          <w:szCs w:val="28"/>
        </w:rPr>
        <w:t>ư</w:t>
      </w:r>
      <w:r w:rsidRPr="00673005">
        <w:rPr>
          <w:rFonts w:ascii="Times New Roman" w:hAnsi="Times New Roman"/>
          <w:i/>
          <w:sz w:val="28"/>
          <w:szCs w:val="28"/>
        </w:rPr>
        <w:t>ớc. Tổng sản phẩm trong n</w:t>
      </w:r>
      <w:r w:rsidRPr="00673005">
        <w:rPr>
          <w:rFonts w:ascii="Times New Roman" w:hAnsi="Times New Roman" w:hint="eastAsia"/>
          <w:i/>
          <w:sz w:val="28"/>
          <w:szCs w:val="28"/>
        </w:rPr>
        <w:t>ư</w:t>
      </w:r>
      <w:r w:rsidRPr="00673005">
        <w:rPr>
          <w:rFonts w:ascii="Times New Roman" w:hAnsi="Times New Roman"/>
          <w:i/>
          <w:sz w:val="28"/>
          <w:szCs w:val="28"/>
        </w:rPr>
        <w:t>ớc t</w:t>
      </w:r>
      <w:r w:rsidRPr="00673005">
        <w:rPr>
          <w:rFonts w:ascii="Times New Roman" w:hAnsi="Times New Roman" w:hint="eastAsia"/>
          <w:i/>
          <w:sz w:val="28"/>
          <w:szCs w:val="28"/>
        </w:rPr>
        <w:t>ă</w:t>
      </w:r>
      <w:r w:rsidRPr="00673005">
        <w:rPr>
          <w:rFonts w:ascii="Times New Roman" w:hAnsi="Times New Roman"/>
          <w:i/>
          <w:sz w:val="28"/>
          <w:szCs w:val="28"/>
        </w:rPr>
        <w:t>ng 8,1</w:t>
      </w:r>
      <w:r w:rsidR="00CB10E2" w:rsidRPr="00673005">
        <w:rPr>
          <w:rFonts w:ascii="Times New Roman" w:hAnsi="Times New Roman"/>
          <w:i/>
          <w:sz w:val="28"/>
          <w:szCs w:val="28"/>
        </w:rPr>
        <w:t>7</w:t>
      </w:r>
      <w:r w:rsidRPr="00673005">
        <w:rPr>
          <w:rFonts w:ascii="Times New Roman" w:hAnsi="Times New Roman"/>
          <w:i/>
          <w:sz w:val="28"/>
          <w:szCs w:val="28"/>
        </w:rPr>
        <w:t>%, với xu h</w:t>
      </w:r>
      <w:r w:rsidRPr="00673005">
        <w:rPr>
          <w:rFonts w:ascii="Times New Roman" w:hAnsi="Times New Roman" w:hint="eastAsia"/>
          <w:i/>
          <w:sz w:val="28"/>
          <w:szCs w:val="28"/>
        </w:rPr>
        <w:t>ư</w:t>
      </w:r>
      <w:r w:rsidRPr="00673005">
        <w:rPr>
          <w:rFonts w:ascii="Times New Roman" w:hAnsi="Times New Roman"/>
          <w:i/>
          <w:sz w:val="28"/>
          <w:szCs w:val="28"/>
        </w:rPr>
        <w:t xml:space="preserve">ớng tốc </w:t>
      </w:r>
      <w:r w:rsidRPr="00673005">
        <w:rPr>
          <w:rFonts w:ascii="Times New Roman" w:hAnsi="Times New Roman" w:hint="eastAsia"/>
          <w:i/>
          <w:sz w:val="28"/>
          <w:szCs w:val="28"/>
        </w:rPr>
        <w:t>đ</w:t>
      </w:r>
      <w:r w:rsidRPr="00673005">
        <w:rPr>
          <w:rFonts w:ascii="Times New Roman" w:hAnsi="Times New Roman"/>
          <w:i/>
          <w:sz w:val="28"/>
          <w:szCs w:val="28"/>
        </w:rPr>
        <w:t>ộ t</w:t>
      </w:r>
      <w:r w:rsidRPr="00673005">
        <w:rPr>
          <w:rFonts w:ascii="Times New Roman" w:hAnsi="Times New Roman" w:hint="eastAsia"/>
          <w:i/>
          <w:sz w:val="28"/>
          <w:szCs w:val="28"/>
        </w:rPr>
        <w:t>ă</w:t>
      </w:r>
      <w:r w:rsidRPr="00673005">
        <w:rPr>
          <w:rFonts w:ascii="Times New Roman" w:hAnsi="Times New Roman"/>
          <w:i/>
          <w:sz w:val="28"/>
          <w:szCs w:val="28"/>
        </w:rPr>
        <w:t>ng của quí sau cao h</w:t>
      </w:r>
      <w:r w:rsidRPr="00673005">
        <w:rPr>
          <w:rFonts w:ascii="Times New Roman" w:hAnsi="Times New Roman" w:hint="eastAsia"/>
          <w:i/>
          <w:sz w:val="28"/>
          <w:szCs w:val="28"/>
        </w:rPr>
        <w:t>ơ</w:t>
      </w:r>
      <w:r w:rsidRPr="00673005">
        <w:rPr>
          <w:rFonts w:ascii="Times New Roman" w:hAnsi="Times New Roman"/>
          <w:i/>
          <w:sz w:val="28"/>
          <w:szCs w:val="28"/>
        </w:rPr>
        <w:t>n quí tr</w:t>
      </w:r>
      <w:r w:rsidRPr="00673005">
        <w:rPr>
          <w:rFonts w:ascii="Times New Roman" w:hAnsi="Times New Roman" w:hint="eastAsia"/>
          <w:i/>
          <w:sz w:val="28"/>
          <w:szCs w:val="28"/>
        </w:rPr>
        <w:t>ư</w:t>
      </w:r>
      <w:r w:rsidRPr="00673005">
        <w:rPr>
          <w:rFonts w:ascii="Times New Roman" w:hAnsi="Times New Roman"/>
          <w:i/>
          <w:sz w:val="28"/>
          <w:szCs w:val="28"/>
        </w:rPr>
        <w:t>ớc và có sự gia t</w:t>
      </w:r>
      <w:r w:rsidRPr="00673005">
        <w:rPr>
          <w:rFonts w:ascii="Times New Roman" w:hAnsi="Times New Roman" w:hint="eastAsia"/>
          <w:i/>
          <w:sz w:val="28"/>
          <w:szCs w:val="28"/>
        </w:rPr>
        <w:t>ă</w:t>
      </w:r>
      <w:r w:rsidRPr="00673005">
        <w:rPr>
          <w:rFonts w:ascii="Times New Roman" w:hAnsi="Times New Roman"/>
          <w:i/>
          <w:sz w:val="28"/>
          <w:szCs w:val="28"/>
        </w:rPr>
        <w:t>ng của cả ba khu vực sản xuất và dịch vụ. Sản xuất t</w:t>
      </w:r>
      <w:r w:rsidRPr="00673005">
        <w:rPr>
          <w:rFonts w:ascii="Times New Roman" w:hAnsi="Times New Roman" w:hint="eastAsia"/>
          <w:i/>
          <w:sz w:val="28"/>
          <w:szCs w:val="28"/>
        </w:rPr>
        <w:t>ă</w:t>
      </w:r>
      <w:r w:rsidRPr="00673005">
        <w:rPr>
          <w:rFonts w:ascii="Times New Roman" w:hAnsi="Times New Roman"/>
          <w:i/>
          <w:sz w:val="28"/>
          <w:szCs w:val="28"/>
        </w:rPr>
        <w:t>ng và giá tiêu dùng t</w:t>
      </w:r>
      <w:r w:rsidRPr="00673005">
        <w:rPr>
          <w:rFonts w:ascii="Times New Roman" w:hAnsi="Times New Roman" w:hint="eastAsia"/>
          <w:i/>
          <w:sz w:val="28"/>
          <w:szCs w:val="28"/>
        </w:rPr>
        <w:t>ă</w:t>
      </w:r>
      <w:r w:rsidRPr="00673005">
        <w:rPr>
          <w:rFonts w:ascii="Times New Roman" w:hAnsi="Times New Roman"/>
          <w:i/>
          <w:sz w:val="28"/>
          <w:szCs w:val="28"/>
        </w:rPr>
        <w:t>ng thấp h</w:t>
      </w:r>
      <w:r w:rsidRPr="00673005">
        <w:rPr>
          <w:rFonts w:ascii="Times New Roman" w:hAnsi="Times New Roman" w:hint="eastAsia"/>
          <w:i/>
          <w:sz w:val="28"/>
          <w:szCs w:val="28"/>
        </w:rPr>
        <w:t>ơ</w:t>
      </w:r>
      <w:r w:rsidRPr="00673005">
        <w:rPr>
          <w:rFonts w:ascii="Times New Roman" w:hAnsi="Times New Roman"/>
          <w:i/>
          <w:sz w:val="28"/>
          <w:szCs w:val="28"/>
        </w:rPr>
        <w:t>n mức t</w:t>
      </w:r>
      <w:r w:rsidRPr="00673005">
        <w:rPr>
          <w:rFonts w:ascii="Times New Roman" w:hAnsi="Times New Roman" w:hint="eastAsia"/>
          <w:i/>
          <w:sz w:val="28"/>
          <w:szCs w:val="28"/>
        </w:rPr>
        <w:t>ă</w:t>
      </w:r>
      <w:r w:rsidRPr="00673005">
        <w:rPr>
          <w:rFonts w:ascii="Times New Roman" w:hAnsi="Times New Roman"/>
          <w:i/>
          <w:sz w:val="28"/>
          <w:szCs w:val="28"/>
        </w:rPr>
        <w:t>ng tr</w:t>
      </w:r>
      <w:r w:rsidRPr="00673005">
        <w:rPr>
          <w:rFonts w:ascii="Times New Roman" w:hAnsi="Times New Roman" w:hint="eastAsia"/>
          <w:i/>
          <w:sz w:val="28"/>
          <w:szCs w:val="28"/>
        </w:rPr>
        <w:t>ư</w:t>
      </w:r>
      <w:r w:rsidRPr="00673005">
        <w:rPr>
          <w:rFonts w:ascii="Times New Roman" w:hAnsi="Times New Roman"/>
          <w:i/>
          <w:sz w:val="28"/>
          <w:szCs w:val="28"/>
        </w:rPr>
        <w:t xml:space="preserve">ởng nên </w:t>
      </w:r>
      <w:r w:rsidRPr="00673005">
        <w:rPr>
          <w:rFonts w:ascii="Times New Roman" w:hAnsi="Times New Roman" w:hint="eastAsia"/>
          <w:i/>
          <w:sz w:val="28"/>
          <w:szCs w:val="28"/>
        </w:rPr>
        <w:t>đ</w:t>
      </w:r>
      <w:r w:rsidRPr="00673005">
        <w:rPr>
          <w:rFonts w:ascii="Times New Roman" w:hAnsi="Times New Roman"/>
          <w:i/>
          <w:sz w:val="28"/>
          <w:szCs w:val="28"/>
        </w:rPr>
        <w:t>ời sống dân c</w:t>
      </w:r>
      <w:r w:rsidRPr="00673005">
        <w:rPr>
          <w:rFonts w:ascii="Times New Roman" w:hAnsi="Times New Roman" w:hint="eastAsia"/>
          <w:i/>
          <w:sz w:val="28"/>
          <w:szCs w:val="28"/>
        </w:rPr>
        <w:t>ư</w:t>
      </w:r>
      <w:r w:rsidRPr="00673005">
        <w:rPr>
          <w:rFonts w:ascii="Times New Roman" w:hAnsi="Times New Roman"/>
          <w:i/>
          <w:sz w:val="28"/>
          <w:szCs w:val="28"/>
        </w:rPr>
        <w:t xml:space="preserve"> </w:t>
      </w:r>
      <w:r w:rsidRPr="00673005">
        <w:rPr>
          <w:rFonts w:ascii="Times New Roman" w:hAnsi="Times New Roman" w:hint="eastAsia"/>
          <w:i/>
          <w:sz w:val="28"/>
          <w:szCs w:val="28"/>
        </w:rPr>
        <w:t>đư</w:t>
      </w:r>
      <w:r w:rsidRPr="00673005">
        <w:rPr>
          <w:rFonts w:ascii="Times New Roman" w:hAnsi="Times New Roman"/>
          <w:i/>
          <w:sz w:val="28"/>
          <w:szCs w:val="28"/>
        </w:rPr>
        <w:t>ợc cải thiện. Xuất khẩu t</w:t>
      </w:r>
      <w:r w:rsidRPr="00673005">
        <w:rPr>
          <w:rFonts w:ascii="Times New Roman" w:hAnsi="Times New Roman" w:hint="eastAsia"/>
          <w:i/>
          <w:sz w:val="28"/>
          <w:szCs w:val="28"/>
        </w:rPr>
        <w:t>ă</w:t>
      </w:r>
      <w:r w:rsidRPr="00673005">
        <w:rPr>
          <w:rFonts w:ascii="Times New Roman" w:hAnsi="Times New Roman"/>
          <w:i/>
          <w:sz w:val="28"/>
          <w:szCs w:val="28"/>
        </w:rPr>
        <w:t>ng tr</w:t>
      </w:r>
      <w:r w:rsidRPr="00673005">
        <w:rPr>
          <w:rFonts w:ascii="Times New Roman" w:hAnsi="Times New Roman" w:hint="eastAsia"/>
          <w:i/>
          <w:sz w:val="28"/>
          <w:szCs w:val="28"/>
        </w:rPr>
        <w:t>ư</w:t>
      </w:r>
      <w:r w:rsidRPr="00673005">
        <w:rPr>
          <w:rFonts w:ascii="Times New Roman" w:hAnsi="Times New Roman"/>
          <w:i/>
          <w:sz w:val="28"/>
          <w:szCs w:val="28"/>
        </w:rPr>
        <w:t>ởng cao và t</w:t>
      </w:r>
      <w:r w:rsidRPr="00673005">
        <w:rPr>
          <w:rFonts w:ascii="Times New Roman" w:hAnsi="Times New Roman" w:hint="eastAsia"/>
          <w:i/>
          <w:sz w:val="28"/>
          <w:szCs w:val="28"/>
        </w:rPr>
        <w:t>ă</w:t>
      </w:r>
      <w:r w:rsidRPr="00673005">
        <w:rPr>
          <w:rFonts w:ascii="Times New Roman" w:hAnsi="Times New Roman"/>
          <w:i/>
          <w:sz w:val="28"/>
          <w:szCs w:val="28"/>
        </w:rPr>
        <w:t>ng nhanh h</w:t>
      </w:r>
      <w:r w:rsidRPr="00673005">
        <w:rPr>
          <w:rFonts w:ascii="Times New Roman" w:hAnsi="Times New Roman" w:hint="eastAsia"/>
          <w:i/>
          <w:sz w:val="28"/>
          <w:szCs w:val="28"/>
        </w:rPr>
        <w:t>ơ</w:t>
      </w:r>
      <w:r w:rsidRPr="00673005">
        <w:rPr>
          <w:rFonts w:ascii="Times New Roman" w:hAnsi="Times New Roman"/>
          <w:i/>
          <w:sz w:val="28"/>
          <w:szCs w:val="28"/>
        </w:rPr>
        <w:t xml:space="preserve">n tốc </w:t>
      </w:r>
      <w:r w:rsidRPr="00673005">
        <w:rPr>
          <w:rFonts w:ascii="Times New Roman" w:hAnsi="Times New Roman" w:hint="eastAsia"/>
          <w:i/>
          <w:sz w:val="28"/>
          <w:szCs w:val="28"/>
        </w:rPr>
        <w:t>đ</w:t>
      </w:r>
      <w:r w:rsidRPr="00673005">
        <w:rPr>
          <w:rFonts w:ascii="Times New Roman" w:hAnsi="Times New Roman"/>
          <w:i/>
          <w:sz w:val="28"/>
          <w:szCs w:val="28"/>
        </w:rPr>
        <w:t>ộ t</w:t>
      </w:r>
      <w:r w:rsidRPr="00673005">
        <w:rPr>
          <w:rFonts w:ascii="Times New Roman" w:hAnsi="Times New Roman" w:hint="eastAsia"/>
          <w:i/>
          <w:sz w:val="28"/>
          <w:szCs w:val="28"/>
        </w:rPr>
        <w:t>ă</w:t>
      </w:r>
      <w:r w:rsidRPr="00673005">
        <w:rPr>
          <w:rFonts w:ascii="Times New Roman" w:hAnsi="Times New Roman"/>
          <w:i/>
          <w:sz w:val="28"/>
          <w:szCs w:val="28"/>
        </w:rPr>
        <w:t xml:space="preserve">ng nhập khẩu nên </w:t>
      </w:r>
      <w:r w:rsidRPr="00673005">
        <w:rPr>
          <w:rFonts w:ascii="Times New Roman" w:hAnsi="Times New Roman" w:hint="eastAsia"/>
          <w:i/>
          <w:sz w:val="28"/>
          <w:szCs w:val="28"/>
        </w:rPr>
        <w:t>đ</w:t>
      </w:r>
      <w:r w:rsidRPr="00673005">
        <w:rPr>
          <w:rFonts w:ascii="Times New Roman" w:hAnsi="Times New Roman"/>
          <w:i/>
          <w:sz w:val="28"/>
          <w:szCs w:val="28"/>
        </w:rPr>
        <w:t xml:space="preserve">ã giảm dần </w:t>
      </w:r>
      <w:r w:rsidRPr="00673005">
        <w:rPr>
          <w:rFonts w:ascii="Times New Roman" w:hAnsi="Times New Roman" w:hint="eastAsia"/>
          <w:i/>
          <w:sz w:val="28"/>
          <w:szCs w:val="28"/>
        </w:rPr>
        <w:t>đư</w:t>
      </w:r>
      <w:r w:rsidRPr="00673005">
        <w:rPr>
          <w:rFonts w:ascii="Times New Roman" w:hAnsi="Times New Roman"/>
          <w:i/>
          <w:sz w:val="28"/>
          <w:szCs w:val="28"/>
        </w:rPr>
        <w:t xml:space="preserve">ợc nhập siêu và tỷ lệ nhập siêu so với xuất khẩu. </w:t>
      </w:r>
      <w:r w:rsidRPr="00673005">
        <w:rPr>
          <w:rFonts w:ascii="Times New Roman" w:hAnsi="Times New Roman" w:hint="eastAsia"/>
          <w:i/>
          <w:sz w:val="28"/>
          <w:szCs w:val="28"/>
        </w:rPr>
        <w:t>Đ</w:t>
      </w:r>
      <w:r w:rsidRPr="00673005">
        <w:rPr>
          <w:rFonts w:ascii="Times New Roman" w:hAnsi="Times New Roman"/>
          <w:i/>
          <w:sz w:val="28"/>
          <w:szCs w:val="28"/>
        </w:rPr>
        <w:t>ầu t</w:t>
      </w:r>
      <w:r w:rsidRPr="00673005">
        <w:rPr>
          <w:rFonts w:ascii="Times New Roman" w:hAnsi="Times New Roman" w:hint="eastAsia"/>
          <w:i/>
          <w:sz w:val="28"/>
          <w:szCs w:val="28"/>
        </w:rPr>
        <w:t>ư</w:t>
      </w:r>
      <w:r w:rsidRPr="00673005">
        <w:rPr>
          <w:rFonts w:ascii="Times New Roman" w:hAnsi="Times New Roman"/>
          <w:i/>
          <w:sz w:val="28"/>
          <w:szCs w:val="28"/>
        </w:rPr>
        <w:t xml:space="preserve"> từ nguồn trong n</w:t>
      </w:r>
      <w:r w:rsidRPr="00673005">
        <w:rPr>
          <w:rFonts w:ascii="Times New Roman" w:hAnsi="Times New Roman" w:hint="eastAsia"/>
          <w:i/>
          <w:sz w:val="28"/>
          <w:szCs w:val="28"/>
        </w:rPr>
        <w:t>ư</w:t>
      </w:r>
      <w:r w:rsidRPr="00673005">
        <w:rPr>
          <w:rFonts w:ascii="Times New Roman" w:hAnsi="Times New Roman"/>
          <w:i/>
          <w:sz w:val="28"/>
          <w:szCs w:val="28"/>
        </w:rPr>
        <w:t xml:space="preserve">ớc và thu hút </w:t>
      </w:r>
      <w:r w:rsidRPr="00673005">
        <w:rPr>
          <w:rFonts w:ascii="Times New Roman" w:hAnsi="Times New Roman" w:hint="eastAsia"/>
          <w:i/>
          <w:sz w:val="28"/>
          <w:szCs w:val="28"/>
        </w:rPr>
        <w:t>đ</w:t>
      </w:r>
      <w:r w:rsidRPr="00673005">
        <w:rPr>
          <w:rFonts w:ascii="Times New Roman" w:hAnsi="Times New Roman"/>
          <w:i/>
          <w:sz w:val="28"/>
          <w:szCs w:val="28"/>
        </w:rPr>
        <w:t>ầu t</w:t>
      </w:r>
      <w:r w:rsidRPr="00673005">
        <w:rPr>
          <w:rFonts w:ascii="Times New Roman" w:hAnsi="Times New Roman" w:hint="eastAsia"/>
          <w:i/>
          <w:sz w:val="28"/>
          <w:szCs w:val="28"/>
        </w:rPr>
        <w:t>ư</w:t>
      </w:r>
      <w:r w:rsidRPr="00673005">
        <w:rPr>
          <w:rFonts w:ascii="Times New Roman" w:hAnsi="Times New Roman"/>
          <w:i/>
          <w:sz w:val="28"/>
          <w:szCs w:val="28"/>
        </w:rPr>
        <w:t xml:space="preserve"> n</w:t>
      </w:r>
      <w:r w:rsidRPr="00673005">
        <w:rPr>
          <w:rFonts w:ascii="Times New Roman" w:hAnsi="Times New Roman" w:hint="eastAsia"/>
          <w:i/>
          <w:sz w:val="28"/>
          <w:szCs w:val="28"/>
        </w:rPr>
        <w:t>ư</w:t>
      </w:r>
      <w:r w:rsidRPr="00673005">
        <w:rPr>
          <w:rFonts w:ascii="Times New Roman" w:hAnsi="Times New Roman"/>
          <w:i/>
          <w:sz w:val="28"/>
          <w:szCs w:val="28"/>
        </w:rPr>
        <w:t>ớc ngoài t</w:t>
      </w:r>
      <w:r w:rsidRPr="00673005">
        <w:rPr>
          <w:rFonts w:ascii="Times New Roman" w:hAnsi="Times New Roman" w:hint="eastAsia"/>
          <w:i/>
          <w:sz w:val="28"/>
          <w:szCs w:val="28"/>
        </w:rPr>
        <w:t>ă</w:t>
      </w:r>
      <w:r w:rsidRPr="00673005">
        <w:rPr>
          <w:rFonts w:ascii="Times New Roman" w:hAnsi="Times New Roman"/>
          <w:i/>
          <w:sz w:val="28"/>
          <w:szCs w:val="28"/>
        </w:rPr>
        <w:t>ng mạnh. Tỷ giá t</w:t>
      </w:r>
      <w:r w:rsidRPr="00673005">
        <w:rPr>
          <w:rFonts w:ascii="Times New Roman" w:hAnsi="Times New Roman" w:hint="eastAsia"/>
          <w:i/>
          <w:sz w:val="28"/>
          <w:szCs w:val="28"/>
        </w:rPr>
        <w:t>ă</w:t>
      </w:r>
      <w:r w:rsidRPr="00673005">
        <w:rPr>
          <w:rFonts w:ascii="Times New Roman" w:hAnsi="Times New Roman"/>
          <w:i/>
          <w:sz w:val="28"/>
          <w:szCs w:val="28"/>
        </w:rPr>
        <w:t xml:space="preserve">ng thấp góp phần ổn </w:t>
      </w:r>
      <w:r w:rsidRPr="00673005">
        <w:rPr>
          <w:rFonts w:ascii="Times New Roman" w:hAnsi="Times New Roman" w:hint="eastAsia"/>
          <w:i/>
          <w:sz w:val="28"/>
          <w:szCs w:val="28"/>
        </w:rPr>
        <w:t>đ</w:t>
      </w:r>
      <w:r w:rsidRPr="00673005">
        <w:rPr>
          <w:rFonts w:ascii="Times New Roman" w:hAnsi="Times New Roman"/>
          <w:i/>
          <w:sz w:val="28"/>
          <w:szCs w:val="28"/>
        </w:rPr>
        <w:t xml:space="preserve">ịnh các chỉ tiêu kinh tế vĩ mô. Tình hình xã hội ổn </w:t>
      </w:r>
      <w:r w:rsidRPr="00673005">
        <w:rPr>
          <w:rFonts w:ascii="Times New Roman" w:hAnsi="Times New Roman" w:hint="eastAsia"/>
          <w:i/>
          <w:sz w:val="28"/>
          <w:szCs w:val="28"/>
        </w:rPr>
        <w:t>đ</w:t>
      </w:r>
      <w:r w:rsidRPr="00673005">
        <w:rPr>
          <w:rFonts w:ascii="Times New Roman" w:hAnsi="Times New Roman"/>
          <w:i/>
          <w:sz w:val="28"/>
          <w:szCs w:val="28"/>
        </w:rPr>
        <w:t>ịnh, v</w:t>
      </w:r>
      <w:r w:rsidRPr="00673005">
        <w:rPr>
          <w:rFonts w:ascii="Times New Roman" w:hAnsi="Times New Roman" w:hint="eastAsia"/>
          <w:i/>
          <w:sz w:val="28"/>
          <w:szCs w:val="28"/>
        </w:rPr>
        <w:t>ă</w:t>
      </w:r>
      <w:r w:rsidRPr="00673005">
        <w:rPr>
          <w:rFonts w:ascii="Times New Roman" w:hAnsi="Times New Roman"/>
          <w:i/>
          <w:sz w:val="28"/>
          <w:szCs w:val="28"/>
        </w:rPr>
        <w:t>n hoá, y tế, giáo dục tiếp tục phát triển</w:t>
      </w:r>
      <w:r w:rsidR="00CB10E2" w:rsidRPr="00673005">
        <w:rPr>
          <w:rFonts w:ascii="Times New Roman" w:hAnsi="Times New Roman"/>
          <w:i/>
          <w:sz w:val="28"/>
          <w:szCs w:val="28"/>
        </w:rPr>
        <w:t>.</w:t>
      </w:r>
    </w:p>
    <w:p w14:paraId="383E7422" w14:textId="77777777" w:rsidR="0037025F" w:rsidRPr="00673005" w:rsidRDefault="009A22C3" w:rsidP="004E1A4C">
      <w:pPr>
        <w:pStyle w:val="BodyTextIndent"/>
        <w:spacing w:line="300" w:lineRule="auto"/>
        <w:ind w:firstLine="567"/>
        <w:rPr>
          <w:rFonts w:ascii=".VnTimeH" w:hAnsi=".VnTimeH"/>
          <w:b/>
          <w:sz w:val="24"/>
          <w:lang w:val="it-IT"/>
        </w:rPr>
      </w:pPr>
      <w:r w:rsidRPr="00673005">
        <w:rPr>
          <w:rFonts w:ascii="Times New Roman" w:hAnsi="Times New Roman"/>
          <w:i/>
          <w:szCs w:val="28"/>
        </w:rPr>
        <w:t>Là n</w:t>
      </w:r>
      <w:r w:rsidRPr="00673005">
        <w:rPr>
          <w:rFonts w:ascii="Times New Roman" w:hAnsi="Times New Roman" w:hint="eastAsia"/>
          <w:i/>
          <w:szCs w:val="28"/>
        </w:rPr>
        <w:t>ă</w:t>
      </w:r>
      <w:r w:rsidRPr="00673005">
        <w:rPr>
          <w:rFonts w:ascii="Times New Roman" w:hAnsi="Times New Roman"/>
          <w:i/>
          <w:szCs w:val="28"/>
        </w:rPr>
        <w:t xml:space="preserve">m </w:t>
      </w:r>
      <w:r w:rsidRPr="00673005">
        <w:rPr>
          <w:rFonts w:ascii="Times New Roman" w:hAnsi="Times New Roman" w:hint="eastAsia"/>
          <w:i/>
          <w:szCs w:val="28"/>
        </w:rPr>
        <w:t>đ</w:t>
      </w:r>
      <w:r w:rsidRPr="00673005">
        <w:rPr>
          <w:rFonts w:ascii="Times New Roman" w:hAnsi="Times New Roman"/>
          <w:i/>
          <w:szCs w:val="28"/>
        </w:rPr>
        <w:t>ầu của kế hoạch 5 n</w:t>
      </w:r>
      <w:r w:rsidRPr="00673005">
        <w:rPr>
          <w:rFonts w:ascii="Times New Roman" w:hAnsi="Times New Roman" w:hint="eastAsia"/>
          <w:i/>
          <w:szCs w:val="28"/>
        </w:rPr>
        <w:t>ă</w:t>
      </w:r>
      <w:r w:rsidRPr="00673005">
        <w:rPr>
          <w:rFonts w:ascii="Times New Roman" w:hAnsi="Times New Roman"/>
          <w:i/>
          <w:szCs w:val="28"/>
        </w:rPr>
        <w:t>m, mức t</w:t>
      </w:r>
      <w:r w:rsidRPr="00673005">
        <w:rPr>
          <w:rFonts w:ascii="Times New Roman" w:hAnsi="Times New Roman" w:hint="eastAsia"/>
          <w:i/>
          <w:szCs w:val="28"/>
        </w:rPr>
        <w:t>ă</w:t>
      </w:r>
      <w:r w:rsidRPr="00673005">
        <w:rPr>
          <w:rFonts w:ascii="Times New Roman" w:hAnsi="Times New Roman"/>
          <w:i/>
          <w:szCs w:val="28"/>
        </w:rPr>
        <w:t>ng tr</w:t>
      </w:r>
      <w:r w:rsidRPr="00673005">
        <w:rPr>
          <w:rFonts w:ascii="Times New Roman" w:hAnsi="Times New Roman" w:hint="eastAsia"/>
          <w:i/>
          <w:szCs w:val="28"/>
        </w:rPr>
        <w:t>ư</w:t>
      </w:r>
      <w:r w:rsidRPr="00673005">
        <w:rPr>
          <w:rFonts w:ascii="Times New Roman" w:hAnsi="Times New Roman"/>
          <w:i/>
          <w:szCs w:val="28"/>
        </w:rPr>
        <w:t>ởng n</w:t>
      </w:r>
      <w:r w:rsidRPr="00673005">
        <w:rPr>
          <w:rFonts w:ascii="Times New Roman" w:hAnsi="Times New Roman" w:hint="eastAsia"/>
          <w:i/>
          <w:szCs w:val="28"/>
        </w:rPr>
        <w:t>ă</w:t>
      </w:r>
      <w:r w:rsidRPr="00673005">
        <w:rPr>
          <w:rFonts w:ascii="Times New Roman" w:hAnsi="Times New Roman"/>
          <w:i/>
          <w:szCs w:val="28"/>
        </w:rPr>
        <w:t xml:space="preserve">m nay tuy </w:t>
      </w:r>
      <w:r w:rsidRPr="00673005">
        <w:rPr>
          <w:rFonts w:ascii="Times New Roman" w:hAnsi="Times New Roman" w:hint="eastAsia"/>
          <w:i/>
          <w:szCs w:val="28"/>
        </w:rPr>
        <w:t>đ</w:t>
      </w:r>
      <w:r w:rsidRPr="00673005">
        <w:rPr>
          <w:rFonts w:ascii="Times New Roman" w:hAnsi="Times New Roman"/>
          <w:i/>
          <w:szCs w:val="28"/>
        </w:rPr>
        <w:t>ạt thấp h</w:t>
      </w:r>
      <w:r w:rsidRPr="00673005">
        <w:rPr>
          <w:rFonts w:ascii="Times New Roman" w:hAnsi="Times New Roman" w:hint="eastAsia"/>
          <w:i/>
          <w:szCs w:val="28"/>
        </w:rPr>
        <w:t>ơ</w:t>
      </w:r>
      <w:r w:rsidRPr="00673005">
        <w:rPr>
          <w:rFonts w:ascii="Times New Roman" w:hAnsi="Times New Roman"/>
          <w:i/>
          <w:szCs w:val="28"/>
        </w:rPr>
        <w:t>n n</w:t>
      </w:r>
      <w:r w:rsidRPr="00673005">
        <w:rPr>
          <w:rFonts w:ascii="Times New Roman" w:hAnsi="Times New Roman" w:hint="eastAsia"/>
          <w:i/>
          <w:szCs w:val="28"/>
        </w:rPr>
        <w:t>ă</w:t>
      </w:r>
      <w:r w:rsidRPr="00673005">
        <w:rPr>
          <w:rFonts w:ascii="Times New Roman" w:hAnsi="Times New Roman"/>
          <w:i/>
          <w:szCs w:val="28"/>
        </w:rPr>
        <w:t>m 2005 nh</w:t>
      </w:r>
      <w:r w:rsidRPr="00673005">
        <w:rPr>
          <w:rFonts w:ascii="Times New Roman" w:hAnsi="Times New Roman" w:hint="eastAsia"/>
          <w:i/>
          <w:szCs w:val="28"/>
        </w:rPr>
        <w:t>ư</w:t>
      </w:r>
      <w:r w:rsidRPr="00673005">
        <w:rPr>
          <w:rFonts w:ascii="Times New Roman" w:hAnsi="Times New Roman"/>
          <w:i/>
          <w:szCs w:val="28"/>
        </w:rPr>
        <w:t>ng cao h</w:t>
      </w:r>
      <w:r w:rsidRPr="00673005">
        <w:rPr>
          <w:rFonts w:ascii="Times New Roman" w:hAnsi="Times New Roman" w:hint="eastAsia"/>
          <w:i/>
          <w:szCs w:val="28"/>
        </w:rPr>
        <w:t>ơ</w:t>
      </w:r>
      <w:r w:rsidRPr="00673005">
        <w:rPr>
          <w:rFonts w:ascii="Times New Roman" w:hAnsi="Times New Roman"/>
          <w:i/>
          <w:szCs w:val="28"/>
        </w:rPr>
        <w:t>n nhiều so với mức t</w:t>
      </w:r>
      <w:r w:rsidRPr="00673005">
        <w:rPr>
          <w:rFonts w:ascii="Times New Roman" w:hAnsi="Times New Roman" w:hint="eastAsia"/>
          <w:i/>
          <w:szCs w:val="28"/>
        </w:rPr>
        <w:t>ă</w:t>
      </w:r>
      <w:r w:rsidRPr="00673005">
        <w:rPr>
          <w:rFonts w:ascii="Times New Roman" w:hAnsi="Times New Roman"/>
          <w:i/>
          <w:szCs w:val="28"/>
        </w:rPr>
        <w:t>ng tr</w:t>
      </w:r>
      <w:r w:rsidRPr="00673005">
        <w:rPr>
          <w:rFonts w:ascii="Times New Roman" w:hAnsi="Times New Roman" w:hint="eastAsia"/>
          <w:i/>
          <w:szCs w:val="28"/>
        </w:rPr>
        <w:t>ư</w:t>
      </w:r>
      <w:r w:rsidRPr="00673005">
        <w:rPr>
          <w:rFonts w:ascii="Times New Roman" w:hAnsi="Times New Roman"/>
          <w:i/>
          <w:szCs w:val="28"/>
        </w:rPr>
        <w:t>ởng 6,89% của n</w:t>
      </w:r>
      <w:r w:rsidRPr="00673005">
        <w:rPr>
          <w:rFonts w:ascii="Times New Roman" w:hAnsi="Times New Roman" w:hint="eastAsia"/>
          <w:i/>
          <w:szCs w:val="28"/>
        </w:rPr>
        <w:t>ă</w:t>
      </w:r>
      <w:r w:rsidRPr="00673005">
        <w:rPr>
          <w:rFonts w:ascii="Times New Roman" w:hAnsi="Times New Roman"/>
          <w:i/>
          <w:szCs w:val="28"/>
        </w:rPr>
        <w:t>m 2001, là n</w:t>
      </w:r>
      <w:r w:rsidRPr="00673005">
        <w:rPr>
          <w:rFonts w:ascii="Times New Roman" w:hAnsi="Times New Roman" w:hint="eastAsia"/>
          <w:i/>
          <w:szCs w:val="28"/>
        </w:rPr>
        <w:t>ă</w:t>
      </w:r>
      <w:r w:rsidRPr="00673005">
        <w:rPr>
          <w:rFonts w:ascii="Times New Roman" w:hAnsi="Times New Roman"/>
          <w:i/>
          <w:szCs w:val="28"/>
        </w:rPr>
        <w:t xml:space="preserve">m </w:t>
      </w:r>
      <w:r w:rsidRPr="00673005">
        <w:rPr>
          <w:rFonts w:ascii="Times New Roman" w:hAnsi="Times New Roman" w:hint="eastAsia"/>
          <w:i/>
          <w:szCs w:val="28"/>
        </w:rPr>
        <w:t>đ</w:t>
      </w:r>
      <w:r w:rsidRPr="00673005">
        <w:rPr>
          <w:rFonts w:ascii="Times New Roman" w:hAnsi="Times New Roman"/>
          <w:i/>
          <w:szCs w:val="28"/>
        </w:rPr>
        <w:t>ầu của kế hoạch 5 n</w:t>
      </w:r>
      <w:r w:rsidRPr="00673005">
        <w:rPr>
          <w:rFonts w:ascii="Times New Roman" w:hAnsi="Times New Roman" w:hint="eastAsia"/>
          <w:i/>
          <w:szCs w:val="28"/>
        </w:rPr>
        <w:t>ă</w:t>
      </w:r>
      <w:r w:rsidRPr="00673005">
        <w:rPr>
          <w:rFonts w:ascii="Times New Roman" w:hAnsi="Times New Roman"/>
          <w:i/>
          <w:szCs w:val="28"/>
        </w:rPr>
        <w:t>m tr</w:t>
      </w:r>
      <w:r w:rsidRPr="00673005">
        <w:rPr>
          <w:rFonts w:ascii="Times New Roman" w:hAnsi="Times New Roman" w:hint="eastAsia"/>
          <w:i/>
          <w:szCs w:val="28"/>
        </w:rPr>
        <w:t>ư</w:t>
      </w:r>
      <w:r w:rsidRPr="00673005">
        <w:rPr>
          <w:rFonts w:ascii="Times New Roman" w:hAnsi="Times New Roman"/>
          <w:i/>
          <w:szCs w:val="28"/>
        </w:rPr>
        <w:t xml:space="preserve">ớc và các kết quả </w:t>
      </w:r>
      <w:r w:rsidRPr="00673005">
        <w:rPr>
          <w:rFonts w:ascii="Times New Roman" w:hAnsi="Times New Roman" w:hint="eastAsia"/>
          <w:i/>
          <w:szCs w:val="28"/>
        </w:rPr>
        <w:t>đ</w:t>
      </w:r>
      <w:r w:rsidRPr="00673005">
        <w:rPr>
          <w:rFonts w:ascii="Times New Roman" w:hAnsi="Times New Roman"/>
          <w:i/>
          <w:szCs w:val="28"/>
        </w:rPr>
        <w:t xml:space="preserve">ạt </w:t>
      </w:r>
      <w:r w:rsidRPr="00673005">
        <w:rPr>
          <w:rFonts w:ascii="Times New Roman" w:hAnsi="Times New Roman" w:hint="eastAsia"/>
          <w:i/>
          <w:szCs w:val="28"/>
        </w:rPr>
        <w:t>đư</w:t>
      </w:r>
      <w:r w:rsidRPr="00673005">
        <w:rPr>
          <w:rFonts w:ascii="Times New Roman" w:hAnsi="Times New Roman"/>
          <w:i/>
          <w:szCs w:val="28"/>
        </w:rPr>
        <w:t xml:space="preserve">ợc sẽ là sự khởi </w:t>
      </w:r>
      <w:r w:rsidRPr="00673005">
        <w:rPr>
          <w:rFonts w:ascii="Times New Roman" w:hAnsi="Times New Roman" w:hint="eastAsia"/>
          <w:i/>
          <w:szCs w:val="28"/>
        </w:rPr>
        <w:t>đ</w:t>
      </w:r>
      <w:r w:rsidRPr="00673005">
        <w:rPr>
          <w:rFonts w:ascii="Times New Roman" w:hAnsi="Times New Roman"/>
          <w:i/>
          <w:szCs w:val="28"/>
        </w:rPr>
        <w:t xml:space="preserve">ầu tốt </w:t>
      </w:r>
      <w:r w:rsidRPr="00673005">
        <w:rPr>
          <w:rFonts w:ascii="Times New Roman" w:hAnsi="Times New Roman" w:hint="eastAsia"/>
          <w:i/>
          <w:szCs w:val="28"/>
        </w:rPr>
        <w:t>đ</w:t>
      </w:r>
      <w:r w:rsidRPr="00673005">
        <w:rPr>
          <w:rFonts w:ascii="Times New Roman" w:hAnsi="Times New Roman"/>
          <w:i/>
          <w:szCs w:val="28"/>
        </w:rPr>
        <w:t>ẹp cho thực hiện kế hoạch 2006-2010. Tuy nhiên, việc n</w:t>
      </w:r>
      <w:r w:rsidRPr="00673005">
        <w:rPr>
          <w:rFonts w:ascii="Times New Roman" w:hAnsi="Times New Roman" w:hint="eastAsia"/>
          <w:i/>
          <w:szCs w:val="28"/>
        </w:rPr>
        <w:t>ư</w:t>
      </w:r>
      <w:r w:rsidRPr="00673005">
        <w:rPr>
          <w:rFonts w:ascii="Times New Roman" w:hAnsi="Times New Roman"/>
          <w:i/>
          <w:szCs w:val="28"/>
        </w:rPr>
        <w:t xml:space="preserve">ớc ta chính thức </w:t>
      </w:r>
      <w:r w:rsidR="00CB10E2" w:rsidRPr="00673005">
        <w:rPr>
          <w:rFonts w:ascii="Times New Roman" w:hAnsi="Times New Roman"/>
          <w:i/>
          <w:szCs w:val="28"/>
        </w:rPr>
        <w:t>gi</w:t>
      </w:r>
      <w:r w:rsidRPr="00673005">
        <w:rPr>
          <w:rFonts w:ascii="Times New Roman" w:hAnsi="Times New Roman"/>
          <w:i/>
          <w:szCs w:val="28"/>
        </w:rPr>
        <w:t>a nhập tổ chức th</w:t>
      </w:r>
      <w:r w:rsidRPr="00673005">
        <w:rPr>
          <w:rFonts w:ascii="Times New Roman" w:hAnsi="Times New Roman" w:hint="eastAsia"/>
          <w:i/>
          <w:szCs w:val="28"/>
        </w:rPr>
        <w:t>ươ</w:t>
      </w:r>
      <w:r w:rsidRPr="00673005">
        <w:rPr>
          <w:rFonts w:ascii="Times New Roman" w:hAnsi="Times New Roman"/>
          <w:i/>
          <w:szCs w:val="28"/>
        </w:rPr>
        <w:t xml:space="preserve">ng mại quốc tế WTO từ tháng 11/2006 và ngày càng hội nhập sâu vào nền kinh tế khu vực và thế giới  vừa là thuận lợi và vừa là thách thức </w:t>
      </w:r>
      <w:r w:rsidRPr="00673005">
        <w:rPr>
          <w:rFonts w:ascii="Times New Roman" w:hAnsi="Times New Roman" w:hint="eastAsia"/>
          <w:i/>
          <w:szCs w:val="28"/>
        </w:rPr>
        <w:t>đ</w:t>
      </w:r>
      <w:r w:rsidRPr="00673005">
        <w:rPr>
          <w:rFonts w:ascii="Times New Roman" w:hAnsi="Times New Roman"/>
          <w:i/>
          <w:szCs w:val="28"/>
        </w:rPr>
        <w:t>òi hỏi nền kinh tế n</w:t>
      </w:r>
      <w:r w:rsidRPr="00673005">
        <w:rPr>
          <w:rFonts w:ascii="Times New Roman" w:hAnsi="Times New Roman" w:hint="eastAsia"/>
          <w:i/>
          <w:szCs w:val="28"/>
        </w:rPr>
        <w:t>ư</w:t>
      </w:r>
      <w:r w:rsidRPr="00673005">
        <w:rPr>
          <w:rFonts w:ascii="Times New Roman" w:hAnsi="Times New Roman"/>
          <w:i/>
          <w:szCs w:val="28"/>
        </w:rPr>
        <w:t xml:space="preserve">ớc ta phải có sự chuyển </w:t>
      </w:r>
      <w:r w:rsidRPr="00673005">
        <w:rPr>
          <w:rFonts w:ascii="Times New Roman" w:hAnsi="Times New Roman" w:hint="eastAsia"/>
          <w:i/>
          <w:szCs w:val="28"/>
        </w:rPr>
        <w:t>đ</w:t>
      </w:r>
      <w:r w:rsidRPr="00673005">
        <w:rPr>
          <w:rFonts w:ascii="Times New Roman" w:hAnsi="Times New Roman"/>
          <w:i/>
          <w:szCs w:val="28"/>
        </w:rPr>
        <w:t>ổi thích hợp và mạnh mẽ cả về c</w:t>
      </w:r>
      <w:r w:rsidRPr="00673005">
        <w:rPr>
          <w:rFonts w:ascii="Times New Roman" w:hAnsi="Times New Roman" w:hint="eastAsia"/>
          <w:i/>
          <w:szCs w:val="28"/>
        </w:rPr>
        <w:t>ơ</w:t>
      </w:r>
      <w:r w:rsidRPr="00673005">
        <w:rPr>
          <w:rFonts w:ascii="Times New Roman" w:hAnsi="Times New Roman"/>
          <w:i/>
          <w:szCs w:val="28"/>
        </w:rPr>
        <w:t xml:space="preserve"> cấu ngành và c</w:t>
      </w:r>
      <w:r w:rsidRPr="00673005">
        <w:rPr>
          <w:rFonts w:ascii="Times New Roman" w:hAnsi="Times New Roman" w:hint="eastAsia"/>
          <w:i/>
          <w:szCs w:val="28"/>
        </w:rPr>
        <w:t>ơ</w:t>
      </w:r>
      <w:r w:rsidRPr="00673005">
        <w:rPr>
          <w:rFonts w:ascii="Times New Roman" w:hAnsi="Times New Roman"/>
          <w:i/>
          <w:szCs w:val="28"/>
        </w:rPr>
        <w:t xml:space="preserve"> cấu sản phẩm, </w:t>
      </w:r>
      <w:r w:rsidRPr="00673005">
        <w:rPr>
          <w:rFonts w:ascii="Times New Roman" w:hAnsi="Times New Roman" w:hint="eastAsia"/>
          <w:i/>
          <w:szCs w:val="28"/>
        </w:rPr>
        <w:t>đ</w:t>
      </w:r>
      <w:r w:rsidRPr="00673005">
        <w:rPr>
          <w:rFonts w:ascii="Times New Roman" w:hAnsi="Times New Roman"/>
          <w:i/>
          <w:szCs w:val="28"/>
        </w:rPr>
        <w:t>ồng thời cần nâng cao chất l</w:t>
      </w:r>
      <w:r w:rsidRPr="00673005">
        <w:rPr>
          <w:rFonts w:ascii="Times New Roman" w:hAnsi="Times New Roman" w:hint="eastAsia"/>
          <w:i/>
          <w:szCs w:val="28"/>
        </w:rPr>
        <w:t>ư</w:t>
      </w:r>
      <w:r w:rsidRPr="00673005">
        <w:rPr>
          <w:rFonts w:ascii="Times New Roman" w:hAnsi="Times New Roman"/>
          <w:i/>
          <w:szCs w:val="28"/>
        </w:rPr>
        <w:t>ợng t</w:t>
      </w:r>
      <w:r w:rsidRPr="00673005">
        <w:rPr>
          <w:rFonts w:ascii="Times New Roman" w:hAnsi="Times New Roman" w:hint="eastAsia"/>
          <w:i/>
          <w:szCs w:val="28"/>
        </w:rPr>
        <w:t>ă</w:t>
      </w:r>
      <w:r w:rsidRPr="00673005">
        <w:rPr>
          <w:rFonts w:ascii="Times New Roman" w:hAnsi="Times New Roman"/>
          <w:i/>
          <w:szCs w:val="28"/>
        </w:rPr>
        <w:t>ng tr</w:t>
      </w:r>
      <w:r w:rsidRPr="00673005">
        <w:rPr>
          <w:rFonts w:ascii="Times New Roman" w:hAnsi="Times New Roman" w:hint="eastAsia"/>
          <w:i/>
          <w:szCs w:val="28"/>
        </w:rPr>
        <w:t>ư</w:t>
      </w:r>
      <w:r w:rsidRPr="00673005">
        <w:rPr>
          <w:rFonts w:ascii="Times New Roman" w:hAnsi="Times New Roman"/>
          <w:i/>
          <w:szCs w:val="28"/>
        </w:rPr>
        <w:t xml:space="preserve">ởng, hiệu quả </w:t>
      </w:r>
      <w:r w:rsidRPr="00673005">
        <w:rPr>
          <w:rFonts w:ascii="Times New Roman" w:hAnsi="Times New Roman" w:hint="eastAsia"/>
          <w:i/>
          <w:szCs w:val="28"/>
        </w:rPr>
        <w:t>đ</w:t>
      </w:r>
      <w:r w:rsidRPr="00673005">
        <w:rPr>
          <w:rFonts w:ascii="Times New Roman" w:hAnsi="Times New Roman"/>
          <w:i/>
          <w:szCs w:val="28"/>
        </w:rPr>
        <w:t>ầu t</w:t>
      </w:r>
      <w:r w:rsidRPr="00673005">
        <w:rPr>
          <w:rFonts w:ascii="Times New Roman" w:hAnsi="Times New Roman" w:hint="eastAsia"/>
          <w:i/>
          <w:szCs w:val="28"/>
        </w:rPr>
        <w:t>ư</w:t>
      </w:r>
      <w:r w:rsidRPr="00673005">
        <w:rPr>
          <w:rFonts w:ascii="Times New Roman" w:hAnsi="Times New Roman"/>
          <w:i/>
          <w:szCs w:val="28"/>
        </w:rPr>
        <w:t xml:space="preserve"> và t</w:t>
      </w:r>
      <w:r w:rsidRPr="00673005">
        <w:rPr>
          <w:rFonts w:ascii="Times New Roman" w:hAnsi="Times New Roman" w:hint="eastAsia"/>
          <w:i/>
          <w:szCs w:val="28"/>
        </w:rPr>
        <w:t>ă</w:t>
      </w:r>
      <w:r w:rsidRPr="00673005">
        <w:rPr>
          <w:rFonts w:ascii="Times New Roman" w:hAnsi="Times New Roman"/>
          <w:i/>
          <w:szCs w:val="28"/>
        </w:rPr>
        <w:t>ng sức cạnh tranh của các sản phẩm Việt không chỉ trên thị tr</w:t>
      </w:r>
      <w:r w:rsidRPr="00673005">
        <w:rPr>
          <w:rFonts w:ascii="Times New Roman" w:hAnsi="Times New Roman" w:hint="eastAsia"/>
          <w:i/>
          <w:szCs w:val="28"/>
        </w:rPr>
        <w:t>ư</w:t>
      </w:r>
      <w:r w:rsidRPr="00673005">
        <w:rPr>
          <w:rFonts w:ascii="Times New Roman" w:hAnsi="Times New Roman"/>
          <w:i/>
          <w:szCs w:val="28"/>
        </w:rPr>
        <w:t>ờng quốc tế mà ngay cả trên thị tr</w:t>
      </w:r>
      <w:r w:rsidRPr="00673005">
        <w:rPr>
          <w:rFonts w:ascii="Times New Roman" w:hAnsi="Times New Roman" w:hint="eastAsia"/>
          <w:i/>
          <w:szCs w:val="28"/>
        </w:rPr>
        <w:t>ư</w:t>
      </w:r>
      <w:r w:rsidRPr="00673005">
        <w:rPr>
          <w:rFonts w:ascii="Times New Roman" w:hAnsi="Times New Roman"/>
          <w:i/>
          <w:szCs w:val="28"/>
        </w:rPr>
        <w:t>ờng trong n</w:t>
      </w:r>
      <w:r w:rsidRPr="00673005">
        <w:rPr>
          <w:rFonts w:ascii="Times New Roman" w:hAnsi="Times New Roman" w:hint="eastAsia"/>
          <w:i/>
          <w:szCs w:val="28"/>
        </w:rPr>
        <w:t>ư</w:t>
      </w:r>
      <w:r w:rsidRPr="00673005">
        <w:rPr>
          <w:rFonts w:ascii="Times New Roman" w:hAnsi="Times New Roman"/>
          <w:i/>
          <w:szCs w:val="28"/>
        </w:rPr>
        <w:t>ớc.</w:t>
      </w:r>
    </w:p>
    <w:p w14:paraId="4EFA2121" w14:textId="77777777" w:rsidR="00D70E7A" w:rsidRPr="00673005" w:rsidRDefault="00D70E7A" w:rsidP="0008010D">
      <w:pPr>
        <w:pStyle w:val="BodyTextIndent"/>
        <w:spacing w:before="0" w:after="0"/>
        <w:ind w:firstLine="5954"/>
        <w:jc w:val="center"/>
        <w:rPr>
          <w:rFonts w:ascii=".VnTimeH" w:hAnsi=".VnTimeH"/>
          <w:b/>
          <w:sz w:val="24"/>
          <w:lang w:val="it-IT"/>
        </w:rPr>
      </w:pPr>
    </w:p>
    <w:p w14:paraId="6CD5D497" w14:textId="77777777" w:rsidR="00E64DD1" w:rsidRPr="00673005" w:rsidRDefault="00E64DD1" w:rsidP="00B344A5">
      <w:pPr>
        <w:pStyle w:val="BodyTextIndent"/>
        <w:spacing w:before="0" w:after="0"/>
        <w:ind w:right="389" w:firstLine="4962"/>
        <w:jc w:val="center"/>
        <w:rPr>
          <w:rFonts w:ascii=".VnTimeH" w:hAnsi=".VnTimeH"/>
          <w:b/>
          <w:sz w:val="24"/>
          <w:lang w:val="it-IT"/>
        </w:rPr>
      </w:pPr>
      <w:r w:rsidRPr="00673005">
        <w:rPr>
          <w:rFonts w:ascii=".VnTimeH" w:hAnsi=".VnTimeH"/>
          <w:b/>
          <w:sz w:val="24"/>
          <w:lang w:val="it-IT"/>
        </w:rPr>
        <w:t>Tæng côc tr­ëng</w:t>
      </w:r>
    </w:p>
    <w:p w14:paraId="62498A62" w14:textId="77777777" w:rsidR="00E64DD1" w:rsidRPr="00673005" w:rsidRDefault="00E64DD1" w:rsidP="00B344A5">
      <w:pPr>
        <w:spacing w:before="120"/>
        <w:ind w:right="389" w:firstLine="4962"/>
        <w:rPr>
          <w:b/>
          <w:sz w:val="30"/>
          <w:lang w:val="it-IT"/>
        </w:rPr>
      </w:pPr>
    </w:p>
    <w:p w14:paraId="3A4EB03D" w14:textId="77777777" w:rsidR="00E64DD1" w:rsidRPr="00673005" w:rsidRDefault="00E64DD1" w:rsidP="00B344A5">
      <w:pPr>
        <w:spacing w:before="120"/>
        <w:ind w:right="389" w:firstLine="4962"/>
        <w:rPr>
          <w:b/>
          <w:sz w:val="30"/>
          <w:lang w:val="it-IT"/>
        </w:rPr>
      </w:pPr>
    </w:p>
    <w:p w14:paraId="77CBD771" w14:textId="77777777" w:rsidR="00E64DD1" w:rsidRPr="00673005" w:rsidRDefault="00E64DD1" w:rsidP="00B344A5">
      <w:pPr>
        <w:ind w:right="389" w:firstLine="4962"/>
        <w:rPr>
          <w:b/>
          <w:sz w:val="30"/>
          <w:lang w:val="it-IT"/>
        </w:rPr>
      </w:pPr>
      <w:r w:rsidRPr="00673005">
        <w:rPr>
          <w:b/>
          <w:sz w:val="30"/>
          <w:lang w:val="it-IT"/>
        </w:rPr>
        <w:t xml:space="preserve">                                                                             </w:t>
      </w:r>
    </w:p>
    <w:p w14:paraId="62150E99" w14:textId="77777777" w:rsidR="00E64DD1" w:rsidRPr="00673005" w:rsidRDefault="00E64DD1" w:rsidP="00B344A5">
      <w:pPr>
        <w:pStyle w:val="BodyTextIndent"/>
        <w:tabs>
          <w:tab w:val="left" w:pos="8080"/>
        </w:tabs>
        <w:spacing w:before="60" w:after="60" w:line="295" w:lineRule="auto"/>
        <w:ind w:right="1240" w:firstLine="4962"/>
        <w:jc w:val="right"/>
        <w:rPr>
          <w:lang w:val="it-IT"/>
        </w:rPr>
      </w:pPr>
      <w:r w:rsidRPr="00673005">
        <w:rPr>
          <w:b/>
          <w:sz w:val="30"/>
          <w:lang w:val="it-IT"/>
        </w:rPr>
        <w:t xml:space="preserve">                                                                                     Lª M¹nh Hïng</w:t>
      </w:r>
    </w:p>
    <w:sectPr w:rsidR="00E64DD1" w:rsidRPr="00673005" w:rsidSect="0037025F">
      <w:footerReference w:type="even" r:id="rId7"/>
      <w:footerReference w:type="default" r:id="rId8"/>
      <w:pgSz w:w="12240" w:h="15840" w:code="1"/>
      <w:pgMar w:top="1304"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6016E" w14:textId="77777777" w:rsidR="00000000" w:rsidRDefault="00086BE3">
      <w:r>
        <w:separator/>
      </w:r>
    </w:p>
  </w:endnote>
  <w:endnote w:type="continuationSeparator" w:id="0">
    <w:p w14:paraId="632F27C9" w14:textId="77777777" w:rsidR="00000000" w:rsidRDefault="00086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C5728" w14:textId="77777777" w:rsidR="00E174BA" w:rsidRDefault="00E174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E852A1" w14:textId="77777777" w:rsidR="00E174BA" w:rsidRDefault="00E174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833F" w14:textId="77777777" w:rsidR="00E174BA" w:rsidRPr="00D70E7A" w:rsidRDefault="00E174BA">
    <w:pPr>
      <w:pStyle w:val="Footer"/>
      <w:framePr w:wrap="around" w:vAnchor="text" w:hAnchor="margin" w:xAlign="center" w:y="1"/>
      <w:rPr>
        <w:rStyle w:val="PageNumber"/>
        <w:rFonts w:ascii=".VnArial" w:hAnsi=".VnArial"/>
        <w:sz w:val="20"/>
      </w:rPr>
    </w:pPr>
    <w:r w:rsidRPr="00D70E7A">
      <w:rPr>
        <w:rStyle w:val="PageNumber"/>
        <w:rFonts w:ascii=".VnArial" w:hAnsi=".VnArial"/>
        <w:sz w:val="20"/>
      </w:rPr>
      <w:fldChar w:fldCharType="begin"/>
    </w:r>
    <w:r w:rsidRPr="00D70E7A">
      <w:rPr>
        <w:rStyle w:val="PageNumber"/>
        <w:rFonts w:ascii=".VnArial" w:hAnsi=".VnArial"/>
        <w:sz w:val="20"/>
      </w:rPr>
      <w:instrText xml:space="preserve">PAGE  </w:instrText>
    </w:r>
    <w:r w:rsidRPr="00D70E7A">
      <w:rPr>
        <w:rStyle w:val="PageNumber"/>
        <w:rFonts w:ascii=".VnArial" w:hAnsi=".VnArial"/>
        <w:sz w:val="20"/>
      </w:rPr>
      <w:fldChar w:fldCharType="separate"/>
    </w:r>
    <w:r w:rsidR="00D6194E">
      <w:rPr>
        <w:rStyle w:val="PageNumber"/>
        <w:rFonts w:ascii=".VnArial" w:hAnsi=".VnArial"/>
        <w:noProof/>
        <w:sz w:val="20"/>
      </w:rPr>
      <w:t>22</w:t>
    </w:r>
    <w:r w:rsidRPr="00D70E7A">
      <w:rPr>
        <w:rStyle w:val="PageNumber"/>
        <w:rFonts w:ascii=".VnArial" w:hAnsi=".VnArial"/>
        <w:sz w:val="20"/>
      </w:rPr>
      <w:fldChar w:fldCharType="end"/>
    </w:r>
  </w:p>
  <w:p w14:paraId="7BE1CBD8" w14:textId="77777777" w:rsidR="00E174BA" w:rsidRDefault="00E174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CCC85" w14:textId="77777777" w:rsidR="00000000" w:rsidRDefault="00086BE3">
      <w:r>
        <w:separator/>
      </w:r>
    </w:p>
  </w:footnote>
  <w:footnote w:type="continuationSeparator" w:id="0">
    <w:p w14:paraId="05582F20" w14:textId="77777777" w:rsidR="00000000" w:rsidRDefault="00086BE3">
      <w:r>
        <w:continuationSeparator/>
      </w:r>
    </w:p>
  </w:footnote>
  <w:footnote w:id="1">
    <w:p w14:paraId="3B3838C4" w14:textId="77777777" w:rsidR="00E174BA" w:rsidRPr="00382807" w:rsidRDefault="00E174BA" w:rsidP="009A22C3">
      <w:pPr>
        <w:pStyle w:val="FootnoteText"/>
        <w:rPr>
          <w:rFonts w:ascii="Times New Roman" w:hAnsi="Times New Roman"/>
          <w:i/>
        </w:rPr>
      </w:pPr>
      <w:r w:rsidRPr="00382807">
        <w:rPr>
          <w:rStyle w:val="FootnoteReference"/>
          <w:rFonts w:ascii="Times New Roman" w:hAnsi="Times New Roman"/>
          <w:i/>
        </w:rPr>
        <w:footnoteRef/>
      </w:r>
      <w:r w:rsidRPr="00382807">
        <w:rPr>
          <w:rFonts w:ascii="Times New Roman" w:hAnsi="Times New Roman"/>
          <w:i/>
        </w:rPr>
        <w:t xml:space="preserve"> Nghị định của Chính phủ số 114/2003/NĐ-CP ngày 10/10/2003 về cán bộ, công chức xã, phường, thị trấn.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4616"/>
    <w:rsid w:val="00004340"/>
    <w:rsid w:val="00051E8E"/>
    <w:rsid w:val="0008010D"/>
    <w:rsid w:val="000821E5"/>
    <w:rsid w:val="00086BE3"/>
    <w:rsid w:val="000D3587"/>
    <w:rsid w:val="00134768"/>
    <w:rsid w:val="001574F5"/>
    <w:rsid w:val="001C40CE"/>
    <w:rsid w:val="001D4F7E"/>
    <w:rsid w:val="001F4C60"/>
    <w:rsid w:val="00266AAB"/>
    <w:rsid w:val="00271230"/>
    <w:rsid w:val="002E7B8D"/>
    <w:rsid w:val="00353D9C"/>
    <w:rsid w:val="0037025F"/>
    <w:rsid w:val="00391B5A"/>
    <w:rsid w:val="003B0424"/>
    <w:rsid w:val="00422065"/>
    <w:rsid w:val="004B2A4D"/>
    <w:rsid w:val="004B482B"/>
    <w:rsid w:val="004C73B4"/>
    <w:rsid w:val="004E1A4C"/>
    <w:rsid w:val="004E6063"/>
    <w:rsid w:val="00563CDC"/>
    <w:rsid w:val="00580427"/>
    <w:rsid w:val="00595454"/>
    <w:rsid w:val="00624616"/>
    <w:rsid w:val="00673005"/>
    <w:rsid w:val="006B6B35"/>
    <w:rsid w:val="006C4001"/>
    <w:rsid w:val="006D450C"/>
    <w:rsid w:val="00741422"/>
    <w:rsid w:val="00755BA7"/>
    <w:rsid w:val="007762CC"/>
    <w:rsid w:val="007906EB"/>
    <w:rsid w:val="007F5E4C"/>
    <w:rsid w:val="008A648C"/>
    <w:rsid w:val="008B585B"/>
    <w:rsid w:val="008F47FE"/>
    <w:rsid w:val="0090549C"/>
    <w:rsid w:val="00926BFC"/>
    <w:rsid w:val="0094484D"/>
    <w:rsid w:val="00992416"/>
    <w:rsid w:val="009A22C3"/>
    <w:rsid w:val="009B3C38"/>
    <w:rsid w:val="009C6788"/>
    <w:rsid w:val="009D7A57"/>
    <w:rsid w:val="00A023D5"/>
    <w:rsid w:val="00A0781C"/>
    <w:rsid w:val="00A4583C"/>
    <w:rsid w:val="00A76DB9"/>
    <w:rsid w:val="00A97C4A"/>
    <w:rsid w:val="00B15388"/>
    <w:rsid w:val="00B250DB"/>
    <w:rsid w:val="00B26F79"/>
    <w:rsid w:val="00B344A5"/>
    <w:rsid w:val="00B65E9C"/>
    <w:rsid w:val="00B74674"/>
    <w:rsid w:val="00BD5C9C"/>
    <w:rsid w:val="00C13D74"/>
    <w:rsid w:val="00CB10E2"/>
    <w:rsid w:val="00CD49A8"/>
    <w:rsid w:val="00CD7F1E"/>
    <w:rsid w:val="00D6194E"/>
    <w:rsid w:val="00D70E7A"/>
    <w:rsid w:val="00D85409"/>
    <w:rsid w:val="00D96E8B"/>
    <w:rsid w:val="00E174BA"/>
    <w:rsid w:val="00E64DD1"/>
    <w:rsid w:val="00E65A69"/>
    <w:rsid w:val="00EC4E71"/>
    <w:rsid w:val="00EF03FF"/>
    <w:rsid w:val="00F15BB9"/>
    <w:rsid w:val="00F33154"/>
    <w:rsid w:val="00F42811"/>
    <w:rsid w:val="00F73296"/>
    <w:rsid w:val="00F97334"/>
    <w:rsid w:val="00FA1C0A"/>
    <w:rsid w:val="00FA4C7C"/>
    <w:rsid w:val="00FA5485"/>
    <w:rsid w:val="00FB0AC1"/>
    <w:rsid w:val="00FB368B"/>
    <w:rsid w:val="00FF2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196C0DE5"/>
  <w15:chartTrackingRefBased/>
  <w15:docId w15:val="{84A15366-43E6-4FCA-BA21-3E4556388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37025F"/>
    <w:pPr>
      <w:spacing w:before="100" w:beforeAutospacing="1" w:after="100" w:afterAutospacing="1"/>
    </w:pPr>
    <w:rPr>
      <w:rFonts w:ascii="Times New Roman" w:hAnsi="Times New Roman"/>
      <w:sz w:val="24"/>
      <w:szCs w:val="24"/>
    </w:rPr>
  </w:style>
  <w:style w:type="paragraph" w:customStyle="1" w:styleId="abc">
    <w:name w:val="abc"/>
    <w:basedOn w:val="Normal"/>
    <w:rsid w:val="0037025F"/>
    <w:rPr>
      <w:sz w:val="28"/>
    </w:rPr>
  </w:style>
  <w:style w:type="paragraph" w:customStyle="1" w:styleId="Blockquote">
    <w:name w:val="Blockquote"/>
    <w:basedOn w:val="Normal"/>
    <w:rsid w:val="0037025F"/>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37025F"/>
    <w:pPr>
      <w:spacing w:before="40" w:line="274" w:lineRule="auto"/>
      <w:ind w:firstLine="567"/>
      <w:jc w:val="both"/>
    </w:pPr>
    <w:rPr>
      <w:rFonts w:ascii="Times New Roman" w:hAnsi="Times New Roman"/>
      <w:spacing w:val="-2"/>
      <w:sz w:val="28"/>
      <w:szCs w:val="26"/>
      <w:lang w:val="pt-BR"/>
    </w:rPr>
  </w:style>
  <w:style w:type="character" w:styleId="Strong">
    <w:name w:val="Strong"/>
    <w:basedOn w:val="DefaultParagraphFont"/>
    <w:qFormat/>
    <w:rsid w:val="009A22C3"/>
    <w:rPr>
      <w:b/>
      <w:bCs/>
    </w:rPr>
  </w:style>
  <w:style w:type="paragraph" w:customStyle="1" w:styleId="normal14pt">
    <w:name w:val="normal14pt"/>
    <w:basedOn w:val="Normal"/>
    <w:rsid w:val="009A22C3"/>
    <w:pPr>
      <w:spacing w:before="100" w:beforeAutospacing="1" w:after="100" w:afterAutospacing="1"/>
    </w:pPr>
    <w:rPr>
      <w:rFonts w:ascii="Times New Roman" w:hAnsi="Times New Roman"/>
      <w:color w:val="000000"/>
      <w:sz w:val="24"/>
      <w:szCs w:val="24"/>
    </w:rPr>
  </w:style>
  <w:style w:type="paragraph" w:styleId="BalloonText">
    <w:name w:val="Balloon Text"/>
    <w:basedOn w:val="Normal"/>
    <w:semiHidden/>
    <w:rsid w:val="00F331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7789</Words>
  <Characters>44402</Characters>
  <Application>Microsoft Office Word</Application>
  <DocSecurity>4</DocSecurity>
  <Lines>370</Lines>
  <Paragraphs>104</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52087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2006-12-26T00:06:00Z</cp:lastPrinted>
  <dcterms:created xsi:type="dcterms:W3CDTF">2026-08-11T09:22:00Z</dcterms:created>
  <dcterms:modified xsi:type="dcterms:W3CDTF">2026-08-11T09:22:00Z</dcterms:modified>
</cp:coreProperties>
</file>