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90" w:type="dxa"/>
        <w:tblInd w:w="-612" w:type="dxa"/>
        <w:tblLayout w:type="fixed"/>
        <w:tblLook w:val="0000" w:firstRow="0" w:lastRow="0" w:firstColumn="0" w:lastColumn="0" w:noHBand="0" w:noVBand="0"/>
      </w:tblPr>
      <w:tblGrid>
        <w:gridCol w:w="3420"/>
        <w:gridCol w:w="6570"/>
      </w:tblGrid>
      <w:tr w:rsidR="00873506" w:rsidRPr="00F3608F" w14:paraId="79815EFC" w14:textId="77777777" w:rsidTr="0021738E">
        <w:tblPrEx>
          <w:tblCellMar>
            <w:top w:w="0" w:type="dxa"/>
            <w:bottom w:w="0" w:type="dxa"/>
          </w:tblCellMar>
        </w:tblPrEx>
        <w:tc>
          <w:tcPr>
            <w:tcW w:w="3420" w:type="dxa"/>
          </w:tcPr>
          <w:p w14:paraId="0BFE766C" w14:textId="77777777" w:rsidR="00873506" w:rsidRPr="003D358B" w:rsidRDefault="00873506" w:rsidP="0021738E">
            <w:pPr>
              <w:spacing w:before="60"/>
              <w:ind w:left="72"/>
              <w:jc w:val="center"/>
              <w:rPr>
                <w:b/>
                <w:bCs/>
                <w:spacing w:val="-6"/>
                <w:szCs w:val="26"/>
              </w:rPr>
            </w:pPr>
            <w:r w:rsidRPr="003D358B">
              <w:rPr>
                <w:b/>
                <w:bCs/>
                <w:spacing w:val="-6"/>
                <w:szCs w:val="26"/>
              </w:rPr>
              <w:t>TỔNG CỤC THỐNG KÊ</w:t>
            </w:r>
          </w:p>
          <w:p w14:paraId="3C11B399" w14:textId="77777777" w:rsidR="00873506" w:rsidRPr="00F3608F" w:rsidRDefault="00873506" w:rsidP="0021738E">
            <w:pPr>
              <w:spacing w:before="120"/>
              <w:ind w:left="72"/>
              <w:jc w:val="both"/>
            </w:pPr>
            <w:r w:rsidRPr="00F3608F">
              <w:rPr>
                <w:b/>
                <w:bCs/>
                <w:i/>
                <w:noProof/>
              </w:rPr>
              <w:pict w14:anchorId="3E7EE7D7">
                <v:line id="_x0000_s1026" style="position:absolute;left:0;text-align:left;z-index:251657216" from="43.05pt,3.95pt" to="119.55pt,3.95pt" strokeweight="1pt"/>
              </w:pict>
            </w:r>
            <w:r w:rsidRPr="00F3608F">
              <w:t xml:space="preserve">     </w:t>
            </w:r>
          </w:p>
          <w:p w14:paraId="0E23CE6D" w14:textId="77777777" w:rsidR="00873506" w:rsidRPr="00AA602E" w:rsidRDefault="00873506" w:rsidP="0021738E">
            <w:pPr>
              <w:spacing w:before="140"/>
              <w:ind w:left="72"/>
              <w:jc w:val="center"/>
              <w:rPr>
                <w:sz w:val="27"/>
                <w:szCs w:val="27"/>
              </w:rPr>
            </w:pPr>
            <w:r w:rsidRPr="0083005E">
              <w:rPr>
                <w:sz w:val="27"/>
                <w:szCs w:val="27"/>
              </w:rPr>
              <w:t>Số:</w:t>
            </w:r>
            <w:r w:rsidRPr="00AA602E">
              <w:rPr>
                <w:sz w:val="27"/>
                <w:szCs w:val="27"/>
              </w:rPr>
              <w:t xml:space="preserve"> </w:t>
            </w:r>
            <w:r w:rsidR="009109CE">
              <w:rPr>
                <w:sz w:val="27"/>
                <w:szCs w:val="27"/>
              </w:rPr>
              <w:t>16</w:t>
            </w:r>
            <w:r w:rsidRPr="00AA602E">
              <w:rPr>
                <w:sz w:val="27"/>
                <w:szCs w:val="27"/>
              </w:rPr>
              <w:t>/TCTK-TKTH</w:t>
            </w:r>
          </w:p>
        </w:tc>
        <w:tc>
          <w:tcPr>
            <w:tcW w:w="6570" w:type="dxa"/>
          </w:tcPr>
          <w:p w14:paraId="0EB2D6E9" w14:textId="77777777" w:rsidR="00873506" w:rsidRPr="003D358B" w:rsidRDefault="00873506" w:rsidP="0021738E">
            <w:pPr>
              <w:spacing w:before="60"/>
              <w:ind w:left="792" w:right="-18"/>
              <w:jc w:val="center"/>
              <w:rPr>
                <w:b/>
                <w:bCs/>
                <w:szCs w:val="26"/>
              </w:rPr>
            </w:pPr>
            <w:r w:rsidRPr="003D358B">
              <w:rPr>
                <w:b/>
                <w:bCs/>
                <w:szCs w:val="26"/>
              </w:rPr>
              <w:t xml:space="preserve">CỘNG HOÀ XÃ HỘI CHỦ NGHĨA VIỆT </w:t>
            </w:r>
            <w:smartTag w:uri="urn:schemas-microsoft-com:office:smarttags" w:element="country-region">
              <w:smartTag w:uri="urn:schemas-microsoft-com:office:smarttags" w:element="place">
                <w:r w:rsidRPr="003D358B">
                  <w:rPr>
                    <w:b/>
                    <w:bCs/>
                    <w:szCs w:val="26"/>
                  </w:rPr>
                  <w:t>NAM</w:t>
                </w:r>
              </w:smartTag>
            </w:smartTag>
          </w:p>
          <w:p w14:paraId="7DEB5BAB" w14:textId="77777777" w:rsidR="00873506" w:rsidRPr="003D358B" w:rsidRDefault="00873506" w:rsidP="0021738E">
            <w:pPr>
              <w:ind w:left="792" w:right="-18"/>
              <w:jc w:val="center"/>
              <w:rPr>
                <w:b/>
                <w:bCs/>
                <w:szCs w:val="26"/>
              </w:rPr>
            </w:pPr>
            <w:r w:rsidRPr="003D358B">
              <w:rPr>
                <w:b/>
                <w:bCs/>
                <w:szCs w:val="26"/>
              </w:rPr>
              <w:t>Độc lập-Tự do-Hạnh phúc</w:t>
            </w:r>
          </w:p>
          <w:p w14:paraId="4928A3B6" w14:textId="77777777" w:rsidR="00873506" w:rsidRPr="003D358B" w:rsidRDefault="00873506" w:rsidP="0021738E">
            <w:pPr>
              <w:spacing w:line="120" w:lineRule="auto"/>
              <w:ind w:left="792" w:right="-18"/>
              <w:jc w:val="center"/>
              <w:rPr>
                <w:b/>
                <w:bCs/>
                <w:szCs w:val="26"/>
                <w:u w:val="single"/>
              </w:rPr>
            </w:pPr>
            <w:r w:rsidRPr="003D358B">
              <w:rPr>
                <w:b/>
                <w:bCs/>
                <w:noProof/>
              </w:rPr>
              <w:pict w14:anchorId="2590F215">
                <v:line id="_x0000_s1027" style="position:absolute;left:0;text-align:left;z-index:251658240" from="108.15pt,1.75pt" to="247.8pt,1.75pt" strokeweight="1pt"/>
              </w:pict>
            </w:r>
          </w:p>
          <w:p w14:paraId="371D48DF" w14:textId="77777777" w:rsidR="00873506" w:rsidRPr="00106318" w:rsidRDefault="00873506" w:rsidP="0021738E">
            <w:pPr>
              <w:spacing w:before="140"/>
              <w:ind w:left="792" w:right="-14"/>
              <w:jc w:val="center"/>
              <w:rPr>
                <w:bCs/>
                <w:i/>
                <w:sz w:val="27"/>
                <w:szCs w:val="27"/>
              </w:rPr>
            </w:pPr>
            <w:r w:rsidRPr="003D358B">
              <w:rPr>
                <w:bCs/>
                <w:i/>
                <w:sz w:val="27"/>
                <w:szCs w:val="27"/>
              </w:rPr>
              <w:t>Hà Nội, ngày</w:t>
            </w:r>
            <w:r w:rsidR="009109CE">
              <w:rPr>
                <w:bCs/>
                <w:i/>
                <w:sz w:val="27"/>
                <w:szCs w:val="27"/>
              </w:rPr>
              <w:t xml:space="preserve"> 28</w:t>
            </w:r>
            <w:r>
              <w:rPr>
                <w:bCs/>
                <w:i/>
                <w:sz w:val="27"/>
                <w:szCs w:val="27"/>
              </w:rPr>
              <w:t xml:space="preserve"> tháng</w:t>
            </w:r>
            <w:r w:rsidRPr="003D358B">
              <w:rPr>
                <w:bCs/>
                <w:i/>
                <w:sz w:val="27"/>
                <w:szCs w:val="27"/>
              </w:rPr>
              <w:t xml:space="preserve"> </w:t>
            </w:r>
            <w:r>
              <w:rPr>
                <w:bCs/>
                <w:i/>
                <w:sz w:val="27"/>
                <w:szCs w:val="27"/>
              </w:rPr>
              <w:t>5</w:t>
            </w:r>
            <w:r w:rsidRPr="003D358B">
              <w:rPr>
                <w:bCs/>
                <w:i/>
                <w:sz w:val="27"/>
                <w:szCs w:val="27"/>
              </w:rPr>
              <w:t xml:space="preserve"> năm 20</w:t>
            </w:r>
            <w:r>
              <w:rPr>
                <w:bCs/>
                <w:i/>
                <w:sz w:val="27"/>
                <w:szCs w:val="27"/>
              </w:rPr>
              <w:t>10</w:t>
            </w:r>
          </w:p>
        </w:tc>
      </w:tr>
    </w:tbl>
    <w:p w14:paraId="7325F0CA" w14:textId="77777777" w:rsidR="00873506" w:rsidRPr="005715E9" w:rsidRDefault="00873506" w:rsidP="00873506">
      <w:pPr>
        <w:spacing w:line="120" w:lineRule="auto"/>
        <w:rPr>
          <w:sz w:val="58"/>
          <w:szCs w:val="22"/>
        </w:rPr>
      </w:pPr>
    </w:p>
    <w:p w14:paraId="11937058" w14:textId="77777777" w:rsidR="00873506" w:rsidRDefault="00873506" w:rsidP="00873506">
      <w:pPr>
        <w:spacing w:before="40"/>
        <w:jc w:val="center"/>
        <w:rPr>
          <w:rFonts w:ascii="Arial" w:hAnsi="Arial" w:cs="Arial"/>
          <w:b/>
          <w:sz w:val="34"/>
          <w:szCs w:val="34"/>
          <w:lang w:val="de-DE"/>
        </w:rPr>
      </w:pPr>
    </w:p>
    <w:p w14:paraId="6049964A" w14:textId="77777777" w:rsidR="00873506" w:rsidRPr="005D3407" w:rsidRDefault="00873506" w:rsidP="00873506">
      <w:pPr>
        <w:spacing w:before="40"/>
        <w:jc w:val="center"/>
        <w:rPr>
          <w:rFonts w:ascii="Arial" w:hAnsi="Arial" w:cs="Arial"/>
          <w:b/>
          <w:sz w:val="34"/>
          <w:szCs w:val="34"/>
        </w:rPr>
      </w:pPr>
      <w:r w:rsidRPr="005D3407">
        <w:rPr>
          <w:rFonts w:ascii="Arial" w:hAnsi="Arial" w:cs="Arial"/>
          <w:b/>
          <w:sz w:val="34"/>
          <w:szCs w:val="34"/>
          <w:lang w:val="de-DE"/>
        </w:rPr>
        <w:t>TÌNH HÌNH KINH TẾ - XÃ HỘI</w:t>
      </w:r>
    </w:p>
    <w:p w14:paraId="0217892D" w14:textId="77777777" w:rsidR="00873506" w:rsidRDefault="00873506" w:rsidP="00873506">
      <w:pPr>
        <w:spacing w:before="40"/>
        <w:jc w:val="center"/>
        <w:rPr>
          <w:rFonts w:ascii="Arial" w:hAnsi="Arial" w:cs="Arial"/>
          <w:b/>
          <w:sz w:val="34"/>
          <w:szCs w:val="34"/>
        </w:rPr>
      </w:pPr>
      <w:r w:rsidRPr="005D3407">
        <w:rPr>
          <w:rFonts w:ascii="Arial" w:hAnsi="Arial" w:cs="Arial"/>
          <w:b/>
          <w:sz w:val="34"/>
          <w:szCs w:val="34"/>
        </w:rPr>
        <w:t xml:space="preserve">THÁNG </w:t>
      </w:r>
      <w:r>
        <w:rPr>
          <w:rFonts w:ascii="Arial" w:hAnsi="Arial" w:cs="Arial"/>
          <w:b/>
          <w:sz w:val="34"/>
          <w:szCs w:val="34"/>
        </w:rPr>
        <w:t>NĂM</w:t>
      </w:r>
      <w:r w:rsidRPr="005D3407">
        <w:rPr>
          <w:rFonts w:ascii="Arial" w:hAnsi="Arial" w:cs="Arial"/>
          <w:b/>
          <w:sz w:val="34"/>
          <w:szCs w:val="34"/>
        </w:rPr>
        <w:t xml:space="preserve"> VÀ </w:t>
      </w:r>
      <w:r w:rsidR="007642A2">
        <w:rPr>
          <w:rFonts w:ascii="Arial" w:hAnsi="Arial" w:cs="Arial"/>
          <w:b/>
          <w:sz w:val="34"/>
          <w:szCs w:val="34"/>
        </w:rPr>
        <w:t>NĂM</w:t>
      </w:r>
      <w:r w:rsidRPr="005D3407">
        <w:rPr>
          <w:rFonts w:ascii="Arial" w:hAnsi="Arial" w:cs="Arial"/>
          <w:b/>
          <w:sz w:val="34"/>
          <w:szCs w:val="34"/>
        </w:rPr>
        <w:t xml:space="preserve"> THÁNG ĐẦU NĂM 20</w:t>
      </w:r>
      <w:r>
        <w:rPr>
          <w:rFonts w:ascii="Arial" w:hAnsi="Arial" w:cs="Arial"/>
          <w:b/>
          <w:sz w:val="34"/>
          <w:szCs w:val="34"/>
        </w:rPr>
        <w:t>10</w:t>
      </w:r>
    </w:p>
    <w:p w14:paraId="5BF6333A" w14:textId="77777777" w:rsidR="0052242B" w:rsidRDefault="0052242B" w:rsidP="00873506">
      <w:pPr>
        <w:spacing w:before="40"/>
        <w:jc w:val="center"/>
        <w:rPr>
          <w:rFonts w:ascii="Arial" w:hAnsi="Arial" w:cs="Arial"/>
          <w:b/>
          <w:sz w:val="34"/>
          <w:szCs w:val="34"/>
        </w:rPr>
      </w:pPr>
    </w:p>
    <w:p w14:paraId="0F18148A" w14:textId="77777777" w:rsidR="00873506" w:rsidRPr="00641486" w:rsidRDefault="008E390E" w:rsidP="00641486">
      <w:pPr>
        <w:spacing w:before="40" w:after="40" w:line="288" w:lineRule="auto"/>
        <w:ind w:firstLine="720"/>
        <w:jc w:val="both"/>
        <w:rPr>
          <w:b/>
          <w:color w:val="000000"/>
          <w:sz w:val="28"/>
          <w:szCs w:val="28"/>
          <w:lang w:val="pt-BR"/>
        </w:rPr>
      </w:pPr>
      <w:r w:rsidRPr="00641486">
        <w:rPr>
          <w:sz w:val="28"/>
          <w:szCs w:val="28"/>
        </w:rPr>
        <w:t xml:space="preserve">Kinh tế-xã hội nước ta </w:t>
      </w:r>
      <w:r w:rsidR="008C4DFA">
        <w:rPr>
          <w:sz w:val="28"/>
          <w:szCs w:val="28"/>
        </w:rPr>
        <w:t>năm</w:t>
      </w:r>
      <w:r w:rsidRPr="00641486">
        <w:rPr>
          <w:sz w:val="28"/>
          <w:szCs w:val="28"/>
        </w:rPr>
        <w:t xml:space="preserve"> tháng đầu năm 2010 diễn ra trong bối cảnh kinh tế thế giới </w:t>
      </w:r>
      <w:r w:rsidR="006A1CDE" w:rsidRPr="00641486">
        <w:rPr>
          <w:sz w:val="28"/>
          <w:szCs w:val="28"/>
        </w:rPr>
        <w:t xml:space="preserve">tuy chưa thực sự thoát ra khỏi khủng hoảng nhưng </w:t>
      </w:r>
      <w:r w:rsidRPr="00641486">
        <w:rPr>
          <w:sz w:val="28"/>
          <w:szCs w:val="28"/>
        </w:rPr>
        <w:t xml:space="preserve">đã và đang </w:t>
      </w:r>
      <w:r w:rsidR="006A1CDE" w:rsidRPr="00641486">
        <w:rPr>
          <w:sz w:val="28"/>
          <w:szCs w:val="28"/>
        </w:rPr>
        <w:t xml:space="preserve">dần </w:t>
      </w:r>
      <w:r w:rsidRPr="00641486">
        <w:rPr>
          <w:sz w:val="28"/>
          <w:szCs w:val="28"/>
        </w:rPr>
        <w:t xml:space="preserve">ổn định. </w:t>
      </w:r>
      <w:r w:rsidR="006A1CDE" w:rsidRPr="00641486">
        <w:rPr>
          <w:sz w:val="28"/>
          <w:szCs w:val="28"/>
        </w:rPr>
        <w:t>S</w:t>
      </w:r>
      <w:r w:rsidRPr="00641486">
        <w:rPr>
          <w:sz w:val="28"/>
          <w:szCs w:val="28"/>
        </w:rPr>
        <w:t xml:space="preserve">ản xuất kinh doanh </w:t>
      </w:r>
      <w:r w:rsidR="006A1CDE" w:rsidRPr="00641486">
        <w:rPr>
          <w:sz w:val="28"/>
          <w:szCs w:val="28"/>
        </w:rPr>
        <w:t xml:space="preserve">trong nước </w:t>
      </w:r>
      <w:r w:rsidR="00A45CCA" w:rsidRPr="00641486">
        <w:rPr>
          <w:sz w:val="28"/>
          <w:szCs w:val="28"/>
        </w:rPr>
        <w:t xml:space="preserve">tiếp tục phát triển </w:t>
      </w:r>
      <w:r w:rsidR="00641486" w:rsidRPr="00641486">
        <w:rPr>
          <w:sz w:val="28"/>
          <w:szCs w:val="28"/>
        </w:rPr>
        <w:t xml:space="preserve">theo hướng </w:t>
      </w:r>
      <w:r w:rsidR="0044592E">
        <w:rPr>
          <w:sz w:val="28"/>
          <w:szCs w:val="28"/>
        </w:rPr>
        <w:t>tích cực</w:t>
      </w:r>
      <w:r w:rsidR="0062174D">
        <w:rPr>
          <w:sz w:val="28"/>
          <w:szCs w:val="28"/>
        </w:rPr>
        <w:t xml:space="preserve"> nhằm </w:t>
      </w:r>
      <w:r w:rsidR="008C4DFA">
        <w:rPr>
          <w:sz w:val="28"/>
          <w:szCs w:val="28"/>
        </w:rPr>
        <w:t>ổn đ</w:t>
      </w:r>
      <w:r w:rsidR="0062174D">
        <w:rPr>
          <w:sz w:val="28"/>
          <w:szCs w:val="28"/>
        </w:rPr>
        <w:t>ị</w:t>
      </w:r>
      <w:r w:rsidR="008C4DFA">
        <w:rPr>
          <w:sz w:val="28"/>
          <w:szCs w:val="28"/>
        </w:rPr>
        <w:t>nh</w:t>
      </w:r>
      <w:r w:rsidR="00641486" w:rsidRPr="00641486">
        <w:rPr>
          <w:sz w:val="28"/>
          <w:szCs w:val="28"/>
        </w:rPr>
        <w:t xml:space="preserve"> kinh tế vĩ mô, không để lạm phát cao, phấn đấu đạt mục tiêu tăng trưởng kinh tế cả năm 6,5% theo tinh thần </w:t>
      </w:r>
      <w:r w:rsidR="00EE25C8" w:rsidRPr="00641486">
        <w:rPr>
          <w:sz w:val="28"/>
          <w:szCs w:val="28"/>
        </w:rPr>
        <w:t>Nghị quyết số 18/NQ-CP ngày 06/4/201</w:t>
      </w:r>
      <w:r w:rsidR="00641486" w:rsidRPr="00641486">
        <w:rPr>
          <w:sz w:val="28"/>
          <w:szCs w:val="28"/>
        </w:rPr>
        <w:t xml:space="preserve">0 của Chính phủ. </w:t>
      </w:r>
      <w:r w:rsidR="008D4C7B" w:rsidRPr="00641486">
        <w:rPr>
          <w:sz w:val="28"/>
          <w:szCs w:val="28"/>
        </w:rPr>
        <w:t>Kết quả cụ thể của các ngành, các lĩnh vực như sau:</w:t>
      </w:r>
    </w:p>
    <w:p w14:paraId="29D89BCB" w14:textId="77777777" w:rsidR="0052242B" w:rsidRPr="00641486" w:rsidRDefault="0052242B" w:rsidP="00641486">
      <w:pPr>
        <w:spacing w:before="40" w:after="40" w:line="288" w:lineRule="auto"/>
        <w:ind w:firstLine="720"/>
        <w:jc w:val="both"/>
        <w:rPr>
          <w:b/>
          <w:color w:val="000000"/>
          <w:sz w:val="28"/>
          <w:szCs w:val="28"/>
          <w:lang w:val="pt-BR"/>
        </w:rPr>
      </w:pPr>
      <w:r w:rsidRPr="00641486">
        <w:rPr>
          <w:b/>
          <w:color w:val="000000"/>
          <w:sz w:val="28"/>
          <w:szCs w:val="28"/>
          <w:lang w:val="pt-BR"/>
        </w:rPr>
        <w:t>1. Sản xuất nông, lâm nghiệp và thủy sản</w:t>
      </w:r>
    </w:p>
    <w:p w14:paraId="75DD9448" w14:textId="77777777" w:rsidR="0021738E" w:rsidRPr="00641486" w:rsidRDefault="0052242B" w:rsidP="00641486">
      <w:pPr>
        <w:spacing w:before="40" w:after="40" w:line="288" w:lineRule="auto"/>
        <w:ind w:left="540" w:firstLine="180"/>
        <w:jc w:val="both"/>
        <w:rPr>
          <w:b/>
          <w:i/>
          <w:sz w:val="28"/>
          <w:szCs w:val="28"/>
        </w:rPr>
      </w:pPr>
      <w:r w:rsidRPr="00641486">
        <w:rPr>
          <w:b/>
          <w:i/>
          <w:sz w:val="28"/>
          <w:szCs w:val="28"/>
        </w:rPr>
        <w:t xml:space="preserve">a. </w:t>
      </w:r>
      <w:r w:rsidR="0021738E" w:rsidRPr="00641486">
        <w:rPr>
          <w:b/>
          <w:i/>
          <w:sz w:val="28"/>
          <w:szCs w:val="28"/>
        </w:rPr>
        <w:t>Nông nghiệp</w:t>
      </w:r>
    </w:p>
    <w:p w14:paraId="508E90AE" w14:textId="77777777" w:rsidR="00631F6D" w:rsidRDefault="00D745E1" w:rsidP="00641486">
      <w:pPr>
        <w:spacing w:before="40" w:after="40" w:line="288" w:lineRule="auto"/>
        <w:ind w:firstLine="720"/>
        <w:jc w:val="both"/>
        <w:rPr>
          <w:spacing w:val="-8"/>
          <w:sz w:val="28"/>
          <w:szCs w:val="28"/>
          <w:lang w:val="pt-BR"/>
        </w:rPr>
      </w:pPr>
      <w:r w:rsidRPr="00641486">
        <w:rPr>
          <w:spacing w:val="-4"/>
          <w:sz w:val="28"/>
          <w:szCs w:val="28"/>
          <w:lang w:val="pt-BR"/>
        </w:rPr>
        <w:t>Sản xuất nông nghiệp tháng Năm</w:t>
      </w:r>
      <w:r w:rsidR="0021738E" w:rsidRPr="00641486">
        <w:rPr>
          <w:spacing w:val="-4"/>
          <w:sz w:val="28"/>
          <w:szCs w:val="28"/>
          <w:lang w:val="pt-BR"/>
        </w:rPr>
        <w:t xml:space="preserve"> tập trung chủ yếu vào </w:t>
      </w:r>
      <w:r w:rsidRPr="00641486">
        <w:rPr>
          <w:spacing w:val="-4"/>
          <w:sz w:val="28"/>
          <w:szCs w:val="28"/>
          <w:lang w:val="pt-BR"/>
        </w:rPr>
        <w:t xml:space="preserve">chăm sóc lúa đông xuân ở các địa phương phía Bắc và </w:t>
      </w:r>
      <w:r w:rsidR="0021738E" w:rsidRPr="00641486">
        <w:rPr>
          <w:spacing w:val="-4"/>
          <w:sz w:val="28"/>
          <w:szCs w:val="28"/>
          <w:lang w:val="pt-BR"/>
        </w:rPr>
        <w:t xml:space="preserve">thu hoạch lúa đông xuân, xuống giống lúa hè thu ở các địa phương phía Nam. </w:t>
      </w:r>
      <w:r w:rsidRPr="00641486">
        <w:rPr>
          <w:spacing w:val="-8"/>
          <w:sz w:val="28"/>
          <w:szCs w:val="28"/>
          <w:lang w:val="pt-BR"/>
        </w:rPr>
        <w:t xml:space="preserve">Diện tích gieo trồng lúa đông xuân của các địa phương phía Bắc đạt 1152,6 nghìn ha, bằng 100,2% vụ đông xuân năm 2009. Đến nay </w:t>
      </w:r>
      <w:r w:rsidR="00631F6D">
        <w:rPr>
          <w:spacing w:val="-8"/>
          <w:sz w:val="28"/>
          <w:szCs w:val="28"/>
          <w:lang w:val="pt-BR"/>
        </w:rPr>
        <w:t xml:space="preserve">tuy </w:t>
      </w:r>
      <w:r w:rsidRPr="00641486">
        <w:rPr>
          <w:spacing w:val="-8"/>
          <w:sz w:val="28"/>
          <w:szCs w:val="28"/>
          <w:lang w:val="pt-BR"/>
        </w:rPr>
        <w:t xml:space="preserve">dịch bệnh lùn sọc đen cơ bản được khống chế nhưng </w:t>
      </w:r>
      <w:r w:rsidR="00C078A1" w:rsidRPr="00641486">
        <w:rPr>
          <w:spacing w:val="-8"/>
          <w:sz w:val="28"/>
          <w:szCs w:val="28"/>
          <w:lang w:val="pt-BR"/>
        </w:rPr>
        <w:t>đã</w:t>
      </w:r>
      <w:r w:rsidRPr="00641486">
        <w:rPr>
          <w:spacing w:val="-8"/>
          <w:sz w:val="28"/>
          <w:szCs w:val="28"/>
          <w:lang w:val="pt-BR"/>
        </w:rPr>
        <w:t xml:space="preserve"> ảnh hưởng đến kết quả sản xuất của một số địa phương. Theo đánh giá ban đầu, năng suất </w:t>
      </w:r>
      <w:r w:rsidR="00631F6D">
        <w:rPr>
          <w:spacing w:val="-8"/>
          <w:sz w:val="28"/>
          <w:szCs w:val="28"/>
          <w:lang w:val="pt-BR"/>
        </w:rPr>
        <w:t xml:space="preserve">lúa đông xuân </w:t>
      </w:r>
      <w:r w:rsidRPr="00641486">
        <w:rPr>
          <w:spacing w:val="-8"/>
          <w:sz w:val="28"/>
          <w:szCs w:val="28"/>
          <w:lang w:val="pt-BR"/>
        </w:rPr>
        <w:t xml:space="preserve">ước tính của một số tỉnh giảm do ảnh hưởng của sâu bệnh như: Nghệ An giảm 4,7 tạ/ha; Phú Thọ giảm 4,3 tạ/ha; Quảng Ninh giảm 2,7 tạ/ha; Thanh Hóa giảm 1,6 tạ/ha; Hải Dương giảm 1,2 tạ/ha; Vĩnh Phúc giảm 1,2 tạ/ha; Thái Bình giảm 1 tạ/ha. </w:t>
      </w:r>
    </w:p>
    <w:p w14:paraId="08514D3D" w14:textId="77777777" w:rsidR="009B599C" w:rsidRPr="00641486" w:rsidRDefault="0021738E" w:rsidP="00641486">
      <w:pPr>
        <w:spacing w:before="40" w:after="40" w:line="288" w:lineRule="auto"/>
        <w:ind w:firstLine="720"/>
        <w:jc w:val="both"/>
        <w:rPr>
          <w:spacing w:val="-8"/>
          <w:sz w:val="28"/>
          <w:szCs w:val="28"/>
          <w:lang w:val="pt-BR"/>
        </w:rPr>
      </w:pPr>
      <w:r w:rsidRPr="00641486">
        <w:rPr>
          <w:spacing w:val="-4"/>
          <w:sz w:val="28"/>
          <w:szCs w:val="28"/>
          <w:lang w:val="pt-BR"/>
        </w:rPr>
        <w:t xml:space="preserve">Tính đến trung tuần tháng </w:t>
      </w:r>
      <w:r w:rsidR="00B02EFD">
        <w:rPr>
          <w:spacing w:val="-4"/>
          <w:sz w:val="28"/>
          <w:szCs w:val="28"/>
          <w:lang w:val="pt-BR"/>
        </w:rPr>
        <w:t>Năm</w:t>
      </w:r>
      <w:r w:rsidRPr="00641486">
        <w:rPr>
          <w:spacing w:val="-4"/>
          <w:sz w:val="28"/>
          <w:szCs w:val="28"/>
          <w:lang w:val="pt-BR"/>
        </w:rPr>
        <w:t>, các địa phương phía Nam thu hoạch 1913,7 nghìn ha lúa đông xuân, chiếm 98,9% diện tích gieo cấy và bằng 103,8% cùng kỳ năm trước; năng suất ước tính đạt 63</w:t>
      </w:r>
      <w:r w:rsidR="00F8701D">
        <w:rPr>
          <w:spacing w:val="-4"/>
          <w:sz w:val="28"/>
          <w:szCs w:val="28"/>
          <w:lang w:val="pt-BR"/>
        </w:rPr>
        <w:t>,8</w:t>
      </w:r>
      <w:r w:rsidRPr="00641486">
        <w:rPr>
          <w:spacing w:val="-4"/>
          <w:sz w:val="28"/>
          <w:szCs w:val="28"/>
          <w:lang w:val="pt-BR"/>
        </w:rPr>
        <w:t xml:space="preserve"> tạ/ha, </w:t>
      </w:r>
      <w:r w:rsidR="00D745E1" w:rsidRPr="00641486">
        <w:rPr>
          <w:spacing w:val="-4"/>
          <w:sz w:val="28"/>
          <w:szCs w:val="28"/>
          <w:lang w:val="pt-BR"/>
        </w:rPr>
        <w:t>tăng 1,8 tạ/ha so với vụ đông xuân trước</w:t>
      </w:r>
      <w:r w:rsidRPr="00641486">
        <w:rPr>
          <w:spacing w:val="-4"/>
          <w:sz w:val="28"/>
          <w:szCs w:val="28"/>
          <w:lang w:val="pt-BR"/>
        </w:rPr>
        <w:t xml:space="preserve">; sản lượng đạt 12,4 triệu tấn, </w:t>
      </w:r>
      <w:r w:rsidR="009B599C" w:rsidRPr="00641486">
        <w:rPr>
          <w:spacing w:val="-4"/>
          <w:sz w:val="28"/>
          <w:szCs w:val="28"/>
          <w:lang w:val="pt-BR"/>
        </w:rPr>
        <w:t xml:space="preserve">tăng </w:t>
      </w:r>
      <w:r w:rsidRPr="00641486">
        <w:rPr>
          <w:spacing w:val="-4"/>
          <w:sz w:val="28"/>
          <w:szCs w:val="28"/>
          <w:lang w:val="pt-BR"/>
        </w:rPr>
        <w:t>4,2%. Các tỉnh vùng đồng bằng sông Cửu Long đã thu hoạch xong lúa đông xuân, năng suất ước tính đạt 65,7 tạ/ha, tăng 2 tạ/ha</w:t>
      </w:r>
      <w:r w:rsidR="009B599C" w:rsidRPr="00641486">
        <w:rPr>
          <w:spacing w:val="-4"/>
          <w:sz w:val="28"/>
          <w:szCs w:val="28"/>
          <w:lang w:val="pt-BR"/>
        </w:rPr>
        <w:t xml:space="preserve"> so với vụ đông xuân 2009</w:t>
      </w:r>
      <w:r w:rsidRPr="00641486">
        <w:rPr>
          <w:spacing w:val="-4"/>
          <w:sz w:val="28"/>
          <w:szCs w:val="28"/>
          <w:lang w:val="pt-BR"/>
        </w:rPr>
        <w:t xml:space="preserve">; sản lượng đạt 10,3 triệu tấn, tăng 418,6 nghìn tấn. </w:t>
      </w:r>
      <w:r w:rsidR="009B599C" w:rsidRPr="00641486">
        <w:rPr>
          <w:spacing w:val="-4"/>
          <w:sz w:val="28"/>
          <w:szCs w:val="28"/>
          <w:lang w:val="pt-BR"/>
        </w:rPr>
        <w:t xml:space="preserve">Sản lượng lúa đông xuân các vùng khác cũng tăng khá do diện tích tăng và thời tiết cuối vụ tương đối thuận, trong đó vùng </w:t>
      </w:r>
      <w:r w:rsidR="00C078A1" w:rsidRPr="00641486">
        <w:rPr>
          <w:spacing w:val="-4"/>
          <w:sz w:val="28"/>
          <w:szCs w:val="28"/>
          <w:lang w:val="pt-BR"/>
        </w:rPr>
        <w:t>D</w:t>
      </w:r>
      <w:r w:rsidR="009B599C" w:rsidRPr="00641486">
        <w:rPr>
          <w:spacing w:val="-4"/>
          <w:sz w:val="28"/>
          <w:szCs w:val="28"/>
          <w:lang w:val="pt-BR"/>
        </w:rPr>
        <w:t xml:space="preserve">uyên hải Nam Trung Bộ ước tính tăng 80,9 nghìn tấn so với vụ đông xuân năm trước (diện tích </w:t>
      </w:r>
      <w:r w:rsidR="009B599C" w:rsidRPr="00641486">
        <w:rPr>
          <w:spacing w:val="-4"/>
          <w:sz w:val="28"/>
          <w:szCs w:val="28"/>
          <w:lang w:val="pt-BR"/>
        </w:rPr>
        <w:lastRenderedPageBreak/>
        <w:t xml:space="preserve">tăng 7,7 nghìn ha); vùng Đông Nam Bộ tăng 13 nghìn tấn (diện tích tăng 2,2 nghìn ha); vùng Tây Nguyên tăng 5 nghìn tấn (diện tích tăng 2,6 nghìn ha). Một số tỉnh có sản lượng lúa đông xuân tăng cao là: Bình </w:t>
      </w:r>
      <w:r w:rsidR="009B599C" w:rsidRPr="00641486">
        <w:rPr>
          <w:spacing w:val="-8"/>
          <w:sz w:val="28"/>
          <w:szCs w:val="28"/>
          <w:lang w:val="pt-BR"/>
        </w:rPr>
        <w:t>Thuận tăng 45,4 nghìn tấn; Bình Định tăng 15,5 nghìn tấn; Phú Yên tăng 11,7 nghìn tấn.</w:t>
      </w:r>
    </w:p>
    <w:p w14:paraId="320CD176" w14:textId="77777777" w:rsidR="0021738E" w:rsidRPr="00641486" w:rsidRDefault="0021738E" w:rsidP="00641486">
      <w:pPr>
        <w:spacing w:before="40" w:after="40" w:line="288" w:lineRule="auto"/>
        <w:ind w:firstLine="720"/>
        <w:jc w:val="both"/>
        <w:rPr>
          <w:sz w:val="28"/>
          <w:szCs w:val="28"/>
          <w:lang w:val="de-DE"/>
        </w:rPr>
      </w:pPr>
      <w:r w:rsidRPr="00641486">
        <w:rPr>
          <w:sz w:val="28"/>
          <w:szCs w:val="28"/>
          <w:lang w:val="de-DE"/>
        </w:rPr>
        <w:t xml:space="preserve">Cùng với việc thu hoạch lúa đông xuân, các địa phương phía Nam đang tập trung gieo sạ lúa hè thu. Tính đến </w:t>
      </w:r>
      <w:r w:rsidR="009B599C" w:rsidRPr="00641486">
        <w:rPr>
          <w:sz w:val="28"/>
          <w:szCs w:val="28"/>
          <w:lang w:val="de-DE"/>
        </w:rPr>
        <w:t xml:space="preserve">trung tuần tháng Năm, </w:t>
      </w:r>
      <w:r w:rsidRPr="00641486">
        <w:rPr>
          <w:sz w:val="28"/>
          <w:szCs w:val="28"/>
          <w:lang w:val="de-DE"/>
        </w:rPr>
        <w:t xml:space="preserve">diện tích lúa hè thu gieo sạ đạt 1257,8 nghìn ha, bằng 93,5% cùng kỳ năm trước, trong đó vùng đồng bằng sông Cửu Long đạt 1117,2 nghìn ha, bằng 93,7%. </w:t>
      </w:r>
    </w:p>
    <w:p w14:paraId="30CC6D77" w14:textId="77777777" w:rsidR="0021738E" w:rsidRPr="00641486" w:rsidRDefault="0021738E" w:rsidP="00641486">
      <w:pPr>
        <w:spacing w:before="40" w:after="40" w:line="288" w:lineRule="auto"/>
        <w:ind w:firstLine="720"/>
        <w:jc w:val="both"/>
        <w:rPr>
          <w:spacing w:val="-6"/>
          <w:sz w:val="28"/>
          <w:szCs w:val="28"/>
          <w:lang w:val="de-DE"/>
        </w:rPr>
      </w:pPr>
      <w:r w:rsidRPr="00641486">
        <w:rPr>
          <w:spacing w:val="-6"/>
          <w:sz w:val="28"/>
          <w:szCs w:val="28"/>
          <w:lang w:val="de-DE"/>
        </w:rPr>
        <w:t xml:space="preserve">Ngoài việc </w:t>
      </w:r>
      <w:r w:rsidR="009B599C" w:rsidRPr="00641486">
        <w:rPr>
          <w:spacing w:val="-6"/>
          <w:sz w:val="28"/>
          <w:szCs w:val="28"/>
          <w:lang w:val="de-DE"/>
        </w:rPr>
        <w:t xml:space="preserve">tập trung chăm sóc, </w:t>
      </w:r>
      <w:r w:rsidRPr="00641486">
        <w:rPr>
          <w:spacing w:val="-6"/>
          <w:sz w:val="28"/>
          <w:szCs w:val="28"/>
          <w:lang w:val="de-DE"/>
        </w:rPr>
        <w:t xml:space="preserve">thu hoạch lúa đông xuân và gieo cấy lúa hè thu, các địa phương trên cả nước còn đẩy mạnh gieo trồng các loại cây hoa màu. </w:t>
      </w:r>
      <w:r w:rsidR="009B599C" w:rsidRPr="00641486">
        <w:rPr>
          <w:spacing w:val="-6"/>
          <w:sz w:val="28"/>
          <w:szCs w:val="28"/>
          <w:lang w:val="de-DE"/>
        </w:rPr>
        <w:t>Tính</w:t>
      </w:r>
      <w:r w:rsidRPr="00641486">
        <w:rPr>
          <w:spacing w:val="-6"/>
          <w:sz w:val="28"/>
          <w:szCs w:val="28"/>
          <w:lang w:val="de-DE"/>
        </w:rPr>
        <w:t xml:space="preserve"> đến trung tuần tháng </w:t>
      </w:r>
      <w:r w:rsidR="00B02EFD">
        <w:rPr>
          <w:spacing w:val="-6"/>
          <w:sz w:val="28"/>
          <w:szCs w:val="28"/>
          <w:lang w:val="de-DE"/>
        </w:rPr>
        <w:t>Năm</w:t>
      </w:r>
      <w:r w:rsidRPr="00641486">
        <w:rPr>
          <w:spacing w:val="-6"/>
          <w:sz w:val="28"/>
          <w:szCs w:val="28"/>
          <w:lang w:val="de-DE"/>
        </w:rPr>
        <w:t xml:space="preserve">, diện tích gieo trồng ngô </w:t>
      </w:r>
      <w:r w:rsidR="009B599C" w:rsidRPr="00641486">
        <w:rPr>
          <w:spacing w:val="-6"/>
          <w:sz w:val="28"/>
          <w:szCs w:val="28"/>
          <w:lang w:val="de-DE"/>
        </w:rPr>
        <w:t xml:space="preserve">cả nước </w:t>
      </w:r>
      <w:r w:rsidRPr="00641486">
        <w:rPr>
          <w:spacing w:val="-6"/>
          <w:sz w:val="28"/>
          <w:szCs w:val="28"/>
          <w:lang w:val="de-DE"/>
        </w:rPr>
        <w:t>đạt 706,5 nghìn ha, bằng 98,8% cùng kỳ năm trước; khoai lang 102,3 nghìn ha, bằng 102,9%; sắn 238,1 nghìn ha, bằng 94,9</w:t>
      </w:r>
      <w:r w:rsidR="009B599C" w:rsidRPr="00641486">
        <w:rPr>
          <w:spacing w:val="-6"/>
          <w:sz w:val="28"/>
          <w:szCs w:val="28"/>
          <w:lang w:val="de-DE"/>
        </w:rPr>
        <w:t>%</w:t>
      </w:r>
      <w:r w:rsidRPr="00641486">
        <w:rPr>
          <w:spacing w:val="-6"/>
          <w:sz w:val="28"/>
          <w:szCs w:val="28"/>
          <w:lang w:val="de-DE"/>
        </w:rPr>
        <w:t>; lạc 177,8 nghìn ha, bằng 91,4%; đậu tương 141 nghìn ha, bằng 108,6%; rau đậu các loại 508,8 nghìn ha, bằng 101,5%.</w:t>
      </w:r>
    </w:p>
    <w:p w14:paraId="2D9040A7" w14:textId="77777777" w:rsidR="0021738E" w:rsidRPr="00641486" w:rsidRDefault="0021738E" w:rsidP="00641486">
      <w:pPr>
        <w:spacing w:before="40" w:after="40" w:line="288" w:lineRule="auto"/>
        <w:ind w:firstLine="720"/>
        <w:jc w:val="both"/>
        <w:rPr>
          <w:sz w:val="28"/>
          <w:szCs w:val="28"/>
          <w:lang w:val="de-DE"/>
        </w:rPr>
      </w:pPr>
      <w:r w:rsidRPr="00641486">
        <w:rPr>
          <w:sz w:val="28"/>
          <w:szCs w:val="28"/>
          <w:lang w:val="de-DE"/>
        </w:rPr>
        <w:t xml:space="preserve">Chăn nuôi: Theo kết quả điều tra chăn nuôi tại thời điểm </w:t>
      </w:r>
      <w:r w:rsidR="009B599C" w:rsidRPr="00641486">
        <w:rPr>
          <w:sz w:val="28"/>
          <w:szCs w:val="28"/>
          <w:lang w:val="de-DE"/>
        </w:rPr>
        <w:t>0</w:t>
      </w:r>
      <w:r w:rsidRPr="00641486">
        <w:rPr>
          <w:sz w:val="28"/>
          <w:szCs w:val="28"/>
          <w:lang w:val="de-DE"/>
        </w:rPr>
        <w:t xml:space="preserve">1/4/2010, đàn lợn cả nước </w:t>
      </w:r>
      <w:r w:rsidR="009B599C" w:rsidRPr="00641486">
        <w:rPr>
          <w:sz w:val="28"/>
          <w:szCs w:val="28"/>
          <w:lang w:val="de-DE"/>
        </w:rPr>
        <w:t xml:space="preserve">có 27,3 triệu con, </w:t>
      </w:r>
      <w:r w:rsidRPr="00641486">
        <w:rPr>
          <w:sz w:val="28"/>
          <w:szCs w:val="28"/>
          <w:lang w:val="de-DE"/>
        </w:rPr>
        <w:t>tăng 3%</w:t>
      </w:r>
      <w:r w:rsidR="009B599C" w:rsidRPr="00641486">
        <w:rPr>
          <w:sz w:val="28"/>
          <w:szCs w:val="28"/>
          <w:lang w:val="de-DE"/>
        </w:rPr>
        <w:t xml:space="preserve"> so với cùng thời điểm năm 2009</w:t>
      </w:r>
      <w:r w:rsidRPr="00641486">
        <w:rPr>
          <w:sz w:val="28"/>
          <w:szCs w:val="28"/>
          <w:lang w:val="de-DE"/>
        </w:rPr>
        <w:t xml:space="preserve">; đàn gia cầm </w:t>
      </w:r>
      <w:r w:rsidR="009B599C" w:rsidRPr="00641486">
        <w:rPr>
          <w:sz w:val="28"/>
          <w:szCs w:val="28"/>
          <w:lang w:val="de-DE"/>
        </w:rPr>
        <w:t xml:space="preserve">có </w:t>
      </w:r>
      <w:r w:rsidR="00EF59BF" w:rsidRPr="00641486">
        <w:rPr>
          <w:sz w:val="28"/>
          <w:szCs w:val="28"/>
          <w:lang w:val="de-DE"/>
        </w:rPr>
        <w:t xml:space="preserve">279,2 triệu </w:t>
      </w:r>
      <w:r w:rsidR="009B599C" w:rsidRPr="00641486">
        <w:rPr>
          <w:sz w:val="28"/>
          <w:szCs w:val="28"/>
          <w:lang w:val="de-DE"/>
        </w:rPr>
        <w:t>con</w:t>
      </w:r>
      <w:r w:rsidR="0074087B" w:rsidRPr="00641486">
        <w:rPr>
          <w:sz w:val="28"/>
          <w:szCs w:val="28"/>
          <w:lang w:val="de-DE"/>
        </w:rPr>
        <w:t>,</w:t>
      </w:r>
      <w:r w:rsidR="009B599C" w:rsidRPr="00641486">
        <w:rPr>
          <w:sz w:val="28"/>
          <w:szCs w:val="28"/>
          <w:lang w:val="de-DE"/>
        </w:rPr>
        <w:t xml:space="preserve"> </w:t>
      </w:r>
      <w:r w:rsidRPr="00641486">
        <w:rPr>
          <w:sz w:val="28"/>
          <w:szCs w:val="28"/>
          <w:lang w:val="de-DE"/>
        </w:rPr>
        <w:t xml:space="preserve">tăng 8,3%; đàn trâu, bò </w:t>
      </w:r>
      <w:r w:rsidR="00EF59BF" w:rsidRPr="00641486">
        <w:rPr>
          <w:sz w:val="28"/>
          <w:szCs w:val="28"/>
          <w:lang w:val="de-DE"/>
        </w:rPr>
        <w:t xml:space="preserve">giữ ổn định </w:t>
      </w:r>
      <w:r w:rsidR="009B599C" w:rsidRPr="00641486">
        <w:rPr>
          <w:sz w:val="28"/>
          <w:szCs w:val="28"/>
          <w:lang w:val="de-DE"/>
        </w:rPr>
        <w:t xml:space="preserve">với 3,5 triệu con. </w:t>
      </w:r>
      <w:r w:rsidR="009B599C" w:rsidRPr="00641486">
        <w:rPr>
          <w:sz w:val="28"/>
          <w:szCs w:val="28"/>
          <w:lang w:val="pt-BR"/>
        </w:rPr>
        <w:t>Chăn nuôi l</w:t>
      </w:r>
      <w:r w:rsidR="00C078A1" w:rsidRPr="00641486">
        <w:rPr>
          <w:sz w:val="28"/>
          <w:szCs w:val="28"/>
          <w:lang w:val="pt-BR"/>
        </w:rPr>
        <w:t>ợ</w:t>
      </w:r>
      <w:r w:rsidR="009B599C" w:rsidRPr="00641486">
        <w:rPr>
          <w:sz w:val="28"/>
          <w:szCs w:val="28"/>
          <w:lang w:val="pt-BR"/>
        </w:rPr>
        <w:t xml:space="preserve">n những tháng đầu năm tăng khá do giá thức ăn chăn nuôi ổn định. Từ cuối tháng Tư, dịch bệnh tai xanh trên lợn </w:t>
      </w:r>
      <w:r w:rsidR="00C078A1" w:rsidRPr="00641486">
        <w:rPr>
          <w:sz w:val="28"/>
          <w:szCs w:val="28"/>
          <w:lang w:val="pt-BR"/>
        </w:rPr>
        <w:t xml:space="preserve">xuất hiện và </w:t>
      </w:r>
      <w:r w:rsidR="009B599C" w:rsidRPr="00641486">
        <w:rPr>
          <w:sz w:val="28"/>
          <w:szCs w:val="28"/>
          <w:lang w:val="pt-BR"/>
        </w:rPr>
        <w:t xml:space="preserve">xảy ra trên diện rộng </w:t>
      </w:r>
      <w:r w:rsidR="00C078A1" w:rsidRPr="00641486">
        <w:rPr>
          <w:sz w:val="28"/>
          <w:szCs w:val="28"/>
          <w:lang w:val="pt-BR"/>
        </w:rPr>
        <w:t>ở</w:t>
      </w:r>
      <w:r w:rsidR="009B599C" w:rsidRPr="00641486">
        <w:rPr>
          <w:sz w:val="28"/>
          <w:szCs w:val="28"/>
          <w:lang w:val="pt-BR"/>
        </w:rPr>
        <w:t xml:space="preserve"> các tỉnh phía Bắc đã ảnh hưởng đến mức tiêu thụ và gây tâm lý lo ngại cho người chăn nuôi. </w:t>
      </w:r>
      <w:r w:rsidRPr="00641486">
        <w:rPr>
          <w:sz w:val="28"/>
          <w:szCs w:val="28"/>
          <w:lang w:val="pt-BR"/>
        </w:rPr>
        <w:t>Tính</w:t>
      </w:r>
      <w:r w:rsidRPr="00641486">
        <w:rPr>
          <w:bCs/>
          <w:sz w:val="28"/>
          <w:szCs w:val="28"/>
          <w:lang w:val="pt-BR"/>
        </w:rPr>
        <w:t xml:space="preserve"> đến ngày 2</w:t>
      </w:r>
      <w:r w:rsidR="00BD3459" w:rsidRPr="00641486">
        <w:rPr>
          <w:bCs/>
          <w:sz w:val="28"/>
          <w:szCs w:val="28"/>
          <w:lang w:val="pt-BR"/>
        </w:rPr>
        <w:t>4</w:t>
      </w:r>
      <w:r w:rsidRPr="00641486">
        <w:rPr>
          <w:bCs/>
          <w:sz w:val="28"/>
          <w:szCs w:val="28"/>
          <w:lang w:val="pt-BR"/>
        </w:rPr>
        <w:t xml:space="preserve">/5/2010, dịch bệnh chưa qua 21 ngày còn ở </w:t>
      </w:r>
      <w:r w:rsidR="009703E8" w:rsidRPr="00641486">
        <w:rPr>
          <w:bCs/>
          <w:sz w:val="28"/>
          <w:szCs w:val="28"/>
          <w:lang w:val="pt-BR"/>
        </w:rPr>
        <w:t xml:space="preserve">các </w:t>
      </w:r>
      <w:r w:rsidRPr="00641486">
        <w:rPr>
          <w:bCs/>
          <w:sz w:val="28"/>
          <w:szCs w:val="28"/>
          <w:lang w:val="pt-BR"/>
        </w:rPr>
        <w:t>tỉnh/thành phố là: Dịch cúm gia cầm ở Đắk Lắk; dịch lở mồm long móng trên trâu, bò ở Quảng Ngãi; dịch tai xanh trên lợn ở Hà Nội, Hải Phòng, Thái Bình, Hà Nam, Nam Định, Hải Dương, Hưng Yên, Bắc Ninh, Bắc Giang, Cao Bằng, Lạng Sơn, Qu</w:t>
      </w:r>
      <w:r w:rsidR="00B86771">
        <w:rPr>
          <w:bCs/>
          <w:sz w:val="28"/>
          <w:szCs w:val="28"/>
          <w:lang w:val="pt-BR"/>
        </w:rPr>
        <w:t>ảng Ninh, Hoà Bình, Thái Nguyên và</w:t>
      </w:r>
      <w:r w:rsidRPr="00641486">
        <w:rPr>
          <w:bCs/>
          <w:sz w:val="28"/>
          <w:szCs w:val="28"/>
          <w:lang w:val="pt-BR"/>
        </w:rPr>
        <w:t xml:space="preserve"> Nghệ An.</w:t>
      </w:r>
      <w:r w:rsidRPr="00641486">
        <w:rPr>
          <w:bCs/>
          <w:iCs/>
          <w:sz w:val="28"/>
          <w:szCs w:val="28"/>
          <w:lang w:val="pt-BR"/>
        </w:rPr>
        <w:t xml:space="preserve"> </w:t>
      </w:r>
      <w:r w:rsidRPr="00641486">
        <w:rPr>
          <w:sz w:val="28"/>
          <w:szCs w:val="28"/>
          <w:lang w:val="de-DE"/>
        </w:rPr>
        <w:t xml:space="preserve">Hiện nay, dịch bệnh </w:t>
      </w:r>
      <w:r w:rsidR="009E78A9" w:rsidRPr="00641486">
        <w:rPr>
          <w:sz w:val="28"/>
          <w:szCs w:val="28"/>
          <w:lang w:val="de-DE"/>
        </w:rPr>
        <w:t>tai xanh trên lợn</w:t>
      </w:r>
      <w:r w:rsidRPr="00641486">
        <w:rPr>
          <w:sz w:val="28"/>
          <w:szCs w:val="28"/>
          <w:lang w:val="de-DE"/>
        </w:rPr>
        <w:t xml:space="preserve"> vẫn đang diễn biến phức tạp, các ngành chức năng cần </w:t>
      </w:r>
      <w:r w:rsidR="009E78A9" w:rsidRPr="00641486">
        <w:rPr>
          <w:sz w:val="28"/>
          <w:szCs w:val="28"/>
          <w:lang w:val="de-DE"/>
        </w:rPr>
        <w:t xml:space="preserve">tiếp tục </w:t>
      </w:r>
      <w:r w:rsidRPr="00641486">
        <w:rPr>
          <w:sz w:val="28"/>
          <w:szCs w:val="28"/>
          <w:lang w:val="de-DE"/>
        </w:rPr>
        <w:t xml:space="preserve">triển khai các biện pháp phòng chống dịch, đặc biệt tăng cường công tác kiểm </w:t>
      </w:r>
      <w:r w:rsidR="009E78A9" w:rsidRPr="00641486">
        <w:rPr>
          <w:sz w:val="28"/>
          <w:szCs w:val="28"/>
          <w:lang w:val="de-DE"/>
        </w:rPr>
        <w:t xml:space="preserve">tra, kiểm </w:t>
      </w:r>
      <w:r w:rsidRPr="00641486">
        <w:rPr>
          <w:sz w:val="28"/>
          <w:szCs w:val="28"/>
          <w:lang w:val="de-DE"/>
        </w:rPr>
        <w:t xml:space="preserve">soát việc giết mổ, vận chuyển nhằm khống chế, ngăn ngừa dịch bệnh lây lan. </w:t>
      </w:r>
    </w:p>
    <w:p w14:paraId="120D1904" w14:textId="77777777" w:rsidR="0052242B" w:rsidRPr="00641486" w:rsidRDefault="0021738E" w:rsidP="00641486">
      <w:pPr>
        <w:pStyle w:val="ListParagraph"/>
        <w:spacing w:before="40" w:after="40" w:line="288" w:lineRule="auto"/>
        <w:ind w:left="0" w:firstLine="720"/>
        <w:jc w:val="both"/>
        <w:rPr>
          <w:b/>
          <w:i/>
          <w:lang w:val="pt-BR"/>
        </w:rPr>
      </w:pPr>
      <w:r w:rsidRPr="00641486">
        <w:rPr>
          <w:b/>
          <w:i/>
          <w:lang w:val="pt-BR"/>
        </w:rPr>
        <w:t>b. Lâm nghiệp</w:t>
      </w:r>
    </w:p>
    <w:p w14:paraId="1B8579D5" w14:textId="77777777" w:rsidR="0074087B" w:rsidRPr="00641486" w:rsidRDefault="0021738E" w:rsidP="00641486">
      <w:pPr>
        <w:pStyle w:val="ListParagraph"/>
        <w:spacing w:before="40" w:after="40" w:line="288" w:lineRule="auto"/>
        <w:ind w:left="0" w:firstLine="720"/>
        <w:jc w:val="both"/>
        <w:rPr>
          <w:lang w:val="pt-BR"/>
        </w:rPr>
      </w:pPr>
      <w:r w:rsidRPr="00641486">
        <w:rPr>
          <w:lang w:val="pt-BR"/>
        </w:rPr>
        <w:t xml:space="preserve"> Diện tích rừng trồng tập trung cả nước </w:t>
      </w:r>
      <w:r w:rsidR="00835749">
        <w:rPr>
          <w:lang w:val="pt-BR"/>
        </w:rPr>
        <w:t>năm</w:t>
      </w:r>
      <w:r w:rsidRPr="00641486">
        <w:rPr>
          <w:lang w:val="pt-BR"/>
        </w:rPr>
        <w:t xml:space="preserve"> tháng đầu năm </w:t>
      </w:r>
      <w:r w:rsidR="009703E8" w:rsidRPr="00641486">
        <w:rPr>
          <w:lang w:val="pt-BR"/>
        </w:rPr>
        <w:t>ư</w:t>
      </w:r>
      <w:r w:rsidRPr="00641486">
        <w:rPr>
          <w:lang w:val="pt-BR"/>
        </w:rPr>
        <w:t>ớc tính đạt 49,1 nghìn ha, tăng 2% so với cùng kỳ năm trước; số cây lâm nghiệp trồng phân tán đạt 89,4 triệu cây, bằng 100,2%; sản lượng gỗ khai thác đạt 1481 nghìn m</w:t>
      </w:r>
      <w:r w:rsidRPr="00641486">
        <w:rPr>
          <w:vertAlign w:val="superscript"/>
          <w:lang w:val="pt-BR"/>
        </w:rPr>
        <w:t>3</w:t>
      </w:r>
      <w:r w:rsidRPr="00641486">
        <w:rPr>
          <w:lang w:val="pt-BR"/>
        </w:rPr>
        <w:t xml:space="preserve">, tăng 5,9%; sản lượng củi khai thác đạt 12 triệu ste, tăng 2,3%. Trong </w:t>
      </w:r>
      <w:r w:rsidR="00835749">
        <w:rPr>
          <w:lang w:val="pt-BR"/>
        </w:rPr>
        <w:t>năm</w:t>
      </w:r>
      <w:r w:rsidRPr="00641486">
        <w:rPr>
          <w:lang w:val="pt-BR"/>
        </w:rPr>
        <w:t xml:space="preserve"> tháng </w:t>
      </w:r>
      <w:r w:rsidR="009703E8" w:rsidRPr="00641486">
        <w:rPr>
          <w:lang w:val="pt-BR"/>
        </w:rPr>
        <w:t>đầu năm</w:t>
      </w:r>
      <w:r w:rsidRPr="00641486">
        <w:rPr>
          <w:lang w:val="pt-BR"/>
        </w:rPr>
        <w:t xml:space="preserve">, diện tích rừng bị </w:t>
      </w:r>
      <w:r w:rsidR="009703E8" w:rsidRPr="00641486">
        <w:rPr>
          <w:lang w:val="pt-BR"/>
        </w:rPr>
        <w:t xml:space="preserve">cháy và bị chặt phá là </w:t>
      </w:r>
      <w:r w:rsidRPr="00641486">
        <w:rPr>
          <w:lang w:val="pt-BR"/>
        </w:rPr>
        <w:t xml:space="preserve">3415,1 ha, </w:t>
      </w:r>
      <w:r w:rsidR="009703E8" w:rsidRPr="00641486">
        <w:rPr>
          <w:lang w:val="pt-BR"/>
        </w:rPr>
        <w:t xml:space="preserve">tăng </w:t>
      </w:r>
      <w:r w:rsidR="009703E8" w:rsidRPr="00641486">
        <w:rPr>
          <w:lang w:val="pt-BR"/>
        </w:rPr>
        <w:lastRenderedPageBreak/>
        <w:t xml:space="preserve">45,2% so với cùng kỳ năm trước, </w:t>
      </w:r>
      <w:r w:rsidRPr="00641486">
        <w:rPr>
          <w:lang w:val="pt-BR"/>
        </w:rPr>
        <w:t>trong đó diện tích rừng bị cháy 3087,1 ha, gấp 2,6 lần</w:t>
      </w:r>
      <w:r w:rsidR="009703E8" w:rsidRPr="00641486">
        <w:rPr>
          <w:lang w:val="pt-BR"/>
        </w:rPr>
        <w:t>; diện tích rừng bị chặt phá 328 ha, bằng 28,5%</w:t>
      </w:r>
      <w:r w:rsidRPr="00641486">
        <w:rPr>
          <w:lang w:val="pt-BR"/>
        </w:rPr>
        <w:t>.</w:t>
      </w:r>
      <w:r w:rsidRPr="00641486">
        <w:rPr>
          <w:color w:val="FF0000"/>
          <w:lang w:val="pt-BR"/>
        </w:rPr>
        <w:t xml:space="preserve"> </w:t>
      </w:r>
      <w:r w:rsidR="0074087B" w:rsidRPr="00641486">
        <w:rPr>
          <w:lang w:val="pt-BR"/>
        </w:rPr>
        <w:t>Các địa phương có diện tích rừng bị cháy nhiều là: Sơn La 916 ha; Lào Cai 795,4 ha; Yên Bái 581 ha; Hà Giang 262 ha; Cao Bằng 232 ha. Một số tỉnh có diện tích rừng bị chặt phá nhiều là: Bình Phước 194 ha; Đắk Nông 83,3 ha.</w:t>
      </w:r>
    </w:p>
    <w:p w14:paraId="6A9FAFE0" w14:textId="77777777" w:rsidR="009703E8" w:rsidRPr="00641486" w:rsidRDefault="009703E8" w:rsidP="00641486">
      <w:pPr>
        <w:pStyle w:val="ListParagraph"/>
        <w:spacing w:before="40" w:after="40" w:line="288" w:lineRule="auto"/>
        <w:ind w:left="0" w:firstLine="720"/>
        <w:jc w:val="both"/>
        <w:rPr>
          <w:lang w:val="pt-BR"/>
        </w:rPr>
      </w:pPr>
      <w:r w:rsidRPr="00641486">
        <w:rPr>
          <w:lang w:val="pt-BR"/>
        </w:rPr>
        <w:t>Theo cảnh báo của Ban chỉ đạo trung ương Phòng cháy chữa cháy rừng, đến ngày 2</w:t>
      </w:r>
      <w:r w:rsidR="00400D7D" w:rsidRPr="00641486">
        <w:rPr>
          <w:lang w:val="pt-BR"/>
        </w:rPr>
        <w:t>5</w:t>
      </w:r>
      <w:r w:rsidRPr="00641486">
        <w:rPr>
          <w:lang w:val="pt-BR"/>
        </w:rPr>
        <w:t xml:space="preserve">/5/2010, </w:t>
      </w:r>
      <w:r w:rsidR="00A0518F">
        <w:rPr>
          <w:lang w:val="pt-BR"/>
        </w:rPr>
        <w:t xml:space="preserve">cả nước </w:t>
      </w:r>
      <w:r w:rsidRPr="00641486">
        <w:rPr>
          <w:lang w:val="pt-BR"/>
        </w:rPr>
        <w:t xml:space="preserve">còn khu vực có nguy cơ cháy rừng cấp V (cấp cực kỳ nguy hiểm) </w:t>
      </w:r>
      <w:r w:rsidR="00F8701D">
        <w:rPr>
          <w:lang w:val="pt-BR"/>
        </w:rPr>
        <w:t xml:space="preserve">tại tỉnh </w:t>
      </w:r>
      <w:r w:rsidR="00400D7D" w:rsidRPr="00641486">
        <w:rPr>
          <w:lang w:val="pt-BR"/>
        </w:rPr>
        <w:t xml:space="preserve">Ninh Thuận </w:t>
      </w:r>
      <w:r w:rsidRPr="00641486">
        <w:rPr>
          <w:lang w:val="pt-BR"/>
        </w:rPr>
        <w:t>và khu vực có nguy cơ cháy rừng ở cấp IV (cấp nguy hiểm)</w:t>
      </w:r>
      <w:r w:rsidR="00400D7D" w:rsidRPr="00641486">
        <w:rPr>
          <w:lang w:val="pt-BR"/>
        </w:rPr>
        <w:t xml:space="preserve"> </w:t>
      </w:r>
      <w:r w:rsidR="00F8701D">
        <w:rPr>
          <w:lang w:val="pt-BR"/>
        </w:rPr>
        <w:t xml:space="preserve">tại hai tỉnh </w:t>
      </w:r>
      <w:r w:rsidR="00400D7D" w:rsidRPr="00641486">
        <w:rPr>
          <w:lang w:val="pt-BR"/>
        </w:rPr>
        <w:t>Đồng Nai và Phú Yên</w:t>
      </w:r>
      <w:r w:rsidRPr="00641486">
        <w:rPr>
          <w:lang w:val="pt-BR"/>
        </w:rPr>
        <w:t>.</w:t>
      </w:r>
    </w:p>
    <w:p w14:paraId="0B2B19DE" w14:textId="77777777" w:rsidR="009703E8" w:rsidRPr="00641486" w:rsidRDefault="0021738E" w:rsidP="00641486">
      <w:pPr>
        <w:spacing w:before="40" w:after="40" w:line="288" w:lineRule="auto"/>
        <w:ind w:firstLine="720"/>
        <w:jc w:val="both"/>
        <w:rPr>
          <w:spacing w:val="-2"/>
          <w:sz w:val="28"/>
          <w:szCs w:val="28"/>
          <w:lang w:val="pt-BR"/>
        </w:rPr>
      </w:pPr>
      <w:r w:rsidRPr="00641486">
        <w:rPr>
          <w:b/>
          <w:i/>
          <w:spacing w:val="-2"/>
          <w:sz w:val="28"/>
          <w:szCs w:val="28"/>
          <w:lang w:val="pt-BR"/>
        </w:rPr>
        <w:t>c. Thủy sản</w:t>
      </w:r>
      <w:r w:rsidRPr="00641486">
        <w:rPr>
          <w:spacing w:val="-2"/>
          <w:sz w:val="28"/>
          <w:szCs w:val="28"/>
          <w:lang w:val="pt-BR"/>
        </w:rPr>
        <w:t xml:space="preserve"> </w:t>
      </w:r>
    </w:p>
    <w:p w14:paraId="0F8C05EF" w14:textId="77777777" w:rsidR="000E7C07" w:rsidRPr="00641486" w:rsidRDefault="00BB1735" w:rsidP="00641486">
      <w:pPr>
        <w:spacing w:before="40" w:after="40" w:line="288" w:lineRule="auto"/>
        <w:ind w:firstLine="720"/>
        <w:jc w:val="both"/>
        <w:rPr>
          <w:sz w:val="28"/>
          <w:szCs w:val="28"/>
          <w:lang w:val="pt-BR"/>
        </w:rPr>
      </w:pPr>
      <w:r w:rsidRPr="00641486">
        <w:rPr>
          <w:sz w:val="28"/>
          <w:szCs w:val="28"/>
          <w:lang w:val="pt-BR"/>
        </w:rPr>
        <w:t xml:space="preserve">Sản lượng thuỷ sản tháng 5/2010 ước tính đạt 376 nghìn tấn, tăng 5,1% so với cùng kỳ năm trước, </w:t>
      </w:r>
      <w:r w:rsidR="000E7C07" w:rsidRPr="00641486">
        <w:rPr>
          <w:sz w:val="28"/>
          <w:szCs w:val="28"/>
          <w:lang w:val="pt-BR"/>
        </w:rPr>
        <w:t>trong đó cá đạt 291</w:t>
      </w:r>
      <w:r w:rsidR="00A55F06">
        <w:rPr>
          <w:sz w:val="28"/>
          <w:szCs w:val="28"/>
          <w:lang w:val="pt-BR"/>
        </w:rPr>
        <w:t xml:space="preserve"> </w:t>
      </w:r>
      <w:r w:rsidR="000E7C07" w:rsidRPr="00641486">
        <w:rPr>
          <w:sz w:val="28"/>
          <w:szCs w:val="28"/>
          <w:lang w:val="pt-BR"/>
        </w:rPr>
        <w:t>nghìn tấn tăng 5,1%, tôm đạt 34 nghìn tấn tăng 6,3%.</w:t>
      </w:r>
    </w:p>
    <w:p w14:paraId="09CC62B7" w14:textId="77777777" w:rsidR="00BB1735" w:rsidRPr="00641486" w:rsidRDefault="000E7C07" w:rsidP="00641486">
      <w:pPr>
        <w:spacing w:before="40" w:after="40" w:line="288" w:lineRule="auto"/>
        <w:ind w:firstLine="720"/>
        <w:jc w:val="both"/>
        <w:rPr>
          <w:sz w:val="28"/>
          <w:szCs w:val="28"/>
          <w:lang w:val="pt-BR"/>
        </w:rPr>
      </w:pPr>
      <w:r w:rsidRPr="00641486">
        <w:rPr>
          <w:sz w:val="28"/>
          <w:szCs w:val="28"/>
          <w:lang w:val="pt-BR"/>
        </w:rPr>
        <w:t>S</w:t>
      </w:r>
      <w:r w:rsidR="00BB1735" w:rsidRPr="00641486">
        <w:rPr>
          <w:sz w:val="28"/>
          <w:szCs w:val="28"/>
          <w:lang w:val="pt-BR"/>
        </w:rPr>
        <w:t xml:space="preserve">ản lượng </w:t>
      </w:r>
      <w:r w:rsidRPr="00641486">
        <w:rPr>
          <w:sz w:val="28"/>
          <w:szCs w:val="28"/>
          <w:lang w:val="pt-BR"/>
        </w:rPr>
        <w:t xml:space="preserve">thủy sản </w:t>
      </w:r>
      <w:r w:rsidR="00BB1735" w:rsidRPr="00641486">
        <w:rPr>
          <w:sz w:val="28"/>
          <w:szCs w:val="28"/>
          <w:lang w:val="pt-BR"/>
        </w:rPr>
        <w:t xml:space="preserve">nuôi trồng </w:t>
      </w:r>
      <w:r w:rsidRPr="00641486">
        <w:rPr>
          <w:sz w:val="28"/>
          <w:szCs w:val="28"/>
          <w:lang w:val="pt-BR"/>
        </w:rPr>
        <w:t xml:space="preserve">tháng 5/2010 </w:t>
      </w:r>
      <w:r w:rsidR="00BB1735" w:rsidRPr="00641486">
        <w:rPr>
          <w:sz w:val="28"/>
          <w:szCs w:val="28"/>
          <w:lang w:val="pt-BR"/>
        </w:rPr>
        <w:t>đạt 175,2 nghìn tấn, tăng 4,5</w:t>
      </w:r>
      <w:r w:rsidR="00F41BD5" w:rsidRPr="00641486">
        <w:rPr>
          <w:sz w:val="28"/>
          <w:szCs w:val="28"/>
          <w:lang w:val="pt-BR"/>
        </w:rPr>
        <w:t>%</w:t>
      </w:r>
      <w:r w:rsidRPr="00641486">
        <w:rPr>
          <w:sz w:val="28"/>
          <w:szCs w:val="28"/>
          <w:lang w:val="pt-BR"/>
        </w:rPr>
        <w:t>, trong đó c</w:t>
      </w:r>
      <w:r w:rsidR="00267224" w:rsidRPr="00641486">
        <w:rPr>
          <w:sz w:val="28"/>
          <w:szCs w:val="28"/>
          <w:lang w:val="pt-BR"/>
        </w:rPr>
        <w:t>á đạt 143 nghìn tấn, tăng 4,4%; tôm đạt 21,2 nghìn tấn, tăng 6%</w:t>
      </w:r>
      <w:r w:rsidR="00BB1735" w:rsidRPr="00641486">
        <w:rPr>
          <w:sz w:val="28"/>
          <w:szCs w:val="28"/>
          <w:lang w:val="pt-BR"/>
        </w:rPr>
        <w:t xml:space="preserve">. </w:t>
      </w:r>
      <w:r w:rsidR="00F41BD5" w:rsidRPr="00641486">
        <w:rPr>
          <w:sz w:val="28"/>
          <w:szCs w:val="28"/>
          <w:lang w:val="pt-BR"/>
        </w:rPr>
        <w:t>Mặc dù sản lượng nuôi trồng tăng nhưng t</w:t>
      </w:r>
      <w:r w:rsidR="00BB1735" w:rsidRPr="00641486">
        <w:rPr>
          <w:sz w:val="28"/>
          <w:szCs w:val="28"/>
          <w:lang w:val="pt-BR"/>
        </w:rPr>
        <w:t xml:space="preserve">hời tiết đang vào mùa nắng nóng gay gắt </w:t>
      </w:r>
      <w:r w:rsidR="00F41BD5" w:rsidRPr="00641486">
        <w:rPr>
          <w:sz w:val="28"/>
          <w:szCs w:val="28"/>
          <w:lang w:val="pt-BR"/>
        </w:rPr>
        <w:t>đã ảnh hưởng đến</w:t>
      </w:r>
      <w:r w:rsidR="00BB1735" w:rsidRPr="00641486">
        <w:rPr>
          <w:sz w:val="28"/>
          <w:szCs w:val="28"/>
          <w:lang w:val="pt-BR"/>
        </w:rPr>
        <w:t xml:space="preserve"> tiến độ thả nuôi tôm vụ chính</w:t>
      </w:r>
      <w:r w:rsidR="00F41BD5" w:rsidRPr="00641486">
        <w:rPr>
          <w:sz w:val="28"/>
          <w:szCs w:val="28"/>
          <w:lang w:val="pt-BR"/>
        </w:rPr>
        <w:t xml:space="preserve">. Bên cạnh đó, </w:t>
      </w:r>
      <w:r w:rsidR="00BB1735" w:rsidRPr="00641486">
        <w:rPr>
          <w:sz w:val="28"/>
          <w:szCs w:val="28"/>
          <w:lang w:val="pt-BR"/>
        </w:rPr>
        <w:t xml:space="preserve">dịch bệnh tôm thân đỏ đốm trắng tiếp tục xảy ra </w:t>
      </w:r>
      <w:r w:rsidR="00F41BD5" w:rsidRPr="00641486">
        <w:rPr>
          <w:sz w:val="28"/>
          <w:szCs w:val="28"/>
          <w:lang w:val="pt-BR"/>
        </w:rPr>
        <w:t xml:space="preserve">trên diện tích thả nuôi chưa thu hoạch </w:t>
      </w:r>
      <w:r w:rsidR="0074087B" w:rsidRPr="00641486">
        <w:rPr>
          <w:sz w:val="28"/>
          <w:szCs w:val="28"/>
          <w:lang w:val="pt-BR"/>
        </w:rPr>
        <w:t>của</w:t>
      </w:r>
      <w:r w:rsidR="00F41BD5" w:rsidRPr="00641486">
        <w:rPr>
          <w:sz w:val="28"/>
          <w:szCs w:val="28"/>
          <w:lang w:val="pt-BR"/>
        </w:rPr>
        <w:t xml:space="preserve"> một số </w:t>
      </w:r>
      <w:r w:rsidR="00BB1735" w:rsidRPr="00641486">
        <w:rPr>
          <w:sz w:val="28"/>
          <w:szCs w:val="28"/>
          <w:lang w:val="pt-BR"/>
        </w:rPr>
        <w:t>địa phương</w:t>
      </w:r>
      <w:r w:rsidR="0074087B" w:rsidRPr="00641486">
        <w:rPr>
          <w:sz w:val="28"/>
          <w:szCs w:val="28"/>
          <w:lang w:val="pt-BR"/>
        </w:rPr>
        <w:t>, do đó nhiều hộ phải thu hoạch tôm sớm để hạn chế rủi ro, chấp nhận năng suất thấp</w:t>
      </w:r>
      <w:r w:rsidR="00BB1735" w:rsidRPr="00641486">
        <w:rPr>
          <w:sz w:val="28"/>
          <w:szCs w:val="28"/>
          <w:lang w:val="pt-BR"/>
        </w:rPr>
        <w:t>. Các tỉnh có diện tích tôm bị dịch bệnh nhiều là: Kiên Giang 16045 ha, chiếm 22,8%</w:t>
      </w:r>
      <w:r w:rsidR="00F41BD5" w:rsidRPr="00641486">
        <w:rPr>
          <w:sz w:val="28"/>
          <w:szCs w:val="28"/>
          <w:lang w:val="pt-BR"/>
        </w:rPr>
        <w:t xml:space="preserve"> diện tích thả nuôi</w:t>
      </w:r>
      <w:r w:rsidR="00BB1735" w:rsidRPr="00641486">
        <w:rPr>
          <w:sz w:val="28"/>
          <w:szCs w:val="28"/>
          <w:lang w:val="pt-BR"/>
        </w:rPr>
        <w:t>; Trà Vinh 3520</w:t>
      </w:r>
      <w:r w:rsidR="00A55F06">
        <w:rPr>
          <w:sz w:val="28"/>
          <w:szCs w:val="28"/>
          <w:lang w:val="pt-BR"/>
        </w:rPr>
        <w:t xml:space="preserve"> </w:t>
      </w:r>
      <w:r w:rsidR="00BB1735" w:rsidRPr="00641486">
        <w:rPr>
          <w:sz w:val="28"/>
          <w:szCs w:val="28"/>
          <w:lang w:val="pt-BR"/>
        </w:rPr>
        <w:t>ha, chiếm 18%; Tiền Giang 271 ha, chiếm 7,7%; Quảng Nam 500 ha, chiếm 35,7%</w:t>
      </w:r>
      <w:r w:rsidR="00F41BD5" w:rsidRPr="00641486">
        <w:rPr>
          <w:sz w:val="28"/>
          <w:szCs w:val="28"/>
          <w:lang w:val="pt-BR"/>
        </w:rPr>
        <w:t xml:space="preserve">. </w:t>
      </w:r>
      <w:r w:rsidR="00267224" w:rsidRPr="00641486">
        <w:rPr>
          <w:sz w:val="28"/>
          <w:szCs w:val="28"/>
          <w:lang w:val="pt-BR"/>
        </w:rPr>
        <w:t xml:space="preserve">Tiến độ thả nuôi cá tra cũng bị ảnh hưởng do chi phí đầu vào tăng. Một số tỉnh có sản lượng cá tra đạt thấp hơn so với cùng kỳ năm trước là: An Giang thu hoạch 20 nghìn tấn, giảm 30%; Đồng Tháp 21 nghìn tấn, giảm 5%; Cần </w:t>
      </w:r>
      <w:r w:rsidR="00A55F06">
        <w:rPr>
          <w:sz w:val="28"/>
          <w:szCs w:val="28"/>
          <w:lang w:val="pt-BR"/>
        </w:rPr>
        <w:t>T</w:t>
      </w:r>
      <w:r w:rsidR="00267224" w:rsidRPr="00641486">
        <w:rPr>
          <w:sz w:val="28"/>
          <w:szCs w:val="28"/>
          <w:lang w:val="pt-BR"/>
        </w:rPr>
        <w:t>hơ 9 nghìn tấn, giảm 14,3%. Sản lượng cá tăng chủ yếu do nuôi trồng các loài cá khác phát triển mạnh ở nhiều địa phương với hình thức nuôi lồng bè trên các sông</w:t>
      </w:r>
      <w:r w:rsidRPr="00641486">
        <w:rPr>
          <w:sz w:val="28"/>
          <w:szCs w:val="28"/>
          <w:lang w:val="pt-BR"/>
        </w:rPr>
        <w:t>,</w:t>
      </w:r>
      <w:r w:rsidR="00267224" w:rsidRPr="00641486">
        <w:rPr>
          <w:sz w:val="28"/>
          <w:szCs w:val="28"/>
          <w:lang w:val="pt-BR"/>
        </w:rPr>
        <w:t xml:space="preserve"> hồ và nuôi ruộng trũng, bãi triều</w:t>
      </w:r>
      <w:r w:rsidRPr="00641486">
        <w:rPr>
          <w:sz w:val="28"/>
          <w:szCs w:val="28"/>
          <w:lang w:val="pt-BR"/>
        </w:rPr>
        <w:t>.</w:t>
      </w:r>
    </w:p>
    <w:p w14:paraId="00F3C580" w14:textId="77777777" w:rsidR="00BB1735" w:rsidRPr="00641486" w:rsidRDefault="00BB1735" w:rsidP="00641486">
      <w:pPr>
        <w:spacing w:before="40" w:after="40" w:line="288" w:lineRule="auto"/>
        <w:ind w:firstLine="720"/>
        <w:jc w:val="both"/>
        <w:rPr>
          <w:sz w:val="28"/>
          <w:szCs w:val="28"/>
          <w:lang w:val="pt-BR"/>
        </w:rPr>
      </w:pPr>
      <w:r w:rsidRPr="00641486">
        <w:rPr>
          <w:sz w:val="28"/>
          <w:szCs w:val="28"/>
          <w:lang w:val="pt-BR"/>
        </w:rPr>
        <w:t xml:space="preserve">Sản lượng thủy sản khai thác </w:t>
      </w:r>
      <w:r w:rsidR="000E7C07" w:rsidRPr="00641486">
        <w:rPr>
          <w:sz w:val="28"/>
          <w:szCs w:val="28"/>
          <w:lang w:val="pt-BR"/>
        </w:rPr>
        <w:t xml:space="preserve">tháng 5/2010 ước tính </w:t>
      </w:r>
      <w:r w:rsidRPr="00641486">
        <w:rPr>
          <w:sz w:val="28"/>
          <w:szCs w:val="28"/>
          <w:lang w:val="pt-BR"/>
        </w:rPr>
        <w:t>đạt 200,8 nghìn tấn, tăng 5,7% so với cùng kỳ năm trước; trong đó khai thác biển đạt 185,3 nghìn tấn, tăng 6,3%</w:t>
      </w:r>
      <w:r w:rsidR="000E7C07" w:rsidRPr="00641486">
        <w:rPr>
          <w:sz w:val="28"/>
          <w:szCs w:val="28"/>
          <w:lang w:val="pt-BR"/>
        </w:rPr>
        <w:t xml:space="preserve">. Thời tiết biển tương đối thuận lợi, lại đang </w:t>
      </w:r>
      <w:r w:rsidRPr="00641486">
        <w:rPr>
          <w:sz w:val="28"/>
          <w:szCs w:val="28"/>
          <w:lang w:val="pt-BR"/>
        </w:rPr>
        <w:t>vào mùa cá Nam</w:t>
      </w:r>
      <w:r w:rsidR="000E7C07" w:rsidRPr="00641486">
        <w:rPr>
          <w:sz w:val="28"/>
          <w:szCs w:val="28"/>
          <w:lang w:val="pt-BR"/>
        </w:rPr>
        <w:t xml:space="preserve"> đã khuyến khích </w:t>
      </w:r>
      <w:r w:rsidRPr="00641486">
        <w:rPr>
          <w:sz w:val="28"/>
          <w:szCs w:val="28"/>
          <w:lang w:val="pt-BR"/>
        </w:rPr>
        <w:t xml:space="preserve">ngư dân </w:t>
      </w:r>
      <w:r w:rsidR="000E7C07" w:rsidRPr="00641486">
        <w:rPr>
          <w:sz w:val="28"/>
          <w:szCs w:val="28"/>
          <w:lang w:val="pt-BR"/>
        </w:rPr>
        <w:t xml:space="preserve">tích cực ra khơi đánh bắt nên </w:t>
      </w:r>
      <w:r w:rsidRPr="00641486">
        <w:rPr>
          <w:sz w:val="28"/>
          <w:szCs w:val="28"/>
          <w:lang w:val="pt-BR"/>
        </w:rPr>
        <w:t xml:space="preserve">sản lượng thủy sản khai thác đạt khá. </w:t>
      </w:r>
    </w:p>
    <w:p w14:paraId="22EC69C3" w14:textId="77777777" w:rsidR="0021738E" w:rsidRPr="00641486" w:rsidRDefault="000E7C07" w:rsidP="007642A2">
      <w:pPr>
        <w:spacing w:before="40" w:after="40" w:line="269" w:lineRule="auto"/>
        <w:ind w:firstLine="720"/>
        <w:jc w:val="both"/>
        <w:rPr>
          <w:spacing w:val="-2"/>
          <w:sz w:val="28"/>
          <w:szCs w:val="28"/>
          <w:lang w:val="pt-BR"/>
        </w:rPr>
      </w:pPr>
      <w:r w:rsidRPr="00641486">
        <w:rPr>
          <w:spacing w:val="-2"/>
          <w:sz w:val="28"/>
          <w:szCs w:val="28"/>
          <w:lang w:val="pt-BR"/>
        </w:rPr>
        <w:t xml:space="preserve">Tính chung </w:t>
      </w:r>
      <w:r w:rsidR="00835749">
        <w:rPr>
          <w:spacing w:val="-2"/>
          <w:sz w:val="28"/>
          <w:szCs w:val="28"/>
          <w:lang w:val="pt-BR"/>
        </w:rPr>
        <w:t>năm</w:t>
      </w:r>
      <w:r w:rsidRPr="00641486">
        <w:rPr>
          <w:spacing w:val="-2"/>
          <w:sz w:val="28"/>
          <w:szCs w:val="28"/>
          <w:lang w:val="pt-BR"/>
        </w:rPr>
        <w:t xml:space="preserve"> tháng đầu năm, </w:t>
      </w:r>
      <w:r w:rsidR="0021738E" w:rsidRPr="00641486">
        <w:rPr>
          <w:spacing w:val="-2"/>
          <w:sz w:val="28"/>
          <w:szCs w:val="28"/>
          <w:lang w:val="pt-BR"/>
        </w:rPr>
        <w:t xml:space="preserve">sản lượng thuỷ sản đạt 1824 nghìn tấn, tăng 5% so với cùng kỳ năm trước; trong đó cá đạt 1391,1 nghìn tấn, tăng 4,8%; </w:t>
      </w:r>
      <w:r w:rsidR="0021738E" w:rsidRPr="00641486">
        <w:rPr>
          <w:spacing w:val="-2"/>
          <w:sz w:val="28"/>
          <w:szCs w:val="28"/>
          <w:lang w:val="pt-BR"/>
        </w:rPr>
        <w:lastRenderedPageBreak/>
        <w:t xml:space="preserve">tôm 165,6 nghìn tấn, tăng 6,6%. Sản lượng thủy sản nuôi trồng </w:t>
      </w:r>
      <w:r w:rsidR="00835749">
        <w:rPr>
          <w:spacing w:val="-2"/>
          <w:sz w:val="28"/>
          <w:szCs w:val="28"/>
          <w:lang w:val="pt-BR"/>
        </w:rPr>
        <w:t>năm</w:t>
      </w:r>
      <w:r w:rsidR="0021738E" w:rsidRPr="00641486">
        <w:rPr>
          <w:spacing w:val="-2"/>
          <w:sz w:val="28"/>
          <w:szCs w:val="28"/>
          <w:lang w:val="pt-BR"/>
        </w:rPr>
        <w:t xml:space="preserve"> tháng đầu năm đạt 814,1 nghìn tấn, tăng 5,2% so với cùng kỳ năm 2009</w:t>
      </w:r>
      <w:r w:rsidR="0098176A">
        <w:rPr>
          <w:spacing w:val="-2"/>
          <w:sz w:val="28"/>
          <w:szCs w:val="28"/>
          <w:lang w:val="pt-BR"/>
        </w:rPr>
        <w:t>. S</w:t>
      </w:r>
      <w:r w:rsidR="0021738E" w:rsidRPr="00641486">
        <w:rPr>
          <w:spacing w:val="-2"/>
          <w:sz w:val="28"/>
          <w:szCs w:val="28"/>
          <w:lang w:val="pt-BR"/>
        </w:rPr>
        <w:t xml:space="preserve">ản lượng thủy sản khai thác </w:t>
      </w:r>
      <w:r w:rsidR="00835749">
        <w:rPr>
          <w:spacing w:val="-2"/>
          <w:sz w:val="28"/>
          <w:szCs w:val="28"/>
          <w:lang w:val="pt-BR"/>
        </w:rPr>
        <w:t>năm</w:t>
      </w:r>
      <w:r w:rsidR="0098176A">
        <w:rPr>
          <w:spacing w:val="-2"/>
          <w:sz w:val="28"/>
          <w:szCs w:val="28"/>
          <w:lang w:val="pt-BR"/>
        </w:rPr>
        <w:t xml:space="preserve"> tháng </w:t>
      </w:r>
      <w:r w:rsidR="0021738E" w:rsidRPr="00641486">
        <w:rPr>
          <w:spacing w:val="-2"/>
          <w:sz w:val="28"/>
          <w:szCs w:val="28"/>
          <w:lang w:val="pt-BR"/>
        </w:rPr>
        <w:t>đạt 1009</w:t>
      </w:r>
      <w:r w:rsidRPr="00641486">
        <w:rPr>
          <w:spacing w:val="-2"/>
          <w:sz w:val="28"/>
          <w:szCs w:val="28"/>
          <w:lang w:val="pt-BR"/>
        </w:rPr>
        <w:t>,</w:t>
      </w:r>
      <w:r w:rsidR="0021738E" w:rsidRPr="00641486">
        <w:rPr>
          <w:spacing w:val="-2"/>
          <w:sz w:val="28"/>
          <w:szCs w:val="28"/>
          <w:lang w:val="pt-BR"/>
        </w:rPr>
        <w:t>9 nghìn tấn, tăng 4,8%</w:t>
      </w:r>
      <w:r w:rsidR="0098176A">
        <w:rPr>
          <w:spacing w:val="-2"/>
          <w:sz w:val="28"/>
          <w:szCs w:val="28"/>
          <w:lang w:val="pt-BR"/>
        </w:rPr>
        <w:t xml:space="preserve"> so với cùng kỳ năm trước</w:t>
      </w:r>
      <w:r w:rsidR="0021738E" w:rsidRPr="00641486">
        <w:rPr>
          <w:spacing w:val="-2"/>
          <w:sz w:val="28"/>
          <w:szCs w:val="28"/>
          <w:lang w:val="pt-BR"/>
        </w:rPr>
        <w:t>, trong đó khai thác biển đạt 933</w:t>
      </w:r>
      <w:r w:rsidRPr="00641486">
        <w:rPr>
          <w:spacing w:val="-2"/>
          <w:sz w:val="28"/>
          <w:szCs w:val="28"/>
          <w:lang w:val="pt-BR"/>
        </w:rPr>
        <w:t>,</w:t>
      </w:r>
      <w:r w:rsidR="0021738E" w:rsidRPr="00641486">
        <w:rPr>
          <w:spacing w:val="-2"/>
          <w:sz w:val="28"/>
          <w:szCs w:val="28"/>
          <w:lang w:val="pt-BR"/>
        </w:rPr>
        <w:t xml:space="preserve">8 nghìn tấn, tăng 5,3%. </w:t>
      </w:r>
      <w:r w:rsidRPr="00641486">
        <w:rPr>
          <w:spacing w:val="-2"/>
          <w:sz w:val="28"/>
          <w:szCs w:val="28"/>
          <w:lang w:val="pt-BR"/>
        </w:rPr>
        <w:t xml:space="preserve">Khai thác cá ngừ đại dương </w:t>
      </w:r>
      <w:r w:rsidR="002C3B3E" w:rsidRPr="00641486">
        <w:rPr>
          <w:spacing w:val="-2"/>
          <w:sz w:val="28"/>
          <w:szCs w:val="28"/>
          <w:lang w:val="pt-BR"/>
        </w:rPr>
        <w:t xml:space="preserve">tại một số địa phương </w:t>
      </w:r>
      <w:r w:rsidRPr="00641486">
        <w:rPr>
          <w:spacing w:val="-2"/>
          <w:sz w:val="28"/>
          <w:szCs w:val="28"/>
          <w:lang w:val="pt-BR"/>
        </w:rPr>
        <w:t xml:space="preserve">đang </w:t>
      </w:r>
      <w:r w:rsidR="00C078A1" w:rsidRPr="00641486">
        <w:rPr>
          <w:spacing w:val="-2"/>
          <w:sz w:val="28"/>
          <w:szCs w:val="28"/>
          <w:lang w:val="pt-BR"/>
        </w:rPr>
        <w:t xml:space="preserve">có </w:t>
      </w:r>
      <w:r w:rsidR="002C3B3E" w:rsidRPr="00641486">
        <w:rPr>
          <w:spacing w:val="-2"/>
          <w:sz w:val="28"/>
          <w:szCs w:val="28"/>
          <w:lang w:val="pt-BR"/>
        </w:rPr>
        <w:t>thuận lợi về t</w:t>
      </w:r>
      <w:r w:rsidR="0021738E" w:rsidRPr="00641486">
        <w:rPr>
          <w:spacing w:val="-2"/>
          <w:sz w:val="28"/>
          <w:szCs w:val="28"/>
          <w:lang w:val="pt-BR"/>
        </w:rPr>
        <w:t>hời tiết</w:t>
      </w:r>
      <w:r w:rsidR="002C3B3E" w:rsidRPr="00641486">
        <w:rPr>
          <w:spacing w:val="-2"/>
          <w:sz w:val="28"/>
          <w:szCs w:val="28"/>
          <w:lang w:val="pt-BR"/>
        </w:rPr>
        <w:t xml:space="preserve"> </w:t>
      </w:r>
      <w:r w:rsidR="0021738E" w:rsidRPr="00641486">
        <w:rPr>
          <w:spacing w:val="-2"/>
          <w:sz w:val="28"/>
          <w:szCs w:val="28"/>
          <w:lang w:val="pt-BR"/>
        </w:rPr>
        <w:t>nên sản lượng tăng khá so với cùng kỳ năm 2009</w:t>
      </w:r>
      <w:r w:rsidR="002C3B3E" w:rsidRPr="00641486">
        <w:rPr>
          <w:spacing w:val="-2"/>
          <w:sz w:val="28"/>
          <w:szCs w:val="28"/>
          <w:lang w:val="pt-BR"/>
        </w:rPr>
        <w:t>,</w:t>
      </w:r>
      <w:r w:rsidR="0021738E" w:rsidRPr="00641486">
        <w:rPr>
          <w:spacing w:val="-2"/>
          <w:sz w:val="28"/>
          <w:szCs w:val="28"/>
          <w:lang w:val="pt-BR"/>
        </w:rPr>
        <w:t xml:space="preserve"> trong đó Phú Yên đạt 4,3 nghìn tấn, tăng 17,4%; Bình Định hơn 3 nghìn tấn, tăng 15%.</w:t>
      </w:r>
    </w:p>
    <w:p w14:paraId="62A22266" w14:textId="77777777" w:rsidR="00827C3A" w:rsidRPr="00641486" w:rsidRDefault="00827C3A" w:rsidP="007642A2">
      <w:pPr>
        <w:spacing w:before="40" w:after="40" w:line="269" w:lineRule="auto"/>
        <w:ind w:firstLine="720"/>
        <w:jc w:val="both"/>
        <w:rPr>
          <w:b/>
          <w:color w:val="000000"/>
          <w:sz w:val="28"/>
          <w:szCs w:val="28"/>
          <w:lang w:val="pt-BR"/>
        </w:rPr>
      </w:pPr>
      <w:r w:rsidRPr="00641486">
        <w:rPr>
          <w:b/>
          <w:color w:val="000000"/>
          <w:sz w:val="28"/>
          <w:szCs w:val="28"/>
          <w:lang w:val="pt-BR"/>
        </w:rPr>
        <w:t>2. Sản xuất công nghiệp</w:t>
      </w:r>
    </w:p>
    <w:p w14:paraId="010E901E" w14:textId="77777777" w:rsidR="00827C3A" w:rsidRPr="00641486" w:rsidRDefault="00827C3A" w:rsidP="007642A2">
      <w:pPr>
        <w:spacing w:before="40" w:after="40" w:line="269" w:lineRule="auto"/>
        <w:ind w:firstLine="720"/>
        <w:jc w:val="both"/>
        <w:rPr>
          <w:color w:val="000000"/>
          <w:sz w:val="28"/>
          <w:szCs w:val="28"/>
          <w:lang w:val="pt-BR"/>
        </w:rPr>
      </w:pPr>
      <w:r w:rsidRPr="00641486">
        <w:rPr>
          <w:color w:val="000000"/>
          <w:sz w:val="28"/>
          <w:szCs w:val="28"/>
          <w:lang w:val="pt-BR"/>
        </w:rPr>
        <w:t xml:space="preserve">Giá trị sản xuất công nghiệp tháng 5/2010 theo giá so sánh 1994 ước tính đạt 64,7 nghìn tỷ đồng, tăng 13,8% so với cùng kỳ năm trước. Tính chung </w:t>
      </w:r>
      <w:r w:rsidR="00835749">
        <w:rPr>
          <w:color w:val="000000"/>
          <w:sz w:val="28"/>
          <w:szCs w:val="28"/>
          <w:lang w:val="pt-BR"/>
        </w:rPr>
        <w:t>năm</w:t>
      </w:r>
      <w:r w:rsidRPr="00641486">
        <w:rPr>
          <w:color w:val="000000"/>
          <w:sz w:val="28"/>
          <w:szCs w:val="28"/>
          <w:lang w:val="pt-BR"/>
        </w:rPr>
        <w:t xml:space="preserve"> tháng đầu năm, giá trị sản xuất công nghiệp theo giá so sánh 1994 ước tính đạt 301,8 nghìn tỷ đồng, tăng 13,6% so với cùng kỳ năm trước, bao gồm khu vực kinh tế Nhà nước tăng 9,8% (Trung ương quản lý tăng 13,3%; địa phương quản lý giảm 2,8%); khu vực kinh tế ngoài Nhà nước tăng 12,4% và khu vực có vốn đầu tư nước ngoài tăng 16,7% (dầu mỏ và khí đốt giảm 8%, các ngành khác tăng 20,5%).</w:t>
      </w:r>
    </w:p>
    <w:p w14:paraId="26BB7DA8" w14:textId="77777777" w:rsidR="00827C3A" w:rsidRPr="00641486" w:rsidRDefault="00827C3A" w:rsidP="007642A2">
      <w:pPr>
        <w:spacing w:before="40" w:after="40" w:line="269" w:lineRule="auto"/>
        <w:ind w:firstLine="720"/>
        <w:jc w:val="both"/>
        <w:rPr>
          <w:color w:val="000000"/>
          <w:sz w:val="28"/>
          <w:szCs w:val="28"/>
          <w:lang w:val="pt-BR"/>
        </w:rPr>
      </w:pPr>
      <w:r w:rsidRPr="00641486">
        <w:rPr>
          <w:color w:val="000000"/>
          <w:sz w:val="28"/>
          <w:szCs w:val="28"/>
          <w:lang w:val="pt-BR"/>
        </w:rPr>
        <w:t xml:space="preserve">Trong </w:t>
      </w:r>
      <w:r w:rsidR="00835749">
        <w:rPr>
          <w:color w:val="000000"/>
          <w:sz w:val="28"/>
          <w:szCs w:val="28"/>
          <w:lang w:val="pt-BR"/>
        </w:rPr>
        <w:t>năm</w:t>
      </w:r>
      <w:r w:rsidRPr="00641486">
        <w:rPr>
          <w:color w:val="000000"/>
          <w:sz w:val="28"/>
          <w:szCs w:val="28"/>
          <w:lang w:val="pt-BR"/>
        </w:rPr>
        <w:t xml:space="preserve"> tháng đầu năm, nhiều sản phẩm công nghiệp chủ yếu có tốc độ tăng cao so với mức tăng chung toàn ngành </w:t>
      </w:r>
      <w:r w:rsidR="002C3B3E" w:rsidRPr="00641486">
        <w:rPr>
          <w:color w:val="000000"/>
          <w:sz w:val="28"/>
          <w:szCs w:val="28"/>
          <w:lang w:val="pt-BR"/>
        </w:rPr>
        <w:t>là</w:t>
      </w:r>
      <w:r w:rsidRPr="00641486">
        <w:rPr>
          <w:color w:val="000000"/>
          <w:sz w:val="28"/>
          <w:szCs w:val="28"/>
          <w:lang w:val="pt-BR"/>
        </w:rPr>
        <w:t xml:space="preserve">: Khí hoá lỏng tăng 93,3%; điều hoà nhiệt độ tăng 45,7%; lốp ô tô, máy kéo tăng 43,2%; xe chở khách tăng 38%; xe máy tăng 35,7%; sữa bột tăng 35,6%; kính thủy tinh tăng 32,7%; xe tải tăng 31,3%; tủ lạnh, tủ đá tăng 29,1%; xà phòng tăng 25,3%; gạch lát ceramic tăng 25,1%; điện sản xuất tăng 17,3%; khí đốt thiên nhiên dạng khí tăng 16,7%; xi măng tăng 16,2%; bia tăng 15,3%; giấy, bìa tăng 14,8%; sơn hóa học tăng 14,7%; quần áo người lớn tăng 14,4%; thủy hải sản chế biến tăng 13,7%. Một số sản phẩm có tốc độ tăng thấp </w:t>
      </w:r>
      <w:r w:rsidR="0098176A">
        <w:rPr>
          <w:color w:val="000000"/>
          <w:sz w:val="28"/>
          <w:szCs w:val="28"/>
          <w:lang w:val="pt-BR"/>
        </w:rPr>
        <w:t xml:space="preserve">hơn mức tăng bình quân </w:t>
      </w:r>
      <w:r w:rsidRPr="00641486">
        <w:rPr>
          <w:color w:val="000000"/>
          <w:sz w:val="28"/>
          <w:szCs w:val="28"/>
          <w:lang w:val="pt-BR"/>
        </w:rPr>
        <w:t xml:space="preserve">là: Giầy dép ủng bằng da giả tăng 13,2%; nước máy thương phẩm tăng 12,4%; giầy thể thao tăng 11,4%; ti vi tăng 10,7%; thuốc lá điếu tăng 9,4%; vải dệt từ sợi tổng hợp hoặc sợi nhân tạo tăng 8,7%; phân hoá học tăng 7,6%; vải dệt từ sợi bông tăng 6,6%; than sạch tăng 6,1%; thép tròn tăng </w:t>
      </w:r>
      <w:r w:rsidR="00637533" w:rsidRPr="00641486">
        <w:rPr>
          <w:color w:val="000000"/>
          <w:sz w:val="28"/>
          <w:szCs w:val="28"/>
          <w:lang w:val="pt-BR"/>
        </w:rPr>
        <w:t>6</w:t>
      </w:r>
      <w:r w:rsidRPr="00641486">
        <w:rPr>
          <w:color w:val="000000"/>
          <w:sz w:val="28"/>
          <w:szCs w:val="28"/>
          <w:lang w:val="pt-BR"/>
        </w:rPr>
        <w:t xml:space="preserve">%; </w:t>
      </w:r>
      <w:r w:rsidR="00637533" w:rsidRPr="00641486">
        <w:rPr>
          <w:color w:val="000000"/>
          <w:sz w:val="28"/>
          <w:szCs w:val="28"/>
          <w:lang w:val="pt-BR"/>
        </w:rPr>
        <w:t xml:space="preserve">máy giặt tăng 3%; </w:t>
      </w:r>
      <w:r w:rsidRPr="00641486">
        <w:rPr>
          <w:color w:val="000000"/>
          <w:sz w:val="28"/>
          <w:szCs w:val="28"/>
          <w:lang w:val="pt-BR"/>
        </w:rPr>
        <w:t xml:space="preserve">dầu thực vật tinh luyện </w:t>
      </w:r>
      <w:r w:rsidR="00637533" w:rsidRPr="00641486">
        <w:rPr>
          <w:color w:val="000000"/>
          <w:sz w:val="28"/>
          <w:szCs w:val="28"/>
          <w:lang w:val="pt-BR"/>
        </w:rPr>
        <w:t>tăng</w:t>
      </w:r>
      <w:r w:rsidRPr="00641486">
        <w:rPr>
          <w:color w:val="000000"/>
          <w:sz w:val="28"/>
          <w:szCs w:val="28"/>
          <w:lang w:val="pt-BR"/>
        </w:rPr>
        <w:t xml:space="preserve"> </w:t>
      </w:r>
      <w:r w:rsidR="00637533" w:rsidRPr="00641486">
        <w:rPr>
          <w:color w:val="000000"/>
          <w:sz w:val="28"/>
          <w:szCs w:val="28"/>
          <w:lang w:val="pt-BR"/>
        </w:rPr>
        <w:t>2</w:t>
      </w:r>
      <w:r w:rsidRPr="00641486">
        <w:rPr>
          <w:color w:val="000000"/>
          <w:sz w:val="28"/>
          <w:szCs w:val="28"/>
          <w:lang w:val="pt-BR"/>
        </w:rPr>
        <w:t>,</w:t>
      </w:r>
      <w:r w:rsidR="00637533" w:rsidRPr="00641486">
        <w:rPr>
          <w:color w:val="000000"/>
          <w:sz w:val="28"/>
          <w:szCs w:val="28"/>
          <w:lang w:val="pt-BR"/>
        </w:rPr>
        <w:t>2</w:t>
      </w:r>
      <w:r w:rsidRPr="00641486">
        <w:rPr>
          <w:color w:val="000000"/>
          <w:sz w:val="28"/>
          <w:szCs w:val="28"/>
          <w:lang w:val="pt-BR"/>
        </w:rPr>
        <w:t xml:space="preserve">%; đường kính </w:t>
      </w:r>
      <w:r w:rsidR="00637533" w:rsidRPr="00641486">
        <w:rPr>
          <w:color w:val="000000"/>
          <w:sz w:val="28"/>
          <w:szCs w:val="28"/>
          <w:lang w:val="pt-BR"/>
        </w:rPr>
        <w:t>tăng</w:t>
      </w:r>
      <w:r w:rsidRPr="00641486">
        <w:rPr>
          <w:color w:val="000000"/>
          <w:sz w:val="28"/>
          <w:szCs w:val="28"/>
          <w:lang w:val="pt-BR"/>
        </w:rPr>
        <w:t xml:space="preserve"> </w:t>
      </w:r>
      <w:r w:rsidR="00637533" w:rsidRPr="00641486">
        <w:rPr>
          <w:color w:val="000000"/>
          <w:sz w:val="28"/>
          <w:szCs w:val="28"/>
          <w:lang w:val="pt-BR"/>
        </w:rPr>
        <w:t>0</w:t>
      </w:r>
      <w:r w:rsidRPr="00641486">
        <w:rPr>
          <w:color w:val="000000"/>
          <w:sz w:val="28"/>
          <w:szCs w:val="28"/>
          <w:lang w:val="pt-BR"/>
        </w:rPr>
        <w:t>,6%</w:t>
      </w:r>
      <w:r w:rsidR="002C3B3E" w:rsidRPr="00641486">
        <w:rPr>
          <w:color w:val="000000"/>
          <w:sz w:val="28"/>
          <w:szCs w:val="28"/>
          <w:lang w:val="pt-BR"/>
        </w:rPr>
        <w:t>.</w:t>
      </w:r>
    </w:p>
    <w:p w14:paraId="01D056B3" w14:textId="77777777" w:rsidR="00827C3A" w:rsidRPr="00641486" w:rsidRDefault="00827C3A" w:rsidP="007642A2">
      <w:pPr>
        <w:spacing w:before="40" w:after="40" w:line="269" w:lineRule="auto"/>
        <w:ind w:firstLine="720"/>
        <w:jc w:val="both"/>
        <w:rPr>
          <w:color w:val="000000"/>
          <w:sz w:val="28"/>
          <w:szCs w:val="28"/>
          <w:lang w:val="pt-BR"/>
        </w:rPr>
      </w:pPr>
      <w:r w:rsidRPr="00641486">
        <w:rPr>
          <w:color w:val="000000"/>
          <w:sz w:val="28"/>
          <w:szCs w:val="28"/>
          <w:lang w:val="pt-BR"/>
        </w:rPr>
        <w:t xml:space="preserve">Một số tỉnh, thành phố trực thuộc trung ương có qui mô sản xuất công nghiệp lớn có tốc độ tăng giá trị sản xuất công nghiệp cao so với cùng kỳ năm trước </w:t>
      </w:r>
      <w:r w:rsidR="002C3B3E" w:rsidRPr="00641486">
        <w:rPr>
          <w:color w:val="000000"/>
          <w:sz w:val="28"/>
          <w:szCs w:val="28"/>
          <w:lang w:val="pt-BR"/>
        </w:rPr>
        <w:t>là</w:t>
      </w:r>
      <w:r w:rsidRPr="00641486">
        <w:rPr>
          <w:color w:val="000000"/>
          <w:sz w:val="28"/>
          <w:szCs w:val="28"/>
          <w:lang w:val="pt-BR"/>
        </w:rPr>
        <w:t>: Vĩnh Phúc tăng 4</w:t>
      </w:r>
      <w:r w:rsidR="00637533" w:rsidRPr="00641486">
        <w:rPr>
          <w:color w:val="000000"/>
          <w:sz w:val="28"/>
          <w:szCs w:val="28"/>
          <w:lang w:val="pt-BR"/>
        </w:rPr>
        <w:t>1</w:t>
      </w:r>
      <w:r w:rsidRPr="00641486">
        <w:rPr>
          <w:color w:val="000000"/>
          <w:sz w:val="28"/>
          <w:szCs w:val="28"/>
          <w:lang w:val="pt-BR"/>
        </w:rPr>
        <w:t>,</w:t>
      </w:r>
      <w:r w:rsidR="00637533" w:rsidRPr="00641486">
        <w:rPr>
          <w:color w:val="000000"/>
          <w:sz w:val="28"/>
          <w:szCs w:val="28"/>
          <w:lang w:val="pt-BR"/>
        </w:rPr>
        <w:t>9</w:t>
      </w:r>
      <w:r w:rsidRPr="00641486">
        <w:rPr>
          <w:color w:val="000000"/>
          <w:sz w:val="28"/>
          <w:szCs w:val="28"/>
          <w:lang w:val="pt-BR"/>
        </w:rPr>
        <w:t xml:space="preserve">%; Phú Thọ tăng </w:t>
      </w:r>
      <w:r w:rsidR="00637533" w:rsidRPr="00641486">
        <w:rPr>
          <w:color w:val="000000"/>
          <w:sz w:val="28"/>
          <w:szCs w:val="28"/>
          <w:lang w:val="pt-BR"/>
        </w:rPr>
        <w:t>24,1</w:t>
      </w:r>
      <w:r w:rsidRPr="00641486">
        <w:rPr>
          <w:color w:val="000000"/>
          <w:sz w:val="28"/>
          <w:szCs w:val="28"/>
          <w:lang w:val="pt-BR"/>
        </w:rPr>
        <w:t>%; Đà Nẵng tăng 2</w:t>
      </w:r>
      <w:r w:rsidR="00637533" w:rsidRPr="00641486">
        <w:rPr>
          <w:color w:val="000000"/>
          <w:sz w:val="28"/>
          <w:szCs w:val="28"/>
          <w:lang w:val="pt-BR"/>
        </w:rPr>
        <w:t>0</w:t>
      </w:r>
      <w:r w:rsidRPr="00641486">
        <w:rPr>
          <w:color w:val="000000"/>
          <w:sz w:val="28"/>
          <w:szCs w:val="28"/>
          <w:lang w:val="pt-BR"/>
        </w:rPr>
        <w:t>,</w:t>
      </w:r>
      <w:r w:rsidR="00637533" w:rsidRPr="00641486">
        <w:rPr>
          <w:color w:val="000000"/>
          <w:sz w:val="28"/>
          <w:szCs w:val="28"/>
          <w:lang w:val="pt-BR"/>
        </w:rPr>
        <w:t>1</w:t>
      </w:r>
      <w:r w:rsidRPr="00641486">
        <w:rPr>
          <w:color w:val="000000"/>
          <w:sz w:val="28"/>
          <w:szCs w:val="28"/>
          <w:lang w:val="pt-BR"/>
        </w:rPr>
        <w:t>%; Hải Dương tăng 1</w:t>
      </w:r>
      <w:r w:rsidR="00637533" w:rsidRPr="00641486">
        <w:rPr>
          <w:color w:val="000000"/>
          <w:sz w:val="28"/>
          <w:szCs w:val="28"/>
          <w:lang w:val="pt-BR"/>
        </w:rPr>
        <w:t>8</w:t>
      </w:r>
      <w:r w:rsidRPr="00641486">
        <w:rPr>
          <w:color w:val="000000"/>
          <w:sz w:val="28"/>
          <w:szCs w:val="28"/>
          <w:lang w:val="pt-BR"/>
        </w:rPr>
        <w:t>,</w:t>
      </w:r>
      <w:r w:rsidR="00637533" w:rsidRPr="00641486">
        <w:rPr>
          <w:color w:val="000000"/>
          <w:sz w:val="28"/>
          <w:szCs w:val="28"/>
          <w:lang w:val="pt-BR"/>
        </w:rPr>
        <w:t>9</w:t>
      </w:r>
      <w:r w:rsidRPr="00641486">
        <w:rPr>
          <w:color w:val="000000"/>
          <w:sz w:val="28"/>
          <w:szCs w:val="28"/>
          <w:lang w:val="pt-BR"/>
        </w:rPr>
        <w:t>%</w:t>
      </w:r>
      <w:r w:rsidR="00637533" w:rsidRPr="00641486">
        <w:rPr>
          <w:color w:val="000000"/>
          <w:sz w:val="28"/>
          <w:szCs w:val="28"/>
          <w:lang w:val="pt-BR"/>
        </w:rPr>
        <w:t>; Thanh Hoá tăng 18,5%</w:t>
      </w:r>
      <w:r w:rsidRPr="00641486">
        <w:rPr>
          <w:color w:val="000000"/>
          <w:sz w:val="28"/>
          <w:szCs w:val="28"/>
          <w:lang w:val="pt-BR"/>
        </w:rPr>
        <w:t xml:space="preserve">; </w:t>
      </w:r>
      <w:r w:rsidR="00637533" w:rsidRPr="00641486">
        <w:rPr>
          <w:color w:val="000000"/>
          <w:sz w:val="28"/>
          <w:szCs w:val="28"/>
          <w:lang w:val="pt-BR"/>
        </w:rPr>
        <w:t xml:space="preserve">Đồng Nai tăng 17,3%; Quảng Ninh tăng 17,2%; </w:t>
      </w:r>
      <w:r w:rsidRPr="00641486">
        <w:rPr>
          <w:color w:val="000000"/>
          <w:sz w:val="28"/>
          <w:szCs w:val="28"/>
          <w:lang w:val="pt-BR"/>
        </w:rPr>
        <w:t>Bình Dương tăng 1</w:t>
      </w:r>
      <w:r w:rsidR="00637533" w:rsidRPr="00641486">
        <w:rPr>
          <w:color w:val="000000"/>
          <w:sz w:val="28"/>
          <w:szCs w:val="28"/>
          <w:lang w:val="pt-BR"/>
        </w:rPr>
        <w:t>7</w:t>
      </w:r>
      <w:r w:rsidRPr="00641486">
        <w:rPr>
          <w:color w:val="000000"/>
          <w:sz w:val="28"/>
          <w:szCs w:val="28"/>
          <w:lang w:val="pt-BR"/>
        </w:rPr>
        <w:t>,</w:t>
      </w:r>
      <w:r w:rsidR="00637533" w:rsidRPr="00641486">
        <w:rPr>
          <w:color w:val="000000"/>
          <w:sz w:val="28"/>
          <w:szCs w:val="28"/>
          <w:lang w:val="pt-BR"/>
        </w:rPr>
        <w:t>1</w:t>
      </w:r>
      <w:r w:rsidR="002C3B3E" w:rsidRPr="00641486">
        <w:rPr>
          <w:color w:val="000000"/>
          <w:sz w:val="28"/>
          <w:szCs w:val="28"/>
          <w:lang w:val="pt-BR"/>
        </w:rPr>
        <w:t>%</w:t>
      </w:r>
      <w:r w:rsidRPr="00641486">
        <w:rPr>
          <w:color w:val="000000"/>
          <w:sz w:val="28"/>
          <w:szCs w:val="28"/>
          <w:lang w:val="pt-BR"/>
        </w:rPr>
        <w:t xml:space="preserve">. Bên cạnh đó, một số địa phương có tốc độ tăng thấp hơn mức tăng chung cả nước </w:t>
      </w:r>
      <w:r w:rsidR="002C3B3E" w:rsidRPr="00641486">
        <w:rPr>
          <w:color w:val="000000"/>
          <w:sz w:val="28"/>
          <w:szCs w:val="28"/>
          <w:lang w:val="pt-BR"/>
        </w:rPr>
        <w:t>như</w:t>
      </w:r>
      <w:r w:rsidRPr="00641486">
        <w:rPr>
          <w:color w:val="000000"/>
          <w:sz w:val="28"/>
          <w:szCs w:val="28"/>
          <w:lang w:val="pt-BR"/>
        </w:rPr>
        <w:t>: Cần Thơ tăng 1</w:t>
      </w:r>
      <w:r w:rsidR="00637533" w:rsidRPr="00641486">
        <w:rPr>
          <w:color w:val="000000"/>
          <w:sz w:val="28"/>
          <w:szCs w:val="28"/>
          <w:lang w:val="pt-BR"/>
        </w:rPr>
        <w:t>3</w:t>
      </w:r>
      <w:r w:rsidRPr="00641486">
        <w:rPr>
          <w:color w:val="000000"/>
          <w:sz w:val="28"/>
          <w:szCs w:val="28"/>
          <w:lang w:val="pt-BR"/>
        </w:rPr>
        <w:t xml:space="preserve">%; </w:t>
      </w:r>
      <w:r w:rsidR="00637533" w:rsidRPr="00641486">
        <w:rPr>
          <w:color w:val="000000"/>
          <w:sz w:val="28"/>
          <w:szCs w:val="28"/>
          <w:lang w:val="pt-BR"/>
        </w:rPr>
        <w:t xml:space="preserve">Hà Nội tăng 12,1%; </w:t>
      </w:r>
      <w:r w:rsidRPr="00641486">
        <w:rPr>
          <w:color w:val="000000"/>
          <w:sz w:val="28"/>
          <w:szCs w:val="28"/>
          <w:lang w:val="pt-BR"/>
        </w:rPr>
        <w:t xml:space="preserve">Bà Rịa-Vũng Tàu tăng </w:t>
      </w:r>
      <w:r w:rsidR="00637533" w:rsidRPr="00641486">
        <w:rPr>
          <w:color w:val="000000"/>
          <w:sz w:val="28"/>
          <w:szCs w:val="28"/>
          <w:lang w:val="pt-BR"/>
        </w:rPr>
        <w:t>10</w:t>
      </w:r>
      <w:r w:rsidRPr="00641486">
        <w:rPr>
          <w:color w:val="000000"/>
          <w:sz w:val="28"/>
          <w:szCs w:val="28"/>
          <w:lang w:val="pt-BR"/>
        </w:rPr>
        <w:t>,7%; Khánh Hoà tăng 8,</w:t>
      </w:r>
      <w:r w:rsidR="00637533" w:rsidRPr="00641486">
        <w:rPr>
          <w:color w:val="000000"/>
          <w:sz w:val="28"/>
          <w:szCs w:val="28"/>
          <w:lang w:val="pt-BR"/>
        </w:rPr>
        <w:t>3</w:t>
      </w:r>
      <w:r w:rsidRPr="00641486">
        <w:rPr>
          <w:color w:val="000000"/>
          <w:sz w:val="28"/>
          <w:szCs w:val="28"/>
          <w:lang w:val="pt-BR"/>
        </w:rPr>
        <w:t>%.</w:t>
      </w:r>
    </w:p>
    <w:p w14:paraId="309AC6A4" w14:textId="77777777" w:rsidR="0052242B" w:rsidRPr="00641486" w:rsidRDefault="0052242B" w:rsidP="00A565AE">
      <w:pPr>
        <w:spacing w:before="40" w:after="40" w:line="271" w:lineRule="auto"/>
        <w:ind w:firstLine="720"/>
        <w:jc w:val="both"/>
        <w:rPr>
          <w:b/>
          <w:sz w:val="28"/>
          <w:szCs w:val="28"/>
          <w:lang w:val="de-DE"/>
        </w:rPr>
      </w:pPr>
      <w:r w:rsidRPr="00641486">
        <w:rPr>
          <w:b/>
          <w:sz w:val="28"/>
          <w:szCs w:val="28"/>
          <w:lang w:val="de-DE"/>
        </w:rPr>
        <w:lastRenderedPageBreak/>
        <w:t>3. Đầu tư</w:t>
      </w:r>
    </w:p>
    <w:p w14:paraId="3CC346DA" w14:textId="77777777" w:rsidR="0052242B" w:rsidRPr="00641486" w:rsidRDefault="0052242B" w:rsidP="00A565AE">
      <w:pPr>
        <w:spacing w:before="40" w:after="40" w:line="271" w:lineRule="auto"/>
        <w:ind w:firstLine="720"/>
        <w:jc w:val="both"/>
        <w:rPr>
          <w:iCs/>
          <w:sz w:val="28"/>
          <w:szCs w:val="28"/>
          <w:lang w:val="de-DE"/>
        </w:rPr>
      </w:pPr>
      <w:r w:rsidRPr="00641486">
        <w:rPr>
          <w:iCs/>
          <w:sz w:val="28"/>
          <w:szCs w:val="28"/>
          <w:lang w:val="de-DE"/>
        </w:rPr>
        <w:t xml:space="preserve">Vốn đầu tư từ ngân sách Nhà nước thực hiện tháng 5/2010 ước tính đạt </w:t>
      </w:r>
      <w:r w:rsidRPr="00641486">
        <w:rPr>
          <w:iCs/>
          <w:spacing w:val="4"/>
          <w:sz w:val="28"/>
          <w:szCs w:val="28"/>
          <w:lang w:val="de-DE"/>
        </w:rPr>
        <w:t>12,2 nghìn tỷ đồng, bằng 9,8% kế hoạch năm, bao gồm: Vốn trung ương đạt 3,8</w:t>
      </w:r>
      <w:r w:rsidRPr="00641486">
        <w:rPr>
          <w:iCs/>
          <w:sz w:val="28"/>
          <w:szCs w:val="28"/>
          <w:lang w:val="de-DE"/>
        </w:rPr>
        <w:t xml:space="preserve"> nghìn tỷ đồng, bằng 10,1%; vốn địa phương đạt 8,4 nghìn tỷ đồng, bằng 9,6%. Tính chung </w:t>
      </w:r>
      <w:r w:rsidR="00835749">
        <w:rPr>
          <w:iCs/>
          <w:sz w:val="28"/>
          <w:szCs w:val="28"/>
          <w:lang w:val="de-DE"/>
        </w:rPr>
        <w:t>năm</w:t>
      </w:r>
      <w:r w:rsidRPr="00641486">
        <w:rPr>
          <w:iCs/>
          <w:sz w:val="28"/>
          <w:szCs w:val="28"/>
          <w:lang w:val="de-DE"/>
        </w:rPr>
        <w:t xml:space="preserve"> tháng</w:t>
      </w:r>
      <w:r w:rsidRPr="00641486">
        <w:rPr>
          <w:sz w:val="28"/>
          <w:szCs w:val="28"/>
          <w:lang w:val="fr-FR"/>
        </w:rPr>
        <w:t xml:space="preserve"> đầu </w:t>
      </w:r>
      <w:r w:rsidRPr="00641486">
        <w:rPr>
          <w:iCs/>
          <w:sz w:val="28"/>
          <w:szCs w:val="28"/>
          <w:lang w:val="de-DE"/>
        </w:rPr>
        <w:t xml:space="preserve">năm, vốn đầu tư từ ngân sách Nhà nước thực hiện đạt 45,6 nghìn tỷ đồng, bằng 36,5% kế hoạch năm, gồm có: </w:t>
      </w:r>
    </w:p>
    <w:p w14:paraId="2A81F40C" w14:textId="77777777" w:rsidR="0052242B" w:rsidRPr="00641486" w:rsidRDefault="0052242B" w:rsidP="00A565AE">
      <w:pPr>
        <w:spacing w:before="40" w:after="40" w:line="271" w:lineRule="auto"/>
        <w:ind w:firstLine="720"/>
        <w:jc w:val="both"/>
        <w:rPr>
          <w:sz w:val="28"/>
          <w:szCs w:val="28"/>
          <w:lang w:val="fr-FR"/>
        </w:rPr>
      </w:pPr>
      <w:r w:rsidRPr="00641486">
        <w:rPr>
          <w:iCs/>
          <w:sz w:val="28"/>
          <w:szCs w:val="28"/>
          <w:lang w:val="de-DE"/>
        </w:rPr>
        <w:t xml:space="preserve">- Vốn trung ương quản lý đạt 13,9 nghìn tỷ đồng, bằng 37,1% kế hoạch năm, trong đó: Vốn đầu tư thực hiện của </w:t>
      </w:r>
      <w:r w:rsidRPr="00641486">
        <w:rPr>
          <w:sz w:val="28"/>
          <w:szCs w:val="28"/>
          <w:lang w:val="fr-FR"/>
        </w:rPr>
        <w:t>Bộ Nông nghiệp và Phát triển Nông thôn đạt 2001 tỷ đồng, bằng 62,8% k</w:t>
      </w:r>
      <w:r w:rsidRPr="00641486">
        <w:rPr>
          <w:sz w:val="28"/>
          <w:szCs w:val="28"/>
          <w:lang w:val="de-DE"/>
        </w:rPr>
        <w:t>ế hoạch năm</w:t>
      </w:r>
      <w:r w:rsidRPr="00641486">
        <w:rPr>
          <w:sz w:val="28"/>
          <w:szCs w:val="28"/>
          <w:lang w:val="fr-FR"/>
        </w:rPr>
        <w:t>; Bộ Giáo dục và Đào tạo 568,3 tỷ đồng, bằng 55,8%; Bộ Giao thông Vận tải 3210 tỷ đồng, bằng 48,3%; Bộ Công Thương 1358 tỷ đồng, bằng 33,6%; Bộ Văn hoá, Thể thao và Du lịch 193 tỷ đồng, bằng 32,9%; Bộ Xây dựng 318 tỷ đồng, bằng 32,1%; Bộ Y tế 383 tỷ đồng, bằng 30,5% kế hoạch năm.</w:t>
      </w:r>
    </w:p>
    <w:p w14:paraId="567C403B" w14:textId="77777777" w:rsidR="0052242B" w:rsidRDefault="0052242B" w:rsidP="00A565AE">
      <w:pPr>
        <w:spacing w:before="40" w:after="40" w:line="271" w:lineRule="auto"/>
        <w:ind w:firstLine="720"/>
        <w:jc w:val="both"/>
        <w:rPr>
          <w:sz w:val="28"/>
          <w:szCs w:val="28"/>
          <w:lang w:val="fr-FR"/>
        </w:rPr>
      </w:pPr>
      <w:r w:rsidRPr="00641486">
        <w:rPr>
          <w:iCs/>
          <w:sz w:val="28"/>
          <w:szCs w:val="28"/>
          <w:lang w:val="de-DE"/>
        </w:rPr>
        <w:t>- Vốn địa phương quản lý đạt 31,7 nghìn tỷ đồng, bằng 36,2% kế hoạch năm, trong đó m</w:t>
      </w:r>
      <w:r w:rsidRPr="00641486">
        <w:rPr>
          <w:sz w:val="28"/>
          <w:szCs w:val="28"/>
          <w:lang w:val="fr-FR"/>
        </w:rPr>
        <w:t>ột số địa phương có tiến độ thực hiện nhanh là: Ninh Bình đạt 1209,4 tỷ đồng, bằng 75% kế hoạch năm; Hoà Bình 642 tỷ đồng, bằng 60,7%; Đà Nẵng 2209,9 tỷ đồng, bằng 53,5%; Hải Phòng 863,5 tỷ đồng, bằng 52%; Bắc Ninh 594,6 tỷ đồng, bằng 49,3%.</w:t>
      </w:r>
    </w:p>
    <w:p w14:paraId="77B90965" w14:textId="77777777" w:rsidR="00300769" w:rsidRPr="00300769" w:rsidRDefault="00300769" w:rsidP="00A565AE">
      <w:pPr>
        <w:spacing w:before="40" w:after="40" w:line="271" w:lineRule="auto"/>
        <w:ind w:firstLine="720"/>
        <w:jc w:val="both"/>
        <w:rPr>
          <w:spacing w:val="-8"/>
          <w:sz w:val="28"/>
          <w:szCs w:val="28"/>
          <w:lang w:val="de-DE"/>
        </w:rPr>
      </w:pPr>
      <w:r w:rsidRPr="00852E81">
        <w:rPr>
          <w:sz w:val="28"/>
          <w:szCs w:val="28"/>
          <w:lang w:val="de-DE"/>
        </w:rPr>
        <w:t>Thu hút đầu tư trực tiếp của nước ngoài từ đầu năm đến 20/</w:t>
      </w:r>
      <w:r>
        <w:rPr>
          <w:sz w:val="28"/>
          <w:szCs w:val="28"/>
          <w:lang w:val="de-DE"/>
        </w:rPr>
        <w:t>5</w:t>
      </w:r>
      <w:r w:rsidRPr="00852E81">
        <w:rPr>
          <w:sz w:val="28"/>
          <w:szCs w:val="28"/>
          <w:lang w:val="de-DE"/>
        </w:rPr>
        <w:t xml:space="preserve">/2010 đạt </w:t>
      </w:r>
      <w:r>
        <w:rPr>
          <w:sz w:val="28"/>
          <w:szCs w:val="28"/>
          <w:lang w:val="de-DE"/>
        </w:rPr>
        <w:t>7</w:t>
      </w:r>
      <w:r w:rsidRPr="00852E81">
        <w:rPr>
          <w:sz w:val="28"/>
          <w:szCs w:val="28"/>
          <w:lang w:val="de-DE"/>
        </w:rPr>
        <w:t>,</w:t>
      </w:r>
      <w:r>
        <w:rPr>
          <w:sz w:val="28"/>
          <w:szCs w:val="28"/>
          <w:lang w:val="de-DE"/>
        </w:rPr>
        <w:t>5</w:t>
      </w:r>
      <w:r w:rsidRPr="00852E81">
        <w:rPr>
          <w:sz w:val="28"/>
          <w:szCs w:val="28"/>
          <w:lang w:val="de-DE"/>
        </w:rPr>
        <w:t xml:space="preserve"> tỷ USD, bằng 7</w:t>
      </w:r>
      <w:r>
        <w:rPr>
          <w:sz w:val="28"/>
          <w:szCs w:val="28"/>
          <w:lang w:val="de-DE"/>
        </w:rPr>
        <w:t>7</w:t>
      </w:r>
      <w:r w:rsidRPr="00852E81">
        <w:rPr>
          <w:sz w:val="28"/>
          <w:szCs w:val="28"/>
          <w:lang w:val="de-DE"/>
        </w:rPr>
        <w:t>% cùng kỳ năm 2009, bao gồm: Vốn đăng ký của 3</w:t>
      </w:r>
      <w:r>
        <w:rPr>
          <w:sz w:val="28"/>
          <w:szCs w:val="28"/>
          <w:lang w:val="de-DE"/>
        </w:rPr>
        <w:t>60</w:t>
      </w:r>
      <w:r w:rsidRPr="00852E81">
        <w:rPr>
          <w:sz w:val="28"/>
          <w:szCs w:val="28"/>
          <w:lang w:val="de-DE"/>
        </w:rPr>
        <w:t xml:space="preserve"> dự án được cấp phép mới đạt </w:t>
      </w:r>
      <w:r>
        <w:rPr>
          <w:sz w:val="28"/>
          <w:szCs w:val="28"/>
          <w:lang w:val="de-DE"/>
        </w:rPr>
        <w:t>7,1</w:t>
      </w:r>
      <w:r w:rsidRPr="00852E81">
        <w:rPr>
          <w:sz w:val="28"/>
          <w:szCs w:val="28"/>
          <w:lang w:val="de-DE"/>
        </w:rPr>
        <w:t xml:space="preserve"> tỷ USD, tuy giảm 1</w:t>
      </w:r>
      <w:r>
        <w:rPr>
          <w:sz w:val="28"/>
          <w:szCs w:val="28"/>
          <w:lang w:val="de-DE"/>
        </w:rPr>
        <w:t>4</w:t>
      </w:r>
      <w:r w:rsidRPr="00852E81">
        <w:rPr>
          <w:sz w:val="28"/>
          <w:szCs w:val="28"/>
          <w:lang w:val="de-DE"/>
        </w:rPr>
        <w:t>,</w:t>
      </w:r>
      <w:r>
        <w:rPr>
          <w:sz w:val="28"/>
          <w:szCs w:val="28"/>
          <w:lang w:val="de-DE"/>
        </w:rPr>
        <w:t>7</w:t>
      </w:r>
      <w:r w:rsidRPr="00852E81">
        <w:rPr>
          <w:sz w:val="28"/>
          <w:szCs w:val="28"/>
          <w:lang w:val="de-DE"/>
        </w:rPr>
        <w:t xml:space="preserve">% về số dự án nhưng tăng </w:t>
      </w:r>
      <w:r>
        <w:rPr>
          <w:sz w:val="28"/>
          <w:szCs w:val="28"/>
          <w:lang w:val="de-DE"/>
        </w:rPr>
        <w:t>40</w:t>
      </w:r>
      <w:r w:rsidRPr="00852E81">
        <w:rPr>
          <w:sz w:val="28"/>
          <w:szCs w:val="28"/>
          <w:lang w:val="de-DE"/>
        </w:rPr>
        <w:t>,</w:t>
      </w:r>
      <w:r>
        <w:rPr>
          <w:sz w:val="28"/>
          <w:szCs w:val="28"/>
          <w:lang w:val="de-DE"/>
        </w:rPr>
        <w:t>1</w:t>
      </w:r>
      <w:r w:rsidRPr="00852E81">
        <w:rPr>
          <w:sz w:val="28"/>
          <w:szCs w:val="28"/>
          <w:lang w:val="de-DE"/>
        </w:rPr>
        <w:t xml:space="preserve">% về số vốn so với cùng kỳ năm trước; vốn đăng ký bổ sung của </w:t>
      </w:r>
      <w:r>
        <w:rPr>
          <w:sz w:val="28"/>
          <w:szCs w:val="28"/>
          <w:lang w:val="de-DE"/>
        </w:rPr>
        <w:t>107</w:t>
      </w:r>
      <w:r w:rsidRPr="00852E81">
        <w:rPr>
          <w:sz w:val="28"/>
          <w:szCs w:val="28"/>
          <w:lang w:val="de-DE"/>
        </w:rPr>
        <w:t xml:space="preserve"> lượt dự án được cấp phép từ các năm trước với </w:t>
      </w:r>
      <w:r>
        <w:rPr>
          <w:sz w:val="28"/>
          <w:szCs w:val="28"/>
          <w:lang w:val="de-DE"/>
        </w:rPr>
        <w:t>403</w:t>
      </w:r>
      <w:r w:rsidRPr="00852E81">
        <w:rPr>
          <w:sz w:val="28"/>
          <w:szCs w:val="28"/>
          <w:lang w:val="de-DE"/>
        </w:rPr>
        <w:t xml:space="preserve"> triệu USD. </w:t>
      </w:r>
      <w:r w:rsidRPr="00852E81">
        <w:rPr>
          <w:sz w:val="28"/>
          <w:szCs w:val="28"/>
          <w:lang w:val="fr-FR"/>
        </w:rPr>
        <w:t xml:space="preserve">Vốn đầu tư trực tiếp nước ngoài thực </w:t>
      </w:r>
      <w:r w:rsidRPr="00300769">
        <w:rPr>
          <w:spacing w:val="-8"/>
          <w:sz w:val="28"/>
          <w:szCs w:val="28"/>
          <w:lang w:val="fr-FR"/>
        </w:rPr>
        <w:t>hiện 5 tháng đầu năm ước tính đạt 4,5 tỷ USD, tăng 7,1% so với cùng kỳ năm 2009</w:t>
      </w:r>
      <w:r w:rsidRPr="00300769">
        <w:rPr>
          <w:spacing w:val="-8"/>
          <w:sz w:val="28"/>
          <w:szCs w:val="28"/>
          <w:lang w:val="de-DE"/>
        </w:rPr>
        <w:t>.</w:t>
      </w:r>
    </w:p>
    <w:p w14:paraId="10AA7276" w14:textId="77777777" w:rsidR="00300769" w:rsidRPr="00852E81" w:rsidRDefault="00300769" w:rsidP="00A565AE">
      <w:pPr>
        <w:pStyle w:val="NormalTimesNewRoman"/>
        <w:spacing w:after="40" w:line="271" w:lineRule="auto"/>
        <w:ind w:firstLine="720"/>
        <w:rPr>
          <w:spacing w:val="-4"/>
          <w:szCs w:val="28"/>
          <w:lang w:val="fr-FR"/>
        </w:rPr>
      </w:pPr>
      <w:r w:rsidRPr="00852E81">
        <w:rPr>
          <w:spacing w:val="-4"/>
          <w:szCs w:val="28"/>
          <w:lang w:val="fr-FR"/>
        </w:rPr>
        <w:t xml:space="preserve">Trong </w:t>
      </w:r>
      <w:r w:rsidR="00835749">
        <w:rPr>
          <w:spacing w:val="-4"/>
          <w:szCs w:val="28"/>
          <w:lang w:val="fr-FR"/>
        </w:rPr>
        <w:t>năm</w:t>
      </w:r>
      <w:r w:rsidRPr="00852E81">
        <w:rPr>
          <w:spacing w:val="-4"/>
          <w:szCs w:val="28"/>
          <w:lang w:val="fr-FR"/>
        </w:rPr>
        <w:t xml:space="preserve"> tháng đầu năm, cả nước có 3</w:t>
      </w:r>
      <w:r>
        <w:rPr>
          <w:spacing w:val="-4"/>
          <w:szCs w:val="28"/>
          <w:lang w:val="fr-FR"/>
        </w:rPr>
        <w:t>4</w:t>
      </w:r>
      <w:r w:rsidRPr="00852E81">
        <w:rPr>
          <w:spacing w:val="-4"/>
          <w:szCs w:val="28"/>
          <w:lang w:val="fr-FR"/>
        </w:rPr>
        <w:t xml:space="preserve"> tỉnh, thành phố trực thuộc Trung ương có dự án đầu tư trực tiếp nước ngoài được cấp phép mới, trong đó </w:t>
      </w:r>
      <w:r>
        <w:rPr>
          <w:spacing w:val="-4"/>
          <w:szCs w:val="28"/>
          <w:lang w:val="fr-FR"/>
        </w:rPr>
        <w:t>B</w:t>
      </w:r>
      <w:r w:rsidRPr="00880697">
        <w:rPr>
          <w:spacing w:val="-4"/>
          <w:szCs w:val="28"/>
          <w:lang w:val="fr-FR"/>
        </w:rPr>
        <w:t>à</w:t>
      </w:r>
      <w:r>
        <w:rPr>
          <w:spacing w:val="-4"/>
          <w:szCs w:val="28"/>
          <w:lang w:val="fr-FR"/>
        </w:rPr>
        <w:t xml:space="preserve"> R</w:t>
      </w:r>
      <w:r w:rsidRPr="00880697">
        <w:rPr>
          <w:spacing w:val="-4"/>
          <w:szCs w:val="28"/>
          <w:lang w:val="fr-FR"/>
        </w:rPr>
        <w:t>ịa</w:t>
      </w:r>
      <w:r>
        <w:rPr>
          <w:spacing w:val="-4"/>
          <w:szCs w:val="28"/>
          <w:lang w:val="fr-FR"/>
        </w:rPr>
        <w:t>-V</w:t>
      </w:r>
      <w:r w:rsidRPr="00880697">
        <w:rPr>
          <w:spacing w:val="-4"/>
          <w:szCs w:val="28"/>
          <w:lang w:val="fr-FR"/>
        </w:rPr>
        <w:t>ũng</w:t>
      </w:r>
      <w:r>
        <w:rPr>
          <w:spacing w:val="-4"/>
          <w:szCs w:val="28"/>
          <w:lang w:val="fr-FR"/>
        </w:rPr>
        <w:t xml:space="preserve"> T</w:t>
      </w:r>
      <w:r w:rsidRPr="00880697">
        <w:rPr>
          <w:spacing w:val="-4"/>
          <w:szCs w:val="28"/>
          <w:lang w:val="fr-FR"/>
        </w:rPr>
        <w:t>àu</w:t>
      </w:r>
      <w:r w:rsidRPr="00852E81">
        <w:rPr>
          <w:spacing w:val="-4"/>
          <w:szCs w:val="28"/>
          <w:lang w:val="fr-FR"/>
        </w:rPr>
        <w:t xml:space="preserve"> có số vốn đăng ký </w:t>
      </w:r>
      <w:r>
        <w:rPr>
          <w:spacing w:val="-4"/>
          <w:szCs w:val="28"/>
          <w:lang w:val="fr-FR"/>
        </w:rPr>
        <w:t>lớn nhất</w:t>
      </w:r>
      <w:r w:rsidRPr="00852E81">
        <w:rPr>
          <w:spacing w:val="-4"/>
          <w:szCs w:val="28"/>
          <w:lang w:val="fr-FR"/>
        </w:rPr>
        <w:t xml:space="preserve"> với 2</w:t>
      </w:r>
      <w:r>
        <w:rPr>
          <w:spacing w:val="-4"/>
          <w:szCs w:val="28"/>
          <w:lang w:val="fr-FR"/>
        </w:rPr>
        <w:t>,2</w:t>
      </w:r>
      <w:r w:rsidRPr="00852E81">
        <w:rPr>
          <w:spacing w:val="-4"/>
          <w:szCs w:val="28"/>
          <w:lang w:val="fr-FR"/>
        </w:rPr>
        <w:t xml:space="preserve"> t</w:t>
      </w:r>
      <w:r>
        <w:rPr>
          <w:spacing w:val="-4"/>
          <w:szCs w:val="28"/>
          <w:lang w:val="fr-FR"/>
        </w:rPr>
        <w:t>ỷ</w:t>
      </w:r>
      <w:r w:rsidRPr="00852E81">
        <w:rPr>
          <w:spacing w:val="-4"/>
          <w:szCs w:val="28"/>
          <w:lang w:val="fr-FR"/>
        </w:rPr>
        <w:t xml:space="preserve"> USD, chiếm 3</w:t>
      </w:r>
      <w:r>
        <w:rPr>
          <w:spacing w:val="-4"/>
          <w:szCs w:val="28"/>
          <w:lang w:val="fr-FR"/>
        </w:rPr>
        <w:t>0</w:t>
      </w:r>
      <w:r w:rsidRPr="00852E81">
        <w:rPr>
          <w:spacing w:val="-4"/>
          <w:szCs w:val="28"/>
          <w:lang w:val="fr-FR"/>
        </w:rPr>
        <w:t>,</w:t>
      </w:r>
      <w:r>
        <w:rPr>
          <w:spacing w:val="-4"/>
          <w:szCs w:val="28"/>
          <w:lang w:val="fr-FR"/>
        </w:rPr>
        <w:t>2</w:t>
      </w:r>
      <w:r w:rsidRPr="00852E81">
        <w:rPr>
          <w:spacing w:val="-4"/>
          <w:szCs w:val="28"/>
          <w:lang w:val="fr-FR"/>
        </w:rPr>
        <w:t xml:space="preserve">% tổng vốn đăng ký; tiếp đến là </w:t>
      </w:r>
      <w:r>
        <w:rPr>
          <w:spacing w:val="-4"/>
          <w:szCs w:val="28"/>
          <w:lang w:val="fr-FR"/>
        </w:rPr>
        <w:t>Qu</w:t>
      </w:r>
      <w:r w:rsidRPr="00880697">
        <w:rPr>
          <w:spacing w:val="-4"/>
          <w:szCs w:val="28"/>
          <w:lang w:val="fr-FR"/>
        </w:rPr>
        <w:t>ảng</w:t>
      </w:r>
      <w:r>
        <w:rPr>
          <w:spacing w:val="-4"/>
          <w:szCs w:val="28"/>
          <w:lang w:val="fr-FR"/>
        </w:rPr>
        <w:t xml:space="preserve"> Ninh</w:t>
      </w:r>
      <w:r w:rsidRPr="00852E81">
        <w:rPr>
          <w:spacing w:val="-4"/>
          <w:szCs w:val="28"/>
          <w:lang w:val="fr-FR"/>
        </w:rPr>
        <w:t xml:space="preserve"> </w:t>
      </w:r>
      <w:r>
        <w:rPr>
          <w:spacing w:val="-4"/>
          <w:szCs w:val="28"/>
          <w:lang w:val="fr-FR"/>
        </w:rPr>
        <w:t>2,1</w:t>
      </w:r>
      <w:r w:rsidRPr="00852E81">
        <w:rPr>
          <w:spacing w:val="-4"/>
          <w:szCs w:val="28"/>
          <w:lang w:val="fr-FR"/>
        </w:rPr>
        <w:t xml:space="preserve"> t</w:t>
      </w:r>
      <w:r>
        <w:rPr>
          <w:spacing w:val="-4"/>
          <w:szCs w:val="28"/>
          <w:lang w:val="fr-FR"/>
        </w:rPr>
        <w:t>ỷ</w:t>
      </w:r>
      <w:r w:rsidRPr="00852E81">
        <w:rPr>
          <w:spacing w:val="-4"/>
          <w:szCs w:val="28"/>
          <w:lang w:val="fr-FR"/>
        </w:rPr>
        <w:t xml:space="preserve"> USD, chiếm </w:t>
      </w:r>
      <w:r>
        <w:rPr>
          <w:spacing w:val="-4"/>
          <w:szCs w:val="28"/>
          <w:lang w:val="fr-FR"/>
        </w:rPr>
        <w:t>30</w:t>
      </w:r>
      <w:r w:rsidRPr="00852E81">
        <w:rPr>
          <w:spacing w:val="-4"/>
          <w:szCs w:val="28"/>
          <w:lang w:val="fr-FR"/>
        </w:rPr>
        <w:t>,</w:t>
      </w:r>
      <w:r>
        <w:rPr>
          <w:spacing w:val="-4"/>
          <w:szCs w:val="28"/>
          <w:lang w:val="fr-FR"/>
        </w:rPr>
        <w:t>1</w:t>
      </w:r>
      <w:r w:rsidRPr="00852E81">
        <w:rPr>
          <w:spacing w:val="-4"/>
          <w:szCs w:val="28"/>
          <w:lang w:val="fr-FR"/>
        </w:rPr>
        <w:t xml:space="preserve">%; </w:t>
      </w:r>
      <w:r>
        <w:rPr>
          <w:spacing w:val="-4"/>
          <w:szCs w:val="28"/>
          <w:lang w:val="fr-FR"/>
        </w:rPr>
        <w:t>Ngh</w:t>
      </w:r>
      <w:r w:rsidRPr="00880697">
        <w:rPr>
          <w:spacing w:val="-4"/>
          <w:szCs w:val="28"/>
          <w:lang w:val="fr-FR"/>
        </w:rPr>
        <w:t>ệ</w:t>
      </w:r>
      <w:r>
        <w:rPr>
          <w:spacing w:val="-4"/>
          <w:szCs w:val="28"/>
          <w:lang w:val="fr-FR"/>
        </w:rPr>
        <w:t xml:space="preserve"> An</w:t>
      </w:r>
      <w:r w:rsidRPr="00852E81">
        <w:rPr>
          <w:spacing w:val="-4"/>
          <w:szCs w:val="28"/>
          <w:lang w:val="fr-FR"/>
        </w:rPr>
        <w:t xml:space="preserve"> </w:t>
      </w:r>
      <w:r>
        <w:rPr>
          <w:spacing w:val="-4"/>
          <w:szCs w:val="28"/>
          <w:lang w:val="fr-FR"/>
        </w:rPr>
        <w:t>1</w:t>
      </w:r>
      <w:r w:rsidRPr="00852E81">
        <w:rPr>
          <w:spacing w:val="-4"/>
          <w:szCs w:val="28"/>
          <w:lang w:val="fr-FR"/>
        </w:rPr>
        <w:t xml:space="preserve"> t</w:t>
      </w:r>
      <w:r>
        <w:rPr>
          <w:spacing w:val="-4"/>
          <w:szCs w:val="28"/>
          <w:lang w:val="fr-FR"/>
        </w:rPr>
        <w:t>ỷ</w:t>
      </w:r>
      <w:r w:rsidRPr="00852E81">
        <w:rPr>
          <w:spacing w:val="-4"/>
          <w:szCs w:val="28"/>
          <w:lang w:val="fr-FR"/>
        </w:rPr>
        <w:t xml:space="preserve"> USD, chiếm 1</w:t>
      </w:r>
      <w:r>
        <w:rPr>
          <w:spacing w:val="-4"/>
          <w:szCs w:val="28"/>
          <w:lang w:val="fr-FR"/>
        </w:rPr>
        <w:t>4</w:t>
      </w:r>
      <w:r w:rsidRPr="00852E81">
        <w:rPr>
          <w:spacing w:val="-4"/>
          <w:szCs w:val="28"/>
          <w:lang w:val="fr-FR"/>
        </w:rPr>
        <w:t xml:space="preserve">,1%; thành </w:t>
      </w:r>
      <w:r>
        <w:rPr>
          <w:spacing w:val="-4"/>
          <w:szCs w:val="28"/>
          <w:lang w:val="fr-FR"/>
        </w:rPr>
        <w:t>p</w:t>
      </w:r>
      <w:r w:rsidRPr="00852E81">
        <w:rPr>
          <w:spacing w:val="-4"/>
          <w:szCs w:val="28"/>
          <w:lang w:val="fr-FR"/>
        </w:rPr>
        <w:t>hố Hồ Chí Minh 4</w:t>
      </w:r>
      <w:r>
        <w:rPr>
          <w:spacing w:val="-4"/>
          <w:szCs w:val="28"/>
          <w:lang w:val="fr-FR"/>
        </w:rPr>
        <w:t>82</w:t>
      </w:r>
      <w:r w:rsidRPr="00852E81">
        <w:rPr>
          <w:spacing w:val="-4"/>
          <w:szCs w:val="28"/>
          <w:lang w:val="fr-FR"/>
        </w:rPr>
        <w:t xml:space="preserve">,2 triệu USD, chiếm </w:t>
      </w:r>
      <w:r>
        <w:rPr>
          <w:spacing w:val="-4"/>
          <w:szCs w:val="28"/>
          <w:lang w:val="fr-FR"/>
        </w:rPr>
        <w:t>6,</w:t>
      </w:r>
      <w:r w:rsidRPr="00852E81">
        <w:rPr>
          <w:spacing w:val="-4"/>
          <w:szCs w:val="28"/>
          <w:lang w:val="fr-FR"/>
        </w:rPr>
        <w:t xml:space="preserve">8%; Quảng Ngãi 340 triệu USD, chiếm </w:t>
      </w:r>
      <w:r>
        <w:rPr>
          <w:spacing w:val="-4"/>
          <w:szCs w:val="28"/>
          <w:lang w:val="fr-FR"/>
        </w:rPr>
        <w:t>4</w:t>
      </w:r>
      <w:r w:rsidRPr="00852E81">
        <w:rPr>
          <w:spacing w:val="-4"/>
          <w:szCs w:val="28"/>
          <w:lang w:val="fr-FR"/>
        </w:rPr>
        <w:t>,</w:t>
      </w:r>
      <w:r>
        <w:rPr>
          <w:spacing w:val="-4"/>
          <w:szCs w:val="28"/>
          <w:lang w:val="fr-FR"/>
        </w:rPr>
        <w:t>8</w:t>
      </w:r>
      <w:r w:rsidRPr="00852E81">
        <w:rPr>
          <w:spacing w:val="-4"/>
          <w:szCs w:val="28"/>
          <w:lang w:val="fr-FR"/>
        </w:rPr>
        <w:t>%; Hà Tĩnh 1</w:t>
      </w:r>
      <w:r>
        <w:rPr>
          <w:spacing w:val="-4"/>
          <w:szCs w:val="28"/>
          <w:lang w:val="fr-FR"/>
        </w:rPr>
        <w:t>68</w:t>
      </w:r>
      <w:r w:rsidRPr="00852E81">
        <w:rPr>
          <w:spacing w:val="-4"/>
          <w:szCs w:val="28"/>
          <w:lang w:val="fr-FR"/>
        </w:rPr>
        <w:t>,4 triệu USD, chiếm 2,</w:t>
      </w:r>
      <w:r>
        <w:rPr>
          <w:spacing w:val="-4"/>
          <w:szCs w:val="28"/>
          <w:lang w:val="fr-FR"/>
        </w:rPr>
        <w:t>4</w:t>
      </w:r>
      <w:r w:rsidRPr="00852E81">
        <w:rPr>
          <w:spacing w:val="-4"/>
          <w:szCs w:val="28"/>
          <w:lang w:val="fr-FR"/>
        </w:rPr>
        <w:t>%.</w:t>
      </w:r>
    </w:p>
    <w:p w14:paraId="75F5DBA0" w14:textId="77777777" w:rsidR="00300769" w:rsidRDefault="00300769" w:rsidP="00A565AE">
      <w:pPr>
        <w:pStyle w:val="NormalTimesNewRoman"/>
        <w:spacing w:after="40" w:line="271" w:lineRule="auto"/>
        <w:ind w:firstLine="720"/>
        <w:rPr>
          <w:spacing w:val="-8"/>
          <w:szCs w:val="28"/>
          <w:lang w:val="fr-FR"/>
        </w:rPr>
      </w:pPr>
      <w:r w:rsidRPr="00852E81">
        <w:rPr>
          <w:spacing w:val="0"/>
          <w:szCs w:val="28"/>
          <w:lang w:val="fr-FR"/>
        </w:rPr>
        <w:t xml:space="preserve">Trong số </w:t>
      </w:r>
      <w:r>
        <w:rPr>
          <w:spacing w:val="0"/>
          <w:szCs w:val="28"/>
          <w:lang w:val="fr-FR"/>
        </w:rPr>
        <w:t>36</w:t>
      </w:r>
      <w:r w:rsidRPr="00852E81">
        <w:rPr>
          <w:spacing w:val="0"/>
          <w:szCs w:val="28"/>
          <w:lang w:val="fr-FR"/>
        </w:rPr>
        <w:t xml:space="preserve"> quốc gia và vùng lãnh thổ đầu tư vào Việt Nam </w:t>
      </w:r>
      <w:r w:rsidR="00835749">
        <w:rPr>
          <w:spacing w:val="0"/>
          <w:szCs w:val="28"/>
          <w:lang w:val="fr-FR"/>
        </w:rPr>
        <w:t>năm</w:t>
      </w:r>
      <w:r w:rsidRPr="00852E81">
        <w:rPr>
          <w:spacing w:val="0"/>
          <w:szCs w:val="28"/>
          <w:lang w:val="fr-FR"/>
        </w:rPr>
        <w:t xml:space="preserve"> tháng đầu năm, Hà Lan là nhà đầu tư lớn nhất với 2</w:t>
      </w:r>
      <w:r>
        <w:rPr>
          <w:spacing w:val="0"/>
          <w:szCs w:val="28"/>
          <w:lang w:val="fr-FR"/>
        </w:rPr>
        <w:t>,2</w:t>
      </w:r>
      <w:r w:rsidRPr="00852E81">
        <w:rPr>
          <w:spacing w:val="0"/>
          <w:szCs w:val="28"/>
          <w:lang w:val="fr-FR"/>
        </w:rPr>
        <w:t xml:space="preserve"> t</w:t>
      </w:r>
      <w:r>
        <w:rPr>
          <w:spacing w:val="0"/>
          <w:szCs w:val="28"/>
          <w:lang w:val="fr-FR"/>
        </w:rPr>
        <w:t>ỷ</w:t>
      </w:r>
      <w:r w:rsidRPr="00852E81">
        <w:rPr>
          <w:spacing w:val="0"/>
          <w:szCs w:val="28"/>
          <w:lang w:val="fr-FR"/>
        </w:rPr>
        <w:t xml:space="preserve"> USD, chiếm 3</w:t>
      </w:r>
      <w:r>
        <w:rPr>
          <w:spacing w:val="0"/>
          <w:szCs w:val="28"/>
          <w:lang w:val="fr-FR"/>
        </w:rPr>
        <w:t>1</w:t>
      </w:r>
      <w:r w:rsidRPr="00852E81">
        <w:rPr>
          <w:spacing w:val="0"/>
          <w:szCs w:val="28"/>
          <w:lang w:val="fr-FR"/>
        </w:rPr>
        <w:t xml:space="preserve">% tổng vốn đăng ký cấp mới; tiếp đến là </w:t>
      </w:r>
      <w:r>
        <w:rPr>
          <w:spacing w:val="0"/>
          <w:szCs w:val="28"/>
          <w:lang w:val="fr-FR"/>
        </w:rPr>
        <w:t>H</w:t>
      </w:r>
      <w:r w:rsidRPr="00880697">
        <w:rPr>
          <w:spacing w:val="0"/>
          <w:szCs w:val="28"/>
          <w:lang w:val="fr-FR"/>
        </w:rPr>
        <w:t>àn</w:t>
      </w:r>
      <w:r>
        <w:rPr>
          <w:spacing w:val="0"/>
          <w:szCs w:val="28"/>
          <w:lang w:val="fr-FR"/>
        </w:rPr>
        <w:t xml:space="preserve"> Qu</w:t>
      </w:r>
      <w:r w:rsidRPr="00880697">
        <w:rPr>
          <w:spacing w:val="0"/>
          <w:szCs w:val="28"/>
          <w:lang w:val="fr-FR"/>
        </w:rPr>
        <w:t>ốc</w:t>
      </w:r>
      <w:r w:rsidRPr="00852E81">
        <w:rPr>
          <w:spacing w:val="0"/>
          <w:szCs w:val="28"/>
          <w:lang w:val="fr-FR"/>
        </w:rPr>
        <w:t xml:space="preserve"> 1</w:t>
      </w:r>
      <w:r>
        <w:rPr>
          <w:spacing w:val="0"/>
          <w:szCs w:val="28"/>
          <w:lang w:val="fr-FR"/>
        </w:rPr>
        <w:t>,4</w:t>
      </w:r>
      <w:r w:rsidRPr="00852E81">
        <w:rPr>
          <w:spacing w:val="0"/>
          <w:szCs w:val="28"/>
          <w:lang w:val="fr-FR"/>
        </w:rPr>
        <w:t xml:space="preserve"> t</w:t>
      </w:r>
      <w:r>
        <w:rPr>
          <w:spacing w:val="0"/>
          <w:szCs w:val="28"/>
          <w:lang w:val="fr-FR"/>
        </w:rPr>
        <w:t>ỷ</w:t>
      </w:r>
      <w:r w:rsidRPr="00852E81">
        <w:rPr>
          <w:spacing w:val="0"/>
          <w:szCs w:val="28"/>
          <w:lang w:val="fr-FR"/>
        </w:rPr>
        <w:t xml:space="preserve"> USD, chiếm 1</w:t>
      </w:r>
      <w:r>
        <w:rPr>
          <w:spacing w:val="0"/>
          <w:szCs w:val="28"/>
          <w:lang w:val="fr-FR"/>
        </w:rPr>
        <w:t>9</w:t>
      </w:r>
      <w:r w:rsidRPr="00852E81">
        <w:rPr>
          <w:spacing w:val="0"/>
          <w:szCs w:val="28"/>
          <w:lang w:val="fr-FR"/>
        </w:rPr>
        <w:t>,</w:t>
      </w:r>
      <w:r>
        <w:rPr>
          <w:spacing w:val="0"/>
          <w:szCs w:val="28"/>
          <w:lang w:val="fr-FR"/>
        </w:rPr>
        <w:t>4</w:t>
      </w:r>
      <w:r w:rsidRPr="00852E81">
        <w:rPr>
          <w:spacing w:val="0"/>
          <w:szCs w:val="28"/>
          <w:lang w:val="fr-FR"/>
        </w:rPr>
        <w:t xml:space="preserve">%; </w:t>
      </w:r>
      <w:r>
        <w:rPr>
          <w:spacing w:val="0"/>
          <w:szCs w:val="28"/>
          <w:lang w:val="fr-FR"/>
        </w:rPr>
        <w:t>Nh</w:t>
      </w:r>
      <w:r w:rsidRPr="00880697">
        <w:rPr>
          <w:spacing w:val="0"/>
          <w:szCs w:val="28"/>
          <w:lang w:val="fr-FR"/>
        </w:rPr>
        <w:t>ật</w:t>
      </w:r>
      <w:r>
        <w:rPr>
          <w:spacing w:val="0"/>
          <w:szCs w:val="28"/>
          <w:lang w:val="fr-FR"/>
        </w:rPr>
        <w:t xml:space="preserve"> B</w:t>
      </w:r>
      <w:r w:rsidRPr="00880697">
        <w:rPr>
          <w:spacing w:val="0"/>
          <w:szCs w:val="28"/>
          <w:lang w:val="fr-FR"/>
        </w:rPr>
        <w:t>ản</w:t>
      </w:r>
      <w:r w:rsidRPr="00852E81">
        <w:rPr>
          <w:spacing w:val="0"/>
          <w:szCs w:val="28"/>
          <w:lang w:val="fr-FR"/>
        </w:rPr>
        <w:t xml:space="preserve"> 1</w:t>
      </w:r>
      <w:r>
        <w:rPr>
          <w:spacing w:val="0"/>
          <w:szCs w:val="28"/>
          <w:lang w:val="fr-FR"/>
        </w:rPr>
        <w:t>,1</w:t>
      </w:r>
      <w:r w:rsidRPr="00852E81">
        <w:rPr>
          <w:spacing w:val="0"/>
          <w:szCs w:val="28"/>
          <w:lang w:val="fr-FR"/>
        </w:rPr>
        <w:t xml:space="preserve"> t</w:t>
      </w:r>
      <w:r>
        <w:rPr>
          <w:spacing w:val="0"/>
          <w:szCs w:val="28"/>
          <w:lang w:val="fr-FR"/>
        </w:rPr>
        <w:t>ỷ</w:t>
      </w:r>
      <w:r w:rsidRPr="00852E81">
        <w:rPr>
          <w:spacing w:val="0"/>
          <w:szCs w:val="28"/>
          <w:lang w:val="fr-FR"/>
        </w:rPr>
        <w:t xml:space="preserve"> USD, chiếm 1</w:t>
      </w:r>
      <w:r>
        <w:rPr>
          <w:spacing w:val="0"/>
          <w:szCs w:val="28"/>
          <w:lang w:val="fr-FR"/>
        </w:rPr>
        <w:t>5</w:t>
      </w:r>
      <w:r w:rsidRPr="00852E81">
        <w:rPr>
          <w:spacing w:val="0"/>
          <w:szCs w:val="28"/>
          <w:lang w:val="fr-FR"/>
        </w:rPr>
        <w:t>,</w:t>
      </w:r>
      <w:r>
        <w:rPr>
          <w:spacing w:val="0"/>
          <w:szCs w:val="28"/>
          <w:lang w:val="fr-FR"/>
        </w:rPr>
        <w:t>5</w:t>
      </w:r>
      <w:r w:rsidRPr="00852E81">
        <w:rPr>
          <w:spacing w:val="0"/>
          <w:szCs w:val="28"/>
          <w:lang w:val="fr-FR"/>
        </w:rPr>
        <w:t>%; H</w:t>
      </w:r>
      <w:r>
        <w:rPr>
          <w:spacing w:val="0"/>
          <w:szCs w:val="28"/>
          <w:lang w:val="fr-FR"/>
        </w:rPr>
        <w:t>oa K</w:t>
      </w:r>
      <w:r w:rsidRPr="00880697">
        <w:rPr>
          <w:spacing w:val="0"/>
          <w:szCs w:val="28"/>
          <w:lang w:val="fr-FR"/>
        </w:rPr>
        <w:t>ỳ</w:t>
      </w:r>
      <w:r w:rsidRPr="00852E81">
        <w:rPr>
          <w:spacing w:val="0"/>
          <w:szCs w:val="28"/>
          <w:lang w:val="fr-FR"/>
        </w:rPr>
        <w:t xml:space="preserve"> 9</w:t>
      </w:r>
      <w:r>
        <w:rPr>
          <w:spacing w:val="0"/>
          <w:szCs w:val="28"/>
          <w:lang w:val="fr-FR"/>
        </w:rPr>
        <w:t>61 triệu USD, chiếm 13,5</w:t>
      </w:r>
      <w:r w:rsidRPr="00852E81">
        <w:rPr>
          <w:spacing w:val="0"/>
          <w:szCs w:val="28"/>
          <w:lang w:val="fr-FR"/>
        </w:rPr>
        <w:t xml:space="preserve">%; Đài Loan </w:t>
      </w:r>
      <w:r>
        <w:rPr>
          <w:spacing w:val="0"/>
          <w:szCs w:val="28"/>
          <w:lang w:val="fr-FR"/>
        </w:rPr>
        <w:t>767</w:t>
      </w:r>
      <w:r w:rsidRPr="00852E81">
        <w:rPr>
          <w:spacing w:val="0"/>
          <w:szCs w:val="28"/>
          <w:lang w:val="fr-FR"/>
        </w:rPr>
        <w:t>,</w:t>
      </w:r>
      <w:r>
        <w:rPr>
          <w:spacing w:val="0"/>
          <w:szCs w:val="28"/>
          <w:lang w:val="fr-FR"/>
        </w:rPr>
        <w:t>9</w:t>
      </w:r>
      <w:r w:rsidRPr="00852E81">
        <w:rPr>
          <w:spacing w:val="0"/>
          <w:szCs w:val="28"/>
          <w:lang w:val="fr-FR"/>
        </w:rPr>
        <w:t xml:space="preserve"> triệu USD, </w:t>
      </w:r>
      <w:r w:rsidRPr="00300769">
        <w:rPr>
          <w:spacing w:val="-8"/>
          <w:szCs w:val="28"/>
          <w:lang w:val="fr-FR"/>
        </w:rPr>
        <w:t>chiếm 10,8%; Quần đảo Virgin thuộc Anh 204,6 triệu USD, chiếm 2,9%; Xin-ga-po 161 triệu USD, chiếm 2,3%.</w:t>
      </w:r>
    </w:p>
    <w:p w14:paraId="73F78341" w14:textId="77777777" w:rsidR="00082073" w:rsidRPr="00300769" w:rsidRDefault="00082073" w:rsidP="00E03899">
      <w:pPr>
        <w:pStyle w:val="NormalTimesNewRoman"/>
        <w:spacing w:after="40" w:line="276" w:lineRule="auto"/>
        <w:ind w:firstLine="720"/>
        <w:rPr>
          <w:spacing w:val="-8"/>
          <w:szCs w:val="28"/>
          <w:lang w:val="fr-FR"/>
        </w:rPr>
      </w:pPr>
      <w:r>
        <w:rPr>
          <w:spacing w:val="-8"/>
          <w:szCs w:val="28"/>
          <w:lang w:val="fr-FR"/>
        </w:rPr>
        <w:lastRenderedPageBreak/>
        <w:t xml:space="preserve">Thu hút vốn ODA từ đầu năm thông qua các Hiệp định ký kết với các nhà tài trợ đạt 497 triệu USD, bao gồm vốn vay đạt 454 triệu USD; vốn viện trợ không hoàn lại đạt 43 triệu USD. Giải ngân vốn ODA </w:t>
      </w:r>
      <w:r w:rsidR="00835749">
        <w:rPr>
          <w:spacing w:val="-8"/>
          <w:szCs w:val="28"/>
          <w:lang w:val="fr-FR"/>
        </w:rPr>
        <w:t>năm</w:t>
      </w:r>
      <w:r>
        <w:rPr>
          <w:spacing w:val="-8"/>
          <w:szCs w:val="28"/>
          <w:lang w:val="fr-FR"/>
        </w:rPr>
        <w:t xml:space="preserve"> tháng đầu năm ước tính đạt 844 triệu USD, bằng 35% kế hoạch năm, </w:t>
      </w:r>
      <w:r w:rsidR="00AD7194">
        <w:rPr>
          <w:spacing w:val="-8"/>
          <w:szCs w:val="28"/>
          <w:lang w:val="fr-FR"/>
        </w:rPr>
        <w:t xml:space="preserve">bao gồm </w:t>
      </w:r>
      <w:r>
        <w:rPr>
          <w:spacing w:val="-8"/>
          <w:szCs w:val="28"/>
          <w:lang w:val="fr-FR"/>
        </w:rPr>
        <w:t>vốn vay đạt 767 triệu USD; vốn viện trợ không hoàn lại đạt 77 triệu USD.</w:t>
      </w:r>
    </w:p>
    <w:p w14:paraId="797357CF" w14:textId="77777777" w:rsidR="0021738E" w:rsidRPr="00641486" w:rsidRDefault="0021738E" w:rsidP="00E03899">
      <w:pPr>
        <w:spacing w:before="40" w:after="40" w:line="276" w:lineRule="auto"/>
        <w:ind w:firstLine="720"/>
        <w:jc w:val="both"/>
        <w:rPr>
          <w:b/>
          <w:sz w:val="28"/>
          <w:szCs w:val="28"/>
          <w:lang w:val="de-DE"/>
        </w:rPr>
      </w:pPr>
      <w:r w:rsidRPr="00641486">
        <w:rPr>
          <w:b/>
          <w:sz w:val="28"/>
          <w:szCs w:val="28"/>
          <w:lang w:val="de-DE"/>
        </w:rPr>
        <w:t>4. Thu chi ngân sách Nhà nước</w:t>
      </w:r>
    </w:p>
    <w:p w14:paraId="58FCA280" w14:textId="77777777" w:rsidR="0021738E" w:rsidRPr="00641486" w:rsidRDefault="0021738E" w:rsidP="00E03899">
      <w:pPr>
        <w:spacing w:before="40" w:after="40" w:line="276" w:lineRule="auto"/>
        <w:ind w:firstLine="720"/>
        <w:jc w:val="both"/>
        <w:rPr>
          <w:sz w:val="28"/>
          <w:szCs w:val="28"/>
          <w:lang w:val="de-DE"/>
        </w:rPr>
      </w:pPr>
      <w:r w:rsidRPr="00641486">
        <w:rPr>
          <w:sz w:val="28"/>
          <w:szCs w:val="28"/>
          <w:lang w:val="de-DE"/>
        </w:rPr>
        <w:t xml:space="preserve">Tổng thu ngân sách Nhà nước từ đầu năm đến 15/5/2010 ước tính bằng 38,3% dự toán năm, trong đó các khoản thu nội địa bằng 38,4%; thu từ dầu thô bằng 33,3%; thu cân đối ngân sách từ hoạt động xuất nhập khẩu bằng 41,4%. Trong thu nội địa, thu từ khu vực doanh nghiệp Nhà nước bằng 41,5%; thu từ doanh nghiệp có vốn đầu tư nước ngoài (không kể dầu thô) bằng 33,8%; thu thuế công, thương nghiệp và dịch vụ ngoài Nhà nước bằng 35,8%; </w:t>
      </w:r>
      <w:r w:rsidR="002C3B3E" w:rsidRPr="00641486">
        <w:rPr>
          <w:sz w:val="28"/>
          <w:szCs w:val="28"/>
          <w:lang w:val="de-DE"/>
        </w:rPr>
        <w:t xml:space="preserve">thu </w:t>
      </w:r>
      <w:r w:rsidRPr="00641486">
        <w:rPr>
          <w:sz w:val="28"/>
          <w:szCs w:val="28"/>
          <w:lang w:val="de-DE"/>
        </w:rPr>
        <w:t>thuế thu nhập cá nhân bằng 37,1%; thu phí xăng dầu bằng 38,2%; thu phí, lệ phí bằng 34,1%.</w:t>
      </w:r>
    </w:p>
    <w:p w14:paraId="6EF2DD8B" w14:textId="77777777" w:rsidR="0021738E" w:rsidRPr="00641486" w:rsidRDefault="0021738E" w:rsidP="00E03899">
      <w:pPr>
        <w:pStyle w:val="NormalTimesNewRoman"/>
        <w:spacing w:after="40" w:line="276" w:lineRule="auto"/>
        <w:ind w:firstLine="720"/>
        <w:rPr>
          <w:color w:val="FF0000"/>
          <w:spacing w:val="0"/>
          <w:szCs w:val="28"/>
          <w:lang w:val="de-DE"/>
        </w:rPr>
      </w:pPr>
      <w:r w:rsidRPr="00641486">
        <w:rPr>
          <w:spacing w:val="0"/>
          <w:szCs w:val="28"/>
          <w:lang w:val="de-DE"/>
        </w:rPr>
        <w:t>Tổng chi ngân sách Nhà nước từ đầu năm đến 15/5/2010 ước tính bằng 33,8% dự toán năm, trong đó chi đầu tư phát triển bằng 35,8%; chi phát triển sự nghiệp kinh tế - xã hội, quốc phòng, an ninh, quản lý Nhà nước, Đảng, đoàn thể bằng 33,8%; chi trả nợ và viện trợ bằng 38,1%.</w:t>
      </w:r>
      <w:r w:rsidRPr="00641486">
        <w:rPr>
          <w:color w:val="FF0000"/>
          <w:spacing w:val="0"/>
          <w:szCs w:val="28"/>
          <w:lang w:val="de-DE"/>
        </w:rPr>
        <w:t xml:space="preserve"> </w:t>
      </w:r>
    </w:p>
    <w:p w14:paraId="7629FD8D" w14:textId="77777777" w:rsidR="0052242B" w:rsidRPr="00641486" w:rsidRDefault="0052242B" w:rsidP="00E03899">
      <w:pPr>
        <w:pStyle w:val="NormalTimesNewRoman"/>
        <w:spacing w:after="40" w:line="276" w:lineRule="auto"/>
        <w:ind w:firstLine="720"/>
        <w:rPr>
          <w:b/>
          <w:spacing w:val="0"/>
          <w:szCs w:val="28"/>
          <w:lang w:val="de-DE"/>
        </w:rPr>
      </w:pPr>
      <w:r w:rsidRPr="00641486">
        <w:rPr>
          <w:b/>
          <w:spacing w:val="0"/>
          <w:szCs w:val="28"/>
          <w:lang w:val="de-DE"/>
        </w:rPr>
        <w:t>5. Thương mại, giá cả, dịch vụ</w:t>
      </w:r>
    </w:p>
    <w:p w14:paraId="43F10554" w14:textId="77777777" w:rsidR="0052242B" w:rsidRPr="00641486" w:rsidRDefault="0052242B" w:rsidP="00E03899">
      <w:pPr>
        <w:pStyle w:val="NormalTimesNewRoman"/>
        <w:spacing w:after="40" w:line="276" w:lineRule="auto"/>
        <w:ind w:firstLine="720"/>
        <w:rPr>
          <w:b/>
          <w:i/>
          <w:spacing w:val="0"/>
          <w:szCs w:val="28"/>
        </w:rPr>
      </w:pPr>
      <w:r w:rsidRPr="00641486">
        <w:rPr>
          <w:b/>
          <w:i/>
          <w:spacing w:val="0"/>
          <w:szCs w:val="28"/>
        </w:rPr>
        <w:t xml:space="preserve">a. Tổng mức </w:t>
      </w:r>
      <w:r w:rsidR="0098176A" w:rsidRPr="00641486">
        <w:rPr>
          <w:b/>
          <w:i/>
          <w:spacing w:val="0"/>
          <w:szCs w:val="28"/>
        </w:rPr>
        <w:t xml:space="preserve">hàng hoá </w:t>
      </w:r>
      <w:r w:rsidRPr="00641486">
        <w:rPr>
          <w:b/>
          <w:i/>
          <w:spacing w:val="0"/>
          <w:szCs w:val="28"/>
        </w:rPr>
        <w:t>bán lẻ và doanh thu dịch vụ tiêu dùng</w:t>
      </w:r>
    </w:p>
    <w:p w14:paraId="10665224" w14:textId="77777777" w:rsidR="0052242B" w:rsidRPr="00641486" w:rsidRDefault="0052242B" w:rsidP="00E03899">
      <w:pPr>
        <w:spacing w:before="40" w:after="40" w:line="276" w:lineRule="auto"/>
        <w:ind w:firstLine="720"/>
        <w:jc w:val="both"/>
        <w:rPr>
          <w:sz w:val="28"/>
          <w:szCs w:val="28"/>
        </w:rPr>
      </w:pPr>
      <w:r w:rsidRPr="00641486">
        <w:rPr>
          <w:sz w:val="28"/>
          <w:szCs w:val="28"/>
          <w:lang w:val="fr-FR"/>
        </w:rPr>
        <w:t xml:space="preserve">Tổng mức </w:t>
      </w:r>
      <w:r w:rsidR="0098176A" w:rsidRPr="00641486">
        <w:rPr>
          <w:sz w:val="28"/>
          <w:szCs w:val="28"/>
          <w:lang w:val="fr-FR"/>
        </w:rPr>
        <w:t xml:space="preserve">hàng hoá </w:t>
      </w:r>
      <w:r w:rsidRPr="00641486">
        <w:rPr>
          <w:sz w:val="28"/>
          <w:szCs w:val="28"/>
          <w:lang w:val="fr-FR"/>
        </w:rPr>
        <w:t xml:space="preserve">bán lẻ và doanh thu dịch vụ tiêu </w:t>
      </w:r>
      <w:r w:rsidR="00835749">
        <w:rPr>
          <w:sz w:val="28"/>
          <w:szCs w:val="28"/>
          <w:lang w:val="fr-FR"/>
        </w:rPr>
        <w:t>dùng năm</w:t>
      </w:r>
      <w:r w:rsidRPr="00641486">
        <w:rPr>
          <w:sz w:val="28"/>
          <w:szCs w:val="28"/>
          <w:lang w:val="fr-FR"/>
        </w:rPr>
        <w:t xml:space="preserve"> tháng đầu năm ước tính đạt 62</w:t>
      </w:r>
      <w:r w:rsidR="009109CE">
        <w:rPr>
          <w:sz w:val="28"/>
          <w:szCs w:val="28"/>
          <w:lang w:val="fr-FR"/>
        </w:rPr>
        <w:t>0,6</w:t>
      </w:r>
      <w:r w:rsidRPr="00641486">
        <w:rPr>
          <w:sz w:val="28"/>
          <w:szCs w:val="28"/>
          <w:lang w:val="fr-FR"/>
        </w:rPr>
        <w:t xml:space="preserve"> nghìn tỷ đồng, tăng 2</w:t>
      </w:r>
      <w:r w:rsidR="009109CE">
        <w:rPr>
          <w:sz w:val="28"/>
          <w:szCs w:val="28"/>
          <w:lang w:val="fr-FR"/>
        </w:rPr>
        <w:t>6,9</w:t>
      </w:r>
      <w:r w:rsidRPr="00641486">
        <w:rPr>
          <w:sz w:val="28"/>
          <w:szCs w:val="28"/>
          <w:lang w:val="fr-FR"/>
        </w:rPr>
        <w:t xml:space="preserve">% so với cùng kỳ năm 2009, nếu loại trừ yếu tố tăng giá thì </w:t>
      </w:r>
      <w:r w:rsidRPr="00F8701D">
        <w:rPr>
          <w:sz w:val="28"/>
          <w:szCs w:val="28"/>
          <w:lang w:val="fr-FR"/>
        </w:rPr>
        <w:t>tăng 16,</w:t>
      </w:r>
      <w:r w:rsidR="009109CE">
        <w:rPr>
          <w:sz w:val="28"/>
          <w:szCs w:val="28"/>
          <w:lang w:val="fr-FR"/>
        </w:rPr>
        <w:t>7</w:t>
      </w:r>
      <w:r w:rsidRPr="00F8701D">
        <w:rPr>
          <w:sz w:val="28"/>
          <w:szCs w:val="28"/>
          <w:lang w:val="fr-FR"/>
        </w:rPr>
        <w:t>%.</w:t>
      </w:r>
      <w:r w:rsidRPr="00641486">
        <w:rPr>
          <w:sz w:val="28"/>
          <w:szCs w:val="28"/>
          <w:lang w:val="fr-FR"/>
        </w:rPr>
        <w:t xml:space="preserve"> Trong tổng mức </w:t>
      </w:r>
      <w:r w:rsidR="0098176A" w:rsidRPr="00641486">
        <w:rPr>
          <w:sz w:val="28"/>
          <w:szCs w:val="28"/>
          <w:lang w:val="fr-FR"/>
        </w:rPr>
        <w:t xml:space="preserve">hàng hóa </w:t>
      </w:r>
      <w:r w:rsidRPr="00641486">
        <w:rPr>
          <w:sz w:val="28"/>
          <w:szCs w:val="28"/>
          <w:lang w:val="fr-FR"/>
        </w:rPr>
        <w:t xml:space="preserve">bán lẻ và doanh thu dịch vụ tiêu dùng </w:t>
      </w:r>
      <w:r w:rsidR="00835749">
        <w:rPr>
          <w:sz w:val="28"/>
          <w:szCs w:val="28"/>
          <w:lang w:val="fr-FR"/>
        </w:rPr>
        <w:t>năm</w:t>
      </w:r>
      <w:r w:rsidRPr="00641486">
        <w:rPr>
          <w:sz w:val="28"/>
          <w:szCs w:val="28"/>
          <w:lang w:val="fr-FR"/>
        </w:rPr>
        <w:t xml:space="preserve"> tháng đầu năm, kinh doanh thương nghiệp đạt 489,</w:t>
      </w:r>
      <w:r w:rsidR="009109CE">
        <w:rPr>
          <w:sz w:val="28"/>
          <w:szCs w:val="28"/>
          <w:lang w:val="fr-FR"/>
        </w:rPr>
        <w:t>2</w:t>
      </w:r>
      <w:r w:rsidRPr="00641486">
        <w:rPr>
          <w:sz w:val="28"/>
          <w:szCs w:val="28"/>
          <w:lang w:val="fr-FR"/>
        </w:rPr>
        <w:t xml:space="preserve"> nghìn tỷ đồng, </w:t>
      </w:r>
      <w:r w:rsidR="009109CE">
        <w:rPr>
          <w:sz w:val="28"/>
          <w:szCs w:val="28"/>
          <w:lang w:val="fr-FR"/>
        </w:rPr>
        <w:t>chiếm 78,9% tổng số và tăng 27,5%; khách sạn nhà hàng đạt 68,4</w:t>
      </w:r>
      <w:r w:rsidRPr="00641486">
        <w:rPr>
          <w:sz w:val="28"/>
          <w:szCs w:val="28"/>
          <w:lang w:val="fr-FR"/>
        </w:rPr>
        <w:t xml:space="preserve"> nghìn tỷ đồng, chiếm 11%, tăng 23,</w:t>
      </w:r>
      <w:r w:rsidR="009109CE">
        <w:rPr>
          <w:sz w:val="28"/>
          <w:szCs w:val="28"/>
          <w:lang w:val="fr-FR"/>
        </w:rPr>
        <w:t>5</w:t>
      </w:r>
      <w:r w:rsidRPr="00641486">
        <w:rPr>
          <w:sz w:val="28"/>
          <w:szCs w:val="28"/>
          <w:lang w:val="fr-FR"/>
        </w:rPr>
        <w:t>%; dịch vụ đạt 56,</w:t>
      </w:r>
      <w:r w:rsidR="009109CE">
        <w:rPr>
          <w:sz w:val="28"/>
          <w:szCs w:val="28"/>
          <w:lang w:val="fr-FR"/>
        </w:rPr>
        <w:t>6</w:t>
      </w:r>
      <w:r w:rsidRPr="00641486">
        <w:rPr>
          <w:sz w:val="28"/>
          <w:szCs w:val="28"/>
          <w:lang w:val="fr-FR"/>
        </w:rPr>
        <w:t xml:space="preserve"> nghìn tỷ đồng, chiếm 9,1% và tăng 25,</w:t>
      </w:r>
      <w:r w:rsidR="009109CE">
        <w:rPr>
          <w:sz w:val="28"/>
          <w:szCs w:val="28"/>
          <w:lang w:val="fr-FR"/>
        </w:rPr>
        <w:t>2</w:t>
      </w:r>
      <w:r w:rsidRPr="00641486">
        <w:rPr>
          <w:sz w:val="28"/>
          <w:szCs w:val="28"/>
          <w:lang w:val="fr-FR"/>
        </w:rPr>
        <w:t>%; du lịch đạt 6,5 nghìn tỷ đồng, chiếm 1% và tăng 3</w:t>
      </w:r>
      <w:r w:rsidR="009109CE">
        <w:rPr>
          <w:sz w:val="28"/>
          <w:szCs w:val="28"/>
          <w:lang w:val="fr-FR"/>
        </w:rPr>
        <w:t>2,9</w:t>
      </w:r>
      <w:r w:rsidRPr="00641486">
        <w:rPr>
          <w:sz w:val="28"/>
          <w:szCs w:val="28"/>
          <w:lang w:val="fr-FR"/>
        </w:rPr>
        <w:t xml:space="preserve">%. </w:t>
      </w:r>
    </w:p>
    <w:p w14:paraId="4069F4C3" w14:textId="77777777" w:rsidR="0052242B" w:rsidRPr="00641486" w:rsidRDefault="0052242B" w:rsidP="00E03899">
      <w:pPr>
        <w:spacing w:before="40" w:after="40" w:line="276" w:lineRule="auto"/>
        <w:ind w:firstLine="720"/>
        <w:jc w:val="both"/>
        <w:rPr>
          <w:b/>
          <w:i/>
          <w:spacing w:val="-2"/>
          <w:sz w:val="28"/>
          <w:szCs w:val="28"/>
          <w:lang w:val="fr-FR"/>
        </w:rPr>
      </w:pPr>
      <w:r w:rsidRPr="00641486">
        <w:rPr>
          <w:b/>
          <w:i/>
          <w:spacing w:val="-2"/>
          <w:sz w:val="28"/>
          <w:szCs w:val="28"/>
          <w:lang w:val="fr-FR"/>
        </w:rPr>
        <w:t>b. Xuất, nhập khẩu hàng hóa</w:t>
      </w:r>
    </w:p>
    <w:p w14:paraId="3BDFB3D5" w14:textId="77777777" w:rsidR="0052242B" w:rsidRPr="00641486" w:rsidRDefault="0052242B" w:rsidP="00E03899">
      <w:pPr>
        <w:spacing w:before="40" w:after="40" w:line="276" w:lineRule="auto"/>
        <w:ind w:firstLine="720"/>
        <w:jc w:val="both"/>
        <w:rPr>
          <w:spacing w:val="-2"/>
          <w:sz w:val="28"/>
          <w:szCs w:val="28"/>
          <w:lang w:val="fr-FR"/>
        </w:rPr>
      </w:pPr>
      <w:r w:rsidRPr="00641486">
        <w:rPr>
          <w:spacing w:val="-2"/>
          <w:sz w:val="28"/>
          <w:szCs w:val="28"/>
          <w:lang w:val="fr-FR"/>
        </w:rPr>
        <w:t xml:space="preserve">Kim ngạch hàng hóa xuất khẩu tháng 5/2010 ước tính đạt 6,1 tỷ USD, tăng 14,4% so với tháng trước và tăng 37,5% so với cùng kỳ năm trước. Tính chung </w:t>
      </w:r>
      <w:r w:rsidR="00835749">
        <w:rPr>
          <w:spacing w:val="-2"/>
          <w:sz w:val="28"/>
          <w:szCs w:val="28"/>
          <w:lang w:val="fr-FR"/>
        </w:rPr>
        <w:t>năm</w:t>
      </w:r>
      <w:r w:rsidRPr="00641486">
        <w:rPr>
          <w:spacing w:val="-2"/>
          <w:sz w:val="28"/>
          <w:szCs w:val="28"/>
          <w:lang w:val="fr-FR"/>
        </w:rPr>
        <w:t xml:space="preserve"> tháng đầu năm 2010, kim ngạch hàng hóa xuất khẩu ước tính đạt 25,8 tỷ USD, tăng 12,6% so với cùng kỳ năm 2009, bao gồm khu vực kinh tế trong nước đạt 12 tỷ USD, tăng 0,4%; khu vực có vốn đầu tư nước ngoài (bao gồm cả dầu thô) đạt 13,8 tỷ USD, tăng 25,9%, nếu không kể dầu thô thì kim ngạch xuất khẩu khu vực này đạt 11,7 tỷ USD, tăng 39,1%.</w:t>
      </w:r>
    </w:p>
    <w:p w14:paraId="1002C7CD" w14:textId="77777777" w:rsidR="0052242B" w:rsidRPr="00641486" w:rsidRDefault="0052242B" w:rsidP="007642A2">
      <w:pPr>
        <w:spacing w:before="40" w:after="40" w:line="269" w:lineRule="auto"/>
        <w:ind w:firstLine="720"/>
        <w:jc w:val="both"/>
        <w:rPr>
          <w:sz w:val="28"/>
          <w:szCs w:val="28"/>
          <w:lang w:val="fr-FR"/>
        </w:rPr>
      </w:pPr>
      <w:r w:rsidRPr="00641486">
        <w:rPr>
          <w:rStyle w:val="Strong"/>
          <w:b w:val="0"/>
          <w:sz w:val="28"/>
          <w:szCs w:val="28"/>
        </w:rPr>
        <w:t xml:space="preserve">Nếu loại trừ yếu tố tái xuất vàng </w:t>
      </w:r>
      <w:r w:rsidR="00F8701D">
        <w:rPr>
          <w:rStyle w:val="Strong"/>
          <w:b w:val="0"/>
          <w:sz w:val="28"/>
          <w:szCs w:val="28"/>
        </w:rPr>
        <w:t xml:space="preserve">của năm nay và năm trước </w:t>
      </w:r>
      <w:r w:rsidRPr="00641486">
        <w:rPr>
          <w:rStyle w:val="Strong"/>
          <w:b w:val="0"/>
          <w:sz w:val="28"/>
          <w:szCs w:val="28"/>
        </w:rPr>
        <w:t xml:space="preserve">thì xuất khẩu </w:t>
      </w:r>
      <w:r w:rsidR="00835749">
        <w:rPr>
          <w:rStyle w:val="Strong"/>
          <w:b w:val="0"/>
          <w:sz w:val="28"/>
          <w:szCs w:val="28"/>
        </w:rPr>
        <w:t>năm</w:t>
      </w:r>
      <w:r w:rsidRPr="00641486">
        <w:rPr>
          <w:rStyle w:val="Strong"/>
          <w:b w:val="0"/>
          <w:sz w:val="28"/>
          <w:szCs w:val="28"/>
        </w:rPr>
        <w:t xml:space="preserve"> tháng đầu năm tăng 23%</w:t>
      </w:r>
      <w:r w:rsidR="00F8701D">
        <w:rPr>
          <w:rStyle w:val="Strong"/>
          <w:b w:val="0"/>
          <w:sz w:val="28"/>
          <w:szCs w:val="28"/>
        </w:rPr>
        <w:t xml:space="preserve"> so với cùng kỳ năm 2009</w:t>
      </w:r>
      <w:r w:rsidRPr="00641486">
        <w:rPr>
          <w:rStyle w:val="Strong"/>
          <w:b w:val="0"/>
          <w:sz w:val="28"/>
          <w:szCs w:val="28"/>
        </w:rPr>
        <w:t>, chủ yếu do đơn giá xuất khẩu của hầu hết các mặt hàng (trừ cà phê) đều tăng, trong đó giá hạt điều tăng 19,3%, hạt tiêu tăng 33,4%, gạo tăng 8,4%, chè tăng 7,5%, cao su tăng 91,1%, sắn và sản phẩm sắn tăng 81,9%, than đá tăng 53,3%, dầu thô tăng 64,4%. M</w:t>
      </w:r>
      <w:r w:rsidRPr="00641486">
        <w:rPr>
          <w:sz w:val="28"/>
          <w:szCs w:val="28"/>
          <w:lang w:val="fr-FR"/>
        </w:rPr>
        <w:t xml:space="preserve">ột số mặt hàng xuất khẩu chủ yếu có tốc độ tăng cao về kim ngạch trong 5 tháng đầu năm là: Dệt may đạt 3,8 tỷ USD, tăng 17,1%; giày dép đạt 1,8 tỷ USD, tăng 7,7%; thủy sản đạt 1,6 tỷ USD tăng 18%; gỗ và sản phẩm gỗ đạt 1,2 tỷ USD, tăng 31,1%; điện tử máy tính đạt 1,2 tỷ USD, tăng 30,4%; máy móc thiết bị, dụng cụ, phụ tùng đạt 1,1 tỷ USD, tăng 72,9%; than đá đạt 646 triệu USD, tăng 34,4%; phương tiện vận tải và phụ tùng đạt 638 triệu USD, tăng 106,6%; sắt thép </w:t>
      </w:r>
      <w:r w:rsidR="00EE25C8" w:rsidRPr="00641486">
        <w:rPr>
          <w:sz w:val="28"/>
          <w:szCs w:val="28"/>
          <w:lang w:val="fr-FR"/>
        </w:rPr>
        <w:t xml:space="preserve">427 triệu USD, </w:t>
      </w:r>
      <w:r w:rsidRPr="00641486">
        <w:rPr>
          <w:sz w:val="28"/>
          <w:szCs w:val="28"/>
          <w:lang w:val="fr-FR"/>
        </w:rPr>
        <w:t>tăng 244,1%. Một số mặt hàng xuất khẩu chủ lực khác mặc dù giá tăng nhưng lượng giảm nhiều nên kim ngạch vẫn giảm so với cùng kỳ năm trước: Dầu</w:t>
      </w:r>
      <w:r w:rsidR="00F8701D">
        <w:rPr>
          <w:sz w:val="28"/>
          <w:szCs w:val="28"/>
          <w:lang w:val="fr-FR"/>
        </w:rPr>
        <w:t xml:space="preserve"> thô đạt 2,1 tỷ USD, giảm 17,4% (lượng</w:t>
      </w:r>
      <w:r w:rsidRPr="00641486">
        <w:rPr>
          <w:sz w:val="28"/>
          <w:szCs w:val="28"/>
          <w:lang w:val="fr-FR"/>
        </w:rPr>
        <w:t xml:space="preserve"> giảm 49,8%</w:t>
      </w:r>
      <w:r w:rsidR="00F8701D">
        <w:rPr>
          <w:sz w:val="28"/>
          <w:szCs w:val="28"/>
          <w:lang w:val="fr-FR"/>
        </w:rPr>
        <w:t>)</w:t>
      </w:r>
      <w:r w:rsidRPr="00641486">
        <w:rPr>
          <w:sz w:val="28"/>
          <w:szCs w:val="28"/>
          <w:lang w:val="fr-FR"/>
        </w:rPr>
        <w:t xml:space="preserve">; gạo đạt 1,4 tỷ USD, giảm 3% </w:t>
      </w:r>
      <w:r w:rsidR="00F8701D">
        <w:rPr>
          <w:sz w:val="28"/>
          <w:szCs w:val="28"/>
          <w:lang w:val="fr-FR"/>
        </w:rPr>
        <w:t>(lượng</w:t>
      </w:r>
      <w:r w:rsidRPr="00641486">
        <w:rPr>
          <w:sz w:val="28"/>
          <w:szCs w:val="28"/>
          <w:lang w:val="fr-FR"/>
        </w:rPr>
        <w:t xml:space="preserve"> giảm 10,5%</w:t>
      </w:r>
      <w:r w:rsidR="00F8701D">
        <w:rPr>
          <w:sz w:val="28"/>
          <w:szCs w:val="28"/>
          <w:lang w:val="fr-FR"/>
        </w:rPr>
        <w:t>)</w:t>
      </w:r>
      <w:r w:rsidRPr="00641486">
        <w:rPr>
          <w:sz w:val="28"/>
          <w:szCs w:val="28"/>
          <w:lang w:val="fr-FR"/>
        </w:rPr>
        <w:t xml:space="preserve">; sắn và sản </w:t>
      </w:r>
      <w:r w:rsidRPr="00641486">
        <w:rPr>
          <w:spacing w:val="-8"/>
          <w:sz w:val="28"/>
          <w:szCs w:val="28"/>
          <w:lang w:val="fr-FR"/>
        </w:rPr>
        <w:t>phẩm của sắn đạt 283 triệu USD, giảm 11,5%</w:t>
      </w:r>
      <w:r w:rsidR="00F8701D">
        <w:rPr>
          <w:spacing w:val="-8"/>
          <w:sz w:val="28"/>
          <w:szCs w:val="28"/>
          <w:lang w:val="fr-FR"/>
        </w:rPr>
        <w:t xml:space="preserve"> (lượng </w:t>
      </w:r>
      <w:r w:rsidRPr="00641486">
        <w:rPr>
          <w:spacing w:val="-8"/>
          <w:sz w:val="28"/>
          <w:szCs w:val="28"/>
          <w:lang w:val="fr-FR"/>
        </w:rPr>
        <w:t>giảm 51,3%</w:t>
      </w:r>
      <w:r w:rsidR="00F8701D">
        <w:rPr>
          <w:spacing w:val="-8"/>
          <w:sz w:val="28"/>
          <w:szCs w:val="28"/>
          <w:lang w:val="fr-FR"/>
        </w:rPr>
        <w:t>)</w:t>
      </w:r>
      <w:r w:rsidRPr="00641486">
        <w:rPr>
          <w:spacing w:val="-8"/>
          <w:sz w:val="28"/>
          <w:szCs w:val="28"/>
          <w:lang w:val="fr-FR"/>
        </w:rPr>
        <w:t>.</w:t>
      </w:r>
      <w:r w:rsidRPr="00641486">
        <w:rPr>
          <w:sz w:val="28"/>
          <w:szCs w:val="28"/>
          <w:lang w:val="fr-FR"/>
        </w:rPr>
        <w:t xml:space="preserve"> </w:t>
      </w:r>
    </w:p>
    <w:p w14:paraId="55B7B9A5" w14:textId="77777777" w:rsidR="0052242B" w:rsidRPr="00641486" w:rsidRDefault="0052242B" w:rsidP="007642A2">
      <w:pPr>
        <w:spacing w:before="40" w:after="40" w:line="269" w:lineRule="auto"/>
        <w:ind w:firstLine="720"/>
        <w:jc w:val="both"/>
        <w:rPr>
          <w:sz w:val="28"/>
          <w:szCs w:val="28"/>
          <w:lang w:val="fr-FR"/>
        </w:rPr>
      </w:pPr>
      <w:r w:rsidRPr="00641486">
        <w:rPr>
          <w:sz w:val="28"/>
          <w:szCs w:val="28"/>
          <w:lang w:val="fr-FR"/>
        </w:rPr>
        <w:t xml:space="preserve">Kim ngạch hàng hoá xuất khẩu </w:t>
      </w:r>
      <w:r w:rsidR="00835749">
        <w:rPr>
          <w:sz w:val="28"/>
          <w:szCs w:val="28"/>
          <w:lang w:val="fr-FR"/>
        </w:rPr>
        <w:t>bốn</w:t>
      </w:r>
      <w:r w:rsidRPr="00641486">
        <w:rPr>
          <w:sz w:val="28"/>
          <w:szCs w:val="28"/>
          <w:lang w:val="fr-FR"/>
        </w:rPr>
        <w:t xml:space="preserve"> tháng đầu năm sang một số thị trường chủ yếu đều tăng so với cùng kỳ năm 2009, trong đó: Thị trường Mỹ đạt 3,9 tỷ USD, tăng 22,3%; ASEAN đạt 3,4 tỷ USD, tăng 21,8%; EU đạt 3,1 tỷ USD, tăng 4,2%; Nhật Bản đạt 2,2 tỷ USD, tăng 23,6%; Trung Quốc đạt 1,8 tỷ USD, tăng 38,4%.</w:t>
      </w:r>
    </w:p>
    <w:p w14:paraId="0459D54C" w14:textId="77777777" w:rsidR="0052242B" w:rsidRPr="00641486" w:rsidRDefault="0052242B" w:rsidP="007642A2">
      <w:pPr>
        <w:spacing w:before="240" w:after="40" w:line="269" w:lineRule="auto"/>
        <w:ind w:firstLine="720"/>
        <w:jc w:val="both"/>
        <w:rPr>
          <w:spacing w:val="-6"/>
          <w:sz w:val="28"/>
          <w:szCs w:val="28"/>
          <w:lang w:val="fr-FR"/>
        </w:rPr>
      </w:pPr>
      <w:r w:rsidRPr="00641486">
        <w:rPr>
          <w:spacing w:val="-6"/>
          <w:sz w:val="28"/>
          <w:szCs w:val="28"/>
          <w:lang w:val="fr-FR"/>
        </w:rPr>
        <w:t xml:space="preserve">Kim ngạch hàng hóa nhập khẩu tháng 5/2010 ước tính đạt 6,9 tỷ USD, tăng 5,5% so với tháng trước và tăng 18,9% so với cùng kỳ năm trước. Tính chung </w:t>
      </w:r>
      <w:r w:rsidR="00835749">
        <w:rPr>
          <w:spacing w:val="-6"/>
          <w:sz w:val="28"/>
          <w:szCs w:val="28"/>
          <w:lang w:val="fr-FR"/>
        </w:rPr>
        <w:t>năm</w:t>
      </w:r>
      <w:r w:rsidRPr="00641486">
        <w:rPr>
          <w:spacing w:val="-6"/>
          <w:sz w:val="28"/>
          <w:szCs w:val="28"/>
          <w:lang w:val="fr-FR"/>
        </w:rPr>
        <w:t xml:space="preserve"> tháng đầu năm 2010, kim ngạch hàng hoá nhập khẩu đạt 31,2 tỷ USD, tăng 29,8% so với cùng kỳ năm 2009, bao gồm khu vực kinh tế trong nước đạt 18,2 tỷ USD, tăng 18,1%; khu vực có vốn đầu tư nước ngoài đạt 13 tỷ USD, tăng 50,5%. </w:t>
      </w:r>
    </w:p>
    <w:p w14:paraId="05587CBC" w14:textId="77777777" w:rsidR="0052242B" w:rsidRPr="00641486" w:rsidRDefault="0052242B" w:rsidP="007642A2">
      <w:pPr>
        <w:spacing w:before="40" w:after="40" w:line="269" w:lineRule="auto"/>
        <w:ind w:firstLine="720"/>
        <w:jc w:val="both"/>
        <w:rPr>
          <w:sz w:val="28"/>
          <w:szCs w:val="28"/>
          <w:lang w:val="fr-FR"/>
        </w:rPr>
      </w:pPr>
      <w:r w:rsidRPr="00641486">
        <w:rPr>
          <w:rStyle w:val="Strong"/>
          <w:b w:val="0"/>
          <w:sz w:val="28"/>
          <w:szCs w:val="28"/>
        </w:rPr>
        <w:t xml:space="preserve">Tương tự xuất khẩu, đơn giá </w:t>
      </w:r>
      <w:r w:rsidR="0098176A">
        <w:rPr>
          <w:rStyle w:val="Strong"/>
          <w:b w:val="0"/>
          <w:sz w:val="28"/>
          <w:szCs w:val="28"/>
        </w:rPr>
        <w:t xml:space="preserve">hàng hóa </w:t>
      </w:r>
      <w:r w:rsidRPr="00641486">
        <w:rPr>
          <w:rStyle w:val="Strong"/>
          <w:b w:val="0"/>
          <w:sz w:val="28"/>
          <w:szCs w:val="28"/>
        </w:rPr>
        <w:t xml:space="preserve">nhập khẩu tăng cũng là một trong những nguyên nhân chủ yếu đẩy kim ngạch nhập khẩu </w:t>
      </w:r>
      <w:r w:rsidR="00835749">
        <w:rPr>
          <w:rStyle w:val="Strong"/>
          <w:b w:val="0"/>
          <w:sz w:val="28"/>
          <w:szCs w:val="28"/>
        </w:rPr>
        <w:t>năm</w:t>
      </w:r>
      <w:r w:rsidRPr="00641486">
        <w:rPr>
          <w:rStyle w:val="Strong"/>
          <w:b w:val="0"/>
          <w:sz w:val="28"/>
          <w:szCs w:val="28"/>
        </w:rPr>
        <w:t xml:space="preserve"> tháng đầu năm lên cao. Nếu tính 13 mặt hàng có lượng theo đơn giá bình quân cùng kỳ năm 2009 thì tổng kim ngạch nhập khẩu 5 tháng đầu năm nay tăng khoảng 20%. </w:t>
      </w:r>
      <w:r w:rsidRPr="00641486">
        <w:rPr>
          <w:sz w:val="28"/>
          <w:szCs w:val="28"/>
          <w:lang w:val="fr-FR"/>
        </w:rPr>
        <w:t>Nhìn chung 5 tháng đầu năm, kim ngạch nhập khẩu của hầu hết các mặt hàng đều tăng so với cùng kỳ năm trước, trong đó máy móc</w:t>
      </w:r>
      <w:r w:rsidR="0098176A">
        <w:rPr>
          <w:sz w:val="28"/>
          <w:szCs w:val="28"/>
          <w:lang w:val="fr-FR"/>
        </w:rPr>
        <w:t>,</w:t>
      </w:r>
      <w:r w:rsidRPr="00641486">
        <w:rPr>
          <w:sz w:val="28"/>
          <w:szCs w:val="28"/>
          <w:lang w:val="fr-FR"/>
        </w:rPr>
        <w:t xml:space="preserve"> thiết bị</w:t>
      </w:r>
      <w:r w:rsidR="0098176A">
        <w:rPr>
          <w:sz w:val="28"/>
          <w:szCs w:val="28"/>
          <w:lang w:val="fr-FR"/>
        </w:rPr>
        <w:t>,</w:t>
      </w:r>
      <w:r w:rsidRPr="00641486">
        <w:rPr>
          <w:sz w:val="28"/>
          <w:szCs w:val="28"/>
          <w:lang w:val="fr-FR"/>
        </w:rPr>
        <w:t xml:space="preserve"> dụng cụ phụ tùng đạt 5 tỷ USD, tăng 11,3%; xăng dầu đạt 2,8 tỷ USD, tăng 16,3%; sắt thép đạt 2,2 tỷ USD, tăng 29%; vải đạt 2 tỷ USD, tăng 23,9%; điện tử máy tính và linh kiện đạt 1,7 tỷ USD, tăng 39,1%; chất dẻo đạt 1,4 tỷ USD, tăng 50,6%; nguyên</w:t>
      </w:r>
      <w:r w:rsidR="0098176A">
        <w:rPr>
          <w:sz w:val="28"/>
          <w:szCs w:val="28"/>
          <w:lang w:val="fr-FR"/>
        </w:rPr>
        <w:t>,</w:t>
      </w:r>
      <w:r w:rsidRPr="00641486">
        <w:rPr>
          <w:sz w:val="28"/>
          <w:szCs w:val="28"/>
          <w:lang w:val="fr-FR"/>
        </w:rPr>
        <w:t xml:space="preserve"> phụ liệu dệt may</w:t>
      </w:r>
      <w:r w:rsidR="0098176A">
        <w:rPr>
          <w:sz w:val="28"/>
          <w:szCs w:val="28"/>
          <w:lang w:val="fr-FR"/>
        </w:rPr>
        <w:t>;</w:t>
      </w:r>
      <w:r w:rsidRPr="00641486">
        <w:rPr>
          <w:sz w:val="28"/>
          <w:szCs w:val="28"/>
          <w:lang w:val="fr-FR"/>
        </w:rPr>
        <w:t xml:space="preserve"> giày dép đạt 1 tỷ USD, tăng 31,7%; ôtô đạt 1 tỷ USD, tăng 39,5%, trong đó ôtô nguyên chiếc đạt 301 triệu USD, giảm 2,6%.</w:t>
      </w:r>
    </w:p>
    <w:p w14:paraId="2EB5EDA6" w14:textId="77777777" w:rsidR="0052242B" w:rsidRPr="00641486" w:rsidRDefault="0052242B" w:rsidP="00E03899">
      <w:pPr>
        <w:spacing w:before="40" w:after="40" w:line="264" w:lineRule="auto"/>
        <w:ind w:firstLine="720"/>
        <w:jc w:val="both"/>
        <w:rPr>
          <w:sz w:val="28"/>
          <w:szCs w:val="28"/>
          <w:lang w:val="fr-FR"/>
        </w:rPr>
      </w:pPr>
      <w:r w:rsidRPr="00641486">
        <w:rPr>
          <w:sz w:val="28"/>
          <w:szCs w:val="28"/>
          <w:lang w:val="fr-FR"/>
        </w:rPr>
        <w:t xml:space="preserve">Nhập khẩu hàng hoá </w:t>
      </w:r>
      <w:r w:rsidR="00835749">
        <w:rPr>
          <w:sz w:val="28"/>
          <w:szCs w:val="28"/>
          <w:lang w:val="fr-FR"/>
        </w:rPr>
        <w:t>bốn</w:t>
      </w:r>
      <w:r w:rsidRPr="00641486">
        <w:rPr>
          <w:sz w:val="28"/>
          <w:szCs w:val="28"/>
          <w:lang w:val="fr-FR"/>
        </w:rPr>
        <w:t xml:space="preserve"> tháng đầu năm từ các thị trường lớn tăng mạnh, trong đó thị trường Trung Quốc đạt 5,5 tỷ USD, tăng 33,1% so với cùng kỳ năm trước; ASEAN đạt 4,8 tỷ USD, tăng 36%; Hàn Quốc đạt 2,6 tỷ USD, tăng 47%; Nhật Bản đạt 2,6 tỷ USD, tăng 31%.</w:t>
      </w:r>
    </w:p>
    <w:p w14:paraId="146AB95F" w14:textId="77777777" w:rsidR="0052242B" w:rsidRPr="00641486" w:rsidRDefault="0052242B" w:rsidP="00E03899">
      <w:pPr>
        <w:spacing w:before="40" w:after="40" w:line="264" w:lineRule="auto"/>
        <w:ind w:firstLine="720"/>
        <w:jc w:val="both"/>
        <w:rPr>
          <w:sz w:val="28"/>
          <w:szCs w:val="28"/>
          <w:lang w:val="fr-FR"/>
        </w:rPr>
      </w:pPr>
      <w:r w:rsidRPr="00641486">
        <w:rPr>
          <w:sz w:val="28"/>
          <w:szCs w:val="28"/>
          <w:lang w:val="fr-FR"/>
        </w:rPr>
        <w:t xml:space="preserve">Nhập siêu hàng hóa tháng 5/2010 ước tính 750 triệu USD, bằng 12,3% kim ngạch </w:t>
      </w:r>
      <w:r w:rsidR="00582F24" w:rsidRPr="00641486">
        <w:rPr>
          <w:sz w:val="28"/>
          <w:szCs w:val="28"/>
          <w:lang w:val="fr-FR"/>
        </w:rPr>
        <w:t xml:space="preserve">hàng hóa </w:t>
      </w:r>
      <w:r w:rsidRPr="00641486">
        <w:rPr>
          <w:sz w:val="28"/>
          <w:szCs w:val="28"/>
          <w:lang w:val="fr-FR"/>
        </w:rPr>
        <w:t xml:space="preserve">xuất khẩu. Tính chung </w:t>
      </w:r>
      <w:r w:rsidR="00835749">
        <w:rPr>
          <w:sz w:val="28"/>
          <w:szCs w:val="28"/>
          <w:lang w:val="fr-FR"/>
        </w:rPr>
        <w:t>năm</w:t>
      </w:r>
      <w:r w:rsidRPr="00641486">
        <w:rPr>
          <w:sz w:val="28"/>
          <w:szCs w:val="28"/>
          <w:lang w:val="fr-FR"/>
        </w:rPr>
        <w:t xml:space="preserve"> tháng đầu năm, nhập siêu </w:t>
      </w:r>
      <w:r w:rsidR="00CF6A5A">
        <w:rPr>
          <w:sz w:val="28"/>
          <w:szCs w:val="28"/>
          <w:lang w:val="fr-FR"/>
        </w:rPr>
        <w:t xml:space="preserve">là </w:t>
      </w:r>
      <w:r w:rsidRPr="00641486">
        <w:rPr>
          <w:sz w:val="28"/>
          <w:szCs w:val="28"/>
          <w:lang w:val="fr-FR"/>
        </w:rPr>
        <w:t xml:space="preserve">5,4 tỷ USD, bằng 20,8% kim ngạch hàng hóa xuất khẩu. </w:t>
      </w:r>
    </w:p>
    <w:p w14:paraId="5D56309A" w14:textId="77777777" w:rsidR="0052242B" w:rsidRPr="00641486" w:rsidRDefault="0052242B" w:rsidP="00E03899">
      <w:pPr>
        <w:spacing w:before="40" w:after="40" w:line="264" w:lineRule="auto"/>
        <w:ind w:firstLine="720"/>
        <w:jc w:val="both"/>
        <w:rPr>
          <w:b/>
          <w:i/>
          <w:sz w:val="28"/>
          <w:szCs w:val="28"/>
        </w:rPr>
      </w:pPr>
      <w:r w:rsidRPr="00641486">
        <w:rPr>
          <w:b/>
          <w:i/>
          <w:sz w:val="28"/>
          <w:szCs w:val="28"/>
        </w:rPr>
        <w:t>c. Chỉ số giá tiêu dùng</w:t>
      </w:r>
    </w:p>
    <w:p w14:paraId="4E935B89" w14:textId="77777777" w:rsidR="00FB7D3A" w:rsidRPr="00FB7D3A" w:rsidRDefault="0052242B" w:rsidP="00E03899">
      <w:pPr>
        <w:spacing w:before="40" w:after="40" w:line="264" w:lineRule="auto"/>
        <w:ind w:firstLine="720"/>
        <w:jc w:val="both"/>
        <w:rPr>
          <w:spacing w:val="-8"/>
          <w:sz w:val="28"/>
          <w:szCs w:val="28"/>
        </w:rPr>
      </w:pPr>
      <w:r w:rsidRPr="00641486">
        <w:rPr>
          <w:sz w:val="28"/>
          <w:szCs w:val="28"/>
        </w:rPr>
        <w:t xml:space="preserve">Chỉ số giá tiêu dùng tháng 5/2010 tăng 0,27% so với tháng trước, trong đó nhóm nhà ở và vật liệu xây dựng tăng cao nhất với 1,46%. Các nhóm hàng hoá và dịch vụ có chỉ số giá tăng thấp ở mức dưới 0,4% gồm: Thiết bị và đồ dùng gia đình tăng 0,39%; văn hoá, giải trí và du lịch tăng 0,37%; hai nhóm đồ uống và thuốc lá; may mặc, mũ nón, giầy dép đều tăng 0,32%; thuốc và dịch vụ y tế tăng 0,27%; giao thông tăng 0,12%; giáo dục tăng 0,07%. Các nhóm hàng hoá và dịch vụ có chỉ số giá giảm là: Hàng ăn và dịch vụ ăn uống giảm 0,12% (lương thực giảm 1,29%; thực phẩm tăng 0,09%); bưu chính viễn thông giảm 0,05%. Chỉ số giá tiêu dùng tháng 5/2010 so với cùng kỳ năm trước tăng 9,05%; so với tháng 12/2009 tăng 4,55%. Chỉ số giá tiêu dùng bình quân 5 tháng đầu năm tăng 8,76% so với bình </w:t>
      </w:r>
      <w:r w:rsidRPr="00FB7D3A">
        <w:rPr>
          <w:spacing w:val="-8"/>
          <w:sz w:val="28"/>
          <w:szCs w:val="28"/>
        </w:rPr>
        <w:t>quân năm 2009.</w:t>
      </w:r>
      <w:r w:rsidR="00FB7D3A" w:rsidRPr="00FB7D3A">
        <w:rPr>
          <w:spacing w:val="-8"/>
          <w:sz w:val="28"/>
          <w:szCs w:val="28"/>
        </w:rPr>
        <w:t xml:space="preserve"> </w:t>
      </w:r>
    </w:p>
    <w:p w14:paraId="062B7D93" w14:textId="77777777" w:rsidR="0052242B" w:rsidRPr="00641486" w:rsidRDefault="0052242B" w:rsidP="00E03899">
      <w:pPr>
        <w:spacing w:before="40" w:after="40" w:line="264" w:lineRule="auto"/>
        <w:ind w:firstLine="720"/>
        <w:jc w:val="both"/>
        <w:rPr>
          <w:sz w:val="28"/>
          <w:szCs w:val="28"/>
        </w:rPr>
      </w:pPr>
      <w:r w:rsidRPr="00641486">
        <w:rPr>
          <w:sz w:val="28"/>
          <w:szCs w:val="28"/>
        </w:rPr>
        <w:t>Chỉ số giá vàng tháng 5/2010 tăng 1,91% so với tháng trước; giảm 2,71% so với tháng 12/2009 và tăng 35,62% so với cùng kỳ năm 2009. Chỉ số giá đô la Mỹ tháng 5/2010 giảm 0,63% so với tháng trước; tăng 0,58% so với tháng 12/2009 và tăng 5,86% so với cùng kỳ năm 2009.</w:t>
      </w:r>
    </w:p>
    <w:p w14:paraId="4D7D2BF8" w14:textId="77777777" w:rsidR="0052242B" w:rsidRPr="00641486" w:rsidRDefault="0052242B" w:rsidP="00E03899">
      <w:pPr>
        <w:spacing w:before="40" w:after="40" w:line="264" w:lineRule="auto"/>
        <w:ind w:firstLine="720"/>
        <w:jc w:val="both"/>
        <w:rPr>
          <w:b/>
          <w:i/>
          <w:sz w:val="28"/>
          <w:szCs w:val="28"/>
          <w:lang w:val="fr-FR"/>
        </w:rPr>
      </w:pPr>
      <w:r w:rsidRPr="00641486">
        <w:rPr>
          <w:b/>
          <w:i/>
          <w:sz w:val="28"/>
          <w:szCs w:val="28"/>
          <w:lang w:val="fr-FR"/>
        </w:rPr>
        <w:t>d. Vận tải hành khách và hàng hóa</w:t>
      </w:r>
    </w:p>
    <w:p w14:paraId="560CB271" w14:textId="77777777" w:rsidR="0052242B" w:rsidRPr="00A565AE" w:rsidRDefault="00835749" w:rsidP="00E03899">
      <w:pPr>
        <w:spacing w:before="40" w:after="40" w:line="264" w:lineRule="auto"/>
        <w:ind w:firstLine="720"/>
        <w:jc w:val="both"/>
        <w:rPr>
          <w:spacing w:val="-8"/>
          <w:sz w:val="28"/>
          <w:szCs w:val="28"/>
          <w:lang w:val="fr-FR"/>
        </w:rPr>
      </w:pPr>
      <w:r>
        <w:rPr>
          <w:sz w:val="28"/>
          <w:szCs w:val="28"/>
          <w:lang w:val="fr-FR"/>
        </w:rPr>
        <w:t>Vận chuyển hành khách năm</w:t>
      </w:r>
      <w:r w:rsidR="0052242B" w:rsidRPr="00641486">
        <w:rPr>
          <w:sz w:val="28"/>
          <w:szCs w:val="28"/>
          <w:lang w:val="fr-FR"/>
        </w:rPr>
        <w:t xml:space="preserve"> tháng đầu năm ước tính đạt 954,4 triệu lượt khách, tăng 13,4% và 40,9 tỷ lượt khách.km, tăng 15% so với cùng kỳ năm trước, bao gồm: Vận tải trung ương đạt 14,7 triệu lượt khách, tăng 11,3% và 10 tỷ lượt khách.km, tăng 14,5%; vận tải địa phương đạt 939,7 triệu lượt khách, tăng 13,9% và 30,8 tỷ lượt khách.km, tăng 15,9%. Trong các ngành vận tải, vận tải đường bộ đạt 873,1 triệu lượt khách, tăng 14,2% và 29,7 tỷ lượt khách.km, tăng 14,1%; vận tải đường sông đạt 68,8 triệu lượt khách, tăng 3% và 1,4 tỷ lượt khách.km, tăng 0,5%; vận tải đường biển đạt 2,7 triệu lượt khách, tăng 4,1% và 171,5 triệu lượt khách.km, tăng 5,3 %; vận tải đường sắt </w:t>
      </w:r>
      <w:r w:rsidR="0052242B" w:rsidRPr="00A565AE">
        <w:rPr>
          <w:spacing w:val="-8"/>
          <w:sz w:val="28"/>
          <w:szCs w:val="28"/>
          <w:lang w:val="fr-FR"/>
        </w:rPr>
        <w:t>đạt 4,5 triệu lượt khách, tăng 3% và 1,6 tỷ lượt khách.km, tăng 2,9%; vận tải đường không đạt 5 triệu lượt khách, tăng 29,6% và 7,9 tỷ lượt khách.km, tăng 25,6%.</w:t>
      </w:r>
    </w:p>
    <w:p w14:paraId="402681BA" w14:textId="77777777" w:rsidR="0052242B" w:rsidRPr="00641486" w:rsidRDefault="0052242B" w:rsidP="007642A2">
      <w:pPr>
        <w:spacing w:before="40" w:after="40" w:line="264" w:lineRule="auto"/>
        <w:ind w:firstLine="720"/>
        <w:jc w:val="both"/>
        <w:rPr>
          <w:spacing w:val="-8"/>
          <w:sz w:val="28"/>
          <w:szCs w:val="28"/>
          <w:lang w:val="fr-FR"/>
        </w:rPr>
      </w:pPr>
      <w:r w:rsidRPr="00641486">
        <w:rPr>
          <w:sz w:val="28"/>
          <w:szCs w:val="28"/>
          <w:lang w:val="fr-FR"/>
        </w:rPr>
        <w:t xml:space="preserve">Vận tải hàng hóa </w:t>
      </w:r>
      <w:r w:rsidR="00835749">
        <w:rPr>
          <w:sz w:val="28"/>
          <w:szCs w:val="28"/>
          <w:lang w:val="fr-FR"/>
        </w:rPr>
        <w:t>năm</w:t>
      </w:r>
      <w:r w:rsidRPr="00641486">
        <w:rPr>
          <w:sz w:val="28"/>
          <w:szCs w:val="28"/>
          <w:lang w:val="fr-FR"/>
        </w:rPr>
        <w:t xml:space="preserve"> tháng đầu năm ước tính đạt 285,5 triệu tấn, tăng 11,8% và 80,6 tỷ tấn.km, tăng 9,5% so với cùng kỳ năm trước, bao gồm: Vận tải trong nước đạt 265,9 triệu tấn, tăng 12,3% và 22,5 tỷ tấn.km, tăng 10,2%; vận tải ra ngoài nước đạt 19,6 triệu tấn, tăng 10,9% và 58,1 tỷ tấn.km tăng 8,9%. Trong các ngành vận tải, vận tải hàng hoá đường bộ </w:t>
      </w:r>
      <w:r w:rsidR="00835749">
        <w:rPr>
          <w:sz w:val="28"/>
          <w:szCs w:val="28"/>
          <w:lang w:val="fr-FR"/>
        </w:rPr>
        <w:t>năm</w:t>
      </w:r>
      <w:r w:rsidRPr="00641486">
        <w:rPr>
          <w:sz w:val="28"/>
          <w:szCs w:val="28"/>
          <w:lang w:val="fr-FR"/>
        </w:rPr>
        <w:t xml:space="preserve"> tháng đầu năm ước tính đạt 212,7 triệu tấn, tăng 12,7% và 11,1 tỷ tấn.km, tăng 12,1%; đường sông đạt 48,3 triệu tấn, tăng 5,1% và 7,7 tỷ tấn.km, tăng 2,1%; đường biển đạt 21,1 triệu tấn, tăng 20% và 59,9 </w:t>
      </w:r>
      <w:r w:rsidRPr="00641486">
        <w:rPr>
          <w:spacing w:val="-8"/>
          <w:sz w:val="28"/>
          <w:szCs w:val="28"/>
          <w:lang w:val="fr-FR"/>
        </w:rPr>
        <w:t>tỷ tấn.km, tăng 10%; đường sắt đạt 3,4 triệu tấn, tăng 1,4% và 1,6 tỷ tấn.km, tăng 4,6%.</w:t>
      </w:r>
    </w:p>
    <w:p w14:paraId="204B8CE5" w14:textId="77777777" w:rsidR="0021738E" w:rsidRPr="00641486" w:rsidRDefault="0021738E" w:rsidP="007642A2">
      <w:pPr>
        <w:spacing w:before="40" w:after="40" w:line="264" w:lineRule="auto"/>
        <w:ind w:firstLine="720"/>
        <w:jc w:val="both"/>
        <w:rPr>
          <w:b/>
          <w:i/>
          <w:sz w:val="28"/>
          <w:szCs w:val="28"/>
          <w:lang w:val="fr-FR"/>
        </w:rPr>
      </w:pPr>
      <w:r w:rsidRPr="00641486">
        <w:rPr>
          <w:b/>
          <w:i/>
          <w:sz w:val="28"/>
          <w:szCs w:val="28"/>
          <w:lang w:val="fr-FR"/>
        </w:rPr>
        <w:t>e. Bưu chính, viễn thông</w:t>
      </w:r>
    </w:p>
    <w:p w14:paraId="0D68FC3F" w14:textId="77777777" w:rsidR="0021738E" w:rsidRPr="00641486" w:rsidRDefault="0021738E" w:rsidP="007642A2">
      <w:pPr>
        <w:spacing w:before="40" w:after="40" w:line="264" w:lineRule="auto"/>
        <w:ind w:firstLine="720"/>
        <w:jc w:val="both"/>
        <w:rPr>
          <w:sz w:val="28"/>
          <w:szCs w:val="28"/>
          <w:lang w:val="fr-FR"/>
        </w:rPr>
      </w:pPr>
      <w:r w:rsidRPr="00641486">
        <w:rPr>
          <w:sz w:val="28"/>
          <w:szCs w:val="28"/>
          <w:lang w:val="fr-FR"/>
        </w:rPr>
        <w:t xml:space="preserve">Số thuê bao điện thoại phát triển mới </w:t>
      </w:r>
      <w:r w:rsidR="00835749">
        <w:rPr>
          <w:sz w:val="28"/>
          <w:szCs w:val="28"/>
          <w:lang w:val="fr-FR"/>
        </w:rPr>
        <w:t>năm</w:t>
      </w:r>
      <w:r w:rsidRPr="00641486">
        <w:rPr>
          <w:sz w:val="28"/>
          <w:szCs w:val="28"/>
          <w:lang w:val="fr-FR"/>
        </w:rPr>
        <w:t xml:space="preserve"> tháng đầu năm ước tính đạt 18,5 triệu thuê bao, tăng 21,9% so với cùng kỳ năm 2009, bao gồm 986</w:t>
      </w:r>
      <w:r w:rsidR="002C3B3E" w:rsidRPr="00641486">
        <w:rPr>
          <w:sz w:val="28"/>
          <w:szCs w:val="28"/>
          <w:lang w:val="fr-FR"/>
        </w:rPr>
        <w:t>,2</w:t>
      </w:r>
      <w:r w:rsidRPr="00641486">
        <w:rPr>
          <w:sz w:val="28"/>
          <w:szCs w:val="28"/>
          <w:lang w:val="fr-FR"/>
        </w:rPr>
        <w:t xml:space="preserve"> nghìn thuê bao cố định, giảm 24,1% và 17,5 triệu thuê bao di động, tăng 26,2%. Số thuê bao điện thoại cả nước tính đến cuối tháng 5/2010 ước tính đạt 148,9 triệu thuê bao, tăng 54,3% so với cùng thời điểm năm trước, bao gồm 20 triệu thuê bao cố định, tăng 30% và 128,9 triệu thuê bao di động, tăng 58,9%. Số thuê bao điện thoại của Tập đoàn Bưu chính, Viễn thông tính đến cuối tháng 5/2010 ước tính đạt 75,1 triệu thuê bao, tăng 30,4% so với cùng thời điểm năm trước, bao </w:t>
      </w:r>
      <w:r w:rsidRPr="00A565AE">
        <w:rPr>
          <w:spacing w:val="-8"/>
          <w:sz w:val="28"/>
          <w:szCs w:val="28"/>
          <w:lang w:val="fr-FR"/>
        </w:rPr>
        <w:t>gồm 11,6 triệu thuê bao cố định, tăng 6,4% và 63,5 triệu thuê bao di động, tăng 36%.</w:t>
      </w:r>
    </w:p>
    <w:p w14:paraId="0FA1A234" w14:textId="77777777" w:rsidR="0021738E" w:rsidRPr="00641486" w:rsidRDefault="0021738E" w:rsidP="007642A2">
      <w:pPr>
        <w:spacing w:before="40" w:after="40" w:line="264" w:lineRule="auto"/>
        <w:ind w:firstLine="720"/>
        <w:jc w:val="both"/>
        <w:rPr>
          <w:sz w:val="28"/>
          <w:szCs w:val="28"/>
          <w:lang w:val="fr-FR"/>
        </w:rPr>
      </w:pPr>
      <w:r w:rsidRPr="00641486">
        <w:rPr>
          <w:sz w:val="28"/>
          <w:szCs w:val="28"/>
          <w:lang w:val="fr-FR"/>
        </w:rPr>
        <w:t xml:space="preserve">Số thuê bao internet băng rộng trên cả nước tính đến </w:t>
      </w:r>
      <w:r w:rsidR="002C3B3E" w:rsidRPr="00641486">
        <w:rPr>
          <w:sz w:val="28"/>
          <w:szCs w:val="28"/>
          <w:lang w:val="fr-FR"/>
        </w:rPr>
        <w:t>cuối</w:t>
      </w:r>
      <w:r w:rsidRPr="00641486">
        <w:rPr>
          <w:sz w:val="28"/>
          <w:szCs w:val="28"/>
          <w:lang w:val="fr-FR"/>
        </w:rPr>
        <w:t xml:space="preserve"> tháng 5/2010 ước tính đạt 3,5 triệu thuê bao, tăng 41,2% so với cùng thời điểm năm trước, trong đó Tập đoàn Bưu chính, Viễn thông đạt 2,5 triệu thuê bao, tăng 56,8%. Số người sử dụng internet tính đến cuối tháng </w:t>
      </w:r>
      <w:r w:rsidR="002C3B3E" w:rsidRPr="00641486">
        <w:rPr>
          <w:sz w:val="28"/>
          <w:szCs w:val="28"/>
          <w:lang w:val="fr-FR"/>
        </w:rPr>
        <w:t>5/2010</w:t>
      </w:r>
      <w:r w:rsidRPr="00641486">
        <w:rPr>
          <w:sz w:val="28"/>
          <w:szCs w:val="28"/>
          <w:lang w:val="fr-FR"/>
        </w:rPr>
        <w:t xml:space="preserve"> là 24,6 triệu người, tăng 14,6</w:t>
      </w:r>
      <w:r w:rsidR="00EF59BF" w:rsidRPr="00641486">
        <w:rPr>
          <w:sz w:val="28"/>
          <w:szCs w:val="28"/>
          <w:lang w:val="fr-FR"/>
        </w:rPr>
        <w:t>%</w:t>
      </w:r>
      <w:r w:rsidRPr="00641486">
        <w:rPr>
          <w:sz w:val="28"/>
          <w:szCs w:val="28"/>
          <w:lang w:val="fr-FR"/>
        </w:rPr>
        <w:t xml:space="preserve"> so với cùng thời điểm năm 2009. Tổng doanh thu thuần bưu chính, viễn thông </w:t>
      </w:r>
      <w:r w:rsidR="00835749">
        <w:rPr>
          <w:sz w:val="28"/>
          <w:szCs w:val="28"/>
          <w:lang w:val="fr-FR"/>
        </w:rPr>
        <w:t>năm</w:t>
      </w:r>
      <w:r w:rsidRPr="00641486">
        <w:rPr>
          <w:sz w:val="28"/>
          <w:szCs w:val="28"/>
          <w:lang w:val="fr-FR"/>
        </w:rPr>
        <w:t xml:space="preserve"> tháng đầu năm ước tính đạt 46,2 nghìn tỷ đồng, tăng 40,9% so với cùng kỳ năm trước, trong đó Tập đoàn Bưu chính, Viễn thông đạt 31 nghìn tỷ đồng, tăng 39,6%. </w:t>
      </w:r>
    </w:p>
    <w:p w14:paraId="46D869E6" w14:textId="77777777" w:rsidR="0052242B" w:rsidRPr="00641486" w:rsidRDefault="0052242B" w:rsidP="007642A2">
      <w:pPr>
        <w:spacing w:before="40" w:after="40" w:line="264" w:lineRule="auto"/>
        <w:ind w:firstLine="720"/>
        <w:jc w:val="both"/>
        <w:rPr>
          <w:b/>
          <w:i/>
          <w:sz w:val="28"/>
          <w:szCs w:val="28"/>
        </w:rPr>
      </w:pPr>
      <w:r w:rsidRPr="00641486">
        <w:rPr>
          <w:b/>
          <w:i/>
          <w:sz w:val="28"/>
          <w:szCs w:val="28"/>
        </w:rPr>
        <w:t xml:space="preserve">f. Khách quốc tế đến Việt </w:t>
      </w:r>
      <w:smartTag w:uri="urn:schemas-microsoft-com:office:smarttags" w:element="place">
        <w:smartTag w:uri="urn:schemas-microsoft-com:office:smarttags" w:element="country-region">
          <w:r w:rsidRPr="00641486">
            <w:rPr>
              <w:b/>
              <w:i/>
              <w:sz w:val="28"/>
              <w:szCs w:val="28"/>
            </w:rPr>
            <w:t>Nam</w:t>
          </w:r>
        </w:smartTag>
      </w:smartTag>
    </w:p>
    <w:p w14:paraId="7763818E" w14:textId="77777777" w:rsidR="0052242B" w:rsidRPr="00641486" w:rsidRDefault="0052242B" w:rsidP="007642A2">
      <w:pPr>
        <w:spacing w:before="40" w:after="40" w:line="264" w:lineRule="auto"/>
        <w:ind w:firstLine="720"/>
        <w:jc w:val="both"/>
        <w:rPr>
          <w:sz w:val="28"/>
          <w:szCs w:val="28"/>
        </w:rPr>
      </w:pPr>
      <w:r w:rsidRPr="00641486">
        <w:rPr>
          <w:sz w:val="28"/>
          <w:szCs w:val="28"/>
        </w:rPr>
        <w:t xml:space="preserve"> Khách quốc tế đến nước ta </w:t>
      </w:r>
      <w:r w:rsidR="00835749">
        <w:rPr>
          <w:sz w:val="28"/>
          <w:szCs w:val="28"/>
        </w:rPr>
        <w:t>năm</w:t>
      </w:r>
      <w:r w:rsidRPr="00641486">
        <w:rPr>
          <w:sz w:val="28"/>
          <w:szCs w:val="28"/>
        </w:rPr>
        <w:t xml:space="preserve"> tháng đầu năm ước tính đạt 2223,8 nghìn lượt người, tăng 37,7% so với cùng kỳ năm trước, trong đó khách đến với mục đích du lịch, nghỉ dưỡng đạt 1410,1 nghìn lượt người, tăng 43%; đến vì công việc 447,2 nghìn lượt người, tăng 56,7%; thăm thân nhân đạt 249,7 nghìn lượt người, tăng 5,9%. Khách quốc tế đến nước ta bằng đường không là 1807,7 nghìn lượt người, tăng 34,3% so với cùng kỳ năm 2009; đến bằng đường biển 19 nghìn lượt người, giảm 43%; đến bằng đường bộ 397,1 nghìn lượt người, tăng 68,7%.</w:t>
      </w:r>
    </w:p>
    <w:p w14:paraId="3F6E1F18" w14:textId="77777777" w:rsidR="0052242B" w:rsidRPr="00641486" w:rsidRDefault="0052242B" w:rsidP="007642A2">
      <w:pPr>
        <w:spacing w:before="40" w:after="40" w:line="300" w:lineRule="auto"/>
        <w:ind w:firstLine="720"/>
        <w:jc w:val="both"/>
        <w:rPr>
          <w:spacing w:val="-4"/>
          <w:sz w:val="28"/>
          <w:szCs w:val="28"/>
        </w:rPr>
      </w:pPr>
      <w:r w:rsidRPr="00641486">
        <w:rPr>
          <w:spacing w:val="-4"/>
          <w:sz w:val="28"/>
          <w:szCs w:val="28"/>
        </w:rPr>
        <w:t xml:space="preserve">Trong </w:t>
      </w:r>
      <w:r w:rsidR="00835749">
        <w:rPr>
          <w:spacing w:val="-4"/>
          <w:sz w:val="28"/>
          <w:szCs w:val="28"/>
        </w:rPr>
        <w:t>năm</w:t>
      </w:r>
      <w:r w:rsidRPr="00641486">
        <w:rPr>
          <w:spacing w:val="-4"/>
          <w:sz w:val="28"/>
          <w:szCs w:val="28"/>
        </w:rPr>
        <w:t xml:space="preserve"> tháng đầu năm, khách </w:t>
      </w:r>
      <w:r w:rsidR="00F8701D">
        <w:rPr>
          <w:spacing w:val="-4"/>
          <w:sz w:val="28"/>
          <w:szCs w:val="28"/>
        </w:rPr>
        <w:t xml:space="preserve">quốc tế </w:t>
      </w:r>
      <w:r w:rsidRPr="00641486">
        <w:rPr>
          <w:spacing w:val="-4"/>
          <w:sz w:val="28"/>
          <w:szCs w:val="28"/>
        </w:rPr>
        <w:t xml:space="preserve">đến Việt Nam từ hầu hết các quốc gia và vùng lãnh thổ đều tăng trở lại: Trung Quốc 399,4 nghìn lượt người, tăng 111,2% so với cùng kỳ năm trước; Hàn Quốc 220,6 nghìn lượt người, tăng 28,5%; Hoa Kỳ 200,1 nghìn lượt người, tăng 7,7%; Nhật Bản 184,6 nghìn </w:t>
      </w:r>
      <w:r w:rsidRPr="00641486">
        <w:rPr>
          <w:spacing w:val="-8"/>
          <w:sz w:val="28"/>
          <w:szCs w:val="28"/>
        </w:rPr>
        <w:t>lượt người, tăng 17,7%; Đài Loan 142,5 nghìn lượt người, tăng 21,2%; Ôx-trây-li-a</w:t>
      </w:r>
      <w:r w:rsidRPr="00641486">
        <w:rPr>
          <w:spacing w:val="-10"/>
          <w:sz w:val="28"/>
          <w:szCs w:val="28"/>
        </w:rPr>
        <w:t xml:space="preserve"> </w:t>
      </w:r>
      <w:r w:rsidRPr="00641486">
        <w:rPr>
          <w:spacing w:val="-4"/>
          <w:sz w:val="28"/>
          <w:szCs w:val="28"/>
        </w:rPr>
        <w:t>131,1 nghìn lượt người, tăng 31,6%; Cam-pu-chia 104,3 nghìn lượt người, tăng 106,4%; Pháp 97,9 nghìn lượt người, tăng 18,6%; Thái Lan 94,3 nghìn lượt người, tăng 24,3%; Ma-lai-xi-a 78,2 nghìn lượt người, tăng 8,5%.</w:t>
      </w:r>
    </w:p>
    <w:p w14:paraId="7EABB4F4" w14:textId="77777777" w:rsidR="0021738E" w:rsidRPr="00641486" w:rsidRDefault="0021738E" w:rsidP="007642A2">
      <w:pPr>
        <w:spacing w:before="40" w:after="40" w:line="300" w:lineRule="auto"/>
        <w:ind w:firstLine="720"/>
        <w:jc w:val="both"/>
        <w:rPr>
          <w:b/>
          <w:sz w:val="28"/>
          <w:szCs w:val="28"/>
          <w:lang w:val="es-NI"/>
        </w:rPr>
      </w:pPr>
      <w:r w:rsidRPr="00641486">
        <w:rPr>
          <w:b/>
          <w:sz w:val="28"/>
          <w:szCs w:val="28"/>
          <w:lang w:val="es-NI"/>
        </w:rPr>
        <w:t>6. Một số vấn đề xã hội</w:t>
      </w:r>
    </w:p>
    <w:p w14:paraId="1C4A01A8" w14:textId="77777777" w:rsidR="0021738E" w:rsidRPr="00641486" w:rsidRDefault="0021738E" w:rsidP="007642A2">
      <w:pPr>
        <w:pStyle w:val="BodyText"/>
        <w:spacing w:before="40" w:after="40" w:line="300" w:lineRule="auto"/>
        <w:ind w:firstLine="720"/>
        <w:jc w:val="both"/>
        <w:rPr>
          <w:rFonts w:ascii="Times New Roman" w:hAnsi="Times New Roman"/>
          <w:b/>
          <w:sz w:val="28"/>
          <w:szCs w:val="28"/>
        </w:rPr>
      </w:pPr>
      <w:r w:rsidRPr="00641486">
        <w:rPr>
          <w:rFonts w:ascii="Times New Roman" w:hAnsi="Times New Roman"/>
          <w:b/>
          <w:i/>
          <w:sz w:val="28"/>
          <w:szCs w:val="28"/>
        </w:rPr>
        <w:t xml:space="preserve">a. Thiếu đói trong nông dân </w:t>
      </w:r>
    </w:p>
    <w:p w14:paraId="5E2E5E2D" w14:textId="77777777" w:rsidR="00B50E30" w:rsidRPr="00641486" w:rsidRDefault="0021738E" w:rsidP="007642A2">
      <w:pPr>
        <w:spacing w:before="40" w:after="40" w:line="300" w:lineRule="auto"/>
        <w:ind w:firstLine="720"/>
        <w:jc w:val="both"/>
        <w:rPr>
          <w:snapToGrid w:val="0"/>
          <w:color w:val="000000"/>
          <w:sz w:val="28"/>
          <w:szCs w:val="28"/>
        </w:rPr>
      </w:pPr>
      <w:r w:rsidRPr="00641486">
        <w:rPr>
          <w:sz w:val="28"/>
          <w:szCs w:val="28"/>
        </w:rPr>
        <w:t xml:space="preserve">Theo báo cáo </w:t>
      </w:r>
      <w:r w:rsidRPr="00F8701D">
        <w:rPr>
          <w:sz w:val="28"/>
          <w:szCs w:val="28"/>
        </w:rPr>
        <w:t xml:space="preserve">của </w:t>
      </w:r>
      <w:r w:rsidR="00F8701D" w:rsidRPr="00F8701D">
        <w:rPr>
          <w:sz w:val="28"/>
          <w:szCs w:val="28"/>
        </w:rPr>
        <w:t>các địa phương</w:t>
      </w:r>
      <w:r w:rsidRPr="00F8701D">
        <w:rPr>
          <w:sz w:val="28"/>
          <w:szCs w:val="28"/>
        </w:rPr>
        <w:t>,</w:t>
      </w:r>
      <w:r w:rsidRPr="00641486">
        <w:rPr>
          <w:sz w:val="28"/>
          <w:szCs w:val="28"/>
        </w:rPr>
        <w:t xml:space="preserve"> trong tháng 5/2010 (tính đến 21/5), cả nước có 95,7 nghìn hộ thiếu đói với 400,7 nghìn nhân khẩu thiếu đói, </w:t>
      </w:r>
      <w:r w:rsidRPr="00641486">
        <w:rPr>
          <w:sz w:val="28"/>
          <w:szCs w:val="28"/>
          <w:lang w:val="de-DE"/>
        </w:rPr>
        <w:t>chiếm 0,8% tổng số hộ nông nghiệp và 0,8% tổng số nhân khẩu nông nghiệp</w:t>
      </w:r>
      <w:r w:rsidRPr="00641486">
        <w:rPr>
          <w:sz w:val="28"/>
          <w:szCs w:val="28"/>
        </w:rPr>
        <w:t xml:space="preserve">. </w:t>
      </w:r>
      <w:r w:rsidR="00EF401D" w:rsidRPr="00641486">
        <w:rPr>
          <w:sz w:val="28"/>
          <w:szCs w:val="28"/>
        </w:rPr>
        <w:t xml:space="preserve">So với tháng trước, số hộ thiếu đói giảm 57,4%; số nhân khẩu thiếu đói giảm 45,2%. </w:t>
      </w:r>
      <w:r w:rsidRPr="00641486">
        <w:rPr>
          <w:sz w:val="28"/>
          <w:szCs w:val="28"/>
        </w:rPr>
        <w:t>Để khắc phục tình trạng thiếu đói, từ đầu năm đến nay, các cấp, các ngành, các đoàn thể từ trung ương đến địa phương đã hỗ trợ các hộ thiếu đói 17,3 nghìn tấn lương thực và 7,7 tỷ đồng</w:t>
      </w:r>
      <w:r w:rsidR="00B50E30" w:rsidRPr="00641486">
        <w:rPr>
          <w:sz w:val="28"/>
          <w:szCs w:val="28"/>
        </w:rPr>
        <w:t>. Riêng trong tháng Năm, các hộ thiếu đói đã được hỗ trợ gần 1,4 tỷ đồng và khoảng 238 tấn lương thực.</w:t>
      </w:r>
    </w:p>
    <w:p w14:paraId="33DFBD83" w14:textId="77777777" w:rsidR="0021738E" w:rsidRPr="00641486" w:rsidRDefault="0021738E" w:rsidP="007642A2">
      <w:pPr>
        <w:spacing w:before="40" w:after="40" w:line="300" w:lineRule="auto"/>
        <w:ind w:firstLine="720"/>
        <w:jc w:val="both"/>
        <w:rPr>
          <w:b/>
          <w:i/>
          <w:spacing w:val="-2"/>
          <w:sz w:val="28"/>
          <w:szCs w:val="28"/>
        </w:rPr>
      </w:pPr>
      <w:r w:rsidRPr="00641486">
        <w:rPr>
          <w:b/>
          <w:i/>
          <w:spacing w:val="-2"/>
          <w:sz w:val="28"/>
          <w:szCs w:val="28"/>
        </w:rPr>
        <w:t>b. Tình hình dịch bệnh</w:t>
      </w:r>
    </w:p>
    <w:p w14:paraId="29762A46" w14:textId="77777777" w:rsidR="0021738E" w:rsidRPr="00641486" w:rsidRDefault="00B50E30" w:rsidP="007642A2">
      <w:pPr>
        <w:spacing w:before="40" w:after="40" w:line="300" w:lineRule="auto"/>
        <w:ind w:firstLine="720"/>
        <w:jc w:val="both"/>
        <w:rPr>
          <w:b/>
          <w:i/>
          <w:sz w:val="28"/>
          <w:szCs w:val="28"/>
        </w:rPr>
      </w:pPr>
      <w:r w:rsidRPr="00641486">
        <w:rPr>
          <w:sz w:val="28"/>
          <w:szCs w:val="28"/>
          <w:lang w:val="fr-FR"/>
        </w:rPr>
        <w:t>Trong thời gian t</w:t>
      </w:r>
      <w:r w:rsidR="0021738E" w:rsidRPr="00641486">
        <w:rPr>
          <w:sz w:val="28"/>
          <w:szCs w:val="28"/>
          <w:lang w:val="fr-FR"/>
        </w:rPr>
        <w:t>ừ 21/4 đến 21/5/2010, cả nước có 3,4 nghìn trường hợp mắc bệnh sốt xuất huyết; 1,2 nghìn trường hợp mắc bệnh viêm gan virút; 5,9 nghìn trường hợp mắc bệnh sốt rét; 120 trường hợp mắc bệnh viêm não virút và 43 trường hợp mắc thương hàn. Tính chung 5</w:t>
      </w:r>
      <w:r w:rsidRPr="00641486">
        <w:rPr>
          <w:sz w:val="28"/>
          <w:szCs w:val="28"/>
          <w:lang w:val="fr-FR"/>
        </w:rPr>
        <w:t xml:space="preserve"> tháng đầu năm</w:t>
      </w:r>
      <w:r w:rsidR="0021738E" w:rsidRPr="00641486">
        <w:rPr>
          <w:sz w:val="28"/>
          <w:szCs w:val="28"/>
          <w:lang w:val="fr-FR"/>
        </w:rPr>
        <w:t xml:space="preserve">, cả nước có 12,9 nghìn trường hợp mắc bệnh sốt xuất huyết; 1,9 nghìn trường hợp mắc bệnh viêm gan virút; 9,7 nghìn trường hợp mắc bệnh sốt rét; 157 trường hợp mắc bệnh viêm não virút và 164 trường hợp mắc thương hàn. Trong tháng cũng đã phát hiện </w:t>
      </w:r>
      <w:r w:rsidR="0021738E" w:rsidRPr="00641486">
        <w:rPr>
          <w:sz w:val="28"/>
          <w:szCs w:val="28"/>
          <w:lang w:val="de-DE"/>
        </w:rPr>
        <w:t>thêm 1</w:t>
      </w:r>
      <w:r w:rsidR="00EF59BF" w:rsidRPr="00641486">
        <w:rPr>
          <w:sz w:val="28"/>
          <w:szCs w:val="28"/>
          <w:lang w:val="de-DE"/>
        </w:rPr>
        <w:t xml:space="preserve"> </w:t>
      </w:r>
      <w:r w:rsidR="0021738E" w:rsidRPr="00641486">
        <w:rPr>
          <w:sz w:val="28"/>
          <w:szCs w:val="28"/>
          <w:lang w:val="de-DE"/>
        </w:rPr>
        <w:t>nghìn trường hợp nhiễm HIV, nâng tổng số người nhiễm HIV trong cả nước tính đến 21/5/2010 lên 211,4 nghìn người, trong đó 83,4 nghìn trường hợp đã chuyển sang giai đoạn AIDS và 45,7 nghìn người đã tử vong do AIDS.</w:t>
      </w:r>
    </w:p>
    <w:p w14:paraId="3540978C" w14:textId="77777777" w:rsidR="0021738E" w:rsidRPr="00641486" w:rsidRDefault="0021738E" w:rsidP="007642A2">
      <w:pPr>
        <w:spacing w:before="40" w:after="40" w:line="300" w:lineRule="auto"/>
        <w:ind w:firstLine="720"/>
        <w:jc w:val="both"/>
        <w:rPr>
          <w:sz w:val="28"/>
          <w:szCs w:val="28"/>
        </w:rPr>
      </w:pPr>
      <w:r w:rsidRPr="00641486">
        <w:rPr>
          <w:sz w:val="28"/>
          <w:szCs w:val="28"/>
        </w:rPr>
        <w:t xml:space="preserve">Tình trạng ngộ độc thực phẩm tập thể vẫn xảy ra tại một số địa phương. Trong tháng 5/2010, đã xảy ra 20 vụ ngộ độc thực phẩm tại 15 tỉnh/thành phố trực thuộc trung ương, làm 704 </w:t>
      </w:r>
      <w:r w:rsidR="00B50E30" w:rsidRPr="00641486">
        <w:rPr>
          <w:sz w:val="28"/>
          <w:szCs w:val="28"/>
        </w:rPr>
        <w:t>người</w:t>
      </w:r>
      <w:r w:rsidRPr="00641486">
        <w:rPr>
          <w:sz w:val="28"/>
          <w:szCs w:val="28"/>
        </w:rPr>
        <w:t xml:space="preserve"> bị ngộ độc, trong đó 10 </w:t>
      </w:r>
      <w:r w:rsidR="00B50E30" w:rsidRPr="00641486">
        <w:rPr>
          <w:sz w:val="28"/>
          <w:szCs w:val="28"/>
        </w:rPr>
        <w:t>trường hợp</w:t>
      </w:r>
      <w:r w:rsidRPr="00641486">
        <w:rPr>
          <w:sz w:val="28"/>
          <w:szCs w:val="28"/>
        </w:rPr>
        <w:t xml:space="preserve"> tử vong. Tính từ đầu năm, trên địa bàn cả nước đã xảy ra 50 vụ ngộ độc thực phẩm, làm 1,5 nghìn </w:t>
      </w:r>
      <w:r w:rsidR="00B50E30" w:rsidRPr="00641486">
        <w:rPr>
          <w:sz w:val="28"/>
          <w:szCs w:val="28"/>
        </w:rPr>
        <w:t>người</w:t>
      </w:r>
      <w:r w:rsidRPr="00641486">
        <w:rPr>
          <w:sz w:val="28"/>
          <w:szCs w:val="28"/>
        </w:rPr>
        <w:t xml:space="preserve"> bị ngộ độc, trong đó 23 </w:t>
      </w:r>
      <w:r w:rsidR="00B50E30" w:rsidRPr="00641486">
        <w:rPr>
          <w:sz w:val="28"/>
          <w:szCs w:val="28"/>
        </w:rPr>
        <w:t>trường hợp</w:t>
      </w:r>
      <w:r w:rsidRPr="00641486">
        <w:rPr>
          <w:sz w:val="28"/>
          <w:szCs w:val="28"/>
        </w:rPr>
        <w:t xml:space="preserve"> tử vong.</w:t>
      </w:r>
    </w:p>
    <w:p w14:paraId="0A02A0B7" w14:textId="77777777" w:rsidR="0021738E" w:rsidRPr="00641486" w:rsidRDefault="0021738E" w:rsidP="00A565AE">
      <w:pPr>
        <w:pStyle w:val="BodyText"/>
        <w:spacing w:before="40" w:after="40" w:line="264" w:lineRule="auto"/>
        <w:ind w:firstLine="720"/>
        <w:jc w:val="both"/>
        <w:rPr>
          <w:rFonts w:ascii="Times New Roman" w:hAnsi="Times New Roman"/>
          <w:b/>
          <w:i/>
          <w:sz w:val="28"/>
          <w:szCs w:val="28"/>
        </w:rPr>
      </w:pPr>
      <w:r w:rsidRPr="00641486">
        <w:rPr>
          <w:rFonts w:ascii="Times New Roman" w:hAnsi="Times New Roman"/>
          <w:b/>
          <w:i/>
          <w:sz w:val="28"/>
          <w:szCs w:val="28"/>
        </w:rPr>
        <w:t>c. Tai nạn giao thông</w:t>
      </w:r>
    </w:p>
    <w:p w14:paraId="21DC5191" w14:textId="77777777" w:rsidR="0021738E" w:rsidRPr="00641486" w:rsidRDefault="0021738E" w:rsidP="00A565AE">
      <w:pPr>
        <w:pStyle w:val="BodyText"/>
        <w:spacing w:before="40" w:after="40" w:line="264" w:lineRule="auto"/>
        <w:ind w:firstLine="720"/>
        <w:jc w:val="both"/>
        <w:rPr>
          <w:rFonts w:ascii="Times New Roman" w:hAnsi="Times New Roman"/>
          <w:spacing w:val="-2"/>
          <w:sz w:val="28"/>
          <w:szCs w:val="28"/>
        </w:rPr>
      </w:pPr>
      <w:r w:rsidRPr="00641486">
        <w:rPr>
          <w:rFonts w:ascii="Times New Roman" w:hAnsi="Times New Roman"/>
          <w:spacing w:val="-2"/>
          <w:sz w:val="28"/>
          <w:szCs w:val="28"/>
        </w:rPr>
        <w:t xml:space="preserve">Trong tháng 4/2010, trên địa bàn cả nước đã xảy ra 1095 vụ tai nạn giao thông, làm </w:t>
      </w:r>
      <w:r w:rsidR="00B50E30" w:rsidRPr="00641486">
        <w:rPr>
          <w:rFonts w:ascii="Times New Roman" w:hAnsi="Times New Roman"/>
          <w:spacing w:val="-2"/>
          <w:sz w:val="28"/>
          <w:szCs w:val="28"/>
        </w:rPr>
        <w:t xml:space="preserve">chết </w:t>
      </w:r>
      <w:r w:rsidRPr="00641486">
        <w:rPr>
          <w:rFonts w:ascii="Times New Roman" w:hAnsi="Times New Roman"/>
          <w:spacing w:val="-2"/>
          <w:sz w:val="28"/>
          <w:szCs w:val="28"/>
        </w:rPr>
        <w:t xml:space="preserve">929 người và làm </w:t>
      </w:r>
      <w:r w:rsidR="00B50E30" w:rsidRPr="00641486">
        <w:rPr>
          <w:rFonts w:ascii="Times New Roman" w:hAnsi="Times New Roman"/>
          <w:spacing w:val="-2"/>
          <w:sz w:val="28"/>
          <w:szCs w:val="28"/>
        </w:rPr>
        <w:t xml:space="preserve">bị thương </w:t>
      </w:r>
      <w:r w:rsidRPr="00641486">
        <w:rPr>
          <w:rFonts w:ascii="Times New Roman" w:hAnsi="Times New Roman"/>
          <w:spacing w:val="-2"/>
          <w:sz w:val="28"/>
          <w:szCs w:val="28"/>
        </w:rPr>
        <w:t>742 người. So với tháng trước, số vụ tai nạn giao thông tăng 12,3%, số người chết tăng 17,5%, số người bị thương tă</w:t>
      </w:r>
      <w:r w:rsidR="00835749">
        <w:rPr>
          <w:rFonts w:ascii="Times New Roman" w:hAnsi="Times New Roman"/>
          <w:spacing w:val="-2"/>
          <w:sz w:val="28"/>
          <w:szCs w:val="28"/>
        </w:rPr>
        <w:t>ng 11,4%. Tính chung bốn</w:t>
      </w:r>
      <w:r w:rsidRPr="00641486">
        <w:rPr>
          <w:rFonts w:ascii="Times New Roman" w:hAnsi="Times New Roman"/>
          <w:spacing w:val="-2"/>
          <w:sz w:val="28"/>
          <w:szCs w:val="28"/>
        </w:rPr>
        <w:t xml:space="preserve"> tháng đầu năm 2010, cả nước đã xảy ra 4590 vụ tai nạn giao thông, làm chết 3790 người và làm bị thương 3385 người. So với cùng kỳ năm 2009, số vụ tai nạn giao thông tăng 9,6%</w:t>
      </w:r>
      <w:r w:rsidR="00B50E30" w:rsidRPr="00641486">
        <w:rPr>
          <w:rFonts w:ascii="Times New Roman" w:hAnsi="Times New Roman"/>
          <w:spacing w:val="-2"/>
          <w:sz w:val="28"/>
          <w:szCs w:val="28"/>
        </w:rPr>
        <w:t>;</w:t>
      </w:r>
      <w:r w:rsidRPr="00641486">
        <w:rPr>
          <w:rFonts w:ascii="Times New Roman" w:hAnsi="Times New Roman"/>
          <w:spacing w:val="-2"/>
          <w:sz w:val="28"/>
          <w:szCs w:val="28"/>
        </w:rPr>
        <w:t xml:space="preserve"> số người chết giảm 4%</w:t>
      </w:r>
      <w:r w:rsidR="00B50E30" w:rsidRPr="00641486">
        <w:rPr>
          <w:rFonts w:ascii="Times New Roman" w:hAnsi="Times New Roman"/>
          <w:spacing w:val="-2"/>
          <w:sz w:val="28"/>
          <w:szCs w:val="28"/>
        </w:rPr>
        <w:t>;</w:t>
      </w:r>
      <w:r w:rsidRPr="00641486">
        <w:rPr>
          <w:rFonts w:ascii="Times New Roman" w:hAnsi="Times New Roman"/>
          <w:spacing w:val="-2"/>
          <w:sz w:val="28"/>
          <w:szCs w:val="28"/>
        </w:rPr>
        <w:t xml:space="preserve"> số người bị thương tăng 23,7%. Bình quân 1 ngày trong </w:t>
      </w:r>
      <w:r w:rsidR="00835749">
        <w:rPr>
          <w:rFonts w:ascii="Times New Roman" w:hAnsi="Times New Roman"/>
          <w:spacing w:val="-2"/>
          <w:sz w:val="28"/>
          <w:szCs w:val="28"/>
        </w:rPr>
        <w:t>bốn</w:t>
      </w:r>
      <w:r w:rsidRPr="00641486">
        <w:rPr>
          <w:rFonts w:ascii="Times New Roman" w:hAnsi="Times New Roman"/>
          <w:spacing w:val="-2"/>
          <w:sz w:val="28"/>
          <w:szCs w:val="28"/>
        </w:rPr>
        <w:t xml:space="preserve"> tháng đầu năm, cả nước có 38 vụ tai nạn giao thông, làm chết 32 người và làm bị thương 28 người.</w:t>
      </w:r>
    </w:p>
    <w:p w14:paraId="1C31ED49" w14:textId="77777777" w:rsidR="0021738E" w:rsidRPr="00641486" w:rsidRDefault="0021738E" w:rsidP="00A565AE">
      <w:pPr>
        <w:spacing w:before="40" w:after="40" w:line="264" w:lineRule="auto"/>
        <w:ind w:firstLine="720"/>
        <w:jc w:val="both"/>
        <w:rPr>
          <w:b/>
          <w:i/>
          <w:sz w:val="28"/>
          <w:szCs w:val="28"/>
        </w:rPr>
      </w:pPr>
      <w:r w:rsidRPr="00641486">
        <w:rPr>
          <w:b/>
          <w:i/>
          <w:sz w:val="28"/>
          <w:szCs w:val="28"/>
        </w:rPr>
        <w:t>d. Thiên tai</w:t>
      </w:r>
    </w:p>
    <w:p w14:paraId="4268D98B" w14:textId="77777777" w:rsidR="0021738E" w:rsidRPr="00FB7D3A" w:rsidRDefault="00B50E30" w:rsidP="00A565AE">
      <w:pPr>
        <w:spacing w:before="40" w:after="40" w:line="264" w:lineRule="auto"/>
        <w:ind w:firstLine="720"/>
        <w:jc w:val="both"/>
        <w:rPr>
          <w:spacing w:val="-8"/>
          <w:sz w:val="28"/>
          <w:szCs w:val="28"/>
        </w:rPr>
      </w:pPr>
      <w:r w:rsidRPr="00641486">
        <w:rPr>
          <w:sz w:val="28"/>
          <w:szCs w:val="28"/>
        </w:rPr>
        <w:t xml:space="preserve">Mưa lũ lớn xảy ra trong tháng </w:t>
      </w:r>
      <w:r w:rsidR="0021738E" w:rsidRPr="00641486">
        <w:rPr>
          <w:sz w:val="28"/>
          <w:szCs w:val="28"/>
        </w:rPr>
        <w:t xml:space="preserve">đã ảnh hưởng lớn đến sản xuất và đời sống dân cư của </w:t>
      </w:r>
      <w:r w:rsidRPr="00641486">
        <w:rPr>
          <w:sz w:val="28"/>
          <w:szCs w:val="28"/>
        </w:rPr>
        <w:t>nhiều địa phương</w:t>
      </w:r>
      <w:r w:rsidR="0021738E" w:rsidRPr="00641486">
        <w:rPr>
          <w:sz w:val="28"/>
          <w:szCs w:val="28"/>
        </w:rPr>
        <w:t>. Theo báo cáo sơ bộ, thiên tai đã làm 17</w:t>
      </w:r>
      <w:r w:rsidR="00D829B2" w:rsidRPr="00641486">
        <w:rPr>
          <w:sz w:val="28"/>
          <w:szCs w:val="28"/>
        </w:rPr>
        <w:t xml:space="preserve"> người chết và mất tích;</w:t>
      </w:r>
      <w:r w:rsidR="0021738E" w:rsidRPr="00641486">
        <w:rPr>
          <w:sz w:val="28"/>
          <w:szCs w:val="28"/>
        </w:rPr>
        <w:t xml:space="preserve"> 59 người bị thương; 330 ngôi nhà bị sập, cuốn trôi; 20,6 nghìn ngôi nhà bị ngập nước, sạt lở, tốc mái; gần 3,6 nghìn ha lúa và hoa màu bị ngập, hư </w:t>
      </w:r>
      <w:r w:rsidR="0021738E" w:rsidRPr="00FB7D3A">
        <w:rPr>
          <w:spacing w:val="-8"/>
          <w:sz w:val="28"/>
          <w:szCs w:val="28"/>
        </w:rPr>
        <w:t xml:space="preserve">hỏng. Tổng giá trị thiệt hại do thiên tai gây ra </w:t>
      </w:r>
      <w:r w:rsidR="00D829B2" w:rsidRPr="00FB7D3A">
        <w:rPr>
          <w:spacing w:val="-8"/>
          <w:sz w:val="28"/>
          <w:szCs w:val="28"/>
        </w:rPr>
        <w:t xml:space="preserve">trong tháng </w:t>
      </w:r>
      <w:r w:rsidR="0021738E" w:rsidRPr="00FB7D3A">
        <w:rPr>
          <w:spacing w:val="-8"/>
          <w:sz w:val="28"/>
          <w:szCs w:val="28"/>
        </w:rPr>
        <w:t xml:space="preserve">ước tính hơn 111 tỷ đồng. </w:t>
      </w:r>
    </w:p>
    <w:p w14:paraId="4B6E8309" w14:textId="77777777" w:rsidR="00A63F38" w:rsidRDefault="00A45CCA" w:rsidP="00A565AE">
      <w:pPr>
        <w:spacing w:before="360" w:line="264" w:lineRule="auto"/>
        <w:ind w:firstLine="720"/>
        <w:jc w:val="both"/>
        <w:rPr>
          <w:sz w:val="28"/>
          <w:szCs w:val="28"/>
        </w:rPr>
      </w:pPr>
      <w:r w:rsidRPr="00595AC0">
        <w:rPr>
          <w:i/>
          <w:sz w:val="28"/>
          <w:szCs w:val="28"/>
        </w:rPr>
        <w:t>Khái quát lại</w:t>
      </w:r>
      <w:r w:rsidRPr="00641486">
        <w:rPr>
          <w:sz w:val="28"/>
          <w:szCs w:val="28"/>
        </w:rPr>
        <w:t xml:space="preserve">, </w:t>
      </w:r>
      <w:r w:rsidR="00FB7D3A">
        <w:rPr>
          <w:sz w:val="28"/>
          <w:szCs w:val="28"/>
        </w:rPr>
        <w:t xml:space="preserve">hoạt động sản xuất kinh doanh của các ngành, các lĩnh vực </w:t>
      </w:r>
      <w:r w:rsidR="00E03899">
        <w:rPr>
          <w:sz w:val="28"/>
          <w:szCs w:val="28"/>
        </w:rPr>
        <w:t xml:space="preserve">trong </w:t>
      </w:r>
      <w:r w:rsidR="00835749">
        <w:rPr>
          <w:sz w:val="28"/>
          <w:szCs w:val="28"/>
        </w:rPr>
        <w:t>năm</w:t>
      </w:r>
      <w:r w:rsidR="00E03899">
        <w:rPr>
          <w:sz w:val="28"/>
          <w:szCs w:val="28"/>
        </w:rPr>
        <w:t xml:space="preserve"> tháng đầu năm </w:t>
      </w:r>
      <w:r w:rsidR="00FB7D3A">
        <w:rPr>
          <w:sz w:val="28"/>
          <w:szCs w:val="28"/>
        </w:rPr>
        <w:t xml:space="preserve">tiếp tục đạt được </w:t>
      </w:r>
      <w:r w:rsidR="00A63F38">
        <w:rPr>
          <w:sz w:val="28"/>
          <w:szCs w:val="28"/>
        </w:rPr>
        <w:t>k</w:t>
      </w:r>
      <w:r w:rsidR="00FB7D3A">
        <w:rPr>
          <w:sz w:val="28"/>
          <w:szCs w:val="28"/>
        </w:rPr>
        <w:t>ết quả tích cực</w:t>
      </w:r>
      <w:r w:rsidR="007E5154">
        <w:rPr>
          <w:sz w:val="28"/>
          <w:szCs w:val="28"/>
        </w:rPr>
        <w:t xml:space="preserve">. Những biểu hiện chưa ổn định của một số cân đối vĩ mô </w:t>
      </w:r>
      <w:r w:rsidR="00256CB3">
        <w:rPr>
          <w:sz w:val="28"/>
          <w:szCs w:val="28"/>
        </w:rPr>
        <w:t xml:space="preserve">đang </w:t>
      </w:r>
      <w:r w:rsidR="007E5154">
        <w:rPr>
          <w:sz w:val="28"/>
          <w:szCs w:val="28"/>
        </w:rPr>
        <w:t xml:space="preserve">có xu hướng được cải thiện. Tuy nhiên, </w:t>
      </w:r>
      <w:r w:rsidR="00595AC0">
        <w:rPr>
          <w:sz w:val="28"/>
          <w:szCs w:val="28"/>
        </w:rPr>
        <w:t xml:space="preserve">kinh tế nước ta vẫn đang </w:t>
      </w:r>
      <w:r w:rsidR="002D665F">
        <w:rPr>
          <w:sz w:val="28"/>
          <w:szCs w:val="28"/>
        </w:rPr>
        <w:t xml:space="preserve">phải </w:t>
      </w:r>
      <w:r w:rsidR="00595AC0">
        <w:rPr>
          <w:sz w:val="28"/>
          <w:szCs w:val="28"/>
        </w:rPr>
        <w:t xml:space="preserve">đối mặt với </w:t>
      </w:r>
      <w:r w:rsidR="002D665F">
        <w:rPr>
          <w:sz w:val="28"/>
          <w:szCs w:val="28"/>
        </w:rPr>
        <w:t>những</w:t>
      </w:r>
      <w:r w:rsidR="00595AC0">
        <w:rPr>
          <w:sz w:val="28"/>
          <w:szCs w:val="28"/>
        </w:rPr>
        <w:t xml:space="preserve"> khó khăn, thách thức. Giá cả nhiều hàng hóa trên thị trường thế giới tăng do </w:t>
      </w:r>
      <w:r w:rsidR="009C5A98">
        <w:rPr>
          <w:sz w:val="28"/>
          <w:szCs w:val="28"/>
        </w:rPr>
        <w:t xml:space="preserve">sự </w:t>
      </w:r>
      <w:r w:rsidR="00595AC0">
        <w:rPr>
          <w:sz w:val="28"/>
          <w:szCs w:val="28"/>
        </w:rPr>
        <w:t>phục</w:t>
      </w:r>
      <w:r w:rsidR="00A55F06">
        <w:rPr>
          <w:sz w:val="28"/>
          <w:szCs w:val="28"/>
        </w:rPr>
        <w:t xml:space="preserve"> hồi</w:t>
      </w:r>
      <w:r w:rsidR="00595AC0">
        <w:rPr>
          <w:sz w:val="28"/>
          <w:szCs w:val="28"/>
        </w:rPr>
        <w:t xml:space="preserve"> và phát triển nhanh</w:t>
      </w:r>
      <w:r w:rsidR="009C5A98">
        <w:rPr>
          <w:sz w:val="28"/>
          <w:szCs w:val="28"/>
        </w:rPr>
        <w:t xml:space="preserve"> của một số nền kinh tế lớn, từ đó ảnh hưởng đến </w:t>
      </w:r>
      <w:r w:rsidR="00A63F38">
        <w:rPr>
          <w:sz w:val="28"/>
          <w:szCs w:val="28"/>
        </w:rPr>
        <w:t xml:space="preserve">chi phí đầu vào </w:t>
      </w:r>
      <w:r w:rsidR="009C5A98">
        <w:rPr>
          <w:sz w:val="28"/>
          <w:szCs w:val="28"/>
        </w:rPr>
        <w:t xml:space="preserve">của </w:t>
      </w:r>
      <w:r w:rsidR="00A63F38">
        <w:rPr>
          <w:sz w:val="28"/>
          <w:szCs w:val="28"/>
        </w:rPr>
        <w:t>sản xuất trong nước</w:t>
      </w:r>
      <w:r w:rsidR="009C5A98">
        <w:rPr>
          <w:sz w:val="28"/>
          <w:szCs w:val="28"/>
        </w:rPr>
        <w:t>.</w:t>
      </w:r>
      <w:r w:rsidR="00A63F38">
        <w:rPr>
          <w:sz w:val="28"/>
          <w:szCs w:val="28"/>
        </w:rPr>
        <w:t xml:space="preserve"> </w:t>
      </w:r>
      <w:r w:rsidR="009C5A98">
        <w:rPr>
          <w:sz w:val="28"/>
          <w:szCs w:val="28"/>
        </w:rPr>
        <w:t>N</w:t>
      </w:r>
      <w:r w:rsidR="00A63F38">
        <w:rPr>
          <w:sz w:val="28"/>
          <w:szCs w:val="28"/>
        </w:rPr>
        <w:t>hập siêu mặc dù đ</w:t>
      </w:r>
      <w:r w:rsidR="00256CB3">
        <w:rPr>
          <w:sz w:val="28"/>
          <w:szCs w:val="28"/>
        </w:rPr>
        <w:t>ang</w:t>
      </w:r>
      <w:r w:rsidR="00A63F38">
        <w:rPr>
          <w:sz w:val="28"/>
          <w:szCs w:val="28"/>
        </w:rPr>
        <w:t xml:space="preserve"> được kiềm chế nhưng vẫn ở mức cao</w:t>
      </w:r>
      <w:r w:rsidR="009C5A98">
        <w:rPr>
          <w:sz w:val="28"/>
          <w:szCs w:val="28"/>
        </w:rPr>
        <w:t xml:space="preserve">. Nguồn lực ưu tiên để thực hiện các dự án đầu tư trọng điểm và </w:t>
      </w:r>
      <w:r w:rsidR="00A565AE">
        <w:rPr>
          <w:sz w:val="28"/>
          <w:szCs w:val="28"/>
        </w:rPr>
        <w:t>các chính sách an sinh xã hội cò</w:t>
      </w:r>
      <w:r w:rsidR="009C5A98">
        <w:rPr>
          <w:sz w:val="28"/>
          <w:szCs w:val="28"/>
        </w:rPr>
        <w:t>n gặp khó khăn</w:t>
      </w:r>
      <w:r w:rsidR="00B34F00">
        <w:rPr>
          <w:sz w:val="28"/>
          <w:szCs w:val="28"/>
        </w:rPr>
        <w:t xml:space="preserve">. Do đó, </w:t>
      </w:r>
      <w:r w:rsidR="007E5154">
        <w:rPr>
          <w:sz w:val="28"/>
          <w:szCs w:val="28"/>
        </w:rPr>
        <w:t>để thực hiện được mục tiêu phát triển kinh tế-xã hội năm 2010</w:t>
      </w:r>
      <w:r w:rsidR="00A63F38">
        <w:rPr>
          <w:sz w:val="28"/>
          <w:szCs w:val="28"/>
        </w:rPr>
        <w:t>,</w:t>
      </w:r>
      <w:r w:rsidR="00595AC0">
        <w:rPr>
          <w:sz w:val="28"/>
          <w:szCs w:val="28"/>
        </w:rPr>
        <w:t xml:space="preserve"> </w:t>
      </w:r>
      <w:r w:rsidR="00B34F00">
        <w:rPr>
          <w:sz w:val="28"/>
          <w:szCs w:val="28"/>
        </w:rPr>
        <w:t xml:space="preserve">trong thời gian tới </w:t>
      </w:r>
      <w:r w:rsidR="00A63F38" w:rsidRPr="00641486">
        <w:rPr>
          <w:sz w:val="28"/>
          <w:szCs w:val="28"/>
        </w:rPr>
        <w:t>các cấp, các ngành, các địa phương</w:t>
      </w:r>
      <w:r w:rsidR="00A63F38">
        <w:rPr>
          <w:sz w:val="28"/>
          <w:szCs w:val="28"/>
        </w:rPr>
        <w:t xml:space="preserve"> </w:t>
      </w:r>
      <w:r w:rsidR="00A63F38" w:rsidRPr="00641486">
        <w:rPr>
          <w:sz w:val="28"/>
          <w:szCs w:val="28"/>
        </w:rPr>
        <w:t xml:space="preserve">cần thực hiện đồng bộ các chính sách kinh tế vĩ mô, tập trung vào một số vấn đề trọng tâm sau đây:  </w:t>
      </w:r>
    </w:p>
    <w:p w14:paraId="69A5CC6E" w14:textId="77777777" w:rsidR="000A2345" w:rsidRDefault="000A2345" w:rsidP="00A565AE">
      <w:pPr>
        <w:pStyle w:val="NormalWeb"/>
        <w:spacing w:before="40" w:beforeAutospacing="0" w:after="40" w:afterAutospacing="0" w:line="264" w:lineRule="auto"/>
        <w:ind w:firstLine="720"/>
        <w:jc w:val="both"/>
        <w:rPr>
          <w:sz w:val="28"/>
          <w:szCs w:val="28"/>
        </w:rPr>
      </w:pPr>
      <w:r w:rsidRPr="00B34F00">
        <w:rPr>
          <w:i/>
          <w:sz w:val="28"/>
          <w:szCs w:val="28"/>
        </w:rPr>
        <w:t>Một là,</w:t>
      </w:r>
      <w:r w:rsidRPr="00641486">
        <w:rPr>
          <w:sz w:val="28"/>
          <w:szCs w:val="28"/>
        </w:rPr>
        <w:t xml:space="preserve"> tiếp tục </w:t>
      </w:r>
      <w:r w:rsidR="00256CB3">
        <w:rPr>
          <w:sz w:val="28"/>
          <w:szCs w:val="28"/>
        </w:rPr>
        <w:t>thực hiện</w:t>
      </w:r>
      <w:r w:rsidRPr="00641486">
        <w:rPr>
          <w:sz w:val="28"/>
          <w:szCs w:val="28"/>
        </w:rPr>
        <w:t xml:space="preserve"> và điều hành chính sách tiền tệ và tài chính thận trọng, linh hoạt, đồng bộ để ngăn chặn lạm phát cao trở lại. Phấn đấu tăng thu trên cơ sở đẩy mạnh phát triển sản xuất của các ngành, lĩn</w:t>
      </w:r>
      <w:r w:rsidR="00A55F06">
        <w:rPr>
          <w:sz w:val="28"/>
          <w:szCs w:val="28"/>
        </w:rPr>
        <w:t xml:space="preserve">h vực, các thành phần kinh tế; </w:t>
      </w:r>
      <w:r w:rsidRPr="00641486">
        <w:rPr>
          <w:sz w:val="28"/>
          <w:szCs w:val="28"/>
        </w:rPr>
        <w:t xml:space="preserve">đồng thời triệt để tiết kiệm, chống lãng phí, thất thoát để nâng cao hiệu quả thu chi ngân sách nhà nước.  </w:t>
      </w:r>
    </w:p>
    <w:p w14:paraId="18A081D6" w14:textId="77777777" w:rsidR="00B34F00" w:rsidRDefault="00521E8F" w:rsidP="00A565AE">
      <w:pPr>
        <w:pStyle w:val="NormalWeb"/>
        <w:spacing w:before="40" w:beforeAutospacing="0" w:after="40" w:afterAutospacing="0" w:line="264" w:lineRule="auto"/>
        <w:ind w:firstLine="720"/>
        <w:jc w:val="both"/>
        <w:rPr>
          <w:sz w:val="28"/>
          <w:szCs w:val="28"/>
        </w:rPr>
      </w:pPr>
      <w:r>
        <w:rPr>
          <w:i/>
          <w:sz w:val="28"/>
          <w:szCs w:val="28"/>
        </w:rPr>
        <w:t>Hai</w:t>
      </w:r>
      <w:r w:rsidR="00B34F00" w:rsidRPr="00B34F00">
        <w:rPr>
          <w:i/>
          <w:sz w:val="28"/>
          <w:szCs w:val="28"/>
        </w:rPr>
        <w:t xml:space="preserve"> là,</w:t>
      </w:r>
      <w:r w:rsidR="00B34F00" w:rsidRPr="00641486">
        <w:rPr>
          <w:sz w:val="28"/>
          <w:szCs w:val="28"/>
        </w:rPr>
        <w:t xml:space="preserve"> thực hiện tích cực và đồng bộ các giải pháp được quy định trong Nghị quyết số 22/NQ-CP ngày 05/5/2010 của Chính phủ về việc triển khai thực hiện Nghị định số 56/2009/NĐ-CP </w:t>
      </w:r>
      <w:r w:rsidR="002E556A">
        <w:rPr>
          <w:sz w:val="28"/>
          <w:szCs w:val="28"/>
        </w:rPr>
        <w:t xml:space="preserve">ngày 30/6/2009 của Chính phủ </w:t>
      </w:r>
      <w:r w:rsidR="00B34F00" w:rsidRPr="00641486">
        <w:rPr>
          <w:sz w:val="28"/>
          <w:szCs w:val="28"/>
        </w:rPr>
        <w:t xml:space="preserve">về trợ giúp phát triển doanh nghiệp nhỏ và vừa nhằm </w:t>
      </w:r>
      <w:r w:rsidR="00B34F00" w:rsidRPr="00641486">
        <w:rPr>
          <w:color w:val="121212"/>
          <w:sz w:val="28"/>
          <w:szCs w:val="28"/>
        </w:rPr>
        <w:t xml:space="preserve">phát huy tính chủ động sáng tạo, nâng cao năng lực quản lý, phát triển khoa học, công nghệ và nguồn nhân lực, mở rộng các mối liên kết </w:t>
      </w:r>
      <w:r w:rsidR="00256CB3">
        <w:rPr>
          <w:color w:val="121212"/>
          <w:sz w:val="28"/>
          <w:szCs w:val="28"/>
        </w:rPr>
        <w:t xml:space="preserve">của loại doanh nghiệp này </w:t>
      </w:r>
      <w:r w:rsidR="00B34F00" w:rsidRPr="00641486">
        <w:rPr>
          <w:color w:val="121212"/>
          <w:sz w:val="28"/>
          <w:szCs w:val="28"/>
        </w:rPr>
        <w:t xml:space="preserve">với các loại hình doanh nghiệp khác, tăng hiệu quả kinh doanh và khả năng cạnh tranh trên thị trường; phát triển </w:t>
      </w:r>
      <w:hyperlink r:id="rId7" w:tooltip="&lt;p&gt;Sản xuất là hoạt động khai thác, chế tạo, gia công sản phẩm hàng hoá.&lt;span style=&quot;font-size: 13.5pt;&quot;&gt;&lt;o:p&gt;&lt;/o:p&gt;&lt;/span&gt;&lt;/p&gt;" w:history="1">
        <w:r w:rsidR="00B34F00" w:rsidRPr="00641486">
          <w:rPr>
            <w:rStyle w:val="Hyperlink"/>
            <w:sz w:val="28"/>
            <w:szCs w:val="28"/>
          </w:rPr>
          <w:t>sản xuất</w:t>
        </w:r>
      </w:hyperlink>
      <w:r w:rsidR="00B34F00" w:rsidRPr="00641486">
        <w:rPr>
          <w:color w:val="121212"/>
          <w:sz w:val="28"/>
          <w:szCs w:val="28"/>
        </w:rPr>
        <w:t xml:space="preserve">, kinh doanh, tạo việc làm và nâng cao đời sống cho </w:t>
      </w:r>
      <w:hyperlink r:id="rId8" w:tooltip="Là người ít nhất đủ 15 tuổi, có khả năng lao động và có giao kết hợp đồng lao động." w:history="1">
        <w:r w:rsidR="00B34F00" w:rsidRPr="00641486">
          <w:rPr>
            <w:rStyle w:val="Hyperlink"/>
            <w:sz w:val="28"/>
            <w:szCs w:val="28"/>
          </w:rPr>
          <w:t>người lao động</w:t>
        </w:r>
      </w:hyperlink>
      <w:r w:rsidR="00B34F00" w:rsidRPr="00641486">
        <w:rPr>
          <w:color w:val="121212"/>
          <w:sz w:val="28"/>
          <w:szCs w:val="28"/>
        </w:rPr>
        <w:t>.</w:t>
      </w:r>
      <w:r w:rsidR="00B34F00" w:rsidRPr="00641486">
        <w:rPr>
          <w:sz w:val="28"/>
          <w:szCs w:val="28"/>
        </w:rPr>
        <w:t xml:space="preserve"> </w:t>
      </w:r>
    </w:p>
    <w:p w14:paraId="60A1BB78" w14:textId="77777777" w:rsidR="00B34F00" w:rsidRPr="00641486" w:rsidRDefault="00B34F00" w:rsidP="00A565AE">
      <w:pPr>
        <w:spacing w:before="40" w:after="40" w:line="264" w:lineRule="auto"/>
        <w:ind w:firstLine="720"/>
        <w:jc w:val="both"/>
        <w:rPr>
          <w:sz w:val="28"/>
          <w:szCs w:val="28"/>
        </w:rPr>
      </w:pPr>
      <w:r w:rsidRPr="00B34F00">
        <w:rPr>
          <w:i/>
          <w:sz w:val="28"/>
          <w:szCs w:val="28"/>
        </w:rPr>
        <w:t>Ba là,</w:t>
      </w:r>
      <w:r w:rsidRPr="00641486">
        <w:rPr>
          <w:sz w:val="28"/>
          <w:szCs w:val="28"/>
        </w:rPr>
        <w:t xml:space="preserve"> tập trung đẩy mạnh đầu tư có hiệu quả trên cơ sở rà soát, sắp xếp danh mục các dự án đầu tư theo thứ tự mục tiêu ưu tiên, đặc biệt các dự án đầu tư sử dụng vốn ngân sách nhà nước, vốn trái phiếu Chính phủ, từ đó có kế hoạch bố trí đủ vốn cho các dự án trọng điểm, dự án cấp bách phải hoàn thành trong năm 2010.</w:t>
      </w:r>
    </w:p>
    <w:p w14:paraId="37A1C46F" w14:textId="77777777" w:rsidR="000A2345" w:rsidRPr="00641486" w:rsidRDefault="00521E8F" w:rsidP="00A565AE">
      <w:pPr>
        <w:spacing w:before="40" w:after="40" w:line="264" w:lineRule="auto"/>
        <w:ind w:firstLine="720"/>
        <w:jc w:val="both"/>
        <w:rPr>
          <w:sz w:val="28"/>
          <w:szCs w:val="28"/>
        </w:rPr>
      </w:pPr>
      <w:r>
        <w:rPr>
          <w:i/>
          <w:sz w:val="28"/>
          <w:szCs w:val="28"/>
        </w:rPr>
        <w:t>Bốn</w:t>
      </w:r>
      <w:r w:rsidR="000A2345" w:rsidRPr="00B34F00">
        <w:rPr>
          <w:i/>
          <w:sz w:val="28"/>
          <w:szCs w:val="28"/>
        </w:rPr>
        <w:t xml:space="preserve"> là,</w:t>
      </w:r>
      <w:r w:rsidR="000A2345" w:rsidRPr="00641486">
        <w:rPr>
          <w:sz w:val="28"/>
          <w:szCs w:val="28"/>
        </w:rPr>
        <w:t xml:space="preserve"> tăng cư</w:t>
      </w:r>
      <w:r w:rsidR="00A55F06">
        <w:rPr>
          <w:sz w:val="28"/>
          <w:szCs w:val="28"/>
        </w:rPr>
        <w:t>ờng và đẩy mạnh công tác xúc tiế</w:t>
      </w:r>
      <w:r w:rsidR="000A2345" w:rsidRPr="00641486">
        <w:rPr>
          <w:sz w:val="28"/>
          <w:szCs w:val="28"/>
        </w:rPr>
        <w:t xml:space="preserve">n thương mại, theo dõi </w:t>
      </w:r>
      <w:r w:rsidR="00A55F06">
        <w:rPr>
          <w:sz w:val="28"/>
          <w:szCs w:val="28"/>
        </w:rPr>
        <w:t xml:space="preserve">thường xuyên </w:t>
      </w:r>
      <w:r w:rsidR="000A2345" w:rsidRPr="00641486">
        <w:rPr>
          <w:sz w:val="28"/>
          <w:szCs w:val="28"/>
        </w:rPr>
        <w:t xml:space="preserve">và thu thập đầy đủ thông tin về tình hình cung cầu các mặt hàng trọng yếu trên thị trường thế giới, những mặt hàng có khối lượng hàng hóa lớn, những mặt hàng mà Việt </w:t>
      </w:r>
      <w:r w:rsidR="00A55F06">
        <w:rPr>
          <w:sz w:val="28"/>
          <w:szCs w:val="28"/>
        </w:rPr>
        <w:t>N</w:t>
      </w:r>
      <w:r w:rsidR="000A2345" w:rsidRPr="00641486">
        <w:rPr>
          <w:sz w:val="28"/>
          <w:szCs w:val="28"/>
        </w:rPr>
        <w:t>am có thế mạnh; đặc biệt phải đón đầu được những thị trường lớn đang hồi phục để tăng kim ngạch hàng hóa xuất khẩu. Kiểm soát</w:t>
      </w:r>
      <w:r w:rsidR="00F8701D">
        <w:rPr>
          <w:sz w:val="28"/>
          <w:szCs w:val="28"/>
        </w:rPr>
        <w:t xml:space="preserve"> chặt chẽ cơ cấu hàng nhập khẩu; đẩy nhanh quá trình phát triển các ngành công nghiệp phụ trợ; </w:t>
      </w:r>
      <w:r w:rsidR="000A2345" w:rsidRPr="00641486">
        <w:rPr>
          <w:sz w:val="28"/>
          <w:szCs w:val="28"/>
        </w:rPr>
        <w:t>thực hiện hiệu quả các giải pháp kỹ thuật hạn chế nhập khẩu đối với các hàng hóa xa xỉ để hạn chế thâm hụt thương mại.</w:t>
      </w:r>
    </w:p>
    <w:p w14:paraId="53F9A7FF" w14:textId="77777777" w:rsidR="00521E8F" w:rsidRPr="00521E8F" w:rsidRDefault="00521E8F" w:rsidP="00A565AE">
      <w:pPr>
        <w:spacing w:before="40" w:after="40" w:line="264" w:lineRule="auto"/>
        <w:ind w:firstLine="720"/>
        <w:jc w:val="both"/>
        <w:rPr>
          <w:color w:val="000000"/>
          <w:sz w:val="28"/>
          <w:szCs w:val="28"/>
        </w:rPr>
      </w:pPr>
      <w:r w:rsidRPr="00521E8F">
        <w:rPr>
          <w:i/>
          <w:sz w:val="28"/>
          <w:szCs w:val="28"/>
        </w:rPr>
        <w:t>Năm</w:t>
      </w:r>
      <w:r w:rsidR="000A2345" w:rsidRPr="00521E8F">
        <w:rPr>
          <w:i/>
          <w:sz w:val="28"/>
          <w:szCs w:val="28"/>
        </w:rPr>
        <w:t xml:space="preserve"> là</w:t>
      </w:r>
      <w:r w:rsidR="000A2345" w:rsidRPr="00521E8F">
        <w:rPr>
          <w:sz w:val="28"/>
          <w:szCs w:val="28"/>
        </w:rPr>
        <w:t xml:space="preserve">, theo dõi sát diễn biến </w:t>
      </w:r>
      <w:r>
        <w:rPr>
          <w:sz w:val="28"/>
          <w:szCs w:val="28"/>
        </w:rPr>
        <w:t xml:space="preserve">thời tiết và </w:t>
      </w:r>
      <w:r w:rsidR="000A2345" w:rsidRPr="00521E8F">
        <w:rPr>
          <w:sz w:val="28"/>
          <w:szCs w:val="28"/>
        </w:rPr>
        <w:t xml:space="preserve">dịch bệnh trên cây trồng, vật nuôi </w:t>
      </w:r>
      <w:r>
        <w:rPr>
          <w:sz w:val="28"/>
          <w:szCs w:val="28"/>
        </w:rPr>
        <w:t xml:space="preserve">để </w:t>
      </w:r>
      <w:r w:rsidR="000A2345" w:rsidRPr="00521E8F">
        <w:rPr>
          <w:sz w:val="28"/>
          <w:szCs w:val="28"/>
        </w:rPr>
        <w:t xml:space="preserve">kịp thời </w:t>
      </w:r>
      <w:r>
        <w:rPr>
          <w:sz w:val="28"/>
          <w:szCs w:val="28"/>
        </w:rPr>
        <w:t xml:space="preserve">ứng phó và </w:t>
      </w:r>
      <w:r w:rsidR="000A2345" w:rsidRPr="00521E8F">
        <w:rPr>
          <w:sz w:val="28"/>
          <w:szCs w:val="28"/>
        </w:rPr>
        <w:t>áp dụng các biện pháp phòng trừ hiệu quả</w:t>
      </w:r>
      <w:r w:rsidR="007642A2">
        <w:rPr>
          <w:sz w:val="28"/>
          <w:szCs w:val="28"/>
        </w:rPr>
        <w:t>,</w:t>
      </w:r>
      <w:r>
        <w:rPr>
          <w:sz w:val="28"/>
          <w:szCs w:val="28"/>
        </w:rPr>
        <w:t xml:space="preserve"> nhằm giảm tối đa thiệt hại trong sản xuất nông nghiệp và nuôi trồng thủy sản</w:t>
      </w:r>
      <w:r w:rsidR="00B34F00" w:rsidRPr="00521E8F">
        <w:rPr>
          <w:sz w:val="28"/>
          <w:szCs w:val="28"/>
        </w:rPr>
        <w:t>.</w:t>
      </w:r>
      <w:r w:rsidR="007F7A45" w:rsidRPr="00521E8F">
        <w:rPr>
          <w:sz w:val="28"/>
          <w:szCs w:val="28"/>
        </w:rPr>
        <w:t xml:space="preserve"> </w:t>
      </w:r>
      <w:r>
        <w:rPr>
          <w:sz w:val="28"/>
          <w:szCs w:val="28"/>
        </w:rPr>
        <w:t xml:space="preserve">Khẩn trương xây dựng kế hoạch </w:t>
      </w:r>
      <w:r w:rsidR="00F8701D">
        <w:rPr>
          <w:sz w:val="28"/>
          <w:szCs w:val="28"/>
        </w:rPr>
        <w:t xml:space="preserve">và </w:t>
      </w:r>
      <w:r>
        <w:rPr>
          <w:sz w:val="28"/>
          <w:szCs w:val="28"/>
        </w:rPr>
        <w:t>t</w:t>
      </w:r>
      <w:r w:rsidR="007F7A45" w:rsidRPr="00521E8F">
        <w:rPr>
          <w:sz w:val="28"/>
          <w:szCs w:val="28"/>
        </w:rPr>
        <w:t xml:space="preserve">riển khai thực hiện hiệu quả </w:t>
      </w:r>
      <w:r w:rsidR="007F7A45" w:rsidRPr="00521E8F">
        <w:rPr>
          <w:color w:val="000000"/>
          <w:sz w:val="28"/>
          <w:szCs w:val="28"/>
        </w:rPr>
        <w:t xml:space="preserve">Nghị định </w:t>
      </w:r>
      <w:r>
        <w:rPr>
          <w:color w:val="000000"/>
          <w:sz w:val="28"/>
          <w:szCs w:val="28"/>
        </w:rPr>
        <w:t xml:space="preserve">số </w:t>
      </w:r>
      <w:r w:rsidR="007F7A45" w:rsidRPr="00521E8F">
        <w:rPr>
          <w:color w:val="000000"/>
          <w:sz w:val="28"/>
          <w:szCs w:val="28"/>
        </w:rPr>
        <w:t xml:space="preserve">41/2010/NĐ-CP </w:t>
      </w:r>
      <w:r w:rsidR="002E556A">
        <w:rPr>
          <w:color w:val="000000"/>
          <w:sz w:val="28"/>
          <w:szCs w:val="28"/>
        </w:rPr>
        <w:t xml:space="preserve">ngày 12/4/2010 </w:t>
      </w:r>
      <w:r w:rsidR="00F8701D">
        <w:rPr>
          <w:color w:val="000000"/>
          <w:sz w:val="28"/>
          <w:szCs w:val="28"/>
        </w:rPr>
        <w:t xml:space="preserve">của Chính phủ </w:t>
      </w:r>
      <w:r w:rsidR="007F7A45" w:rsidRPr="00521E8F">
        <w:rPr>
          <w:color w:val="000000"/>
          <w:sz w:val="28"/>
          <w:szCs w:val="28"/>
        </w:rPr>
        <w:t xml:space="preserve">về chính sách tín dụng phục vụ phát triển nông nghiệp, nông thôn, đảm bảo mọi đối tượng </w:t>
      </w:r>
      <w:r w:rsidRPr="00521E8F">
        <w:rPr>
          <w:color w:val="000000"/>
          <w:sz w:val="28"/>
          <w:szCs w:val="28"/>
        </w:rPr>
        <w:t>đề</w:t>
      </w:r>
      <w:r w:rsidR="007F7A45" w:rsidRPr="00521E8F">
        <w:rPr>
          <w:color w:val="000000"/>
          <w:sz w:val="28"/>
          <w:szCs w:val="28"/>
        </w:rPr>
        <w:t xml:space="preserve">u được hưởng </w:t>
      </w:r>
      <w:r w:rsidRPr="00521E8F">
        <w:rPr>
          <w:color w:val="000000"/>
          <w:sz w:val="28"/>
          <w:szCs w:val="28"/>
        </w:rPr>
        <w:t>quyền lợi</w:t>
      </w:r>
      <w:r w:rsidR="007F7A45" w:rsidRPr="00521E8F">
        <w:rPr>
          <w:color w:val="000000"/>
          <w:sz w:val="28"/>
          <w:szCs w:val="28"/>
        </w:rPr>
        <w:t xml:space="preserve"> </w:t>
      </w:r>
      <w:r w:rsidRPr="00521E8F">
        <w:rPr>
          <w:color w:val="000000"/>
          <w:sz w:val="28"/>
          <w:szCs w:val="28"/>
        </w:rPr>
        <w:t>và thực hiện nghĩa vụ theo quy định</w:t>
      </w:r>
      <w:r>
        <w:rPr>
          <w:color w:val="000000"/>
          <w:sz w:val="28"/>
          <w:szCs w:val="28"/>
        </w:rPr>
        <w:t>.</w:t>
      </w:r>
      <w:r w:rsidRPr="00521E8F">
        <w:rPr>
          <w:color w:val="000000"/>
          <w:sz w:val="28"/>
          <w:szCs w:val="28"/>
        </w:rPr>
        <w:t xml:space="preserve">    </w:t>
      </w:r>
    </w:p>
    <w:p w14:paraId="2BAEBB07" w14:textId="77777777" w:rsidR="00A565AE" w:rsidRDefault="00A565AE" w:rsidP="00A565AE">
      <w:pPr>
        <w:ind w:firstLine="4867"/>
        <w:jc w:val="center"/>
        <w:rPr>
          <w:b/>
          <w:sz w:val="28"/>
          <w:szCs w:val="28"/>
          <w:lang w:val="de-DE"/>
        </w:rPr>
      </w:pPr>
    </w:p>
    <w:p w14:paraId="6949C9C4" w14:textId="77777777" w:rsidR="00A565AE" w:rsidRDefault="00A565AE" w:rsidP="00A565AE">
      <w:pPr>
        <w:ind w:firstLine="4867"/>
        <w:jc w:val="center"/>
        <w:rPr>
          <w:b/>
          <w:sz w:val="28"/>
          <w:szCs w:val="28"/>
          <w:lang w:val="de-DE"/>
        </w:rPr>
      </w:pPr>
    </w:p>
    <w:p w14:paraId="4ECE5651" w14:textId="77777777" w:rsidR="00A565AE" w:rsidRDefault="00A565AE" w:rsidP="00A565AE">
      <w:pPr>
        <w:ind w:firstLine="4867"/>
        <w:jc w:val="center"/>
        <w:rPr>
          <w:b/>
          <w:sz w:val="28"/>
          <w:szCs w:val="28"/>
          <w:lang w:val="de-DE"/>
        </w:rPr>
      </w:pPr>
    </w:p>
    <w:p w14:paraId="5CD253C4" w14:textId="77777777" w:rsidR="00A565AE" w:rsidRDefault="00A565AE" w:rsidP="00A565AE">
      <w:pPr>
        <w:ind w:firstLine="4867"/>
        <w:jc w:val="center"/>
        <w:rPr>
          <w:b/>
          <w:sz w:val="28"/>
          <w:szCs w:val="28"/>
          <w:lang w:val="de-DE"/>
        </w:rPr>
      </w:pPr>
      <w:r>
        <w:rPr>
          <w:b/>
          <w:sz w:val="28"/>
          <w:szCs w:val="28"/>
          <w:lang w:val="de-DE"/>
        </w:rPr>
        <w:t xml:space="preserve">KT. </w:t>
      </w:r>
      <w:r w:rsidRPr="002F1720">
        <w:rPr>
          <w:b/>
          <w:sz w:val="28"/>
          <w:szCs w:val="28"/>
          <w:lang w:val="de-DE"/>
        </w:rPr>
        <w:t>TỔNG CỤC TRƯỞNG</w:t>
      </w:r>
    </w:p>
    <w:p w14:paraId="0BE46717" w14:textId="77777777" w:rsidR="00A565AE" w:rsidRPr="004A437B" w:rsidRDefault="00A565AE" w:rsidP="00A565AE">
      <w:pPr>
        <w:ind w:firstLine="4867"/>
        <w:jc w:val="center"/>
        <w:rPr>
          <w:b/>
          <w:sz w:val="28"/>
          <w:szCs w:val="28"/>
          <w:lang w:val="de-DE"/>
        </w:rPr>
      </w:pPr>
      <w:r>
        <w:rPr>
          <w:b/>
          <w:sz w:val="28"/>
          <w:szCs w:val="28"/>
          <w:lang w:val="de-DE"/>
        </w:rPr>
        <w:t>PH</w:t>
      </w:r>
      <w:r w:rsidRPr="004A437B">
        <w:rPr>
          <w:b/>
          <w:sz w:val="28"/>
          <w:szCs w:val="28"/>
          <w:lang w:val="de-DE"/>
        </w:rPr>
        <w:t>Ó</w:t>
      </w:r>
      <w:r>
        <w:rPr>
          <w:b/>
          <w:sz w:val="28"/>
          <w:szCs w:val="28"/>
          <w:lang w:val="de-DE"/>
        </w:rPr>
        <w:t xml:space="preserve"> T</w:t>
      </w:r>
      <w:r w:rsidRPr="004A437B">
        <w:rPr>
          <w:b/>
          <w:sz w:val="28"/>
          <w:szCs w:val="28"/>
          <w:lang w:val="de-DE"/>
        </w:rPr>
        <w:t>ỔNG</w:t>
      </w:r>
      <w:r>
        <w:rPr>
          <w:b/>
          <w:sz w:val="28"/>
          <w:szCs w:val="28"/>
          <w:lang w:val="de-DE"/>
        </w:rPr>
        <w:t xml:space="preserve"> C</w:t>
      </w:r>
      <w:r w:rsidRPr="004A437B">
        <w:rPr>
          <w:b/>
          <w:sz w:val="28"/>
          <w:szCs w:val="28"/>
          <w:lang w:val="de-DE"/>
        </w:rPr>
        <w:t>ỤC</w:t>
      </w:r>
      <w:r>
        <w:rPr>
          <w:b/>
          <w:sz w:val="28"/>
          <w:szCs w:val="28"/>
          <w:lang w:val="de-DE"/>
        </w:rPr>
        <w:t xml:space="preserve"> TR</w:t>
      </w:r>
      <w:r w:rsidRPr="004A437B">
        <w:rPr>
          <w:rFonts w:hint="eastAsia"/>
          <w:b/>
          <w:sz w:val="28"/>
          <w:szCs w:val="28"/>
          <w:lang w:val="de-DE"/>
        </w:rPr>
        <w:t>Ư</w:t>
      </w:r>
      <w:r w:rsidRPr="004A437B">
        <w:rPr>
          <w:b/>
          <w:sz w:val="28"/>
          <w:szCs w:val="28"/>
          <w:lang w:val="de-DE"/>
        </w:rPr>
        <w:t>ỞNG</w:t>
      </w:r>
    </w:p>
    <w:p w14:paraId="54538B83" w14:textId="77777777" w:rsidR="00A565AE" w:rsidRPr="002F1720" w:rsidRDefault="00A565AE" w:rsidP="00A565AE">
      <w:pPr>
        <w:spacing w:before="120"/>
        <w:ind w:firstLine="5103"/>
        <w:jc w:val="center"/>
        <w:rPr>
          <w:b/>
          <w:sz w:val="30"/>
          <w:lang w:val="de-DE"/>
        </w:rPr>
      </w:pPr>
    </w:p>
    <w:p w14:paraId="241BF63C" w14:textId="77777777" w:rsidR="00A565AE" w:rsidRDefault="00A565AE" w:rsidP="00A565AE">
      <w:pPr>
        <w:spacing w:before="120"/>
        <w:ind w:firstLine="5103"/>
        <w:jc w:val="center"/>
        <w:rPr>
          <w:b/>
          <w:sz w:val="42"/>
          <w:lang w:val="de-DE"/>
        </w:rPr>
      </w:pPr>
    </w:p>
    <w:p w14:paraId="5FC226E0" w14:textId="77777777" w:rsidR="00A565AE" w:rsidRPr="002F1720" w:rsidRDefault="00A565AE" w:rsidP="00A565AE">
      <w:pPr>
        <w:spacing w:before="120"/>
        <w:ind w:firstLine="5103"/>
        <w:jc w:val="center"/>
        <w:rPr>
          <w:b/>
          <w:sz w:val="42"/>
          <w:lang w:val="de-DE"/>
        </w:rPr>
      </w:pPr>
    </w:p>
    <w:p w14:paraId="365A395D" w14:textId="77777777" w:rsidR="00A565AE" w:rsidRPr="00852E81" w:rsidRDefault="00A565AE" w:rsidP="00A565AE">
      <w:pPr>
        <w:ind w:firstLine="4860"/>
        <w:jc w:val="center"/>
        <w:rPr>
          <w:b/>
          <w:sz w:val="28"/>
          <w:szCs w:val="28"/>
          <w:lang w:val="de-DE"/>
        </w:rPr>
      </w:pPr>
      <w:r w:rsidRPr="000D4917">
        <w:rPr>
          <w:rFonts w:hint="eastAsia"/>
          <w:b/>
          <w:sz w:val="28"/>
          <w:szCs w:val="28"/>
          <w:lang w:val="de-DE"/>
        </w:rPr>
        <w:t>Đ</w:t>
      </w:r>
      <w:r w:rsidRPr="004A437B">
        <w:rPr>
          <w:b/>
          <w:sz w:val="28"/>
          <w:szCs w:val="28"/>
          <w:lang w:val="de-DE"/>
        </w:rPr>
        <w:t>ỗ</w:t>
      </w:r>
      <w:r>
        <w:rPr>
          <w:b/>
          <w:sz w:val="28"/>
          <w:szCs w:val="28"/>
          <w:lang w:val="de-DE"/>
        </w:rPr>
        <w:t xml:space="preserve"> Th</w:t>
      </w:r>
      <w:r w:rsidRPr="004A437B">
        <w:rPr>
          <w:b/>
          <w:sz w:val="28"/>
          <w:szCs w:val="28"/>
          <w:lang w:val="de-DE"/>
        </w:rPr>
        <w:t>ức</w:t>
      </w:r>
    </w:p>
    <w:p w14:paraId="3E578465" w14:textId="77777777" w:rsidR="00796715" w:rsidRDefault="00796715" w:rsidP="0052242B">
      <w:pPr>
        <w:ind w:firstLine="720"/>
      </w:pPr>
    </w:p>
    <w:sectPr w:rsidR="00796715" w:rsidSect="007642A2">
      <w:footerReference w:type="even" r:id="rId9"/>
      <w:footerReference w:type="default" r:id="rId10"/>
      <w:pgSz w:w="12240" w:h="15840"/>
      <w:pgMar w:top="1152" w:right="1296" w:bottom="864" w:left="201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7F39B" w14:textId="77777777" w:rsidR="0084608C" w:rsidRDefault="0084608C">
      <w:r>
        <w:separator/>
      </w:r>
    </w:p>
  </w:endnote>
  <w:endnote w:type="continuationSeparator" w:id="0">
    <w:p w14:paraId="6402A968" w14:textId="77777777" w:rsidR="0084608C" w:rsidRDefault="00846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0B5E8" w14:textId="77777777" w:rsidR="008F3910" w:rsidRDefault="008F3910" w:rsidP="008460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CF5634" w14:textId="77777777" w:rsidR="008F3910" w:rsidRDefault="008F39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5E63A" w14:textId="77777777" w:rsidR="008F3910" w:rsidRDefault="008F3910" w:rsidP="008460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4592E">
      <w:rPr>
        <w:rStyle w:val="PageNumber"/>
        <w:noProof/>
      </w:rPr>
      <w:t>5</w:t>
    </w:r>
    <w:r>
      <w:rPr>
        <w:rStyle w:val="PageNumber"/>
      </w:rPr>
      <w:fldChar w:fldCharType="end"/>
    </w:r>
  </w:p>
  <w:p w14:paraId="049E0715" w14:textId="77777777" w:rsidR="008F3910" w:rsidRDefault="008F39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3D457" w14:textId="77777777" w:rsidR="0084608C" w:rsidRDefault="0084608C">
      <w:r>
        <w:separator/>
      </w:r>
    </w:p>
  </w:footnote>
  <w:footnote w:type="continuationSeparator" w:id="0">
    <w:p w14:paraId="4CDBCEED" w14:textId="77777777" w:rsidR="0084608C" w:rsidRDefault="008460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65C07"/>
    <w:multiLevelType w:val="hybridMultilevel"/>
    <w:tmpl w:val="6478A6BE"/>
    <w:lvl w:ilvl="0" w:tplc="04090019">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7C3A"/>
    <w:rsid w:val="00051E13"/>
    <w:rsid w:val="00052927"/>
    <w:rsid w:val="00054D98"/>
    <w:rsid w:val="00082073"/>
    <w:rsid w:val="000A2345"/>
    <w:rsid w:val="000E7C07"/>
    <w:rsid w:val="0012232B"/>
    <w:rsid w:val="001C41CA"/>
    <w:rsid w:val="0021738E"/>
    <w:rsid w:val="00241100"/>
    <w:rsid w:val="00256CB3"/>
    <w:rsid w:val="00267224"/>
    <w:rsid w:val="002822CB"/>
    <w:rsid w:val="002C3B3E"/>
    <w:rsid w:val="002D665F"/>
    <w:rsid w:val="002E556A"/>
    <w:rsid w:val="00300769"/>
    <w:rsid w:val="00346AED"/>
    <w:rsid w:val="0039049D"/>
    <w:rsid w:val="003D7948"/>
    <w:rsid w:val="00400D7D"/>
    <w:rsid w:val="0043112E"/>
    <w:rsid w:val="00445054"/>
    <w:rsid w:val="0044592E"/>
    <w:rsid w:val="00461BD4"/>
    <w:rsid w:val="00503F32"/>
    <w:rsid w:val="00521E8F"/>
    <w:rsid w:val="0052242B"/>
    <w:rsid w:val="00582F24"/>
    <w:rsid w:val="00583F4C"/>
    <w:rsid w:val="00595AC0"/>
    <w:rsid w:val="005A1F33"/>
    <w:rsid w:val="0062174D"/>
    <w:rsid w:val="00631F6D"/>
    <w:rsid w:val="00637533"/>
    <w:rsid w:val="00641486"/>
    <w:rsid w:val="00655BB8"/>
    <w:rsid w:val="006A1CDE"/>
    <w:rsid w:val="006F2B32"/>
    <w:rsid w:val="00705E24"/>
    <w:rsid w:val="007234AA"/>
    <w:rsid w:val="0074087B"/>
    <w:rsid w:val="007642A2"/>
    <w:rsid w:val="00796715"/>
    <w:rsid w:val="007E5154"/>
    <w:rsid w:val="007E6A65"/>
    <w:rsid w:val="007F7A45"/>
    <w:rsid w:val="00826E7A"/>
    <w:rsid w:val="00827C3A"/>
    <w:rsid w:val="00835749"/>
    <w:rsid w:val="0084608C"/>
    <w:rsid w:val="00873506"/>
    <w:rsid w:val="008A3748"/>
    <w:rsid w:val="008C4DFA"/>
    <w:rsid w:val="008D4C7B"/>
    <w:rsid w:val="008E390E"/>
    <w:rsid w:val="008F0919"/>
    <w:rsid w:val="008F3910"/>
    <w:rsid w:val="009109CE"/>
    <w:rsid w:val="00951B9B"/>
    <w:rsid w:val="009703E8"/>
    <w:rsid w:val="0098176A"/>
    <w:rsid w:val="009A1291"/>
    <w:rsid w:val="009B599C"/>
    <w:rsid w:val="009C5A98"/>
    <w:rsid w:val="009E78A9"/>
    <w:rsid w:val="00A0518F"/>
    <w:rsid w:val="00A45CCA"/>
    <w:rsid w:val="00A55F06"/>
    <w:rsid w:val="00A565AE"/>
    <w:rsid w:val="00A6125B"/>
    <w:rsid w:val="00A63F38"/>
    <w:rsid w:val="00AD7194"/>
    <w:rsid w:val="00B02EFD"/>
    <w:rsid w:val="00B34F00"/>
    <w:rsid w:val="00B37B1E"/>
    <w:rsid w:val="00B50E30"/>
    <w:rsid w:val="00B86771"/>
    <w:rsid w:val="00BA4276"/>
    <w:rsid w:val="00BB1735"/>
    <w:rsid w:val="00BC61D4"/>
    <w:rsid w:val="00BD3459"/>
    <w:rsid w:val="00C078A1"/>
    <w:rsid w:val="00CB398A"/>
    <w:rsid w:val="00CE1D57"/>
    <w:rsid w:val="00CF0568"/>
    <w:rsid w:val="00CF6A5A"/>
    <w:rsid w:val="00D1628F"/>
    <w:rsid w:val="00D2271D"/>
    <w:rsid w:val="00D704D3"/>
    <w:rsid w:val="00D745E1"/>
    <w:rsid w:val="00D829B2"/>
    <w:rsid w:val="00DD7657"/>
    <w:rsid w:val="00E03899"/>
    <w:rsid w:val="00E04698"/>
    <w:rsid w:val="00EE25C8"/>
    <w:rsid w:val="00EF401D"/>
    <w:rsid w:val="00EF59BF"/>
    <w:rsid w:val="00F41BD5"/>
    <w:rsid w:val="00F43F9A"/>
    <w:rsid w:val="00F45C8E"/>
    <w:rsid w:val="00F70294"/>
    <w:rsid w:val="00F806C8"/>
    <w:rsid w:val="00F8701D"/>
    <w:rsid w:val="00FB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41842A1A"/>
  <w15:chartTrackingRefBased/>
  <w15:docId w15:val="{9D104240-E8DA-4416-A07B-D6AF61A69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C3A"/>
    <w:rPr>
      <w:rFonts w:ascii="Times New Roman" w:eastAsia="Times New Roman" w:hAnsi="Times New Roman"/>
      <w:sz w:val="24"/>
      <w:szCs w:val="24"/>
    </w:rPr>
  </w:style>
  <w:style w:type="paragraph" w:styleId="Heading1">
    <w:name w:val="heading 1"/>
    <w:basedOn w:val="Normal"/>
    <w:qFormat/>
    <w:rsid w:val="001C41CA"/>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imesNewRoman">
    <w:name w:val="Normal + Times New Roman"/>
    <w:aliases w:val="14 pt,Justified,First line:  1 cm,Before:  2 pt,..."/>
    <w:basedOn w:val="Normal"/>
    <w:rsid w:val="0021738E"/>
    <w:pPr>
      <w:spacing w:before="40" w:line="274" w:lineRule="auto"/>
      <w:ind w:firstLine="567"/>
      <w:jc w:val="both"/>
    </w:pPr>
    <w:rPr>
      <w:spacing w:val="-2"/>
      <w:sz w:val="28"/>
      <w:szCs w:val="26"/>
      <w:lang w:val="pt-BR"/>
    </w:rPr>
  </w:style>
  <w:style w:type="paragraph" w:styleId="BodyText">
    <w:name w:val="Body Text"/>
    <w:basedOn w:val="Normal"/>
    <w:link w:val="BodyTextChar"/>
    <w:rsid w:val="0021738E"/>
    <w:rPr>
      <w:rFonts w:ascii=".VnTime" w:hAnsi=".VnTime"/>
      <w:snapToGrid w:val="0"/>
      <w:color w:val="000000"/>
    </w:rPr>
  </w:style>
  <w:style w:type="character" w:customStyle="1" w:styleId="BodyTextChar">
    <w:name w:val="Body Text Char"/>
    <w:basedOn w:val="DefaultParagraphFont"/>
    <w:link w:val="BodyText"/>
    <w:locked/>
    <w:rsid w:val="0021738E"/>
    <w:rPr>
      <w:rFonts w:ascii=".VnTime" w:hAnsi=".VnTime"/>
      <w:snapToGrid w:val="0"/>
      <w:color w:val="000000"/>
      <w:sz w:val="24"/>
      <w:szCs w:val="24"/>
      <w:lang w:val="en-US" w:eastAsia="en-US" w:bidi="ar-SA"/>
    </w:rPr>
  </w:style>
  <w:style w:type="paragraph" w:styleId="ListParagraph">
    <w:name w:val="List Paragraph"/>
    <w:basedOn w:val="Normal"/>
    <w:qFormat/>
    <w:rsid w:val="009703E8"/>
    <w:pPr>
      <w:ind w:left="720"/>
    </w:pPr>
    <w:rPr>
      <w:sz w:val="28"/>
      <w:szCs w:val="28"/>
    </w:rPr>
  </w:style>
  <w:style w:type="paragraph" w:styleId="NormalWeb">
    <w:name w:val="Normal (Web)"/>
    <w:basedOn w:val="Normal"/>
    <w:rsid w:val="00BB1735"/>
    <w:pPr>
      <w:spacing w:before="100" w:beforeAutospacing="1" w:after="100" w:afterAutospacing="1"/>
    </w:pPr>
  </w:style>
  <w:style w:type="character" w:styleId="Strong">
    <w:name w:val="Strong"/>
    <w:basedOn w:val="DefaultParagraphFont"/>
    <w:qFormat/>
    <w:rsid w:val="00052927"/>
    <w:rPr>
      <w:b/>
      <w:bCs/>
    </w:rPr>
  </w:style>
  <w:style w:type="character" w:styleId="Emphasis">
    <w:name w:val="Emphasis"/>
    <w:basedOn w:val="DefaultParagraphFont"/>
    <w:qFormat/>
    <w:rsid w:val="001C41CA"/>
    <w:rPr>
      <w:i/>
      <w:iCs/>
    </w:rPr>
  </w:style>
  <w:style w:type="character" w:styleId="Hyperlink">
    <w:name w:val="Hyperlink"/>
    <w:basedOn w:val="DefaultParagraphFont"/>
    <w:rsid w:val="00DD7657"/>
    <w:rPr>
      <w:strike w:val="0"/>
      <w:dstrike w:val="0"/>
      <w:color w:val="333333"/>
      <w:u w:val="none"/>
      <w:effect w:val="none"/>
    </w:rPr>
  </w:style>
  <w:style w:type="character" w:customStyle="1" w:styleId="highlightedsearchterm">
    <w:name w:val="highlightedsearchterm"/>
    <w:basedOn w:val="DefaultParagraphFont"/>
    <w:rsid w:val="0043112E"/>
  </w:style>
  <w:style w:type="paragraph" w:styleId="Header">
    <w:name w:val="header"/>
    <w:basedOn w:val="Normal"/>
    <w:rsid w:val="00FB7D3A"/>
    <w:pPr>
      <w:tabs>
        <w:tab w:val="center" w:pos="4320"/>
        <w:tab w:val="right" w:pos="8640"/>
      </w:tabs>
    </w:pPr>
  </w:style>
  <w:style w:type="paragraph" w:styleId="Footer">
    <w:name w:val="footer"/>
    <w:basedOn w:val="Normal"/>
    <w:rsid w:val="00FB7D3A"/>
    <w:pPr>
      <w:tabs>
        <w:tab w:val="center" w:pos="4320"/>
        <w:tab w:val="right" w:pos="8640"/>
      </w:tabs>
    </w:pPr>
  </w:style>
  <w:style w:type="paragraph" w:styleId="BalloonText">
    <w:name w:val="Balloon Text"/>
    <w:basedOn w:val="Normal"/>
    <w:semiHidden/>
    <w:rsid w:val="00A55F06"/>
    <w:rPr>
      <w:rFonts w:ascii="Tahoma" w:hAnsi="Tahoma" w:cs="Tahoma"/>
      <w:sz w:val="16"/>
      <w:szCs w:val="16"/>
    </w:rPr>
  </w:style>
  <w:style w:type="character" w:styleId="PageNumber">
    <w:name w:val="page number"/>
    <w:basedOn w:val="DefaultParagraphFont"/>
    <w:rsid w:val="007642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476007">
      <w:bodyDiv w:val="1"/>
      <w:marLeft w:val="0"/>
      <w:marRight w:val="0"/>
      <w:marTop w:val="0"/>
      <w:marBottom w:val="0"/>
      <w:divBdr>
        <w:top w:val="none" w:sz="0" w:space="0" w:color="auto"/>
        <w:left w:val="none" w:sz="0" w:space="0" w:color="auto"/>
        <w:bottom w:val="none" w:sz="0" w:space="0" w:color="auto"/>
        <w:right w:val="none" w:sz="0" w:space="0" w:color="auto"/>
      </w:divBdr>
      <w:divsChild>
        <w:div w:id="1141000274">
          <w:marLeft w:val="0"/>
          <w:marRight w:val="0"/>
          <w:marTop w:val="0"/>
          <w:marBottom w:val="0"/>
          <w:divBdr>
            <w:top w:val="none" w:sz="0" w:space="0" w:color="auto"/>
            <w:left w:val="none" w:sz="0" w:space="0" w:color="auto"/>
            <w:bottom w:val="none" w:sz="0" w:space="0" w:color="auto"/>
            <w:right w:val="none" w:sz="0" w:space="0" w:color="auto"/>
          </w:divBdr>
          <w:divsChild>
            <w:div w:id="1863325873">
              <w:marLeft w:val="0"/>
              <w:marRight w:val="0"/>
              <w:marTop w:val="0"/>
              <w:marBottom w:val="0"/>
              <w:divBdr>
                <w:top w:val="none" w:sz="0" w:space="0" w:color="auto"/>
                <w:left w:val="none" w:sz="0" w:space="0" w:color="auto"/>
                <w:bottom w:val="none" w:sz="0" w:space="0" w:color="auto"/>
                <w:right w:val="none" w:sz="0" w:space="0" w:color="auto"/>
              </w:divBdr>
              <w:divsChild>
                <w:div w:id="1780762185">
                  <w:marLeft w:val="0"/>
                  <w:marRight w:val="0"/>
                  <w:marTop w:val="0"/>
                  <w:marBottom w:val="0"/>
                  <w:divBdr>
                    <w:top w:val="none" w:sz="0" w:space="0" w:color="auto"/>
                    <w:left w:val="none" w:sz="0" w:space="0" w:color="auto"/>
                    <w:bottom w:val="none" w:sz="0" w:space="0" w:color="auto"/>
                    <w:right w:val="none" w:sz="0" w:space="0" w:color="auto"/>
                  </w:divBdr>
                  <w:divsChild>
                    <w:div w:id="539973497">
                      <w:marLeft w:val="0"/>
                      <w:marRight w:val="0"/>
                      <w:marTop w:val="0"/>
                      <w:marBottom w:val="0"/>
                      <w:divBdr>
                        <w:top w:val="none" w:sz="0" w:space="0" w:color="auto"/>
                        <w:left w:val="none" w:sz="0" w:space="0" w:color="auto"/>
                        <w:bottom w:val="none" w:sz="0" w:space="0" w:color="auto"/>
                        <w:right w:val="none" w:sz="0" w:space="0" w:color="auto"/>
                      </w:divBdr>
                      <w:divsChild>
                        <w:div w:id="2062825407">
                          <w:marLeft w:val="0"/>
                          <w:marRight w:val="0"/>
                          <w:marTop w:val="0"/>
                          <w:marBottom w:val="0"/>
                          <w:divBdr>
                            <w:top w:val="none" w:sz="0" w:space="0" w:color="auto"/>
                            <w:left w:val="none" w:sz="0" w:space="0" w:color="auto"/>
                            <w:bottom w:val="none" w:sz="0" w:space="0" w:color="auto"/>
                            <w:right w:val="none" w:sz="0" w:space="0" w:color="auto"/>
                          </w:divBdr>
                          <w:divsChild>
                            <w:div w:id="1967000780">
                              <w:marLeft w:val="0"/>
                              <w:marRight w:val="0"/>
                              <w:marTop w:val="0"/>
                              <w:marBottom w:val="136"/>
                              <w:divBdr>
                                <w:top w:val="none" w:sz="0" w:space="0" w:color="auto"/>
                                <w:left w:val="none" w:sz="0" w:space="0" w:color="auto"/>
                                <w:bottom w:val="none" w:sz="0" w:space="0" w:color="auto"/>
                                <w:right w:val="none" w:sz="0" w:space="0" w:color="auto"/>
                              </w:divBdr>
                              <w:divsChild>
                                <w:div w:id="1467157928">
                                  <w:marLeft w:val="0"/>
                                  <w:marRight w:val="0"/>
                                  <w:marTop w:val="0"/>
                                  <w:marBottom w:val="0"/>
                                  <w:divBdr>
                                    <w:top w:val="none" w:sz="0" w:space="0" w:color="auto"/>
                                    <w:left w:val="none" w:sz="0" w:space="0" w:color="auto"/>
                                    <w:bottom w:val="none" w:sz="0" w:space="0" w:color="auto"/>
                                    <w:right w:val="none" w:sz="0" w:space="0" w:color="auto"/>
                                  </w:divBdr>
                                  <w:divsChild>
                                    <w:div w:id="1909534509">
                                      <w:marLeft w:val="0"/>
                                      <w:marRight w:val="0"/>
                                      <w:marTop w:val="0"/>
                                      <w:marBottom w:val="0"/>
                                      <w:divBdr>
                                        <w:top w:val="none" w:sz="0" w:space="0" w:color="auto"/>
                                        <w:left w:val="none" w:sz="0" w:space="0" w:color="auto"/>
                                        <w:bottom w:val="none" w:sz="0" w:space="0" w:color="auto"/>
                                        <w:right w:val="none" w:sz="0" w:space="0" w:color="auto"/>
                                      </w:divBdr>
                                    </w:div>
                                  </w:divsChild>
                                </w:div>
                                <w:div w:id="1597906138">
                                  <w:marLeft w:val="0"/>
                                  <w:marRight w:val="0"/>
                                  <w:marTop w:val="0"/>
                                  <w:marBottom w:val="68"/>
                                  <w:divBdr>
                                    <w:top w:val="none" w:sz="0" w:space="0" w:color="auto"/>
                                    <w:left w:val="none" w:sz="0" w:space="0" w:color="auto"/>
                                    <w:bottom w:val="none" w:sz="0" w:space="0" w:color="auto"/>
                                    <w:right w:val="none" w:sz="0" w:space="0" w:color="auto"/>
                                  </w:divBdr>
                                </w:div>
                                <w:div w:id="208433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9262930">
      <w:bodyDiv w:val="1"/>
      <w:marLeft w:val="0"/>
      <w:marRight w:val="0"/>
      <w:marTop w:val="0"/>
      <w:marBottom w:val="0"/>
      <w:divBdr>
        <w:top w:val="none" w:sz="0" w:space="0" w:color="auto"/>
        <w:left w:val="none" w:sz="0" w:space="0" w:color="auto"/>
        <w:bottom w:val="none" w:sz="0" w:space="0" w:color="auto"/>
        <w:right w:val="none" w:sz="0" w:space="0" w:color="auto"/>
      </w:divBdr>
      <w:divsChild>
        <w:div w:id="1722511675">
          <w:marLeft w:val="0"/>
          <w:marRight w:val="0"/>
          <w:marTop w:val="0"/>
          <w:marBottom w:val="0"/>
          <w:divBdr>
            <w:top w:val="none" w:sz="0" w:space="0" w:color="auto"/>
            <w:left w:val="none" w:sz="0" w:space="0" w:color="auto"/>
            <w:bottom w:val="none" w:sz="0" w:space="0" w:color="auto"/>
            <w:right w:val="none" w:sz="0" w:space="0" w:color="auto"/>
          </w:divBdr>
          <w:divsChild>
            <w:div w:id="635336471">
              <w:marLeft w:val="0"/>
              <w:marRight w:val="0"/>
              <w:marTop w:val="0"/>
              <w:marBottom w:val="0"/>
              <w:divBdr>
                <w:top w:val="none" w:sz="0" w:space="0" w:color="auto"/>
                <w:left w:val="none" w:sz="0" w:space="0" w:color="auto"/>
                <w:bottom w:val="none" w:sz="0" w:space="0" w:color="auto"/>
                <w:right w:val="none" w:sz="0" w:space="0" w:color="auto"/>
              </w:divBdr>
              <w:divsChild>
                <w:div w:id="391537218">
                  <w:marLeft w:val="0"/>
                  <w:marRight w:val="0"/>
                  <w:marTop w:val="15"/>
                  <w:marBottom w:val="15"/>
                  <w:divBdr>
                    <w:top w:val="single" w:sz="6" w:space="0" w:color="85D6FD"/>
                    <w:left w:val="single" w:sz="6" w:space="0" w:color="85D6FD"/>
                    <w:bottom w:val="single" w:sz="6" w:space="8" w:color="85D6FD"/>
                    <w:right w:val="single" w:sz="6" w:space="0" w:color="85D6FD"/>
                  </w:divBdr>
                  <w:divsChild>
                    <w:div w:id="1919362345">
                      <w:marLeft w:val="0"/>
                      <w:marRight w:val="0"/>
                      <w:marTop w:val="0"/>
                      <w:marBottom w:val="0"/>
                      <w:divBdr>
                        <w:top w:val="none" w:sz="0" w:space="0" w:color="auto"/>
                        <w:left w:val="none" w:sz="0" w:space="0" w:color="auto"/>
                        <w:bottom w:val="none" w:sz="0" w:space="0" w:color="auto"/>
                        <w:right w:val="none" w:sz="0" w:space="0" w:color="auto"/>
                      </w:divBdr>
                      <w:divsChild>
                        <w:div w:id="1888450331">
                          <w:marLeft w:val="0"/>
                          <w:marRight w:val="0"/>
                          <w:marTop w:val="0"/>
                          <w:marBottom w:val="0"/>
                          <w:divBdr>
                            <w:top w:val="none" w:sz="0" w:space="0" w:color="auto"/>
                            <w:left w:val="none" w:sz="0" w:space="0" w:color="auto"/>
                            <w:bottom w:val="none" w:sz="0" w:space="0" w:color="auto"/>
                            <w:right w:val="none" w:sz="0" w:space="0" w:color="auto"/>
                          </w:divBdr>
                          <w:divsChild>
                            <w:div w:id="1611890339">
                              <w:marLeft w:val="0"/>
                              <w:marRight w:val="0"/>
                              <w:marTop w:val="0"/>
                              <w:marBottom w:val="0"/>
                              <w:divBdr>
                                <w:top w:val="none" w:sz="0" w:space="0" w:color="auto"/>
                                <w:left w:val="none" w:sz="0" w:space="0" w:color="auto"/>
                                <w:bottom w:val="none" w:sz="0" w:space="0" w:color="auto"/>
                                <w:right w:val="none" w:sz="0" w:space="0" w:color="auto"/>
                              </w:divBdr>
                              <w:divsChild>
                                <w:div w:id="1724019542">
                                  <w:marLeft w:val="0"/>
                                  <w:marRight w:val="0"/>
                                  <w:marTop w:val="0"/>
                                  <w:marBottom w:val="0"/>
                                  <w:divBdr>
                                    <w:top w:val="none" w:sz="0" w:space="0" w:color="auto"/>
                                    <w:left w:val="none" w:sz="0" w:space="0" w:color="auto"/>
                                    <w:bottom w:val="none" w:sz="0" w:space="0" w:color="auto"/>
                                    <w:right w:val="none" w:sz="0" w:space="0" w:color="auto"/>
                                  </w:divBdr>
                                  <w:divsChild>
                                    <w:div w:id="1352682060">
                                      <w:marLeft w:val="0"/>
                                      <w:marRight w:val="0"/>
                                      <w:marTop w:val="0"/>
                                      <w:marBottom w:val="0"/>
                                      <w:divBdr>
                                        <w:top w:val="none" w:sz="0" w:space="0" w:color="auto"/>
                                        <w:left w:val="none" w:sz="0" w:space="0" w:color="auto"/>
                                        <w:bottom w:val="none" w:sz="0" w:space="0" w:color="auto"/>
                                        <w:right w:val="none" w:sz="0" w:space="0" w:color="auto"/>
                                      </w:divBdr>
                                      <w:divsChild>
                                        <w:div w:id="1421098868">
                                          <w:marLeft w:val="0"/>
                                          <w:marRight w:val="0"/>
                                          <w:marTop w:val="0"/>
                                          <w:marBottom w:val="0"/>
                                          <w:divBdr>
                                            <w:top w:val="none" w:sz="0" w:space="0" w:color="auto"/>
                                            <w:left w:val="none" w:sz="0" w:space="0" w:color="auto"/>
                                            <w:bottom w:val="none" w:sz="0" w:space="0" w:color="auto"/>
                                            <w:right w:val="none" w:sz="0" w:space="0" w:color="auto"/>
                                          </w:divBdr>
                                          <w:divsChild>
                                            <w:div w:id="1906180282">
                                              <w:marLeft w:val="0"/>
                                              <w:marRight w:val="0"/>
                                              <w:marTop w:val="0"/>
                                              <w:marBottom w:val="0"/>
                                              <w:divBdr>
                                                <w:top w:val="none" w:sz="0" w:space="0" w:color="auto"/>
                                                <w:left w:val="none" w:sz="0" w:space="0" w:color="auto"/>
                                                <w:bottom w:val="none" w:sz="0" w:space="0" w:color="auto"/>
                                                <w:right w:val="none" w:sz="0" w:space="0" w:color="auto"/>
                                              </w:divBdr>
                                              <w:divsChild>
                                                <w:div w:id="293760204">
                                                  <w:marLeft w:val="0"/>
                                                  <w:marRight w:val="0"/>
                                                  <w:marTop w:val="0"/>
                                                  <w:marBottom w:val="0"/>
                                                  <w:divBdr>
                                                    <w:top w:val="none" w:sz="0" w:space="0" w:color="auto"/>
                                                    <w:left w:val="none" w:sz="0" w:space="0" w:color="auto"/>
                                                    <w:bottom w:val="none" w:sz="0" w:space="0" w:color="auto"/>
                                                    <w:right w:val="none" w:sz="0" w:space="0" w:color="auto"/>
                                                  </w:divBdr>
                                                  <w:divsChild>
                                                    <w:div w:id="737439038">
                                                      <w:marLeft w:val="0"/>
                                                      <w:marRight w:val="0"/>
                                                      <w:marTop w:val="0"/>
                                                      <w:marBottom w:val="0"/>
                                                      <w:divBdr>
                                                        <w:top w:val="none" w:sz="0" w:space="0" w:color="auto"/>
                                                        <w:left w:val="none" w:sz="0" w:space="0" w:color="auto"/>
                                                        <w:bottom w:val="none" w:sz="0" w:space="0" w:color="auto"/>
                                                        <w:right w:val="none" w:sz="0" w:space="0" w:color="auto"/>
                                                      </w:divBdr>
                                                      <w:divsChild>
                                                        <w:div w:id="127489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9462848">
      <w:bodyDiv w:val="1"/>
      <w:marLeft w:val="0"/>
      <w:marRight w:val="0"/>
      <w:marTop w:val="0"/>
      <w:marBottom w:val="0"/>
      <w:divBdr>
        <w:top w:val="none" w:sz="0" w:space="0" w:color="auto"/>
        <w:left w:val="none" w:sz="0" w:space="0" w:color="auto"/>
        <w:bottom w:val="none" w:sz="0" w:space="0" w:color="auto"/>
        <w:right w:val="none" w:sz="0" w:space="0" w:color="auto"/>
      </w:divBdr>
      <w:divsChild>
        <w:div w:id="999581397">
          <w:marLeft w:val="0"/>
          <w:marRight w:val="0"/>
          <w:marTop w:val="0"/>
          <w:marBottom w:val="0"/>
          <w:divBdr>
            <w:top w:val="none" w:sz="0" w:space="0" w:color="auto"/>
            <w:left w:val="none" w:sz="0" w:space="0" w:color="auto"/>
            <w:bottom w:val="none" w:sz="0" w:space="0" w:color="auto"/>
            <w:right w:val="none" w:sz="0" w:space="0" w:color="auto"/>
          </w:divBdr>
          <w:divsChild>
            <w:div w:id="1593270604">
              <w:marLeft w:val="0"/>
              <w:marRight w:val="0"/>
              <w:marTop w:val="0"/>
              <w:marBottom w:val="0"/>
              <w:divBdr>
                <w:top w:val="none" w:sz="0" w:space="0" w:color="auto"/>
                <w:left w:val="none" w:sz="0" w:space="0" w:color="auto"/>
                <w:bottom w:val="none" w:sz="0" w:space="0" w:color="auto"/>
                <w:right w:val="none" w:sz="0" w:space="0" w:color="auto"/>
              </w:divBdr>
              <w:divsChild>
                <w:div w:id="398091293">
                  <w:marLeft w:val="0"/>
                  <w:marRight w:val="0"/>
                  <w:marTop w:val="0"/>
                  <w:marBottom w:val="0"/>
                  <w:divBdr>
                    <w:top w:val="none" w:sz="0" w:space="0" w:color="auto"/>
                    <w:left w:val="none" w:sz="0" w:space="0" w:color="auto"/>
                    <w:bottom w:val="none" w:sz="0" w:space="0" w:color="auto"/>
                    <w:right w:val="none" w:sz="0" w:space="0" w:color="auto"/>
                  </w:divBdr>
                  <w:divsChild>
                    <w:div w:id="1976176031">
                      <w:marLeft w:val="0"/>
                      <w:marRight w:val="0"/>
                      <w:marTop w:val="0"/>
                      <w:marBottom w:val="0"/>
                      <w:divBdr>
                        <w:top w:val="none" w:sz="0" w:space="0" w:color="auto"/>
                        <w:left w:val="none" w:sz="0" w:space="0" w:color="auto"/>
                        <w:bottom w:val="none" w:sz="0" w:space="0" w:color="auto"/>
                        <w:right w:val="none" w:sz="0" w:space="0" w:color="auto"/>
                      </w:divBdr>
                      <w:divsChild>
                        <w:div w:id="19191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2598932">
      <w:bodyDiv w:val="1"/>
      <w:marLeft w:val="0"/>
      <w:marRight w:val="0"/>
      <w:marTop w:val="0"/>
      <w:marBottom w:val="0"/>
      <w:divBdr>
        <w:top w:val="none" w:sz="0" w:space="0" w:color="auto"/>
        <w:left w:val="none" w:sz="0" w:space="0" w:color="auto"/>
        <w:bottom w:val="none" w:sz="0" w:space="0" w:color="auto"/>
        <w:right w:val="none" w:sz="0" w:space="0" w:color="auto"/>
      </w:divBdr>
      <w:divsChild>
        <w:div w:id="874345461">
          <w:marLeft w:val="0"/>
          <w:marRight w:val="0"/>
          <w:marTop w:val="0"/>
          <w:marBottom w:val="0"/>
          <w:divBdr>
            <w:top w:val="none" w:sz="0" w:space="0" w:color="auto"/>
            <w:left w:val="none" w:sz="0" w:space="0" w:color="auto"/>
            <w:bottom w:val="none" w:sz="0" w:space="0" w:color="auto"/>
            <w:right w:val="none" w:sz="0" w:space="0" w:color="auto"/>
          </w:divBdr>
          <w:divsChild>
            <w:div w:id="1931504852">
              <w:marLeft w:val="0"/>
              <w:marRight w:val="0"/>
              <w:marTop w:val="0"/>
              <w:marBottom w:val="0"/>
              <w:divBdr>
                <w:top w:val="none" w:sz="0" w:space="0" w:color="auto"/>
                <w:left w:val="none" w:sz="0" w:space="0" w:color="auto"/>
                <w:bottom w:val="none" w:sz="0" w:space="0" w:color="auto"/>
                <w:right w:val="none" w:sz="0" w:space="0" w:color="auto"/>
              </w:divBdr>
              <w:divsChild>
                <w:div w:id="1929775191">
                  <w:marLeft w:val="0"/>
                  <w:marRight w:val="0"/>
                  <w:marTop w:val="0"/>
                  <w:marBottom w:val="0"/>
                  <w:divBdr>
                    <w:top w:val="none" w:sz="0" w:space="0" w:color="auto"/>
                    <w:left w:val="none" w:sz="0" w:space="0" w:color="auto"/>
                    <w:bottom w:val="none" w:sz="0" w:space="0" w:color="auto"/>
                    <w:right w:val="none" w:sz="0" w:space="0" w:color="auto"/>
                  </w:divBdr>
                  <w:divsChild>
                    <w:div w:id="225116416">
                      <w:marLeft w:val="0"/>
                      <w:marRight w:val="0"/>
                      <w:marTop w:val="0"/>
                      <w:marBottom w:val="0"/>
                      <w:divBdr>
                        <w:top w:val="none" w:sz="0" w:space="0" w:color="auto"/>
                        <w:left w:val="none" w:sz="0" w:space="0" w:color="auto"/>
                        <w:bottom w:val="none" w:sz="0" w:space="0" w:color="auto"/>
                        <w:right w:val="none" w:sz="0" w:space="0" w:color="auto"/>
                      </w:divBdr>
                      <w:divsChild>
                        <w:div w:id="1426655239">
                          <w:marLeft w:val="0"/>
                          <w:marRight w:val="0"/>
                          <w:marTop w:val="0"/>
                          <w:marBottom w:val="0"/>
                          <w:divBdr>
                            <w:top w:val="none" w:sz="0" w:space="0" w:color="auto"/>
                            <w:left w:val="none" w:sz="0" w:space="0" w:color="auto"/>
                            <w:bottom w:val="none" w:sz="0" w:space="0" w:color="auto"/>
                            <w:right w:val="none" w:sz="0" w:space="0" w:color="auto"/>
                          </w:divBdr>
                          <w:divsChild>
                            <w:div w:id="263538058">
                              <w:marLeft w:val="0"/>
                              <w:marRight w:val="0"/>
                              <w:marTop w:val="0"/>
                              <w:marBottom w:val="0"/>
                              <w:divBdr>
                                <w:top w:val="none" w:sz="0" w:space="0" w:color="auto"/>
                                <w:left w:val="none" w:sz="0" w:space="0" w:color="auto"/>
                                <w:bottom w:val="none" w:sz="0" w:space="0" w:color="auto"/>
                                <w:right w:val="none" w:sz="0" w:space="0" w:color="auto"/>
                              </w:divBdr>
                              <w:divsChild>
                                <w:div w:id="1557467491">
                                  <w:marLeft w:val="0"/>
                                  <w:marRight w:val="0"/>
                                  <w:marTop w:val="0"/>
                                  <w:marBottom w:val="0"/>
                                  <w:divBdr>
                                    <w:top w:val="none" w:sz="0" w:space="0" w:color="auto"/>
                                    <w:left w:val="none" w:sz="0" w:space="0" w:color="auto"/>
                                    <w:bottom w:val="none" w:sz="0" w:space="0" w:color="auto"/>
                                    <w:right w:val="none" w:sz="0" w:space="0" w:color="auto"/>
                                  </w:divBdr>
                                  <w:divsChild>
                                    <w:div w:id="801658892">
                                      <w:marLeft w:val="0"/>
                                      <w:marRight w:val="0"/>
                                      <w:marTop w:val="0"/>
                                      <w:marBottom w:val="0"/>
                                      <w:divBdr>
                                        <w:top w:val="none" w:sz="0" w:space="0" w:color="auto"/>
                                        <w:left w:val="none" w:sz="0" w:space="0" w:color="auto"/>
                                        <w:bottom w:val="none" w:sz="0" w:space="0" w:color="auto"/>
                                        <w:right w:val="none" w:sz="0" w:space="0" w:color="auto"/>
                                      </w:divBdr>
                                      <w:divsChild>
                                        <w:div w:id="1789010117">
                                          <w:marLeft w:val="0"/>
                                          <w:marRight w:val="0"/>
                                          <w:marTop w:val="0"/>
                                          <w:marBottom w:val="0"/>
                                          <w:divBdr>
                                            <w:top w:val="none" w:sz="0" w:space="0" w:color="auto"/>
                                            <w:left w:val="none" w:sz="0" w:space="0" w:color="auto"/>
                                            <w:bottom w:val="none" w:sz="0" w:space="0" w:color="auto"/>
                                            <w:right w:val="none" w:sz="0" w:space="0" w:color="auto"/>
                                          </w:divBdr>
                                          <w:divsChild>
                                            <w:div w:id="1098719030">
                                              <w:marLeft w:val="0"/>
                                              <w:marRight w:val="0"/>
                                              <w:marTop w:val="0"/>
                                              <w:marBottom w:val="0"/>
                                              <w:divBdr>
                                                <w:top w:val="none" w:sz="0" w:space="0" w:color="auto"/>
                                                <w:left w:val="none" w:sz="0" w:space="0" w:color="auto"/>
                                                <w:bottom w:val="none" w:sz="0" w:space="0" w:color="auto"/>
                                                <w:right w:val="none" w:sz="0" w:space="0" w:color="auto"/>
                                              </w:divBdr>
                                              <w:divsChild>
                                                <w:div w:id="2025083298">
                                                  <w:marLeft w:val="0"/>
                                                  <w:marRight w:val="0"/>
                                                  <w:marTop w:val="0"/>
                                                  <w:marBottom w:val="0"/>
                                                  <w:divBdr>
                                                    <w:top w:val="none" w:sz="0" w:space="0" w:color="auto"/>
                                                    <w:left w:val="none" w:sz="0" w:space="0" w:color="auto"/>
                                                    <w:bottom w:val="none" w:sz="0" w:space="0" w:color="auto"/>
                                                    <w:right w:val="none" w:sz="0" w:space="0" w:color="auto"/>
                                                  </w:divBdr>
                                                  <w:divsChild>
                                                    <w:div w:id="1992364133">
                                                      <w:marLeft w:val="0"/>
                                                      <w:marRight w:val="0"/>
                                                      <w:marTop w:val="0"/>
                                                      <w:marBottom w:val="0"/>
                                                      <w:divBdr>
                                                        <w:top w:val="none" w:sz="0" w:space="0" w:color="auto"/>
                                                        <w:left w:val="none" w:sz="0" w:space="0" w:color="auto"/>
                                                        <w:bottom w:val="none" w:sz="0" w:space="0" w:color="auto"/>
                                                        <w:right w:val="none" w:sz="0" w:space="0" w:color="auto"/>
                                                      </w:divBdr>
                                                      <w:divsChild>
                                                        <w:div w:id="884684260">
                                                          <w:marLeft w:val="0"/>
                                                          <w:marRight w:val="0"/>
                                                          <w:marTop w:val="0"/>
                                                          <w:marBottom w:val="0"/>
                                                          <w:divBdr>
                                                            <w:top w:val="none" w:sz="0" w:space="0" w:color="auto"/>
                                                            <w:left w:val="none" w:sz="0" w:space="0" w:color="auto"/>
                                                            <w:bottom w:val="none" w:sz="0" w:space="0" w:color="auto"/>
                                                            <w:right w:val="none" w:sz="0" w:space="0" w:color="auto"/>
                                                          </w:divBdr>
                                                          <w:divsChild>
                                                            <w:div w:id="35814420">
                                                              <w:marLeft w:val="0"/>
                                                              <w:marRight w:val="0"/>
                                                              <w:marTop w:val="0"/>
                                                              <w:marBottom w:val="0"/>
                                                              <w:divBdr>
                                                                <w:top w:val="none" w:sz="0" w:space="0" w:color="auto"/>
                                                                <w:left w:val="none" w:sz="0" w:space="0" w:color="auto"/>
                                                                <w:bottom w:val="none" w:sz="0" w:space="0" w:color="auto"/>
                                                                <w:right w:val="none" w:sz="0" w:space="0" w:color="auto"/>
                                                              </w:divBdr>
                                                            </w:div>
                                                            <w:div w:id="19635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6172719">
      <w:bodyDiv w:val="1"/>
      <w:marLeft w:val="0"/>
      <w:marRight w:val="0"/>
      <w:marTop w:val="0"/>
      <w:marBottom w:val="0"/>
      <w:divBdr>
        <w:top w:val="none" w:sz="0" w:space="0" w:color="auto"/>
        <w:left w:val="none" w:sz="0" w:space="0" w:color="auto"/>
        <w:bottom w:val="none" w:sz="0" w:space="0" w:color="auto"/>
        <w:right w:val="none" w:sz="0" w:space="0" w:color="auto"/>
      </w:divBdr>
      <w:divsChild>
        <w:div w:id="2103142606">
          <w:marLeft w:val="0"/>
          <w:marRight w:val="0"/>
          <w:marTop w:val="0"/>
          <w:marBottom w:val="0"/>
          <w:divBdr>
            <w:top w:val="none" w:sz="0" w:space="0" w:color="auto"/>
            <w:left w:val="none" w:sz="0" w:space="0" w:color="auto"/>
            <w:bottom w:val="none" w:sz="0" w:space="0" w:color="auto"/>
            <w:right w:val="none" w:sz="0" w:space="0" w:color="auto"/>
          </w:divBdr>
          <w:divsChild>
            <w:div w:id="542908778">
              <w:marLeft w:val="0"/>
              <w:marRight w:val="0"/>
              <w:marTop w:val="0"/>
              <w:marBottom w:val="86"/>
              <w:divBdr>
                <w:top w:val="none" w:sz="0" w:space="0" w:color="auto"/>
                <w:left w:val="none" w:sz="0" w:space="0" w:color="auto"/>
                <w:bottom w:val="none" w:sz="0" w:space="0" w:color="auto"/>
                <w:right w:val="none" w:sz="0" w:space="0" w:color="auto"/>
              </w:divBdr>
              <w:divsChild>
                <w:div w:id="634263454">
                  <w:marLeft w:val="0"/>
                  <w:marRight w:val="0"/>
                  <w:marTop w:val="0"/>
                  <w:marBottom w:val="0"/>
                  <w:divBdr>
                    <w:top w:val="none" w:sz="0" w:space="0" w:color="auto"/>
                    <w:left w:val="none" w:sz="0" w:space="0" w:color="auto"/>
                    <w:bottom w:val="none" w:sz="0" w:space="0" w:color="auto"/>
                    <w:right w:val="none" w:sz="0" w:space="0" w:color="auto"/>
                  </w:divBdr>
                  <w:divsChild>
                    <w:div w:id="1217669994">
                      <w:marLeft w:val="0"/>
                      <w:marRight w:val="0"/>
                      <w:marTop w:val="0"/>
                      <w:marBottom w:val="86"/>
                      <w:divBdr>
                        <w:top w:val="none" w:sz="0" w:space="0" w:color="auto"/>
                        <w:left w:val="none" w:sz="0" w:space="0" w:color="auto"/>
                        <w:bottom w:val="none" w:sz="0" w:space="0" w:color="auto"/>
                        <w:right w:val="none" w:sz="0" w:space="0" w:color="auto"/>
                      </w:divBdr>
                      <w:divsChild>
                        <w:div w:id="894585166">
                          <w:marLeft w:val="0"/>
                          <w:marRight w:val="0"/>
                          <w:marTop w:val="0"/>
                          <w:marBottom w:val="0"/>
                          <w:divBdr>
                            <w:top w:val="none" w:sz="0" w:space="0" w:color="auto"/>
                            <w:left w:val="none" w:sz="0" w:space="0" w:color="auto"/>
                            <w:bottom w:val="none" w:sz="0" w:space="0" w:color="auto"/>
                            <w:right w:val="none" w:sz="0" w:space="0" w:color="auto"/>
                          </w:divBdr>
                          <w:divsChild>
                            <w:div w:id="548079534">
                              <w:marLeft w:val="0"/>
                              <w:marRight w:val="0"/>
                              <w:marTop w:val="0"/>
                              <w:marBottom w:val="0"/>
                              <w:divBdr>
                                <w:top w:val="none" w:sz="0" w:space="0" w:color="auto"/>
                                <w:left w:val="none" w:sz="0" w:space="0" w:color="auto"/>
                                <w:bottom w:val="none" w:sz="0" w:space="0" w:color="auto"/>
                                <w:right w:val="none" w:sz="0" w:space="0" w:color="auto"/>
                              </w:divBdr>
                              <w:divsChild>
                                <w:div w:id="355469754">
                                  <w:marLeft w:val="0"/>
                                  <w:marRight w:val="0"/>
                                  <w:marTop w:val="0"/>
                                  <w:marBottom w:val="0"/>
                                  <w:divBdr>
                                    <w:top w:val="none" w:sz="0" w:space="0" w:color="auto"/>
                                    <w:left w:val="none" w:sz="0" w:space="0" w:color="auto"/>
                                    <w:bottom w:val="none" w:sz="0" w:space="0" w:color="auto"/>
                                    <w:right w:val="none" w:sz="0" w:space="0" w:color="auto"/>
                                  </w:divBdr>
                                  <w:divsChild>
                                    <w:div w:id="19966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960389">
      <w:bodyDiv w:val="1"/>
      <w:marLeft w:val="0"/>
      <w:marRight w:val="0"/>
      <w:marTop w:val="0"/>
      <w:marBottom w:val="0"/>
      <w:divBdr>
        <w:top w:val="none" w:sz="0" w:space="0" w:color="auto"/>
        <w:left w:val="none" w:sz="0" w:space="0" w:color="auto"/>
        <w:bottom w:val="none" w:sz="0" w:space="0" w:color="auto"/>
        <w:right w:val="none" w:sz="0" w:space="0" w:color="auto"/>
      </w:divBdr>
      <w:divsChild>
        <w:div w:id="1952055475">
          <w:marLeft w:val="0"/>
          <w:marRight w:val="0"/>
          <w:marTop w:val="0"/>
          <w:marBottom w:val="0"/>
          <w:divBdr>
            <w:top w:val="none" w:sz="0" w:space="0" w:color="auto"/>
            <w:left w:val="none" w:sz="0" w:space="0" w:color="auto"/>
            <w:bottom w:val="none" w:sz="0" w:space="0" w:color="auto"/>
            <w:right w:val="none" w:sz="0" w:space="0" w:color="auto"/>
          </w:divBdr>
          <w:divsChild>
            <w:div w:id="187957611">
              <w:marLeft w:val="0"/>
              <w:marRight w:val="0"/>
              <w:marTop w:val="0"/>
              <w:marBottom w:val="0"/>
              <w:divBdr>
                <w:top w:val="none" w:sz="0" w:space="0" w:color="auto"/>
                <w:left w:val="none" w:sz="0" w:space="0" w:color="auto"/>
                <w:bottom w:val="none" w:sz="0" w:space="0" w:color="auto"/>
                <w:right w:val="none" w:sz="0" w:space="0" w:color="auto"/>
              </w:divBdr>
              <w:divsChild>
                <w:div w:id="1438524879">
                  <w:marLeft w:val="0"/>
                  <w:marRight w:val="0"/>
                  <w:marTop w:val="0"/>
                  <w:marBottom w:val="0"/>
                  <w:divBdr>
                    <w:top w:val="none" w:sz="0" w:space="0" w:color="auto"/>
                    <w:left w:val="none" w:sz="0" w:space="0" w:color="auto"/>
                    <w:bottom w:val="none" w:sz="0" w:space="0" w:color="auto"/>
                    <w:right w:val="none" w:sz="0" w:space="0" w:color="auto"/>
                  </w:divBdr>
                  <w:divsChild>
                    <w:div w:id="1221945664">
                      <w:marLeft w:val="0"/>
                      <w:marRight w:val="0"/>
                      <w:marTop w:val="0"/>
                      <w:marBottom w:val="0"/>
                      <w:divBdr>
                        <w:top w:val="none" w:sz="0" w:space="0" w:color="auto"/>
                        <w:left w:val="none" w:sz="0" w:space="0" w:color="auto"/>
                        <w:bottom w:val="none" w:sz="0" w:space="0" w:color="auto"/>
                        <w:right w:val="none" w:sz="0" w:space="0" w:color="auto"/>
                      </w:divBdr>
                      <w:divsChild>
                        <w:div w:id="1581060262">
                          <w:marLeft w:val="0"/>
                          <w:marRight w:val="0"/>
                          <w:marTop w:val="0"/>
                          <w:marBottom w:val="0"/>
                          <w:divBdr>
                            <w:top w:val="none" w:sz="0" w:space="0" w:color="auto"/>
                            <w:left w:val="none" w:sz="0" w:space="0" w:color="auto"/>
                            <w:bottom w:val="none" w:sz="0" w:space="0" w:color="auto"/>
                            <w:right w:val="none" w:sz="0" w:space="0" w:color="auto"/>
                          </w:divBdr>
                          <w:divsChild>
                            <w:div w:id="15015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115667">
      <w:bodyDiv w:val="1"/>
      <w:marLeft w:val="0"/>
      <w:marRight w:val="0"/>
      <w:marTop w:val="0"/>
      <w:marBottom w:val="0"/>
      <w:divBdr>
        <w:top w:val="none" w:sz="0" w:space="0" w:color="auto"/>
        <w:left w:val="none" w:sz="0" w:space="0" w:color="auto"/>
        <w:bottom w:val="none" w:sz="0" w:space="0" w:color="auto"/>
        <w:right w:val="none" w:sz="0" w:space="0" w:color="auto"/>
      </w:divBdr>
      <w:divsChild>
        <w:div w:id="35468408">
          <w:marLeft w:val="0"/>
          <w:marRight w:val="0"/>
          <w:marTop w:val="0"/>
          <w:marBottom w:val="0"/>
          <w:divBdr>
            <w:top w:val="none" w:sz="0" w:space="0" w:color="auto"/>
            <w:left w:val="none" w:sz="0" w:space="0" w:color="auto"/>
            <w:bottom w:val="none" w:sz="0" w:space="0" w:color="auto"/>
            <w:right w:val="none" w:sz="0" w:space="0" w:color="auto"/>
          </w:divBdr>
          <w:divsChild>
            <w:div w:id="1950160270">
              <w:marLeft w:val="0"/>
              <w:marRight w:val="0"/>
              <w:marTop w:val="0"/>
              <w:marBottom w:val="0"/>
              <w:divBdr>
                <w:top w:val="none" w:sz="0" w:space="0" w:color="auto"/>
                <w:left w:val="none" w:sz="0" w:space="0" w:color="auto"/>
                <w:bottom w:val="none" w:sz="0" w:space="0" w:color="auto"/>
                <w:right w:val="none" w:sz="0" w:space="0" w:color="auto"/>
              </w:divBdr>
              <w:divsChild>
                <w:div w:id="2000688379">
                  <w:marLeft w:val="0"/>
                  <w:marRight w:val="0"/>
                  <w:marTop w:val="0"/>
                  <w:marBottom w:val="0"/>
                  <w:divBdr>
                    <w:top w:val="none" w:sz="0" w:space="0" w:color="auto"/>
                    <w:left w:val="none" w:sz="0" w:space="0" w:color="auto"/>
                    <w:bottom w:val="none" w:sz="0" w:space="0" w:color="auto"/>
                    <w:right w:val="none" w:sz="0" w:space="0" w:color="auto"/>
                  </w:divBdr>
                  <w:divsChild>
                    <w:div w:id="14045046">
                      <w:marLeft w:val="0"/>
                      <w:marRight w:val="0"/>
                      <w:marTop w:val="0"/>
                      <w:marBottom w:val="0"/>
                      <w:divBdr>
                        <w:top w:val="none" w:sz="0" w:space="0" w:color="auto"/>
                        <w:left w:val="none" w:sz="0" w:space="0" w:color="auto"/>
                        <w:bottom w:val="none" w:sz="0" w:space="0" w:color="auto"/>
                        <w:right w:val="none" w:sz="0" w:space="0" w:color="auto"/>
                      </w:divBdr>
                      <w:divsChild>
                        <w:div w:id="1777090331">
                          <w:marLeft w:val="0"/>
                          <w:marRight w:val="0"/>
                          <w:marTop w:val="0"/>
                          <w:marBottom w:val="0"/>
                          <w:divBdr>
                            <w:top w:val="none" w:sz="0" w:space="0" w:color="auto"/>
                            <w:left w:val="none" w:sz="0" w:space="0" w:color="auto"/>
                            <w:bottom w:val="none" w:sz="0" w:space="0" w:color="auto"/>
                            <w:right w:val="none" w:sz="0" w:space="0" w:color="auto"/>
                          </w:divBdr>
                          <w:divsChild>
                            <w:div w:id="753094210">
                              <w:marLeft w:val="0"/>
                              <w:marRight w:val="0"/>
                              <w:marTop w:val="0"/>
                              <w:marBottom w:val="0"/>
                              <w:divBdr>
                                <w:top w:val="none" w:sz="0" w:space="0" w:color="auto"/>
                                <w:left w:val="none" w:sz="0" w:space="0" w:color="auto"/>
                                <w:bottom w:val="none" w:sz="0" w:space="0" w:color="auto"/>
                                <w:right w:val="none" w:sz="0" w:space="0" w:color="auto"/>
                              </w:divBdr>
                              <w:divsChild>
                                <w:div w:id="51857981">
                                  <w:marLeft w:val="0"/>
                                  <w:marRight w:val="0"/>
                                  <w:marTop w:val="0"/>
                                  <w:marBottom w:val="0"/>
                                  <w:divBdr>
                                    <w:top w:val="none" w:sz="0" w:space="0" w:color="auto"/>
                                    <w:left w:val="none" w:sz="0" w:space="0" w:color="auto"/>
                                    <w:bottom w:val="none" w:sz="0" w:space="0" w:color="auto"/>
                                    <w:right w:val="none" w:sz="0" w:space="0" w:color="auto"/>
                                  </w:divBdr>
                                  <w:divsChild>
                                    <w:div w:id="20723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9891325">
      <w:bodyDiv w:val="1"/>
      <w:marLeft w:val="0"/>
      <w:marRight w:val="0"/>
      <w:marTop w:val="0"/>
      <w:marBottom w:val="0"/>
      <w:divBdr>
        <w:top w:val="none" w:sz="0" w:space="0" w:color="auto"/>
        <w:left w:val="none" w:sz="0" w:space="0" w:color="auto"/>
        <w:bottom w:val="none" w:sz="0" w:space="0" w:color="auto"/>
        <w:right w:val="none" w:sz="0" w:space="0" w:color="auto"/>
      </w:divBdr>
      <w:divsChild>
        <w:div w:id="2130010882">
          <w:marLeft w:val="0"/>
          <w:marRight w:val="0"/>
          <w:marTop w:val="0"/>
          <w:marBottom w:val="0"/>
          <w:divBdr>
            <w:top w:val="none" w:sz="0" w:space="0" w:color="auto"/>
            <w:left w:val="none" w:sz="0" w:space="0" w:color="auto"/>
            <w:bottom w:val="none" w:sz="0" w:space="0" w:color="auto"/>
            <w:right w:val="none" w:sz="0" w:space="0" w:color="auto"/>
          </w:divBdr>
          <w:divsChild>
            <w:div w:id="1356688481">
              <w:marLeft w:val="0"/>
              <w:marRight w:val="0"/>
              <w:marTop w:val="0"/>
              <w:marBottom w:val="0"/>
              <w:divBdr>
                <w:top w:val="none" w:sz="0" w:space="0" w:color="auto"/>
                <w:left w:val="none" w:sz="0" w:space="0" w:color="auto"/>
                <w:bottom w:val="none" w:sz="0" w:space="0" w:color="auto"/>
                <w:right w:val="none" w:sz="0" w:space="0" w:color="auto"/>
              </w:divBdr>
              <w:divsChild>
                <w:div w:id="688796948">
                  <w:marLeft w:val="0"/>
                  <w:marRight w:val="0"/>
                  <w:marTop w:val="0"/>
                  <w:marBottom w:val="0"/>
                  <w:divBdr>
                    <w:top w:val="none" w:sz="0" w:space="0" w:color="auto"/>
                    <w:left w:val="none" w:sz="0" w:space="0" w:color="auto"/>
                    <w:bottom w:val="none" w:sz="0" w:space="0" w:color="auto"/>
                    <w:right w:val="none" w:sz="0" w:space="0" w:color="auto"/>
                  </w:divBdr>
                  <w:divsChild>
                    <w:div w:id="1535848566">
                      <w:marLeft w:val="0"/>
                      <w:marRight w:val="0"/>
                      <w:marTop w:val="0"/>
                      <w:marBottom w:val="0"/>
                      <w:divBdr>
                        <w:top w:val="none" w:sz="0" w:space="0" w:color="auto"/>
                        <w:left w:val="none" w:sz="0" w:space="0" w:color="auto"/>
                        <w:bottom w:val="none" w:sz="0" w:space="0" w:color="auto"/>
                        <w:right w:val="none" w:sz="0" w:space="0" w:color="auto"/>
                      </w:divBdr>
                      <w:divsChild>
                        <w:div w:id="48451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570423">
      <w:bodyDiv w:val="1"/>
      <w:marLeft w:val="0"/>
      <w:marRight w:val="0"/>
      <w:marTop w:val="109"/>
      <w:marBottom w:val="0"/>
      <w:divBdr>
        <w:top w:val="none" w:sz="0" w:space="0" w:color="auto"/>
        <w:left w:val="none" w:sz="0" w:space="0" w:color="auto"/>
        <w:bottom w:val="none" w:sz="0" w:space="0" w:color="auto"/>
        <w:right w:val="none" w:sz="0" w:space="0" w:color="auto"/>
      </w:divBdr>
      <w:divsChild>
        <w:div w:id="308444051">
          <w:marLeft w:val="0"/>
          <w:marRight w:val="0"/>
          <w:marTop w:val="0"/>
          <w:marBottom w:val="0"/>
          <w:divBdr>
            <w:top w:val="none" w:sz="0" w:space="0" w:color="auto"/>
            <w:left w:val="none" w:sz="0" w:space="0" w:color="auto"/>
            <w:bottom w:val="none" w:sz="0" w:space="0" w:color="auto"/>
            <w:right w:val="none" w:sz="0" w:space="0" w:color="auto"/>
          </w:divBdr>
          <w:divsChild>
            <w:div w:id="1283534668">
              <w:marLeft w:val="0"/>
              <w:marRight w:val="0"/>
              <w:marTop w:val="0"/>
              <w:marBottom w:val="0"/>
              <w:divBdr>
                <w:top w:val="none" w:sz="0" w:space="0" w:color="auto"/>
                <w:left w:val="none" w:sz="0" w:space="0" w:color="auto"/>
                <w:bottom w:val="none" w:sz="0" w:space="0" w:color="auto"/>
                <w:right w:val="none" w:sz="0" w:space="0" w:color="auto"/>
              </w:divBdr>
              <w:divsChild>
                <w:div w:id="1541363033">
                  <w:marLeft w:val="0"/>
                  <w:marRight w:val="0"/>
                  <w:marTop w:val="0"/>
                  <w:marBottom w:val="0"/>
                  <w:divBdr>
                    <w:top w:val="none" w:sz="0" w:space="0" w:color="auto"/>
                    <w:left w:val="none" w:sz="0" w:space="0" w:color="auto"/>
                    <w:bottom w:val="none" w:sz="0" w:space="0" w:color="auto"/>
                    <w:right w:val="none" w:sz="0" w:space="0" w:color="auto"/>
                  </w:divBdr>
                  <w:divsChild>
                    <w:div w:id="89312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luat.xalo.vn/thuat-ngu-phap-ly/124413666/Nguoi-lao-dong.html" TargetMode="External"/><Relationship Id="rId3" Type="http://schemas.openxmlformats.org/officeDocument/2006/relationships/settings" Target="settings.xml"/><Relationship Id="rId7" Type="http://schemas.openxmlformats.org/officeDocument/2006/relationships/hyperlink" Target="http://luat.xalo.vn/thuat-ngu-phap-ly/133355166/San-xuat.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4325</Words>
  <Characters>24658</Characters>
  <Application>Microsoft Office Word</Application>
  <DocSecurity>4</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28926</CharactersWithSpaces>
  <SharedDoc>false</SharedDoc>
  <HLinks>
    <vt:vector size="12" baseType="variant">
      <vt:variant>
        <vt:i4>2228322</vt:i4>
      </vt:variant>
      <vt:variant>
        <vt:i4>3</vt:i4>
      </vt:variant>
      <vt:variant>
        <vt:i4>0</vt:i4>
      </vt:variant>
      <vt:variant>
        <vt:i4>5</vt:i4>
      </vt:variant>
      <vt:variant>
        <vt:lpwstr>http://luat.xalo.vn/thuat-ngu-phap-ly/124413666/Nguoi-lao-dong.html</vt:lpwstr>
      </vt:variant>
      <vt:variant>
        <vt:lpwstr/>
      </vt:variant>
      <vt:variant>
        <vt:i4>917529</vt:i4>
      </vt:variant>
      <vt:variant>
        <vt:i4>0</vt:i4>
      </vt:variant>
      <vt:variant>
        <vt:i4>0</vt:i4>
      </vt:variant>
      <vt:variant>
        <vt:i4>5</vt:i4>
      </vt:variant>
      <vt:variant>
        <vt:lpwstr>http://luat.xalo.vn/thuat-ngu-phap-ly/133355166/San-xuat.html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vqha</dc:creator>
  <cp:keywords/>
  <dc:description/>
  <cp:lastModifiedBy>Luận Quang</cp:lastModifiedBy>
  <cp:revision>2</cp:revision>
  <cp:lastPrinted>2010-05-28T09:21:00Z</cp:lastPrinted>
  <dcterms:created xsi:type="dcterms:W3CDTF">2026-08-11T09:22:00Z</dcterms:created>
  <dcterms:modified xsi:type="dcterms:W3CDTF">2026-08-11T09:22:00Z</dcterms:modified>
</cp:coreProperties>
</file>