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054"/>
        <w:gridCol w:w="6576"/>
      </w:tblGrid>
      <w:tr w:rsidR="00534035" w:rsidRPr="00351C37" w14:paraId="2ECEC9DF" w14:textId="77777777">
        <w:tblPrEx>
          <w:tblCellMar>
            <w:top w:w="0" w:type="dxa"/>
            <w:bottom w:w="0" w:type="dxa"/>
          </w:tblCellMar>
        </w:tblPrEx>
        <w:trPr>
          <w:trHeight w:val="1134"/>
        </w:trPr>
        <w:tc>
          <w:tcPr>
            <w:tcW w:w="3054" w:type="dxa"/>
          </w:tcPr>
          <w:p w14:paraId="1E628BE0" w14:textId="77777777" w:rsidR="00534035" w:rsidRPr="00E2289D" w:rsidRDefault="00534035" w:rsidP="00057DDF">
            <w:pPr>
              <w:spacing w:before="60"/>
              <w:jc w:val="center"/>
              <w:rPr>
                <w:b/>
                <w:bCs/>
                <w:spacing w:val="-6"/>
                <w:sz w:val="26"/>
                <w:szCs w:val="26"/>
              </w:rPr>
            </w:pPr>
            <w:r w:rsidRPr="00E2289D">
              <w:rPr>
                <w:b/>
                <w:bCs/>
                <w:spacing w:val="-6"/>
                <w:sz w:val="26"/>
                <w:szCs w:val="26"/>
              </w:rPr>
              <w:t>TỔNG CỤC THỐNG KÊ</w:t>
            </w:r>
          </w:p>
          <w:p w14:paraId="459CE38C" w14:textId="77777777" w:rsidR="00534035" w:rsidRPr="00E2289D" w:rsidRDefault="00534035" w:rsidP="00057DDF">
            <w:pPr>
              <w:spacing w:before="60"/>
              <w:jc w:val="center"/>
              <w:rPr>
                <w:sz w:val="26"/>
                <w:szCs w:val="26"/>
              </w:rPr>
            </w:pPr>
            <w:r w:rsidRPr="00E2289D">
              <w:rPr>
                <w:b/>
                <w:bCs/>
                <w:i/>
                <w:iCs/>
                <w:noProof/>
                <w:sz w:val="26"/>
                <w:szCs w:val="26"/>
              </w:rPr>
              <w:pict w14:anchorId="42235A0A">
                <v:line id="_x0000_s1029" style="position:absolute;left:0;text-align:left;z-index:251658240" from="21.15pt,4.35pt" to="120.15pt,4.35pt"/>
              </w:pict>
            </w:r>
          </w:p>
          <w:p w14:paraId="2ED23D2A" w14:textId="77777777" w:rsidR="00534035" w:rsidRPr="00E2289D" w:rsidRDefault="00C55EA7" w:rsidP="00057DDF">
            <w:pPr>
              <w:spacing w:before="180"/>
              <w:jc w:val="center"/>
              <w:rPr>
                <w:sz w:val="26"/>
                <w:szCs w:val="26"/>
              </w:rPr>
            </w:pPr>
            <w:r w:rsidRPr="00E2289D">
              <w:rPr>
                <w:sz w:val="26"/>
                <w:szCs w:val="26"/>
              </w:rPr>
              <w:t xml:space="preserve">Số: </w:t>
            </w:r>
            <w:r w:rsidR="00B81B59">
              <w:rPr>
                <w:sz w:val="26"/>
                <w:szCs w:val="26"/>
              </w:rPr>
              <w:t>40</w:t>
            </w:r>
            <w:r w:rsidRPr="00E2289D">
              <w:rPr>
                <w:sz w:val="26"/>
                <w:szCs w:val="26"/>
              </w:rPr>
              <w:t>/</w:t>
            </w:r>
            <w:r>
              <w:rPr>
                <w:sz w:val="26"/>
                <w:szCs w:val="26"/>
              </w:rPr>
              <w:t>BC-</w:t>
            </w:r>
            <w:r w:rsidRPr="00E2289D">
              <w:rPr>
                <w:sz w:val="26"/>
                <w:szCs w:val="26"/>
              </w:rPr>
              <w:t>TCTK</w:t>
            </w:r>
          </w:p>
        </w:tc>
        <w:tc>
          <w:tcPr>
            <w:tcW w:w="6576" w:type="dxa"/>
          </w:tcPr>
          <w:p w14:paraId="52813CCA" w14:textId="77777777" w:rsidR="00534035" w:rsidRPr="00E2289D" w:rsidRDefault="00534035" w:rsidP="00057DDF">
            <w:pPr>
              <w:spacing w:before="60"/>
              <w:jc w:val="center"/>
              <w:rPr>
                <w:b/>
                <w:bCs/>
                <w:sz w:val="26"/>
                <w:szCs w:val="26"/>
              </w:rPr>
            </w:pPr>
            <w:r w:rsidRPr="00E2289D">
              <w:rPr>
                <w:b/>
                <w:bCs/>
                <w:sz w:val="26"/>
                <w:szCs w:val="26"/>
              </w:rPr>
              <w:t xml:space="preserve">CỘNG HOÀ XÃ HỘI CHỦ NGHĨA VIỆT </w:t>
            </w:r>
            <w:smartTag w:uri="urn:schemas-microsoft-com:office:smarttags" w:element="country-region">
              <w:smartTag w:uri="urn:schemas-microsoft-com:office:smarttags" w:element="place">
                <w:r w:rsidRPr="00E2289D">
                  <w:rPr>
                    <w:b/>
                    <w:bCs/>
                    <w:sz w:val="26"/>
                    <w:szCs w:val="26"/>
                  </w:rPr>
                  <w:t>NAM</w:t>
                </w:r>
              </w:smartTag>
            </w:smartTag>
          </w:p>
          <w:p w14:paraId="4305E4A1" w14:textId="77777777" w:rsidR="00534035" w:rsidRPr="00E2289D" w:rsidRDefault="00534035" w:rsidP="00057DDF">
            <w:pPr>
              <w:jc w:val="center"/>
              <w:rPr>
                <w:b/>
                <w:bCs/>
                <w:sz w:val="27"/>
                <w:szCs w:val="27"/>
              </w:rPr>
            </w:pPr>
            <w:r w:rsidRPr="00E2289D">
              <w:rPr>
                <w:rFonts w:hint="eastAsia"/>
                <w:b/>
                <w:bCs/>
                <w:sz w:val="27"/>
                <w:szCs w:val="27"/>
              </w:rPr>
              <w:t>Đ</w:t>
            </w:r>
            <w:r w:rsidRPr="00E2289D">
              <w:rPr>
                <w:b/>
                <w:bCs/>
                <w:sz w:val="27"/>
                <w:szCs w:val="27"/>
              </w:rPr>
              <w:t>ộc lập-Tự do-Hạnh phúc</w:t>
            </w:r>
          </w:p>
          <w:p w14:paraId="5420C6C2" w14:textId="77777777" w:rsidR="00534035" w:rsidRPr="00E2289D" w:rsidRDefault="00534035" w:rsidP="00057DDF">
            <w:pPr>
              <w:spacing w:line="120" w:lineRule="auto"/>
              <w:jc w:val="center"/>
              <w:rPr>
                <w:b/>
                <w:bCs/>
                <w:sz w:val="26"/>
                <w:szCs w:val="26"/>
                <w:u w:val="single"/>
              </w:rPr>
            </w:pPr>
            <w:r w:rsidRPr="00E2289D">
              <w:rPr>
                <w:b/>
                <w:bCs/>
                <w:noProof/>
                <w:sz w:val="26"/>
                <w:szCs w:val="26"/>
              </w:rPr>
              <w:pict w14:anchorId="61421A88">
                <v:line id="_x0000_s1028" style="position:absolute;left:0;text-align:left;z-index:251657216" from="83.4pt,3.25pt" to="232.65pt,3.25pt" strokeweight="1pt"/>
              </w:pict>
            </w:r>
          </w:p>
          <w:p w14:paraId="0875EB41" w14:textId="77777777" w:rsidR="00534035" w:rsidRPr="00C55EA7" w:rsidRDefault="00534035" w:rsidP="00057DDF">
            <w:pPr>
              <w:spacing w:before="120"/>
              <w:jc w:val="center"/>
              <w:rPr>
                <w:rFonts w:ascii=".VnTime" w:hAnsi=".VnTime"/>
                <w:i/>
                <w:sz w:val="28"/>
                <w:szCs w:val="28"/>
                <w:lang w:val="pt-BR"/>
              </w:rPr>
            </w:pPr>
            <w:r w:rsidRPr="00C55EA7">
              <w:rPr>
                <w:i/>
                <w:sz w:val="28"/>
                <w:szCs w:val="28"/>
              </w:rPr>
              <w:t xml:space="preserve">      </w:t>
            </w:r>
            <w:r w:rsidRPr="00C55EA7">
              <w:rPr>
                <w:rFonts w:ascii=".VnTime" w:hAnsi=".VnTime"/>
                <w:i/>
                <w:sz w:val="28"/>
                <w:szCs w:val="28"/>
                <w:lang w:val="pt-BR"/>
              </w:rPr>
              <w:t xml:space="preserve">Hµ Néi, ngµy </w:t>
            </w:r>
            <w:r w:rsidR="0001624B" w:rsidRPr="00C55EA7">
              <w:rPr>
                <w:rFonts w:ascii=".VnTime" w:hAnsi=".VnTime"/>
                <w:i/>
                <w:sz w:val="28"/>
                <w:szCs w:val="28"/>
                <w:lang w:val="pt-BR"/>
              </w:rPr>
              <w:t xml:space="preserve"> </w:t>
            </w:r>
            <w:r w:rsidR="00D1541D" w:rsidRPr="00C55EA7">
              <w:rPr>
                <w:rFonts w:ascii=".VnTime" w:hAnsi=".VnTime"/>
                <w:i/>
                <w:sz w:val="28"/>
                <w:szCs w:val="28"/>
                <w:lang w:val="pt-BR"/>
              </w:rPr>
              <w:t>29</w:t>
            </w:r>
            <w:r w:rsidRPr="00C55EA7">
              <w:rPr>
                <w:rFonts w:ascii=".VnTime" w:hAnsi=".VnTime"/>
                <w:i/>
                <w:sz w:val="28"/>
                <w:szCs w:val="28"/>
                <w:lang w:val="pt-BR"/>
              </w:rPr>
              <w:t xml:space="preserve">  th¸ng 11 n¨m 20</w:t>
            </w:r>
            <w:r w:rsidR="0001624B" w:rsidRPr="00C55EA7">
              <w:rPr>
                <w:rFonts w:ascii=".VnTime" w:hAnsi=".VnTime"/>
                <w:i/>
                <w:sz w:val="28"/>
                <w:szCs w:val="28"/>
                <w:lang w:val="pt-BR"/>
              </w:rPr>
              <w:t>10</w:t>
            </w:r>
          </w:p>
        </w:tc>
      </w:tr>
    </w:tbl>
    <w:p w14:paraId="4E233EC3" w14:textId="77777777" w:rsidR="00D1541D" w:rsidRPr="00D1541D" w:rsidRDefault="00D1541D" w:rsidP="00B508E7">
      <w:pPr>
        <w:spacing w:before="360"/>
        <w:jc w:val="center"/>
        <w:rPr>
          <w:rFonts w:ascii=".VnArialH" w:hAnsi=".VnArialH"/>
          <w:b/>
          <w:sz w:val="16"/>
        </w:rPr>
      </w:pPr>
    </w:p>
    <w:p w14:paraId="392B9502" w14:textId="77777777" w:rsidR="00534035" w:rsidRPr="004B0430" w:rsidRDefault="00534035" w:rsidP="00B508E7">
      <w:pPr>
        <w:spacing w:before="360"/>
        <w:jc w:val="center"/>
        <w:rPr>
          <w:rFonts w:ascii=".VnArialH" w:hAnsi=".VnArialH"/>
          <w:b/>
          <w:sz w:val="36"/>
          <w:lang w:val="fr-FR"/>
        </w:rPr>
      </w:pPr>
      <w:r w:rsidRPr="004B0430">
        <w:rPr>
          <w:rFonts w:ascii=".VnArialH" w:hAnsi=".VnArialH"/>
          <w:b/>
          <w:sz w:val="36"/>
          <w:lang w:val="fr-FR"/>
        </w:rPr>
        <w:t>T×nh h×nh kinh tÕ-x· héi</w:t>
      </w:r>
    </w:p>
    <w:p w14:paraId="58004338" w14:textId="77777777" w:rsidR="00534035" w:rsidRDefault="00534035" w:rsidP="00B508E7">
      <w:pPr>
        <w:spacing w:after="480"/>
        <w:jc w:val="center"/>
        <w:rPr>
          <w:rFonts w:ascii=".VnArialH" w:hAnsi=".VnArialH"/>
          <w:b/>
          <w:sz w:val="36"/>
        </w:rPr>
      </w:pPr>
      <w:r>
        <w:rPr>
          <w:rFonts w:ascii=".VnArialH" w:hAnsi=".VnArialH"/>
          <w:b/>
          <w:sz w:val="36"/>
        </w:rPr>
        <w:t>th¸ng M</w:t>
      </w:r>
      <w:r>
        <w:rPr>
          <w:rFonts w:ascii="Arial" w:hAnsi="Arial" w:cs="Arial"/>
          <w:b/>
          <w:sz w:val="36"/>
          <w:lang w:val="vi-VN"/>
        </w:rPr>
        <w:t>ƯỜI</w:t>
      </w:r>
      <w:r>
        <w:rPr>
          <w:rFonts w:ascii=".VnArialH" w:hAnsi=".VnArialH"/>
          <w:b/>
          <w:sz w:val="36"/>
        </w:rPr>
        <w:t xml:space="preserve"> </w:t>
      </w:r>
      <w:r w:rsidR="0001624B">
        <w:rPr>
          <w:rFonts w:ascii=".VnArialH" w:hAnsi=".VnArialH"/>
          <w:b/>
          <w:sz w:val="36"/>
        </w:rPr>
        <w:t>M</w:t>
      </w:r>
      <w:r w:rsidR="0001624B">
        <w:rPr>
          <w:rFonts w:ascii="Arial" w:hAnsi="Arial" w:cs="Arial"/>
          <w:b/>
          <w:sz w:val="36"/>
        </w:rPr>
        <w:t xml:space="preserve">ỘT </w:t>
      </w:r>
      <w:r w:rsidR="0001624B">
        <w:rPr>
          <w:rFonts w:ascii=".VnArialH" w:hAnsi=".VnArialH"/>
          <w:b/>
          <w:sz w:val="36"/>
        </w:rPr>
        <w:t xml:space="preserve">vµ </w:t>
      </w:r>
      <w:r w:rsidR="00746BCC">
        <w:rPr>
          <w:rFonts w:ascii=".VnArialH" w:hAnsi=".VnArialH"/>
          <w:b/>
          <w:sz w:val="36"/>
        </w:rPr>
        <w:t>11</w:t>
      </w:r>
      <w:r w:rsidR="0001624B">
        <w:rPr>
          <w:rFonts w:ascii=".VnArialH" w:hAnsi=".VnArialH"/>
          <w:b/>
          <w:sz w:val="36"/>
        </w:rPr>
        <w:t xml:space="preserve"> </w:t>
      </w:r>
      <w:r>
        <w:rPr>
          <w:rFonts w:ascii=".VnArialH" w:hAnsi=".VnArialH"/>
          <w:b/>
          <w:sz w:val="36"/>
        </w:rPr>
        <w:t>th¸ng n¨m 2010</w:t>
      </w:r>
    </w:p>
    <w:p w14:paraId="1D1F9EDA" w14:textId="77777777" w:rsidR="00AB4637" w:rsidRPr="00D1541D" w:rsidRDefault="00AB4637" w:rsidP="00D1541D">
      <w:pPr>
        <w:spacing w:before="40" w:after="40" w:line="288" w:lineRule="auto"/>
        <w:ind w:firstLine="540"/>
        <w:jc w:val="both"/>
        <w:rPr>
          <w:sz w:val="28"/>
          <w:szCs w:val="28"/>
        </w:rPr>
      </w:pPr>
      <w:r w:rsidRPr="00D1541D">
        <w:rPr>
          <w:sz w:val="28"/>
          <w:szCs w:val="28"/>
        </w:rPr>
        <w:t xml:space="preserve">Kế hoạch phát triển kinh tế-xã hội năm 2010 </w:t>
      </w:r>
      <w:r w:rsidR="00486AD6" w:rsidRPr="00D1541D">
        <w:rPr>
          <w:sz w:val="28"/>
          <w:szCs w:val="28"/>
        </w:rPr>
        <w:t xml:space="preserve">được cả nước triển khai và tổ chức thực hiện tích cực ngay từ đầu năm nhằm thực hiện mục tiêu tổng quát, trong đó có </w:t>
      </w:r>
      <w:r w:rsidRPr="00D1541D">
        <w:rPr>
          <w:sz w:val="28"/>
          <w:szCs w:val="28"/>
        </w:rPr>
        <w:t>phục hồi tốc độ tăng trưởng kinh tế đạt mức cao hơn năm 2009</w:t>
      </w:r>
      <w:r w:rsidR="00486AD6" w:rsidRPr="00D1541D">
        <w:rPr>
          <w:sz w:val="28"/>
          <w:szCs w:val="28"/>
        </w:rPr>
        <w:t>;</w:t>
      </w:r>
      <w:r w:rsidRPr="00D1541D">
        <w:rPr>
          <w:sz w:val="28"/>
          <w:szCs w:val="28"/>
        </w:rPr>
        <w:t xml:space="preserve"> </w:t>
      </w:r>
      <w:r w:rsidR="00486AD6" w:rsidRPr="00D1541D">
        <w:rPr>
          <w:sz w:val="28"/>
          <w:szCs w:val="28"/>
        </w:rPr>
        <w:t xml:space="preserve">tăng tính ổn định kinh tế vĩ mô; nâng cao chất lượng tăng trưởng; ngăn chặn lạm phát cao trở lại. </w:t>
      </w:r>
      <w:r w:rsidR="00E24F8F" w:rsidRPr="00D1541D">
        <w:rPr>
          <w:sz w:val="28"/>
          <w:szCs w:val="28"/>
        </w:rPr>
        <w:t xml:space="preserve">Trong những tháng cuối năm, </w:t>
      </w:r>
      <w:r w:rsidR="00F14473" w:rsidRPr="00D1541D">
        <w:rPr>
          <w:sz w:val="28"/>
          <w:szCs w:val="28"/>
        </w:rPr>
        <w:t>sản xuất</w:t>
      </w:r>
      <w:r w:rsidR="00AE0D18" w:rsidRPr="00D1541D">
        <w:rPr>
          <w:sz w:val="28"/>
          <w:szCs w:val="28"/>
        </w:rPr>
        <w:t xml:space="preserve"> và đời sống nhân dân</w:t>
      </w:r>
      <w:r w:rsidR="00F14473" w:rsidRPr="00D1541D">
        <w:rPr>
          <w:sz w:val="28"/>
          <w:szCs w:val="28"/>
        </w:rPr>
        <w:t xml:space="preserve"> </w:t>
      </w:r>
      <w:r w:rsidR="00E24F8F" w:rsidRPr="00D1541D">
        <w:rPr>
          <w:sz w:val="28"/>
          <w:szCs w:val="28"/>
        </w:rPr>
        <w:t xml:space="preserve">gặp một số khó khăn do </w:t>
      </w:r>
      <w:r w:rsidR="002965C8" w:rsidRPr="00D1541D">
        <w:rPr>
          <w:sz w:val="28"/>
          <w:szCs w:val="28"/>
        </w:rPr>
        <w:t xml:space="preserve">thiên tai mưa lũ liên tiếp xảy ra; </w:t>
      </w:r>
      <w:r w:rsidR="00E24F8F" w:rsidRPr="00D1541D">
        <w:rPr>
          <w:sz w:val="28"/>
          <w:szCs w:val="28"/>
        </w:rPr>
        <w:t xml:space="preserve">thị trường giá cả </w:t>
      </w:r>
      <w:r w:rsidR="002965C8" w:rsidRPr="00D1541D">
        <w:rPr>
          <w:sz w:val="28"/>
          <w:szCs w:val="28"/>
        </w:rPr>
        <w:t xml:space="preserve">có những </w:t>
      </w:r>
      <w:r w:rsidR="00E24F8F" w:rsidRPr="00D1541D">
        <w:rPr>
          <w:sz w:val="28"/>
          <w:szCs w:val="28"/>
        </w:rPr>
        <w:t>biến động</w:t>
      </w:r>
      <w:r w:rsidR="00F14473" w:rsidRPr="00D1541D">
        <w:rPr>
          <w:sz w:val="28"/>
          <w:szCs w:val="28"/>
        </w:rPr>
        <w:t xml:space="preserve"> phức tạp</w:t>
      </w:r>
      <w:r w:rsidR="00E24F8F" w:rsidRPr="00D1541D">
        <w:rPr>
          <w:sz w:val="28"/>
          <w:szCs w:val="28"/>
        </w:rPr>
        <w:t>, giá nhiều hàng hóa có xu hướng tăng cao</w:t>
      </w:r>
      <w:r w:rsidR="005E740C" w:rsidRPr="00D1541D">
        <w:rPr>
          <w:sz w:val="28"/>
          <w:szCs w:val="28"/>
        </w:rPr>
        <w:t>. Trước tình hình đó</w:t>
      </w:r>
      <w:r w:rsidR="00F14473" w:rsidRPr="00D1541D">
        <w:rPr>
          <w:sz w:val="28"/>
          <w:szCs w:val="28"/>
        </w:rPr>
        <w:t>,</w:t>
      </w:r>
      <w:r w:rsidR="00480E97" w:rsidRPr="00D1541D">
        <w:rPr>
          <w:sz w:val="28"/>
          <w:szCs w:val="28"/>
        </w:rPr>
        <w:t xml:space="preserve"> </w:t>
      </w:r>
      <w:r w:rsidR="005E740C" w:rsidRPr="00D1541D">
        <w:rPr>
          <w:sz w:val="28"/>
          <w:szCs w:val="28"/>
        </w:rPr>
        <w:t xml:space="preserve">Đảng, Quốc hội và Chính phủ đã lãnh đạo, chỉ đạo và điều hành quyết liệt các cấp, các ngành và địa phương </w:t>
      </w:r>
      <w:r w:rsidR="00DA1C39" w:rsidRPr="00D1541D">
        <w:rPr>
          <w:sz w:val="28"/>
          <w:szCs w:val="28"/>
        </w:rPr>
        <w:t xml:space="preserve">tiếp tục </w:t>
      </w:r>
      <w:r w:rsidR="005E740C" w:rsidRPr="00D1541D">
        <w:rPr>
          <w:sz w:val="28"/>
          <w:szCs w:val="28"/>
        </w:rPr>
        <w:t xml:space="preserve">thực hiện tốt các </w:t>
      </w:r>
      <w:r w:rsidR="00595DD5" w:rsidRPr="00D1541D">
        <w:rPr>
          <w:sz w:val="28"/>
          <w:szCs w:val="28"/>
        </w:rPr>
        <w:t xml:space="preserve">nhiệm vụ và </w:t>
      </w:r>
      <w:r w:rsidR="005E740C" w:rsidRPr="00D1541D">
        <w:rPr>
          <w:sz w:val="28"/>
          <w:szCs w:val="28"/>
        </w:rPr>
        <w:t>giải pháp</w:t>
      </w:r>
      <w:r w:rsidR="00595DD5" w:rsidRPr="00D1541D">
        <w:rPr>
          <w:sz w:val="28"/>
          <w:szCs w:val="28"/>
        </w:rPr>
        <w:t xml:space="preserve"> đã đề ra</w:t>
      </w:r>
      <w:r w:rsidR="001704F0" w:rsidRPr="00D1541D">
        <w:rPr>
          <w:sz w:val="28"/>
          <w:szCs w:val="28"/>
        </w:rPr>
        <w:t xml:space="preserve">, </w:t>
      </w:r>
      <w:r w:rsidR="002965C8" w:rsidRPr="00D1541D">
        <w:rPr>
          <w:sz w:val="28"/>
          <w:szCs w:val="28"/>
        </w:rPr>
        <w:t>trọng tâm là</w:t>
      </w:r>
      <w:r w:rsidR="00595DD5" w:rsidRPr="00D1541D">
        <w:rPr>
          <w:sz w:val="28"/>
          <w:szCs w:val="28"/>
        </w:rPr>
        <w:t xml:space="preserve"> các giải pháp và biện pháp </w:t>
      </w:r>
      <w:r w:rsidR="00AE0D18" w:rsidRPr="00D1541D">
        <w:rPr>
          <w:sz w:val="28"/>
          <w:szCs w:val="28"/>
        </w:rPr>
        <w:t xml:space="preserve">kiềm chế lạm phát, </w:t>
      </w:r>
      <w:r w:rsidR="00DA1C39" w:rsidRPr="00D1541D">
        <w:rPr>
          <w:sz w:val="28"/>
          <w:szCs w:val="28"/>
        </w:rPr>
        <w:t xml:space="preserve">ổn </w:t>
      </w:r>
      <w:r w:rsidR="00AE0D18" w:rsidRPr="00D1541D">
        <w:rPr>
          <w:sz w:val="28"/>
          <w:szCs w:val="28"/>
        </w:rPr>
        <w:t xml:space="preserve">định </w:t>
      </w:r>
      <w:r w:rsidR="005E740C" w:rsidRPr="00D1541D">
        <w:rPr>
          <w:sz w:val="28"/>
          <w:szCs w:val="28"/>
        </w:rPr>
        <w:t>kinh tế vĩ mô</w:t>
      </w:r>
      <w:r w:rsidR="00AE0D18" w:rsidRPr="00D1541D">
        <w:rPr>
          <w:sz w:val="28"/>
          <w:szCs w:val="28"/>
        </w:rPr>
        <w:t xml:space="preserve">. </w:t>
      </w:r>
      <w:r w:rsidRPr="00D1541D">
        <w:rPr>
          <w:sz w:val="28"/>
          <w:szCs w:val="28"/>
        </w:rPr>
        <w:t xml:space="preserve">Do đó </w:t>
      </w:r>
      <w:r w:rsidR="00032AF6" w:rsidRPr="00D1541D">
        <w:rPr>
          <w:sz w:val="28"/>
          <w:szCs w:val="28"/>
        </w:rPr>
        <w:t xml:space="preserve">kinh tế-xã hội mười một tháng của nước ta </w:t>
      </w:r>
      <w:r w:rsidR="002965C8" w:rsidRPr="00D1541D">
        <w:rPr>
          <w:sz w:val="28"/>
          <w:szCs w:val="28"/>
        </w:rPr>
        <w:t xml:space="preserve">nhìn chung </w:t>
      </w:r>
      <w:r w:rsidR="00032AF6" w:rsidRPr="00D1541D">
        <w:rPr>
          <w:sz w:val="28"/>
          <w:szCs w:val="28"/>
        </w:rPr>
        <w:t xml:space="preserve">vẫn </w:t>
      </w:r>
      <w:r w:rsidRPr="00D1541D">
        <w:rPr>
          <w:sz w:val="28"/>
          <w:szCs w:val="28"/>
        </w:rPr>
        <w:t xml:space="preserve">đạt </w:t>
      </w:r>
      <w:r w:rsidR="00032AF6" w:rsidRPr="00D1541D">
        <w:rPr>
          <w:sz w:val="28"/>
          <w:szCs w:val="28"/>
        </w:rPr>
        <w:t>được những kết quả tích cực</w:t>
      </w:r>
      <w:r w:rsidRPr="00D1541D">
        <w:rPr>
          <w:sz w:val="28"/>
          <w:szCs w:val="28"/>
        </w:rPr>
        <w:t xml:space="preserve">. </w:t>
      </w:r>
    </w:p>
    <w:p w14:paraId="611DCD10" w14:textId="77777777" w:rsidR="00534035" w:rsidRPr="00D1541D" w:rsidRDefault="00534035" w:rsidP="00D1541D">
      <w:pPr>
        <w:pStyle w:val="BodyTextIndent"/>
        <w:spacing w:before="40" w:after="40" w:line="288" w:lineRule="auto"/>
        <w:ind w:left="0" w:firstLine="540"/>
        <w:jc w:val="both"/>
        <w:rPr>
          <w:b/>
          <w:sz w:val="28"/>
          <w:szCs w:val="28"/>
          <w:lang w:val="pt-BR"/>
        </w:rPr>
      </w:pPr>
      <w:r w:rsidRPr="00D1541D">
        <w:rPr>
          <w:b/>
          <w:sz w:val="28"/>
          <w:szCs w:val="28"/>
          <w:lang w:val="pt-BR"/>
        </w:rPr>
        <w:t>1. Sản xuất nông, lâm nghiệp và thủy sản</w:t>
      </w:r>
    </w:p>
    <w:p w14:paraId="4F50BDAC" w14:textId="77777777" w:rsidR="00861D5C" w:rsidRPr="00D1541D" w:rsidRDefault="00861D5C" w:rsidP="00D1541D">
      <w:pPr>
        <w:spacing w:before="40" w:after="40" w:line="288" w:lineRule="auto"/>
        <w:ind w:firstLine="540"/>
        <w:jc w:val="both"/>
        <w:rPr>
          <w:b/>
          <w:i/>
          <w:sz w:val="28"/>
          <w:szCs w:val="28"/>
          <w:lang w:val="pt-BR"/>
        </w:rPr>
      </w:pPr>
      <w:r w:rsidRPr="00D1541D">
        <w:rPr>
          <w:b/>
          <w:i/>
          <w:sz w:val="28"/>
          <w:szCs w:val="28"/>
          <w:lang w:val="pt-BR"/>
        </w:rPr>
        <w:t>a. Nông nghiệp</w:t>
      </w:r>
    </w:p>
    <w:p w14:paraId="678947AC" w14:textId="77777777" w:rsidR="00861D5C" w:rsidRPr="00D1541D" w:rsidRDefault="00861D5C" w:rsidP="00D1541D">
      <w:pPr>
        <w:spacing w:before="40" w:after="40" w:line="288" w:lineRule="auto"/>
        <w:ind w:firstLine="540"/>
        <w:jc w:val="both"/>
        <w:rPr>
          <w:sz w:val="28"/>
          <w:szCs w:val="28"/>
          <w:lang w:val="pt-BR"/>
        </w:rPr>
      </w:pPr>
      <w:r w:rsidRPr="00D1541D">
        <w:rPr>
          <w:sz w:val="28"/>
          <w:szCs w:val="28"/>
          <w:lang w:val="pt-BR"/>
        </w:rPr>
        <w:t>Tính đến ngày 15/11/2010, cả nước đã thu hoạch được 14</w:t>
      </w:r>
      <w:r w:rsidR="00D54BEA">
        <w:rPr>
          <w:sz w:val="28"/>
          <w:szCs w:val="28"/>
          <w:lang w:val="pt-BR"/>
        </w:rPr>
        <w:t>53,4 nghìn ha lúa mùa, bằng 98,6</w:t>
      </w:r>
      <w:r w:rsidRPr="00D1541D">
        <w:rPr>
          <w:sz w:val="28"/>
          <w:szCs w:val="28"/>
          <w:lang w:val="pt-BR"/>
        </w:rPr>
        <w:t>% cùng kỳ năm trước, trong đó các địa phương phía Bắc thu hoạch 11</w:t>
      </w:r>
      <w:r w:rsidR="00D54BEA">
        <w:rPr>
          <w:sz w:val="28"/>
          <w:szCs w:val="28"/>
          <w:lang w:val="pt-BR"/>
        </w:rPr>
        <w:t>37,5</w:t>
      </w:r>
      <w:r w:rsidRPr="00D1541D">
        <w:rPr>
          <w:sz w:val="28"/>
          <w:szCs w:val="28"/>
          <w:lang w:val="pt-BR"/>
        </w:rPr>
        <w:t xml:space="preserve"> nghìn ha, chiếm 9</w:t>
      </w:r>
      <w:r w:rsidR="00D54BEA">
        <w:rPr>
          <w:sz w:val="28"/>
          <w:szCs w:val="28"/>
          <w:lang w:val="pt-BR"/>
        </w:rPr>
        <w:t>5,7%</w:t>
      </w:r>
      <w:r w:rsidRPr="00D1541D">
        <w:rPr>
          <w:sz w:val="28"/>
          <w:szCs w:val="28"/>
          <w:lang w:val="pt-BR"/>
        </w:rPr>
        <w:t xml:space="preserve"> diện tích gieo cấy và bằng 9</w:t>
      </w:r>
      <w:r w:rsidR="00D54BEA">
        <w:rPr>
          <w:sz w:val="28"/>
          <w:szCs w:val="28"/>
          <w:lang w:val="pt-BR"/>
        </w:rPr>
        <w:t>8,7%</w:t>
      </w:r>
      <w:r w:rsidRPr="00D1541D">
        <w:rPr>
          <w:sz w:val="28"/>
          <w:szCs w:val="28"/>
          <w:lang w:val="pt-BR"/>
        </w:rPr>
        <w:t xml:space="preserve"> cùng kỳ năm trước; các địa phương phía Nam thu hoạch 3</w:t>
      </w:r>
      <w:r w:rsidR="00D54BEA">
        <w:rPr>
          <w:sz w:val="28"/>
          <w:szCs w:val="28"/>
          <w:lang w:val="pt-BR"/>
        </w:rPr>
        <w:t>15,9</w:t>
      </w:r>
      <w:r w:rsidRPr="00D1541D">
        <w:rPr>
          <w:sz w:val="28"/>
          <w:szCs w:val="28"/>
          <w:lang w:val="pt-BR"/>
        </w:rPr>
        <w:t xml:space="preserve"> nghìn ha, bằng </w:t>
      </w:r>
      <w:r w:rsidR="00D54BEA">
        <w:rPr>
          <w:sz w:val="28"/>
          <w:szCs w:val="28"/>
          <w:lang w:val="pt-BR"/>
        </w:rPr>
        <w:t>98,5</w:t>
      </w:r>
      <w:r w:rsidRPr="00D1541D">
        <w:rPr>
          <w:sz w:val="28"/>
          <w:szCs w:val="28"/>
          <w:lang w:val="pt-BR"/>
        </w:rPr>
        <w:t>%.</w:t>
      </w:r>
    </w:p>
    <w:p w14:paraId="188F89AC" w14:textId="77777777" w:rsidR="00084DDB" w:rsidRPr="00D1541D" w:rsidRDefault="003B3161" w:rsidP="00D1541D">
      <w:pPr>
        <w:spacing w:before="40" w:after="40" w:line="288" w:lineRule="auto"/>
        <w:ind w:firstLine="540"/>
        <w:jc w:val="both"/>
        <w:rPr>
          <w:sz w:val="28"/>
          <w:szCs w:val="28"/>
          <w:lang w:val="pt-BR"/>
        </w:rPr>
      </w:pPr>
      <w:r w:rsidRPr="00D1541D">
        <w:rPr>
          <w:sz w:val="28"/>
          <w:szCs w:val="28"/>
          <w:lang w:val="pt-BR"/>
        </w:rPr>
        <w:t>Mặc dù m</w:t>
      </w:r>
      <w:r w:rsidR="00C2178E" w:rsidRPr="00D1541D">
        <w:rPr>
          <w:sz w:val="28"/>
          <w:szCs w:val="28"/>
          <w:lang w:val="pt-BR"/>
        </w:rPr>
        <w:t>ưa lớn t</w:t>
      </w:r>
      <w:r w:rsidR="00861D5C" w:rsidRPr="00D1541D">
        <w:rPr>
          <w:sz w:val="28"/>
          <w:szCs w:val="28"/>
          <w:lang w:val="pt-BR"/>
        </w:rPr>
        <w:t>ại các địa phương phía Bắc</w:t>
      </w:r>
      <w:r w:rsidR="00C2178E" w:rsidRPr="00D1541D">
        <w:rPr>
          <w:sz w:val="28"/>
          <w:szCs w:val="28"/>
          <w:lang w:val="pt-BR"/>
        </w:rPr>
        <w:t xml:space="preserve"> </w:t>
      </w:r>
      <w:r w:rsidR="00861D5C" w:rsidRPr="00D1541D">
        <w:rPr>
          <w:sz w:val="28"/>
          <w:szCs w:val="28"/>
          <w:lang w:val="pt-BR"/>
        </w:rPr>
        <w:t>vào cuối vụ</w:t>
      </w:r>
      <w:r w:rsidR="0007710B" w:rsidRPr="00D1541D">
        <w:rPr>
          <w:sz w:val="28"/>
          <w:szCs w:val="28"/>
          <w:lang w:val="pt-BR"/>
        </w:rPr>
        <w:t xml:space="preserve"> và đặc biệt hai đợt lũ lớn xảy ra tại các tỉnh miền Trung</w:t>
      </w:r>
      <w:r w:rsidR="00861D5C" w:rsidRPr="00D1541D">
        <w:rPr>
          <w:sz w:val="28"/>
          <w:szCs w:val="28"/>
          <w:lang w:val="pt-BR"/>
        </w:rPr>
        <w:t xml:space="preserve"> </w:t>
      </w:r>
      <w:r w:rsidR="0007710B" w:rsidRPr="00D1541D">
        <w:rPr>
          <w:sz w:val="28"/>
          <w:szCs w:val="28"/>
          <w:lang w:val="pt-BR"/>
        </w:rPr>
        <w:t xml:space="preserve">có </w:t>
      </w:r>
      <w:r w:rsidR="00861D5C" w:rsidRPr="00D1541D">
        <w:rPr>
          <w:sz w:val="28"/>
          <w:szCs w:val="28"/>
          <w:lang w:val="pt-BR"/>
        </w:rPr>
        <w:t xml:space="preserve">ảnh hưởng đến năng suất lúa </w:t>
      </w:r>
      <w:r w:rsidR="0007710B" w:rsidRPr="00D1541D">
        <w:rPr>
          <w:sz w:val="28"/>
          <w:szCs w:val="28"/>
          <w:lang w:val="pt-BR"/>
        </w:rPr>
        <w:t xml:space="preserve">mùa </w:t>
      </w:r>
      <w:r w:rsidR="00861D5C" w:rsidRPr="00D1541D">
        <w:rPr>
          <w:sz w:val="28"/>
          <w:szCs w:val="28"/>
          <w:lang w:val="pt-BR"/>
        </w:rPr>
        <w:t xml:space="preserve">của một số tỉnh </w:t>
      </w:r>
      <w:r w:rsidR="0007710B" w:rsidRPr="00D1541D">
        <w:rPr>
          <w:sz w:val="28"/>
          <w:szCs w:val="28"/>
          <w:lang w:val="pt-BR"/>
        </w:rPr>
        <w:t xml:space="preserve">nhưng </w:t>
      </w:r>
      <w:r w:rsidR="007A410A" w:rsidRPr="00D1541D">
        <w:rPr>
          <w:sz w:val="28"/>
          <w:szCs w:val="28"/>
          <w:lang w:val="pt-BR"/>
        </w:rPr>
        <w:t xml:space="preserve">năm nay do không bị ảnh hưởng nặng của </w:t>
      </w:r>
      <w:r w:rsidR="0007710B" w:rsidRPr="00D1541D">
        <w:rPr>
          <w:sz w:val="28"/>
          <w:szCs w:val="28"/>
          <w:lang w:val="pt-BR"/>
        </w:rPr>
        <w:t xml:space="preserve">sâu bệnh nên </w:t>
      </w:r>
      <w:r w:rsidR="00861D5C" w:rsidRPr="00D1541D">
        <w:rPr>
          <w:sz w:val="28"/>
          <w:szCs w:val="28"/>
          <w:lang w:val="pt-BR"/>
        </w:rPr>
        <w:t>năng suất lúa mùa của các địa phương phía Bắc ước tính đạt 47,8 tạ/ha, tăng 0,4 tạ/ha so với vụ mùa trước</w:t>
      </w:r>
      <w:r w:rsidR="0007710B" w:rsidRPr="00D1541D">
        <w:rPr>
          <w:sz w:val="28"/>
          <w:szCs w:val="28"/>
          <w:lang w:val="pt-BR"/>
        </w:rPr>
        <w:t>; s</w:t>
      </w:r>
      <w:r w:rsidR="00861D5C" w:rsidRPr="00D1541D">
        <w:rPr>
          <w:sz w:val="28"/>
          <w:szCs w:val="28"/>
          <w:lang w:val="pt-BR"/>
        </w:rPr>
        <w:t xml:space="preserve">ản lượng </w:t>
      </w:r>
      <w:r w:rsidR="0007710B" w:rsidRPr="00D1541D">
        <w:rPr>
          <w:sz w:val="28"/>
          <w:szCs w:val="28"/>
          <w:lang w:val="pt-BR"/>
        </w:rPr>
        <w:t>đạt</w:t>
      </w:r>
      <w:r w:rsidR="00861D5C" w:rsidRPr="00D1541D">
        <w:rPr>
          <w:sz w:val="28"/>
          <w:szCs w:val="28"/>
          <w:lang w:val="pt-BR"/>
        </w:rPr>
        <w:t xml:space="preserve"> 5,7 triệu tấn, tăng 19,6 nghìn tấn. </w:t>
      </w:r>
      <w:r w:rsidR="00052817" w:rsidRPr="00D1541D">
        <w:rPr>
          <w:sz w:val="28"/>
          <w:szCs w:val="28"/>
          <w:lang w:val="pt-BR"/>
        </w:rPr>
        <w:t xml:space="preserve">Tại phía Nam, </w:t>
      </w:r>
      <w:r w:rsidR="00231816" w:rsidRPr="00D1541D">
        <w:rPr>
          <w:sz w:val="28"/>
          <w:szCs w:val="28"/>
          <w:lang w:val="pt-BR"/>
        </w:rPr>
        <w:t xml:space="preserve">nhiều </w:t>
      </w:r>
      <w:r w:rsidR="00052817" w:rsidRPr="00D1541D">
        <w:rPr>
          <w:sz w:val="28"/>
          <w:szCs w:val="28"/>
          <w:lang w:val="pt-BR"/>
        </w:rPr>
        <w:t xml:space="preserve">địa phương đã </w:t>
      </w:r>
      <w:r w:rsidR="0082136C" w:rsidRPr="00D1541D">
        <w:rPr>
          <w:sz w:val="28"/>
          <w:szCs w:val="28"/>
          <w:lang w:val="pt-BR"/>
        </w:rPr>
        <w:t xml:space="preserve">chủ động </w:t>
      </w:r>
      <w:r w:rsidR="00052817" w:rsidRPr="00D1541D">
        <w:rPr>
          <w:sz w:val="28"/>
          <w:szCs w:val="28"/>
          <w:lang w:val="pt-BR"/>
        </w:rPr>
        <w:t xml:space="preserve">chuyển đổi </w:t>
      </w:r>
      <w:r w:rsidR="0082136C" w:rsidRPr="00D1541D">
        <w:rPr>
          <w:sz w:val="28"/>
          <w:szCs w:val="28"/>
          <w:lang w:val="pt-BR"/>
        </w:rPr>
        <w:t xml:space="preserve">phần </w:t>
      </w:r>
      <w:r w:rsidR="00052817" w:rsidRPr="00D1541D">
        <w:rPr>
          <w:sz w:val="28"/>
          <w:szCs w:val="28"/>
          <w:lang w:val="pt-BR"/>
        </w:rPr>
        <w:t xml:space="preserve">diện tích lúa </w:t>
      </w:r>
      <w:r w:rsidR="00084DDB" w:rsidRPr="00D1541D">
        <w:rPr>
          <w:sz w:val="28"/>
          <w:szCs w:val="28"/>
          <w:lang w:val="pt-BR"/>
        </w:rPr>
        <w:t xml:space="preserve">mùa thường bị ảnh hưởng của </w:t>
      </w:r>
      <w:r w:rsidR="00231816" w:rsidRPr="00D1541D">
        <w:rPr>
          <w:sz w:val="28"/>
          <w:szCs w:val="28"/>
          <w:lang w:val="pt-BR"/>
        </w:rPr>
        <w:t xml:space="preserve">mưa </w:t>
      </w:r>
      <w:r w:rsidR="00084DDB" w:rsidRPr="00D1541D">
        <w:rPr>
          <w:sz w:val="28"/>
          <w:szCs w:val="28"/>
          <w:lang w:val="pt-BR"/>
        </w:rPr>
        <w:t xml:space="preserve">lũ </w:t>
      </w:r>
      <w:r w:rsidR="00052817" w:rsidRPr="00D1541D">
        <w:rPr>
          <w:sz w:val="28"/>
          <w:szCs w:val="28"/>
          <w:lang w:val="pt-BR"/>
        </w:rPr>
        <w:t>sang vụ hè thu và đông xuân</w:t>
      </w:r>
      <w:r w:rsidR="00231816" w:rsidRPr="00D1541D">
        <w:rPr>
          <w:sz w:val="28"/>
          <w:szCs w:val="28"/>
          <w:lang w:val="pt-BR"/>
        </w:rPr>
        <w:t xml:space="preserve"> nên n</w:t>
      </w:r>
      <w:r w:rsidR="00861D5C" w:rsidRPr="00D1541D">
        <w:rPr>
          <w:sz w:val="28"/>
          <w:szCs w:val="28"/>
          <w:lang w:val="pt-BR"/>
        </w:rPr>
        <w:t xml:space="preserve">ăng suất lúa mùa của các địa phương ước tính đạt 42 tạ/ha, tăng 1,9 tạ/ha so với vụ mùa trước. </w:t>
      </w:r>
    </w:p>
    <w:p w14:paraId="55A14C72" w14:textId="77777777" w:rsidR="00861D5C" w:rsidRPr="00D1541D" w:rsidRDefault="00861D5C" w:rsidP="00D1541D">
      <w:pPr>
        <w:spacing w:before="40" w:after="40" w:line="288" w:lineRule="auto"/>
        <w:ind w:firstLine="540"/>
        <w:jc w:val="both"/>
        <w:rPr>
          <w:spacing w:val="-2"/>
          <w:sz w:val="28"/>
          <w:szCs w:val="28"/>
          <w:lang w:val="pt-BR"/>
        </w:rPr>
      </w:pPr>
      <w:r w:rsidRPr="00D1541D">
        <w:rPr>
          <w:spacing w:val="-2"/>
          <w:sz w:val="28"/>
          <w:szCs w:val="28"/>
          <w:lang w:val="pt-BR"/>
        </w:rPr>
        <w:lastRenderedPageBreak/>
        <w:t xml:space="preserve">Tính đến </w:t>
      </w:r>
      <w:r w:rsidR="00084DDB" w:rsidRPr="00D1541D">
        <w:rPr>
          <w:spacing w:val="-2"/>
          <w:sz w:val="28"/>
          <w:szCs w:val="28"/>
          <w:lang w:val="pt-BR"/>
        </w:rPr>
        <w:t xml:space="preserve">trung tuần tháng Mười Một, các địa phương phía Nam </w:t>
      </w:r>
      <w:r w:rsidRPr="00D1541D">
        <w:rPr>
          <w:spacing w:val="-2"/>
          <w:sz w:val="28"/>
          <w:szCs w:val="28"/>
          <w:lang w:val="pt-BR"/>
        </w:rPr>
        <w:t xml:space="preserve">đã gieo </w:t>
      </w:r>
      <w:r w:rsidR="00084DDB" w:rsidRPr="00D1541D">
        <w:rPr>
          <w:spacing w:val="-2"/>
          <w:sz w:val="28"/>
          <w:szCs w:val="28"/>
          <w:lang w:val="pt-BR"/>
        </w:rPr>
        <w:t xml:space="preserve">sạ </w:t>
      </w:r>
      <w:r w:rsidRPr="00D1541D">
        <w:rPr>
          <w:spacing w:val="-2"/>
          <w:sz w:val="28"/>
          <w:szCs w:val="28"/>
          <w:lang w:val="pt-BR"/>
        </w:rPr>
        <w:t>đ</w:t>
      </w:r>
      <w:r w:rsidR="00084DDB" w:rsidRPr="00D1541D">
        <w:rPr>
          <w:spacing w:val="-2"/>
          <w:sz w:val="28"/>
          <w:szCs w:val="28"/>
          <w:lang w:val="pt-BR"/>
        </w:rPr>
        <w:t>ược</w:t>
      </w:r>
      <w:r w:rsidRPr="00D1541D">
        <w:rPr>
          <w:spacing w:val="-2"/>
          <w:sz w:val="28"/>
          <w:szCs w:val="28"/>
          <w:lang w:val="pt-BR"/>
        </w:rPr>
        <w:t xml:space="preserve"> 3</w:t>
      </w:r>
      <w:r w:rsidR="00D54BEA">
        <w:rPr>
          <w:spacing w:val="-2"/>
          <w:sz w:val="28"/>
          <w:szCs w:val="28"/>
          <w:lang w:val="pt-BR"/>
        </w:rPr>
        <w:t>79,1</w:t>
      </w:r>
      <w:r w:rsidRPr="00D1541D">
        <w:rPr>
          <w:spacing w:val="-2"/>
          <w:sz w:val="28"/>
          <w:szCs w:val="28"/>
          <w:lang w:val="pt-BR"/>
        </w:rPr>
        <w:t xml:space="preserve"> nghìn ha</w:t>
      </w:r>
      <w:r w:rsidR="00084DDB" w:rsidRPr="00D1541D">
        <w:rPr>
          <w:spacing w:val="-2"/>
          <w:sz w:val="28"/>
          <w:szCs w:val="28"/>
          <w:lang w:val="pt-BR"/>
        </w:rPr>
        <w:t xml:space="preserve"> lúa đông xuân</w:t>
      </w:r>
      <w:r w:rsidRPr="00D1541D">
        <w:rPr>
          <w:spacing w:val="-2"/>
          <w:sz w:val="28"/>
          <w:szCs w:val="28"/>
          <w:lang w:val="pt-BR"/>
        </w:rPr>
        <w:t>, tăng 1</w:t>
      </w:r>
      <w:r w:rsidR="00D54BEA">
        <w:rPr>
          <w:spacing w:val="-2"/>
          <w:sz w:val="28"/>
          <w:szCs w:val="28"/>
          <w:lang w:val="pt-BR"/>
        </w:rPr>
        <w:t>3,9</w:t>
      </w:r>
      <w:r w:rsidRPr="00D1541D">
        <w:rPr>
          <w:spacing w:val="-2"/>
          <w:sz w:val="28"/>
          <w:szCs w:val="28"/>
          <w:lang w:val="pt-BR"/>
        </w:rPr>
        <w:t>% so với cùng kỳ</w:t>
      </w:r>
      <w:r w:rsidR="00084DDB" w:rsidRPr="00D1541D">
        <w:rPr>
          <w:spacing w:val="-2"/>
          <w:sz w:val="28"/>
          <w:szCs w:val="28"/>
          <w:lang w:val="pt-BR"/>
        </w:rPr>
        <w:t xml:space="preserve"> năm trước</w:t>
      </w:r>
      <w:r w:rsidRPr="00D1541D">
        <w:rPr>
          <w:spacing w:val="-2"/>
          <w:sz w:val="28"/>
          <w:szCs w:val="28"/>
          <w:lang w:val="pt-BR"/>
        </w:rPr>
        <w:t xml:space="preserve">, trong đó </w:t>
      </w:r>
      <w:r w:rsidR="00084DDB" w:rsidRPr="00D1541D">
        <w:rPr>
          <w:spacing w:val="-2"/>
          <w:sz w:val="28"/>
          <w:szCs w:val="28"/>
          <w:lang w:val="pt-BR"/>
        </w:rPr>
        <w:t xml:space="preserve">vùng </w:t>
      </w:r>
      <w:r w:rsidRPr="00D1541D">
        <w:rPr>
          <w:spacing w:val="-2"/>
          <w:sz w:val="28"/>
          <w:szCs w:val="28"/>
          <w:lang w:val="pt-BR"/>
        </w:rPr>
        <w:t xml:space="preserve">Đồng bằng sông Cửu Long đạt </w:t>
      </w:r>
      <w:r w:rsidR="00D54BEA">
        <w:rPr>
          <w:spacing w:val="-2"/>
          <w:sz w:val="28"/>
          <w:szCs w:val="28"/>
          <w:lang w:val="pt-BR"/>
        </w:rPr>
        <w:t>300,7</w:t>
      </w:r>
      <w:r w:rsidRPr="00D1541D">
        <w:rPr>
          <w:spacing w:val="-2"/>
          <w:sz w:val="28"/>
          <w:szCs w:val="28"/>
          <w:lang w:val="pt-BR"/>
        </w:rPr>
        <w:t xml:space="preserve"> nghìn ha, tăng </w:t>
      </w:r>
      <w:r w:rsidR="00D54BEA">
        <w:rPr>
          <w:spacing w:val="-2"/>
          <w:sz w:val="28"/>
          <w:szCs w:val="28"/>
          <w:lang w:val="pt-BR"/>
        </w:rPr>
        <w:t>34,4</w:t>
      </w:r>
      <w:r w:rsidRPr="00D1541D">
        <w:rPr>
          <w:spacing w:val="-2"/>
          <w:sz w:val="28"/>
          <w:szCs w:val="28"/>
          <w:lang w:val="pt-BR"/>
        </w:rPr>
        <w:t xml:space="preserve">%. Một số địa phương có tiến độ gieo sạ nhanh </w:t>
      </w:r>
      <w:r w:rsidR="00084DDB" w:rsidRPr="00D1541D">
        <w:rPr>
          <w:spacing w:val="-2"/>
          <w:sz w:val="28"/>
          <w:szCs w:val="28"/>
          <w:lang w:val="pt-BR"/>
        </w:rPr>
        <w:t xml:space="preserve">là: </w:t>
      </w:r>
      <w:r w:rsidRPr="00D1541D">
        <w:rPr>
          <w:spacing w:val="-2"/>
          <w:sz w:val="28"/>
          <w:szCs w:val="28"/>
          <w:lang w:val="pt-BR"/>
        </w:rPr>
        <w:t xml:space="preserve">Đồng Tháp tăng </w:t>
      </w:r>
      <w:r w:rsidR="001704F0" w:rsidRPr="00D1541D">
        <w:rPr>
          <w:spacing w:val="-2"/>
          <w:sz w:val="28"/>
          <w:szCs w:val="28"/>
          <w:lang w:val="pt-BR"/>
        </w:rPr>
        <w:t>103,5%</w:t>
      </w:r>
      <w:r w:rsidRPr="00D1541D">
        <w:rPr>
          <w:spacing w:val="-2"/>
          <w:sz w:val="28"/>
          <w:szCs w:val="28"/>
          <w:lang w:val="pt-BR"/>
        </w:rPr>
        <w:t>; Kiên Giang tăng 63%.</w:t>
      </w:r>
    </w:p>
    <w:p w14:paraId="27FE9DC3" w14:textId="77777777" w:rsidR="00861D5C" w:rsidRPr="00D1541D" w:rsidRDefault="00861D5C" w:rsidP="00D1541D">
      <w:pPr>
        <w:spacing w:before="40" w:after="40" w:line="288" w:lineRule="auto"/>
        <w:ind w:firstLine="539"/>
        <w:jc w:val="both"/>
        <w:rPr>
          <w:sz w:val="28"/>
          <w:szCs w:val="28"/>
          <w:lang w:val="pt-BR"/>
        </w:rPr>
      </w:pPr>
      <w:r w:rsidRPr="00D1541D">
        <w:rPr>
          <w:sz w:val="28"/>
          <w:szCs w:val="28"/>
          <w:lang w:val="pt-BR"/>
        </w:rPr>
        <w:t>Cùng với việc thu hoạch lúa mùa, các địa phương phía Bắc đã gieo trồng được 1</w:t>
      </w:r>
      <w:r w:rsidR="00D54BEA">
        <w:rPr>
          <w:sz w:val="28"/>
          <w:szCs w:val="28"/>
          <w:lang w:val="pt-BR"/>
        </w:rPr>
        <w:t>55,5</w:t>
      </w:r>
      <w:r w:rsidRPr="00D1541D">
        <w:rPr>
          <w:sz w:val="28"/>
          <w:szCs w:val="28"/>
          <w:lang w:val="pt-BR"/>
        </w:rPr>
        <w:t xml:space="preserve"> nghìn ha ngô, tăng </w:t>
      </w:r>
      <w:r w:rsidR="00D54BEA">
        <w:rPr>
          <w:sz w:val="28"/>
          <w:szCs w:val="28"/>
          <w:lang w:val="pt-BR"/>
        </w:rPr>
        <w:t>5,8</w:t>
      </w:r>
      <w:r w:rsidRPr="00D1541D">
        <w:rPr>
          <w:sz w:val="28"/>
          <w:szCs w:val="28"/>
          <w:lang w:val="pt-BR"/>
        </w:rPr>
        <w:t>% so với cùng kỳ</w:t>
      </w:r>
      <w:r w:rsidR="00084DDB" w:rsidRPr="00D1541D">
        <w:rPr>
          <w:sz w:val="28"/>
          <w:szCs w:val="28"/>
          <w:lang w:val="pt-BR"/>
        </w:rPr>
        <w:t xml:space="preserve"> năm trước</w:t>
      </w:r>
      <w:r w:rsidRPr="00D1541D">
        <w:rPr>
          <w:sz w:val="28"/>
          <w:szCs w:val="28"/>
          <w:lang w:val="pt-BR"/>
        </w:rPr>
        <w:t xml:space="preserve">; </w:t>
      </w:r>
      <w:r w:rsidR="00D54BEA">
        <w:rPr>
          <w:sz w:val="28"/>
          <w:szCs w:val="28"/>
          <w:lang w:val="pt-BR"/>
        </w:rPr>
        <w:t>45,7</w:t>
      </w:r>
      <w:r w:rsidRPr="00D1541D">
        <w:rPr>
          <w:sz w:val="28"/>
          <w:szCs w:val="28"/>
          <w:lang w:val="pt-BR"/>
        </w:rPr>
        <w:t xml:space="preserve"> nghìn ha khoai lang, tăng 2,</w:t>
      </w:r>
      <w:r w:rsidR="00D54BEA">
        <w:rPr>
          <w:sz w:val="28"/>
          <w:szCs w:val="28"/>
          <w:lang w:val="pt-BR"/>
        </w:rPr>
        <w:t>4</w:t>
      </w:r>
      <w:r w:rsidRPr="00D1541D">
        <w:rPr>
          <w:sz w:val="28"/>
          <w:szCs w:val="28"/>
          <w:lang w:val="pt-BR"/>
        </w:rPr>
        <w:t>%; 9</w:t>
      </w:r>
      <w:r w:rsidR="00D54BEA">
        <w:rPr>
          <w:sz w:val="28"/>
          <w:szCs w:val="28"/>
          <w:lang w:val="pt-BR"/>
        </w:rPr>
        <w:t>2,9</w:t>
      </w:r>
      <w:r w:rsidRPr="00D1541D">
        <w:rPr>
          <w:sz w:val="28"/>
          <w:szCs w:val="28"/>
          <w:lang w:val="pt-BR"/>
        </w:rPr>
        <w:t xml:space="preserve"> nghìn ha đậu tương, tăng </w:t>
      </w:r>
      <w:r w:rsidR="00D54BEA">
        <w:rPr>
          <w:sz w:val="28"/>
          <w:szCs w:val="28"/>
          <w:lang w:val="pt-BR"/>
        </w:rPr>
        <w:t>16,6</w:t>
      </w:r>
      <w:r w:rsidRPr="00D1541D">
        <w:rPr>
          <w:sz w:val="28"/>
          <w:szCs w:val="28"/>
          <w:lang w:val="pt-BR"/>
        </w:rPr>
        <w:t xml:space="preserve">%; 6,9 nghìn ha lạc, </w:t>
      </w:r>
      <w:r w:rsidR="00AB4637" w:rsidRPr="00D1541D">
        <w:rPr>
          <w:sz w:val="28"/>
          <w:szCs w:val="28"/>
          <w:lang w:val="pt-BR"/>
        </w:rPr>
        <w:t>giảm 6,5%</w:t>
      </w:r>
      <w:r w:rsidRPr="00D1541D">
        <w:rPr>
          <w:sz w:val="28"/>
          <w:szCs w:val="28"/>
          <w:lang w:val="pt-BR"/>
        </w:rPr>
        <w:t xml:space="preserve">; 111,3 nghìn ha rau đậu, </w:t>
      </w:r>
      <w:r w:rsidR="00AB4637" w:rsidRPr="00D1541D">
        <w:rPr>
          <w:sz w:val="28"/>
          <w:szCs w:val="28"/>
          <w:lang w:val="pt-BR"/>
        </w:rPr>
        <w:t xml:space="preserve">tăng </w:t>
      </w:r>
      <w:r w:rsidRPr="00D1541D">
        <w:rPr>
          <w:sz w:val="28"/>
          <w:szCs w:val="28"/>
          <w:lang w:val="pt-BR"/>
        </w:rPr>
        <w:t>2,1%.</w:t>
      </w:r>
    </w:p>
    <w:p w14:paraId="6DF70E57" w14:textId="77777777" w:rsidR="00084DDB" w:rsidRPr="00D1541D" w:rsidRDefault="00861D5C" w:rsidP="00D1541D">
      <w:pPr>
        <w:spacing w:before="40" w:after="40" w:line="288" w:lineRule="auto"/>
        <w:ind w:firstLine="539"/>
        <w:jc w:val="both"/>
        <w:rPr>
          <w:sz w:val="28"/>
          <w:szCs w:val="28"/>
          <w:lang w:val="pt-BR"/>
        </w:rPr>
      </w:pPr>
      <w:r w:rsidRPr="00D1541D">
        <w:rPr>
          <w:sz w:val="28"/>
          <w:szCs w:val="28"/>
          <w:lang w:val="pt-BR"/>
        </w:rPr>
        <w:t xml:space="preserve">Theo kết quả </w:t>
      </w:r>
      <w:r w:rsidR="00084DDB" w:rsidRPr="00D1541D">
        <w:rPr>
          <w:sz w:val="28"/>
          <w:szCs w:val="28"/>
          <w:lang w:val="pt-BR"/>
        </w:rPr>
        <w:t>sơ bộ điều tra chăn nuôi</w:t>
      </w:r>
      <w:r w:rsidR="003308E0" w:rsidRPr="00D1541D">
        <w:rPr>
          <w:sz w:val="28"/>
          <w:szCs w:val="28"/>
          <w:lang w:val="pt-BR"/>
        </w:rPr>
        <w:t xml:space="preserve">, </w:t>
      </w:r>
      <w:r w:rsidR="00084DDB" w:rsidRPr="00D1541D">
        <w:rPr>
          <w:sz w:val="28"/>
          <w:szCs w:val="28"/>
          <w:lang w:val="pt-BR"/>
        </w:rPr>
        <w:t xml:space="preserve">tại thời điểm </w:t>
      </w:r>
      <w:r w:rsidR="003308E0" w:rsidRPr="00D1541D">
        <w:rPr>
          <w:sz w:val="28"/>
          <w:szCs w:val="28"/>
          <w:lang w:val="pt-BR"/>
        </w:rPr>
        <w:t>01/10/2010</w:t>
      </w:r>
      <w:r w:rsidRPr="00D1541D">
        <w:rPr>
          <w:sz w:val="28"/>
          <w:szCs w:val="28"/>
          <w:lang w:val="pt-BR"/>
        </w:rPr>
        <w:t xml:space="preserve"> </w:t>
      </w:r>
      <w:r w:rsidR="00084DDB" w:rsidRPr="00D1541D">
        <w:rPr>
          <w:sz w:val="28"/>
          <w:szCs w:val="28"/>
          <w:lang w:val="pt-BR"/>
        </w:rPr>
        <w:t xml:space="preserve">đàn trâu </w:t>
      </w:r>
      <w:r w:rsidRPr="00D1541D">
        <w:rPr>
          <w:sz w:val="28"/>
          <w:szCs w:val="28"/>
          <w:lang w:val="pt-BR"/>
        </w:rPr>
        <w:t xml:space="preserve">cả nước có 2,9 triệu con, tăng 2% so với cùng </w:t>
      </w:r>
      <w:r w:rsidR="00084DDB" w:rsidRPr="00D1541D">
        <w:rPr>
          <w:sz w:val="28"/>
          <w:szCs w:val="28"/>
          <w:lang w:val="pt-BR"/>
        </w:rPr>
        <w:t xml:space="preserve">thời điểm </w:t>
      </w:r>
      <w:r w:rsidRPr="00D1541D">
        <w:rPr>
          <w:sz w:val="28"/>
          <w:szCs w:val="28"/>
          <w:lang w:val="pt-BR"/>
        </w:rPr>
        <w:t>năm trước</w:t>
      </w:r>
      <w:r w:rsidR="003308E0" w:rsidRPr="00D1541D">
        <w:rPr>
          <w:sz w:val="28"/>
          <w:szCs w:val="28"/>
          <w:lang w:val="pt-BR"/>
        </w:rPr>
        <w:t>;</w:t>
      </w:r>
      <w:r w:rsidRPr="00D1541D">
        <w:rPr>
          <w:sz w:val="28"/>
          <w:szCs w:val="28"/>
          <w:lang w:val="pt-BR"/>
        </w:rPr>
        <w:t xml:space="preserve"> </w:t>
      </w:r>
      <w:r w:rsidR="00084DDB" w:rsidRPr="00D1541D">
        <w:rPr>
          <w:sz w:val="28"/>
          <w:szCs w:val="28"/>
          <w:lang w:val="pt-BR"/>
        </w:rPr>
        <w:t>đàn bò có 5,9 triệu con, giảm 3,1%</w:t>
      </w:r>
      <w:r w:rsidR="00231816" w:rsidRPr="00D1541D">
        <w:rPr>
          <w:sz w:val="28"/>
          <w:szCs w:val="28"/>
          <w:lang w:val="pt-BR"/>
        </w:rPr>
        <w:t>,</w:t>
      </w:r>
      <w:r w:rsidR="003308E0" w:rsidRPr="00D1541D">
        <w:rPr>
          <w:sz w:val="28"/>
          <w:szCs w:val="28"/>
          <w:lang w:val="pt-BR"/>
        </w:rPr>
        <w:t xml:space="preserve"> chủ yếu do diện tích thả nuôi bị thu hẹp; </w:t>
      </w:r>
      <w:r w:rsidR="00084DDB" w:rsidRPr="00D1541D">
        <w:rPr>
          <w:sz w:val="28"/>
          <w:szCs w:val="28"/>
          <w:lang w:val="pt-BR"/>
        </w:rPr>
        <w:t xml:space="preserve">đàn lợn có </w:t>
      </w:r>
      <w:r w:rsidR="003308E0" w:rsidRPr="00D1541D">
        <w:rPr>
          <w:sz w:val="28"/>
          <w:szCs w:val="28"/>
          <w:lang w:val="pt-BR"/>
        </w:rPr>
        <w:t xml:space="preserve">27,4 triệu con, </w:t>
      </w:r>
      <w:r w:rsidR="00AB3389" w:rsidRPr="00D1541D">
        <w:rPr>
          <w:sz w:val="28"/>
          <w:szCs w:val="28"/>
          <w:lang w:val="pt-BR"/>
        </w:rPr>
        <w:t>giảm 1</w:t>
      </w:r>
      <w:r w:rsidR="003308E0" w:rsidRPr="00D1541D">
        <w:rPr>
          <w:sz w:val="28"/>
          <w:szCs w:val="28"/>
          <w:lang w:val="pt-BR"/>
        </w:rPr>
        <w:t>% do ảnh hưởng của dịch bệnh tai xanh xuất hiện ở hầu hết các địa phương; đàn gia cầm 301 triệu con, tăng 7,5%.</w:t>
      </w:r>
    </w:p>
    <w:p w14:paraId="39EE0AE7" w14:textId="77777777" w:rsidR="00E849BD" w:rsidRPr="00D1541D" w:rsidRDefault="00861D5C" w:rsidP="00D1541D">
      <w:pPr>
        <w:spacing w:before="40" w:after="40" w:line="288" w:lineRule="auto"/>
        <w:ind w:firstLine="539"/>
        <w:jc w:val="both"/>
        <w:rPr>
          <w:sz w:val="28"/>
          <w:szCs w:val="28"/>
          <w:lang w:val="pt-BR"/>
        </w:rPr>
      </w:pPr>
      <w:r w:rsidRPr="00D1541D">
        <w:rPr>
          <w:sz w:val="28"/>
          <w:szCs w:val="28"/>
          <w:lang w:val="pt-BR"/>
        </w:rPr>
        <w:t>Công tác phòng, chống dịch bệnh trên gia súc, gia cầm tại các địa phương tiếp tục được tăng cường. Đến nay cả nước c</w:t>
      </w:r>
      <w:r w:rsidR="003308E0" w:rsidRPr="00D1541D">
        <w:rPr>
          <w:sz w:val="28"/>
          <w:szCs w:val="28"/>
          <w:lang w:val="pt-BR"/>
        </w:rPr>
        <w:t>òn</w:t>
      </w:r>
      <w:r w:rsidRPr="00D1541D">
        <w:rPr>
          <w:sz w:val="28"/>
          <w:szCs w:val="28"/>
          <w:lang w:val="pt-BR"/>
        </w:rPr>
        <w:t xml:space="preserve"> 6 tỉnh c</w:t>
      </w:r>
      <w:r w:rsidR="003308E0" w:rsidRPr="00D1541D">
        <w:rPr>
          <w:sz w:val="28"/>
          <w:szCs w:val="28"/>
          <w:lang w:val="pt-BR"/>
        </w:rPr>
        <w:t>ó</w:t>
      </w:r>
      <w:r w:rsidRPr="00D1541D">
        <w:rPr>
          <w:sz w:val="28"/>
          <w:szCs w:val="28"/>
          <w:lang w:val="pt-BR"/>
        </w:rPr>
        <w:t xml:space="preserve"> dịch lở mồm long móng chưa qua 21 ngày </w:t>
      </w:r>
      <w:r w:rsidR="003308E0" w:rsidRPr="00D1541D">
        <w:rPr>
          <w:sz w:val="28"/>
          <w:szCs w:val="28"/>
          <w:lang w:val="pt-BR"/>
        </w:rPr>
        <w:t>là</w:t>
      </w:r>
      <w:r w:rsidRPr="00D1541D">
        <w:rPr>
          <w:sz w:val="28"/>
          <w:szCs w:val="28"/>
          <w:lang w:val="pt-BR"/>
        </w:rPr>
        <w:t xml:space="preserve">: Đắk Lắk, Sơn La, Quảng Ngãi, Khánh Hòa, Gia Lai, Phú Yên. Dịch tai xanh còn </w:t>
      </w:r>
      <w:r w:rsidR="003308E0" w:rsidRPr="00D1541D">
        <w:rPr>
          <w:sz w:val="28"/>
          <w:szCs w:val="28"/>
          <w:lang w:val="pt-BR"/>
        </w:rPr>
        <w:t xml:space="preserve">xuất hiện </w:t>
      </w:r>
      <w:r w:rsidRPr="00D1541D">
        <w:rPr>
          <w:sz w:val="28"/>
          <w:szCs w:val="28"/>
          <w:lang w:val="pt-BR"/>
        </w:rPr>
        <w:t xml:space="preserve">ở 10 tỉnh </w:t>
      </w:r>
      <w:r w:rsidR="003308E0" w:rsidRPr="00D1541D">
        <w:rPr>
          <w:sz w:val="28"/>
          <w:szCs w:val="28"/>
          <w:lang w:val="pt-BR"/>
        </w:rPr>
        <w:t>là</w:t>
      </w:r>
      <w:r w:rsidRPr="00D1541D">
        <w:rPr>
          <w:sz w:val="28"/>
          <w:szCs w:val="28"/>
          <w:lang w:val="pt-BR"/>
        </w:rPr>
        <w:t xml:space="preserve">: Khánh Hòa, Đắk Lắk, Tây Ninh, Cà Mau, Trà Vinh, Ninh Thuận, Phú Yên, Sơn </w:t>
      </w:r>
      <w:r w:rsidR="00E849BD" w:rsidRPr="00D1541D">
        <w:rPr>
          <w:sz w:val="28"/>
          <w:szCs w:val="28"/>
          <w:lang w:val="pt-BR"/>
        </w:rPr>
        <w:t>La, Quảng Ninh, Thanh Hóa. G</w:t>
      </w:r>
      <w:r w:rsidRPr="00D1541D">
        <w:rPr>
          <w:sz w:val="28"/>
          <w:szCs w:val="28"/>
          <w:lang w:val="pt-BR"/>
        </w:rPr>
        <w:t xml:space="preserve">iá thịt lợn hơi </w:t>
      </w:r>
      <w:r w:rsidR="00E849BD" w:rsidRPr="00D1541D">
        <w:rPr>
          <w:sz w:val="28"/>
          <w:szCs w:val="28"/>
          <w:lang w:val="pt-BR"/>
        </w:rPr>
        <w:t xml:space="preserve">trên thị trường đang có xu hướng </w:t>
      </w:r>
      <w:r w:rsidRPr="00D1541D">
        <w:rPr>
          <w:sz w:val="28"/>
          <w:szCs w:val="28"/>
          <w:lang w:val="pt-BR"/>
        </w:rPr>
        <w:t>t</w:t>
      </w:r>
      <w:r w:rsidR="003308E0" w:rsidRPr="00D1541D">
        <w:rPr>
          <w:sz w:val="28"/>
          <w:szCs w:val="28"/>
          <w:lang w:val="pt-BR"/>
        </w:rPr>
        <w:t>ăng</w:t>
      </w:r>
      <w:r w:rsidR="0078391B" w:rsidRPr="00D1541D">
        <w:rPr>
          <w:sz w:val="28"/>
          <w:szCs w:val="28"/>
          <w:lang w:val="pt-BR"/>
        </w:rPr>
        <w:t xml:space="preserve"> lên</w:t>
      </w:r>
      <w:r w:rsidR="00E849BD" w:rsidRPr="00D1541D">
        <w:rPr>
          <w:sz w:val="28"/>
          <w:szCs w:val="28"/>
          <w:lang w:val="pt-BR"/>
        </w:rPr>
        <w:t>, cùng với</w:t>
      </w:r>
      <w:r w:rsidR="003308E0" w:rsidRPr="00D1541D">
        <w:rPr>
          <w:sz w:val="28"/>
          <w:szCs w:val="28"/>
          <w:lang w:val="pt-BR"/>
        </w:rPr>
        <w:t xml:space="preserve"> nhu cầu thực phẩm </w:t>
      </w:r>
      <w:r w:rsidR="0078391B" w:rsidRPr="00D1541D">
        <w:rPr>
          <w:sz w:val="28"/>
          <w:szCs w:val="28"/>
          <w:lang w:val="pt-BR"/>
        </w:rPr>
        <w:t xml:space="preserve">cuối năm </w:t>
      </w:r>
      <w:r w:rsidR="00E849BD" w:rsidRPr="00D1541D">
        <w:rPr>
          <w:sz w:val="28"/>
          <w:szCs w:val="28"/>
          <w:lang w:val="pt-BR"/>
        </w:rPr>
        <w:t>đáp ứng tiêu dùng</w:t>
      </w:r>
      <w:r w:rsidR="0078391B" w:rsidRPr="00D1541D">
        <w:rPr>
          <w:sz w:val="28"/>
          <w:szCs w:val="28"/>
          <w:lang w:val="pt-BR"/>
        </w:rPr>
        <w:t xml:space="preserve"> của dân cư </w:t>
      </w:r>
      <w:r w:rsidR="00E849BD" w:rsidRPr="00D1541D">
        <w:rPr>
          <w:sz w:val="28"/>
          <w:szCs w:val="28"/>
          <w:lang w:val="pt-BR"/>
        </w:rPr>
        <w:t xml:space="preserve">trong </w:t>
      </w:r>
      <w:r w:rsidR="003308E0" w:rsidRPr="00D1541D">
        <w:rPr>
          <w:sz w:val="28"/>
          <w:szCs w:val="28"/>
          <w:lang w:val="pt-BR"/>
        </w:rPr>
        <w:t>dịp T</w:t>
      </w:r>
      <w:r w:rsidRPr="00D1541D">
        <w:rPr>
          <w:sz w:val="28"/>
          <w:szCs w:val="28"/>
          <w:lang w:val="pt-BR"/>
        </w:rPr>
        <w:t xml:space="preserve">ết </w:t>
      </w:r>
      <w:r w:rsidR="003308E0" w:rsidRPr="00D1541D">
        <w:rPr>
          <w:sz w:val="28"/>
          <w:szCs w:val="28"/>
          <w:lang w:val="pt-BR"/>
        </w:rPr>
        <w:t>N</w:t>
      </w:r>
      <w:r w:rsidRPr="00D1541D">
        <w:rPr>
          <w:sz w:val="28"/>
          <w:szCs w:val="28"/>
          <w:lang w:val="pt-BR"/>
        </w:rPr>
        <w:t xml:space="preserve">guyên đán </w:t>
      </w:r>
      <w:r w:rsidR="00E849BD" w:rsidRPr="00D1541D">
        <w:rPr>
          <w:sz w:val="28"/>
          <w:szCs w:val="28"/>
          <w:lang w:val="pt-BR"/>
        </w:rPr>
        <w:t xml:space="preserve">đang khuyến khích </w:t>
      </w:r>
      <w:r w:rsidR="0078391B" w:rsidRPr="00D1541D">
        <w:rPr>
          <w:sz w:val="28"/>
          <w:szCs w:val="28"/>
          <w:lang w:val="pt-BR"/>
        </w:rPr>
        <w:t xml:space="preserve">các hộ </w:t>
      </w:r>
      <w:r w:rsidR="00E849BD" w:rsidRPr="00D1541D">
        <w:rPr>
          <w:sz w:val="28"/>
          <w:szCs w:val="28"/>
          <w:lang w:val="pt-BR"/>
        </w:rPr>
        <w:t xml:space="preserve">đầu tư mở rộng quy mô </w:t>
      </w:r>
      <w:r w:rsidRPr="00D1541D">
        <w:rPr>
          <w:sz w:val="28"/>
          <w:szCs w:val="28"/>
          <w:lang w:val="pt-BR"/>
        </w:rPr>
        <w:t>đàn lợn</w:t>
      </w:r>
      <w:r w:rsidR="00E849BD" w:rsidRPr="00D1541D">
        <w:rPr>
          <w:sz w:val="28"/>
          <w:szCs w:val="28"/>
          <w:lang w:val="pt-BR"/>
        </w:rPr>
        <w:t xml:space="preserve">. </w:t>
      </w:r>
    </w:p>
    <w:p w14:paraId="7C251DF3" w14:textId="77777777" w:rsidR="00861D5C" w:rsidRPr="00D1541D" w:rsidRDefault="00861D5C" w:rsidP="00D1541D">
      <w:pPr>
        <w:spacing w:before="40" w:after="40" w:line="288" w:lineRule="auto"/>
        <w:ind w:firstLine="539"/>
        <w:jc w:val="both"/>
        <w:rPr>
          <w:b/>
          <w:bCs/>
          <w:i/>
          <w:sz w:val="28"/>
          <w:szCs w:val="28"/>
          <w:lang w:val="pt-BR"/>
        </w:rPr>
      </w:pPr>
      <w:r w:rsidRPr="00D1541D">
        <w:rPr>
          <w:b/>
          <w:bCs/>
          <w:i/>
          <w:sz w:val="28"/>
          <w:szCs w:val="28"/>
          <w:lang w:val="pt-BR"/>
        </w:rPr>
        <w:t>b. Lâm nghiệp</w:t>
      </w:r>
    </w:p>
    <w:p w14:paraId="36FAF1E8" w14:textId="77777777" w:rsidR="00861D5C" w:rsidRPr="00D1541D" w:rsidRDefault="0078391B" w:rsidP="00D1541D">
      <w:pPr>
        <w:pStyle w:val="BodyText"/>
        <w:spacing w:before="40" w:after="40" w:line="288" w:lineRule="auto"/>
        <w:ind w:firstLine="539"/>
        <w:rPr>
          <w:rFonts w:ascii="Times New Roman" w:hAnsi="Times New Roman"/>
          <w:szCs w:val="28"/>
          <w:lang w:val="pt-BR"/>
        </w:rPr>
      </w:pPr>
      <w:r w:rsidRPr="00D1541D">
        <w:rPr>
          <w:rFonts w:ascii="Times New Roman" w:hAnsi="Times New Roman"/>
          <w:szCs w:val="28"/>
          <w:lang w:val="pt-BR"/>
        </w:rPr>
        <w:t xml:space="preserve">Tranh thủ thời tiết thuận lợi, </w:t>
      </w:r>
      <w:r w:rsidR="00861D5C" w:rsidRPr="00D1541D">
        <w:rPr>
          <w:rFonts w:ascii="Times New Roman" w:hAnsi="Times New Roman"/>
          <w:szCs w:val="28"/>
          <w:lang w:val="pt-BR"/>
        </w:rPr>
        <w:t xml:space="preserve">các địa phương </w:t>
      </w:r>
      <w:r w:rsidRPr="00D1541D">
        <w:rPr>
          <w:rFonts w:ascii="Times New Roman" w:hAnsi="Times New Roman"/>
          <w:szCs w:val="28"/>
          <w:lang w:val="pt-BR"/>
        </w:rPr>
        <w:t xml:space="preserve">đang </w:t>
      </w:r>
      <w:r w:rsidR="00861D5C" w:rsidRPr="00D1541D">
        <w:rPr>
          <w:rFonts w:ascii="Times New Roman" w:hAnsi="Times New Roman"/>
          <w:szCs w:val="28"/>
          <w:lang w:val="pt-BR"/>
        </w:rPr>
        <w:t>khẩn trương</w:t>
      </w:r>
      <w:r w:rsidRPr="00D1541D">
        <w:rPr>
          <w:rFonts w:ascii="Times New Roman" w:hAnsi="Times New Roman"/>
          <w:szCs w:val="28"/>
          <w:lang w:val="pt-BR"/>
        </w:rPr>
        <w:t xml:space="preserve"> </w:t>
      </w:r>
      <w:r w:rsidR="00AC1BCF" w:rsidRPr="00D1541D">
        <w:rPr>
          <w:rFonts w:ascii="Times New Roman" w:hAnsi="Times New Roman"/>
          <w:szCs w:val="28"/>
          <w:lang w:val="pt-BR"/>
        </w:rPr>
        <w:t xml:space="preserve">kết thúc </w:t>
      </w:r>
      <w:r w:rsidRPr="00D1541D">
        <w:rPr>
          <w:rFonts w:ascii="Times New Roman" w:hAnsi="Times New Roman"/>
          <w:szCs w:val="28"/>
          <w:lang w:val="pt-BR"/>
        </w:rPr>
        <w:t xml:space="preserve">kế hoạch </w:t>
      </w:r>
      <w:r w:rsidR="00861D5C" w:rsidRPr="00D1541D">
        <w:rPr>
          <w:rFonts w:ascii="Times New Roman" w:hAnsi="Times New Roman"/>
          <w:szCs w:val="28"/>
          <w:lang w:val="pt-BR"/>
        </w:rPr>
        <w:t xml:space="preserve">trồng </w:t>
      </w:r>
      <w:r w:rsidRPr="00D1541D">
        <w:rPr>
          <w:rFonts w:ascii="Times New Roman" w:hAnsi="Times New Roman"/>
          <w:szCs w:val="28"/>
          <w:lang w:val="pt-BR"/>
        </w:rPr>
        <w:t xml:space="preserve">và chăm sóc </w:t>
      </w:r>
      <w:r w:rsidR="00861D5C" w:rsidRPr="00D1541D">
        <w:rPr>
          <w:rFonts w:ascii="Times New Roman" w:hAnsi="Times New Roman"/>
          <w:szCs w:val="28"/>
          <w:lang w:val="pt-BR"/>
        </w:rPr>
        <w:t xml:space="preserve">rừng năm 2010, </w:t>
      </w:r>
      <w:r w:rsidRPr="00D1541D">
        <w:rPr>
          <w:rFonts w:ascii="Times New Roman" w:hAnsi="Times New Roman"/>
          <w:szCs w:val="28"/>
          <w:lang w:val="pt-BR"/>
        </w:rPr>
        <w:t>đồng thời thực hiện khoanh nuôi tái sinh và gieo ươm cây giống</w:t>
      </w:r>
      <w:r w:rsidR="00AC1BCF" w:rsidRPr="00D1541D">
        <w:rPr>
          <w:rFonts w:ascii="Times New Roman" w:hAnsi="Times New Roman"/>
          <w:szCs w:val="28"/>
          <w:lang w:val="pt-BR"/>
        </w:rPr>
        <w:t xml:space="preserve"> chuẩn bị cho kế hoạch trồng rừng năm sau.</w:t>
      </w:r>
      <w:r w:rsidR="00861D5C" w:rsidRPr="00D1541D">
        <w:rPr>
          <w:rFonts w:ascii="Times New Roman" w:hAnsi="Times New Roman"/>
          <w:szCs w:val="28"/>
          <w:lang w:val="pt-BR"/>
        </w:rPr>
        <w:t xml:space="preserve"> Diện tích rừng trồng tập trung tháng 11/2010 ước tính đạt 29,6 nghìn ha, tăng 6,2% so với cùng kỳ năm trước; số cây </w:t>
      </w:r>
      <w:r w:rsidR="00AC1BCF" w:rsidRPr="00D1541D">
        <w:rPr>
          <w:rFonts w:ascii="Times New Roman" w:hAnsi="Times New Roman"/>
          <w:szCs w:val="28"/>
          <w:lang w:val="pt-BR"/>
        </w:rPr>
        <w:t xml:space="preserve">lâm nghiệp </w:t>
      </w:r>
      <w:r w:rsidR="00861D5C" w:rsidRPr="00D1541D">
        <w:rPr>
          <w:rFonts w:ascii="Times New Roman" w:hAnsi="Times New Roman"/>
          <w:szCs w:val="28"/>
          <w:lang w:val="pt-BR"/>
        </w:rPr>
        <w:t>trồng phân tán đạt 5,6 triệu cây, tăng 0,1%; sản lượng gỗ khai thác đạt 420 nghìn m</w:t>
      </w:r>
      <w:r w:rsidR="00861D5C" w:rsidRPr="00D1541D">
        <w:rPr>
          <w:rFonts w:ascii="Times New Roman" w:hAnsi="Times New Roman"/>
          <w:szCs w:val="28"/>
          <w:vertAlign w:val="superscript"/>
          <w:lang w:val="pt-BR"/>
        </w:rPr>
        <w:t>3</w:t>
      </w:r>
      <w:r w:rsidR="00861D5C" w:rsidRPr="00D1541D">
        <w:rPr>
          <w:rFonts w:ascii="Times New Roman" w:hAnsi="Times New Roman"/>
          <w:szCs w:val="28"/>
          <w:lang w:val="pt-BR"/>
        </w:rPr>
        <w:t xml:space="preserve">, tăng 6,4%. Tính chung </w:t>
      </w:r>
      <w:r w:rsidR="00AC1BCF" w:rsidRPr="00D1541D">
        <w:rPr>
          <w:rFonts w:ascii="Times New Roman" w:hAnsi="Times New Roman"/>
          <w:szCs w:val="28"/>
          <w:lang w:val="pt-BR"/>
        </w:rPr>
        <w:t>mười một</w:t>
      </w:r>
      <w:r w:rsidR="00861D5C" w:rsidRPr="00D1541D">
        <w:rPr>
          <w:rFonts w:ascii="Times New Roman" w:hAnsi="Times New Roman"/>
          <w:szCs w:val="28"/>
          <w:lang w:val="pt-BR"/>
        </w:rPr>
        <w:t xml:space="preserve"> tháng</w:t>
      </w:r>
      <w:r w:rsidR="00AC1BCF" w:rsidRPr="00D1541D">
        <w:rPr>
          <w:rFonts w:ascii="Times New Roman" w:hAnsi="Times New Roman"/>
          <w:szCs w:val="28"/>
          <w:lang w:val="pt-BR"/>
        </w:rPr>
        <w:t xml:space="preserve"> năm 2010</w:t>
      </w:r>
      <w:r w:rsidR="00861D5C" w:rsidRPr="00D1541D">
        <w:rPr>
          <w:rFonts w:ascii="Times New Roman" w:hAnsi="Times New Roman"/>
          <w:szCs w:val="28"/>
          <w:lang w:val="pt-BR"/>
        </w:rPr>
        <w:t xml:space="preserve">, diện tích rừng trồng tập trung cả nước ước tính đạt 218,6 nghìn ha, tăng 3,8% so với cùng kỳ năm trước; số cây </w:t>
      </w:r>
      <w:r w:rsidR="00AC1BCF" w:rsidRPr="00D1541D">
        <w:rPr>
          <w:rFonts w:ascii="Times New Roman" w:hAnsi="Times New Roman"/>
          <w:szCs w:val="28"/>
          <w:lang w:val="pt-BR"/>
        </w:rPr>
        <w:t xml:space="preserve">lâm nghiệp </w:t>
      </w:r>
      <w:r w:rsidR="00861D5C" w:rsidRPr="00D1541D">
        <w:rPr>
          <w:rFonts w:ascii="Times New Roman" w:hAnsi="Times New Roman"/>
          <w:szCs w:val="28"/>
          <w:lang w:val="pt-BR"/>
        </w:rPr>
        <w:t>trồng phân tán đạt 175,6 triệu cây, tăng 0,1%; sản lượng gỗ khai thác đạt 3566,8 nghìn m</w:t>
      </w:r>
      <w:r w:rsidR="00861D5C" w:rsidRPr="00D1541D">
        <w:rPr>
          <w:rFonts w:ascii="Times New Roman" w:hAnsi="Times New Roman"/>
          <w:szCs w:val="28"/>
          <w:vertAlign w:val="superscript"/>
          <w:lang w:val="pt-BR"/>
        </w:rPr>
        <w:t>3</w:t>
      </w:r>
      <w:r w:rsidR="00861D5C" w:rsidRPr="00D1541D">
        <w:rPr>
          <w:rFonts w:ascii="Times New Roman" w:hAnsi="Times New Roman"/>
          <w:szCs w:val="28"/>
          <w:lang w:val="pt-BR"/>
        </w:rPr>
        <w:t xml:space="preserve">, tăng 6,1%. </w:t>
      </w:r>
    </w:p>
    <w:p w14:paraId="541F2A38" w14:textId="77777777" w:rsidR="00861D5C" w:rsidRPr="00D1541D" w:rsidRDefault="00AC1BCF" w:rsidP="00D1541D">
      <w:pPr>
        <w:pStyle w:val="BodyText"/>
        <w:spacing w:before="40" w:after="40" w:line="288" w:lineRule="auto"/>
        <w:ind w:firstLine="539"/>
        <w:rPr>
          <w:rFonts w:ascii="Times New Roman" w:hAnsi="Times New Roman"/>
          <w:spacing w:val="4"/>
          <w:szCs w:val="28"/>
          <w:lang w:val="pt-BR"/>
        </w:rPr>
      </w:pPr>
      <w:r w:rsidRPr="00D1541D">
        <w:rPr>
          <w:rFonts w:ascii="Times New Roman" w:hAnsi="Times New Roman"/>
          <w:spacing w:val="4"/>
          <w:szCs w:val="28"/>
          <w:lang w:val="pt-BR"/>
        </w:rPr>
        <w:t xml:space="preserve">Trong tháng </w:t>
      </w:r>
      <w:r w:rsidR="00861D5C" w:rsidRPr="00D1541D">
        <w:rPr>
          <w:rFonts w:ascii="Times New Roman" w:hAnsi="Times New Roman"/>
          <w:spacing w:val="4"/>
          <w:szCs w:val="28"/>
          <w:lang w:val="pt-BR"/>
        </w:rPr>
        <w:t xml:space="preserve">xảy ra </w:t>
      </w:r>
      <w:r w:rsidRPr="00D1541D">
        <w:rPr>
          <w:rFonts w:ascii="Times New Roman" w:hAnsi="Times New Roman"/>
          <w:spacing w:val="4"/>
          <w:szCs w:val="28"/>
          <w:lang w:val="pt-BR"/>
        </w:rPr>
        <w:t>hai</w:t>
      </w:r>
      <w:r w:rsidR="00861D5C" w:rsidRPr="00D1541D">
        <w:rPr>
          <w:rFonts w:ascii="Times New Roman" w:hAnsi="Times New Roman"/>
          <w:spacing w:val="4"/>
          <w:szCs w:val="28"/>
          <w:lang w:val="pt-BR"/>
        </w:rPr>
        <w:t xml:space="preserve"> vụ cháy </w:t>
      </w:r>
      <w:r w:rsidRPr="00D1541D">
        <w:rPr>
          <w:rFonts w:ascii="Times New Roman" w:hAnsi="Times New Roman"/>
          <w:spacing w:val="4"/>
          <w:szCs w:val="28"/>
          <w:lang w:val="pt-BR"/>
        </w:rPr>
        <w:t xml:space="preserve">rừng trên phạm vi hẹp </w:t>
      </w:r>
      <w:r w:rsidR="00861D5C" w:rsidRPr="00D1541D">
        <w:rPr>
          <w:rFonts w:ascii="Times New Roman" w:hAnsi="Times New Roman"/>
          <w:spacing w:val="4"/>
          <w:szCs w:val="28"/>
          <w:lang w:val="pt-BR"/>
        </w:rPr>
        <w:t xml:space="preserve">với diện tích bị </w:t>
      </w:r>
      <w:r w:rsidR="002746C2" w:rsidRPr="00D1541D">
        <w:rPr>
          <w:rFonts w:ascii="Times New Roman" w:hAnsi="Times New Roman"/>
          <w:spacing w:val="4"/>
          <w:szCs w:val="28"/>
          <w:lang w:val="pt-BR"/>
        </w:rPr>
        <w:t>thiệt hại</w:t>
      </w:r>
      <w:r w:rsidR="005E740C" w:rsidRPr="00D1541D">
        <w:rPr>
          <w:rFonts w:ascii="Times New Roman" w:hAnsi="Times New Roman"/>
          <w:spacing w:val="4"/>
          <w:szCs w:val="28"/>
          <w:lang w:val="pt-BR"/>
        </w:rPr>
        <w:t xml:space="preserve"> </w:t>
      </w:r>
      <w:r w:rsidR="00861D5C" w:rsidRPr="00D1541D">
        <w:rPr>
          <w:rFonts w:ascii="Times New Roman" w:hAnsi="Times New Roman"/>
          <w:spacing w:val="4"/>
          <w:szCs w:val="28"/>
          <w:lang w:val="pt-BR"/>
        </w:rPr>
        <w:t>5</w:t>
      </w:r>
      <w:r w:rsidR="005E740C" w:rsidRPr="00D1541D">
        <w:rPr>
          <w:rFonts w:ascii="Times New Roman" w:hAnsi="Times New Roman"/>
          <w:spacing w:val="4"/>
          <w:szCs w:val="28"/>
          <w:lang w:val="pt-BR"/>
        </w:rPr>
        <w:t xml:space="preserve"> </w:t>
      </w:r>
      <w:r w:rsidR="00861D5C" w:rsidRPr="00D1541D">
        <w:rPr>
          <w:rFonts w:ascii="Times New Roman" w:hAnsi="Times New Roman"/>
          <w:spacing w:val="4"/>
          <w:szCs w:val="28"/>
          <w:lang w:val="pt-BR"/>
        </w:rPr>
        <w:t xml:space="preserve">ha. Tính chung </w:t>
      </w:r>
      <w:r w:rsidRPr="00D1541D">
        <w:rPr>
          <w:rFonts w:ascii="Times New Roman" w:hAnsi="Times New Roman"/>
          <w:spacing w:val="4"/>
          <w:szCs w:val="28"/>
          <w:lang w:val="pt-BR"/>
        </w:rPr>
        <w:t>mười một</w:t>
      </w:r>
      <w:r w:rsidR="00861D5C" w:rsidRPr="00D1541D">
        <w:rPr>
          <w:rFonts w:ascii="Times New Roman" w:hAnsi="Times New Roman"/>
          <w:spacing w:val="4"/>
          <w:szCs w:val="28"/>
          <w:lang w:val="pt-BR"/>
        </w:rPr>
        <w:t xml:space="preserve"> tháng, diện tích rừng bị cháy và bị chặt phá là 7780,7 ha, bao gồm diệ</w:t>
      </w:r>
      <w:r w:rsidR="00AB3389" w:rsidRPr="00D1541D">
        <w:rPr>
          <w:rFonts w:ascii="Times New Roman" w:hAnsi="Times New Roman"/>
          <w:spacing w:val="4"/>
          <w:szCs w:val="28"/>
          <w:lang w:val="pt-BR"/>
        </w:rPr>
        <w:t>n tí</w:t>
      </w:r>
      <w:r w:rsidR="00861D5C" w:rsidRPr="00D1541D">
        <w:rPr>
          <w:rFonts w:ascii="Times New Roman" w:hAnsi="Times New Roman"/>
          <w:spacing w:val="4"/>
          <w:szCs w:val="28"/>
          <w:lang w:val="pt-BR"/>
        </w:rPr>
        <w:t>ch rừng bị</w:t>
      </w:r>
      <w:r w:rsidRPr="00D1541D">
        <w:rPr>
          <w:rFonts w:ascii="Times New Roman" w:hAnsi="Times New Roman"/>
          <w:spacing w:val="4"/>
          <w:szCs w:val="28"/>
          <w:lang w:val="pt-BR"/>
        </w:rPr>
        <w:t xml:space="preserve"> cháy là 6723,3 ha</w:t>
      </w:r>
      <w:r w:rsidR="00861D5C" w:rsidRPr="00D1541D">
        <w:rPr>
          <w:rFonts w:ascii="Times New Roman" w:hAnsi="Times New Roman"/>
          <w:spacing w:val="4"/>
          <w:szCs w:val="28"/>
          <w:lang w:val="pt-BR"/>
        </w:rPr>
        <w:t>; diện tích rừng bị chặ</w:t>
      </w:r>
      <w:r w:rsidRPr="00D1541D">
        <w:rPr>
          <w:rFonts w:ascii="Times New Roman" w:hAnsi="Times New Roman"/>
          <w:spacing w:val="4"/>
          <w:szCs w:val="28"/>
          <w:lang w:val="pt-BR"/>
        </w:rPr>
        <w:t>t phá là 1057,4 ha</w:t>
      </w:r>
      <w:r w:rsidR="00861D5C" w:rsidRPr="00D1541D">
        <w:rPr>
          <w:rFonts w:ascii="Times New Roman" w:hAnsi="Times New Roman"/>
          <w:spacing w:val="4"/>
          <w:szCs w:val="28"/>
          <w:lang w:val="pt-BR"/>
        </w:rPr>
        <w:t>.</w:t>
      </w:r>
    </w:p>
    <w:p w14:paraId="4AA3977C" w14:textId="77777777" w:rsidR="00861D5C" w:rsidRPr="00D1541D" w:rsidRDefault="00861D5C" w:rsidP="00D1541D">
      <w:pPr>
        <w:pStyle w:val="BodyText"/>
        <w:spacing w:before="40" w:after="40" w:line="288" w:lineRule="auto"/>
        <w:ind w:firstLine="539"/>
        <w:rPr>
          <w:rFonts w:ascii="Times New Roman" w:hAnsi="Times New Roman"/>
          <w:b/>
          <w:bCs/>
          <w:i/>
          <w:szCs w:val="28"/>
          <w:lang w:val="pt-BR"/>
        </w:rPr>
      </w:pPr>
      <w:r w:rsidRPr="00D1541D">
        <w:rPr>
          <w:rFonts w:ascii="Times New Roman" w:hAnsi="Times New Roman"/>
          <w:b/>
          <w:bCs/>
          <w:i/>
          <w:szCs w:val="28"/>
          <w:lang w:val="pt-BR"/>
        </w:rPr>
        <w:lastRenderedPageBreak/>
        <w:t>c. Thuỷ sản</w:t>
      </w:r>
    </w:p>
    <w:p w14:paraId="00F75488" w14:textId="77777777" w:rsidR="00861D5C" w:rsidRPr="00D1541D" w:rsidRDefault="00861D5C" w:rsidP="00D1541D">
      <w:pPr>
        <w:spacing w:before="40" w:after="20" w:line="306" w:lineRule="auto"/>
        <w:ind w:firstLine="539"/>
        <w:jc w:val="both"/>
        <w:rPr>
          <w:iCs/>
          <w:spacing w:val="-10"/>
          <w:sz w:val="28"/>
          <w:szCs w:val="28"/>
          <w:lang w:val="pt-BR"/>
        </w:rPr>
      </w:pPr>
      <w:r w:rsidRPr="00D1541D">
        <w:rPr>
          <w:iCs/>
          <w:spacing w:val="-10"/>
          <w:sz w:val="28"/>
          <w:szCs w:val="28"/>
          <w:lang w:val="pt-BR"/>
        </w:rPr>
        <w:t xml:space="preserve">Sản lượng thủy sản tháng 11/2010 ước tính đạt 442 nghìn tấn, tăng 6% so với cùng kỳ năm trước, trong đó cá 328 nghìn tấn, tăng 6,8%; tôm 56,5 nghìn tấn, tăng 4,8%. </w:t>
      </w:r>
    </w:p>
    <w:p w14:paraId="2B7288C6" w14:textId="77777777" w:rsidR="002746C2" w:rsidRPr="00D1541D" w:rsidRDefault="00861D5C" w:rsidP="00D1541D">
      <w:pPr>
        <w:spacing w:before="40" w:after="20" w:line="306" w:lineRule="auto"/>
        <w:ind w:firstLine="539"/>
        <w:jc w:val="both"/>
        <w:rPr>
          <w:iCs/>
          <w:sz w:val="28"/>
          <w:szCs w:val="28"/>
          <w:lang w:val="pt-BR"/>
        </w:rPr>
      </w:pPr>
      <w:r w:rsidRPr="00D1541D">
        <w:rPr>
          <w:iCs/>
          <w:sz w:val="28"/>
          <w:szCs w:val="28"/>
          <w:lang w:val="pt-BR"/>
        </w:rPr>
        <w:t xml:space="preserve">Sản lượng thuỷ sản nuôi trồng tháng </w:t>
      </w:r>
      <w:r w:rsidR="002746C2" w:rsidRPr="00D1541D">
        <w:rPr>
          <w:iCs/>
          <w:sz w:val="28"/>
          <w:szCs w:val="28"/>
          <w:lang w:val="pt-BR"/>
        </w:rPr>
        <w:t>Mười Một</w:t>
      </w:r>
      <w:r w:rsidRPr="00D1541D">
        <w:rPr>
          <w:iCs/>
          <w:sz w:val="28"/>
          <w:szCs w:val="28"/>
          <w:lang w:val="pt-BR"/>
        </w:rPr>
        <w:t xml:space="preserve"> ước tính đạt 235,5 nghìn tấn, tăng 6,6% so với cùng kỳ năm 2009</w:t>
      </w:r>
      <w:r w:rsidR="002746C2" w:rsidRPr="00D1541D">
        <w:rPr>
          <w:iCs/>
          <w:sz w:val="28"/>
          <w:szCs w:val="28"/>
          <w:lang w:val="pt-BR"/>
        </w:rPr>
        <w:t>, trong đó c</w:t>
      </w:r>
      <w:r w:rsidRPr="00D1541D">
        <w:rPr>
          <w:iCs/>
          <w:sz w:val="28"/>
          <w:szCs w:val="28"/>
          <w:lang w:val="pt-BR"/>
        </w:rPr>
        <w:t xml:space="preserve">á 181 nghìn tấn, tăng 6,5%; tôm 40,5 nghìn tấn, tăng 6,6%. </w:t>
      </w:r>
      <w:r w:rsidR="002C7D51" w:rsidRPr="00D1541D">
        <w:rPr>
          <w:iCs/>
          <w:sz w:val="28"/>
          <w:szCs w:val="28"/>
          <w:lang w:val="pt-BR"/>
        </w:rPr>
        <w:t xml:space="preserve">Mặc dù sản lượng thủy sản nuôi trồng </w:t>
      </w:r>
      <w:r w:rsidR="00291A18" w:rsidRPr="00D1541D">
        <w:rPr>
          <w:iCs/>
          <w:sz w:val="28"/>
          <w:szCs w:val="28"/>
          <w:lang w:val="pt-BR"/>
        </w:rPr>
        <w:t>cả nước tăng nhưng m</w:t>
      </w:r>
      <w:r w:rsidR="002746C2" w:rsidRPr="00D1541D">
        <w:rPr>
          <w:iCs/>
          <w:sz w:val="28"/>
          <w:szCs w:val="28"/>
          <w:lang w:val="pt-BR"/>
        </w:rPr>
        <w:t xml:space="preserve">ưa lũ lớn xảy ra tại </w:t>
      </w:r>
      <w:r w:rsidR="00291A18" w:rsidRPr="00D1541D">
        <w:rPr>
          <w:iCs/>
          <w:sz w:val="28"/>
          <w:szCs w:val="28"/>
          <w:lang w:val="pt-BR"/>
        </w:rPr>
        <w:t>khu vực</w:t>
      </w:r>
      <w:r w:rsidR="002746C2" w:rsidRPr="00D1541D">
        <w:rPr>
          <w:iCs/>
          <w:sz w:val="28"/>
          <w:szCs w:val="28"/>
          <w:lang w:val="pt-BR"/>
        </w:rPr>
        <w:t xml:space="preserve"> miền Trung </w:t>
      </w:r>
      <w:r w:rsidR="00291A18" w:rsidRPr="00D1541D">
        <w:rPr>
          <w:iCs/>
          <w:sz w:val="28"/>
          <w:szCs w:val="28"/>
          <w:lang w:val="pt-BR"/>
        </w:rPr>
        <w:t xml:space="preserve">đã </w:t>
      </w:r>
      <w:r w:rsidR="002746C2" w:rsidRPr="00D1541D">
        <w:rPr>
          <w:iCs/>
          <w:sz w:val="28"/>
          <w:szCs w:val="28"/>
          <w:lang w:val="pt-BR"/>
        </w:rPr>
        <w:t xml:space="preserve">ảnh hưởng đến nuôi trồng thủy sản của </w:t>
      </w:r>
      <w:r w:rsidR="00291A18" w:rsidRPr="00D1541D">
        <w:rPr>
          <w:iCs/>
          <w:sz w:val="28"/>
          <w:szCs w:val="28"/>
          <w:lang w:val="pt-BR"/>
        </w:rPr>
        <w:t>một số</w:t>
      </w:r>
      <w:r w:rsidR="002746C2" w:rsidRPr="00D1541D">
        <w:rPr>
          <w:iCs/>
          <w:sz w:val="28"/>
          <w:szCs w:val="28"/>
          <w:lang w:val="pt-BR"/>
        </w:rPr>
        <w:t xml:space="preserve"> địa phương, trong đó Hà Tĩnh bị ngập 3914 ha diện tích thả nuôi, làm thiệt hại 864 tấn thủy sản; </w:t>
      </w:r>
      <w:r w:rsidR="00AE0D18" w:rsidRPr="00D1541D">
        <w:rPr>
          <w:iCs/>
          <w:sz w:val="28"/>
          <w:szCs w:val="28"/>
          <w:lang w:val="pt-BR"/>
        </w:rPr>
        <w:t xml:space="preserve">Quảng Bình bị ngập trên 1600 ha nuôi tôm và cá; </w:t>
      </w:r>
      <w:r w:rsidR="002746C2" w:rsidRPr="00D1541D">
        <w:rPr>
          <w:iCs/>
          <w:sz w:val="28"/>
          <w:szCs w:val="28"/>
          <w:lang w:val="pt-BR"/>
        </w:rPr>
        <w:t>Ninh Thuận bị trôi 260 ha đìa tôm</w:t>
      </w:r>
      <w:r w:rsidR="00AE0D18" w:rsidRPr="00D1541D">
        <w:rPr>
          <w:iCs/>
          <w:sz w:val="28"/>
          <w:szCs w:val="28"/>
          <w:lang w:val="pt-BR"/>
        </w:rPr>
        <w:t>.</w:t>
      </w:r>
      <w:r w:rsidR="002746C2" w:rsidRPr="00D1541D">
        <w:rPr>
          <w:iCs/>
          <w:sz w:val="28"/>
          <w:szCs w:val="28"/>
          <w:lang w:val="pt-BR"/>
        </w:rPr>
        <w:t xml:space="preserve"> </w:t>
      </w:r>
    </w:p>
    <w:p w14:paraId="63F5E394" w14:textId="77777777" w:rsidR="001C1736" w:rsidRPr="00D1541D" w:rsidRDefault="00267469" w:rsidP="00D1541D">
      <w:pPr>
        <w:spacing w:before="40" w:after="20" w:line="306" w:lineRule="auto"/>
        <w:ind w:firstLine="539"/>
        <w:jc w:val="both"/>
        <w:rPr>
          <w:iCs/>
          <w:sz w:val="28"/>
          <w:szCs w:val="28"/>
          <w:lang w:val="pt-BR"/>
        </w:rPr>
      </w:pPr>
      <w:r w:rsidRPr="00D1541D">
        <w:rPr>
          <w:iCs/>
          <w:sz w:val="28"/>
          <w:szCs w:val="28"/>
          <w:lang w:val="pt-BR"/>
        </w:rPr>
        <w:t>Trong nuôi trồng t</w:t>
      </w:r>
      <w:r w:rsidR="005E740C" w:rsidRPr="00D1541D">
        <w:rPr>
          <w:iCs/>
          <w:sz w:val="28"/>
          <w:szCs w:val="28"/>
          <w:lang w:val="pt-BR"/>
        </w:rPr>
        <w:t>h</w:t>
      </w:r>
      <w:r w:rsidRPr="00D1541D">
        <w:rPr>
          <w:iCs/>
          <w:sz w:val="28"/>
          <w:szCs w:val="28"/>
          <w:lang w:val="pt-BR"/>
        </w:rPr>
        <w:t>ủy sản, n</w:t>
      </w:r>
      <w:r w:rsidR="001C1736" w:rsidRPr="00D1541D">
        <w:rPr>
          <w:iCs/>
          <w:sz w:val="28"/>
          <w:szCs w:val="28"/>
          <w:lang w:val="pt-BR"/>
        </w:rPr>
        <w:t xml:space="preserve">uôi cá tra </w:t>
      </w:r>
      <w:r w:rsidR="003B3161" w:rsidRPr="00D1541D">
        <w:rPr>
          <w:iCs/>
          <w:sz w:val="28"/>
          <w:szCs w:val="28"/>
          <w:lang w:val="pt-BR"/>
        </w:rPr>
        <w:t xml:space="preserve">còn gặp khó khăn </w:t>
      </w:r>
      <w:r w:rsidR="001C1736" w:rsidRPr="00D1541D">
        <w:rPr>
          <w:iCs/>
          <w:sz w:val="28"/>
          <w:szCs w:val="28"/>
          <w:lang w:val="pt-BR"/>
        </w:rPr>
        <w:t>do chi phí đầu vào vẫn ở mức cao, lợi nhuận thấp nên không khuyến khích người dân mở rộng diện tích thả nuôi. Trong tháng, một số địa phương có diện tích thả nuôi cá tra giảm nhiều so với cùng kỳ năm trước là: Cần Thơ giảm 20%; Đồng Tháp giảm 7,5%; Bến Tre giảm 6,5%. G</w:t>
      </w:r>
      <w:r w:rsidR="00861D5C" w:rsidRPr="00D1541D">
        <w:rPr>
          <w:iCs/>
          <w:sz w:val="28"/>
          <w:szCs w:val="28"/>
          <w:lang w:val="pt-BR"/>
        </w:rPr>
        <w:t xml:space="preserve">iá cá tra </w:t>
      </w:r>
      <w:r w:rsidR="001C1736" w:rsidRPr="00D1541D">
        <w:rPr>
          <w:iCs/>
          <w:sz w:val="28"/>
          <w:szCs w:val="28"/>
          <w:lang w:val="pt-BR"/>
        </w:rPr>
        <w:t xml:space="preserve">đang có xu hướng </w:t>
      </w:r>
      <w:r w:rsidR="00861D5C" w:rsidRPr="00D1541D">
        <w:rPr>
          <w:iCs/>
          <w:sz w:val="28"/>
          <w:szCs w:val="28"/>
          <w:lang w:val="pt-BR"/>
        </w:rPr>
        <w:t xml:space="preserve">tăng </w:t>
      </w:r>
      <w:r w:rsidR="001C1736" w:rsidRPr="00D1541D">
        <w:rPr>
          <w:iCs/>
          <w:sz w:val="28"/>
          <w:szCs w:val="28"/>
          <w:lang w:val="pt-BR"/>
        </w:rPr>
        <w:t>cao</w:t>
      </w:r>
      <w:r w:rsidR="00861D5C" w:rsidRPr="00D1541D">
        <w:rPr>
          <w:iCs/>
          <w:sz w:val="28"/>
          <w:szCs w:val="28"/>
          <w:lang w:val="pt-BR"/>
        </w:rPr>
        <w:t xml:space="preserve"> do sản lượng </w:t>
      </w:r>
      <w:r w:rsidR="00464691" w:rsidRPr="00D1541D">
        <w:rPr>
          <w:iCs/>
          <w:sz w:val="28"/>
          <w:szCs w:val="28"/>
          <w:lang w:val="pt-BR"/>
        </w:rPr>
        <w:t xml:space="preserve">không đáp ứng được nhu cầu </w:t>
      </w:r>
      <w:r w:rsidR="00861D5C" w:rsidRPr="00D1541D">
        <w:rPr>
          <w:iCs/>
          <w:sz w:val="28"/>
          <w:szCs w:val="28"/>
          <w:lang w:val="pt-BR"/>
        </w:rPr>
        <w:t xml:space="preserve">nguyên liệu </w:t>
      </w:r>
      <w:r w:rsidR="00464691" w:rsidRPr="00D1541D">
        <w:rPr>
          <w:iCs/>
          <w:sz w:val="28"/>
          <w:szCs w:val="28"/>
          <w:lang w:val="pt-BR"/>
        </w:rPr>
        <w:t xml:space="preserve">cho </w:t>
      </w:r>
      <w:r w:rsidR="00861D5C" w:rsidRPr="00D1541D">
        <w:rPr>
          <w:iCs/>
          <w:sz w:val="28"/>
          <w:szCs w:val="28"/>
          <w:lang w:val="pt-BR"/>
        </w:rPr>
        <w:t>sản xuất</w:t>
      </w:r>
      <w:r w:rsidR="00464691" w:rsidRPr="00D1541D">
        <w:rPr>
          <w:iCs/>
          <w:sz w:val="28"/>
          <w:szCs w:val="28"/>
          <w:lang w:val="pt-BR"/>
        </w:rPr>
        <w:t xml:space="preserve"> phục vụ tiêu dùng cuối năm</w:t>
      </w:r>
      <w:r w:rsidR="00861D5C" w:rsidRPr="00D1541D">
        <w:rPr>
          <w:iCs/>
          <w:sz w:val="28"/>
          <w:szCs w:val="28"/>
          <w:lang w:val="pt-BR"/>
        </w:rPr>
        <w:t xml:space="preserve">. </w:t>
      </w:r>
    </w:p>
    <w:p w14:paraId="6B288D53" w14:textId="77777777" w:rsidR="00B24862" w:rsidRPr="00D1541D" w:rsidRDefault="00B24862" w:rsidP="00D1541D">
      <w:pPr>
        <w:spacing w:before="40" w:after="20" w:line="306" w:lineRule="auto"/>
        <w:ind w:firstLine="539"/>
        <w:jc w:val="both"/>
        <w:rPr>
          <w:iCs/>
          <w:sz w:val="28"/>
          <w:szCs w:val="28"/>
          <w:lang w:val="pt-BR"/>
        </w:rPr>
      </w:pPr>
      <w:r w:rsidRPr="00D1541D">
        <w:rPr>
          <w:iCs/>
          <w:sz w:val="28"/>
          <w:szCs w:val="28"/>
          <w:lang w:val="pt-BR"/>
        </w:rPr>
        <w:t>Ngược lại, n</w:t>
      </w:r>
      <w:r w:rsidR="00861D5C" w:rsidRPr="00D1541D">
        <w:rPr>
          <w:iCs/>
          <w:sz w:val="28"/>
          <w:szCs w:val="28"/>
          <w:lang w:val="pt-BR"/>
        </w:rPr>
        <w:t xml:space="preserve">uôi tôm sú </w:t>
      </w:r>
      <w:r w:rsidRPr="00D1541D">
        <w:rPr>
          <w:iCs/>
          <w:sz w:val="28"/>
          <w:szCs w:val="28"/>
          <w:lang w:val="pt-BR"/>
        </w:rPr>
        <w:t xml:space="preserve">đang </w:t>
      </w:r>
      <w:r w:rsidR="00861D5C" w:rsidRPr="00D1541D">
        <w:rPr>
          <w:iCs/>
          <w:sz w:val="28"/>
          <w:szCs w:val="28"/>
          <w:lang w:val="pt-BR"/>
        </w:rPr>
        <w:t xml:space="preserve">phát triển khá ổn định, </w:t>
      </w:r>
      <w:r w:rsidRPr="00D1541D">
        <w:rPr>
          <w:iCs/>
          <w:sz w:val="28"/>
          <w:szCs w:val="28"/>
          <w:lang w:val="pt-BR"/>
        </w:rPr>
        <w:t xml:space="preserve">dịch bệnh xảy ra ít nên </w:t>
      </w:r>
      <w:r w:rsidR="00861D5C" w:rsidRPr="00D1541D">
        <w:rPr>
          <w:iCs/>
          <w:sz w:val="28"/>
          <w:szCs w:val="28"/>
          <w:lang w:val="pt-BR"/>
        </w:rPr>
        <w:t>năng suất thu hoạch đạt khá</w:t>
      </w:r>
      <w:r w:rsidRPr="00D1541D">
        <w:rPr>
          <w:iCs/>
          <w:sz w:val="28"/>
          <w:szCs w:val="28"/>
          <w:lang w:val="pt-BR"/>
        </w:rPr>
        <w:t>. H</w:t>
      </w:r>
      <w:r w:rsidR="00861D5C" w:rsidRPr="00D1541D">
        <w:rPr>
          <w:iCs/>
          <w:sz w:val="28"/>
          <w:szCs w:val="28"/>
          <w:lang w:val="pt-BR"/>
        </w:rPr>
        <w:t xml:space="preserve">ầu hết các địa phương đều duy trì được diện tích </w:t>
      </w:r>
      <w:r w:rsidRPr="00D1541D">
        <w:rPr>
          <w:iCs/>
          <w:sz w:val="28"/>
          <w:szCs w:val="28"/>
          <w:lang w:val="pt-BR"/>
        </w:rPr>
        <w:t xml:space="preserve">thả </w:t>
      </w:r>
      <w:r w:rsidR="00861D5C" w:rsidRPr="00D1541D">
        <w:rPr>
          <w:iCs/>
          <w:sz w:val="28"/>
          <w:szCs w:val="28"/>
          <w:lang w:val="pt-BR"/>
        </w:rPr>
        <w:t>nuôi</w:t>
      </w:r>
      <w:r w:rsidRPr="00D1541D">
        <w:rPr>
          <w:iCs/>
          <w:sz w:val="28"/>
          <w:szCs w:val="28"/>
          <w:lang w:val="pt-BR"/>
        </w:rPr>
        <w:t xml:space="preserve">. Tính từ đầu năm, </w:t>
      </w:r>
      <w:r w:rsidR="00861D5C" w:rsidRPr="00D1541D">
        <w:rPr>
          <w:iCs/>
          <w:sz w:val="28"/>
          <w:szCs w:val="28"/>
          <w:lang w:val="pt-BR"/>
        </w:rPr>
        <w:t xml:space="preserve">diện tích nuôi </w:t>
      </w:r>
      <w:r w:rsidRPr="00D1541D">
        <w:rPr>
          <w:iCs/>
          <w:sz w:val="28"/>
          <w:szCs w:val="28"/>
          <w:lang w:val="pt-BR"/>
        </w:rPr>
        <w:t xml:space="preserve">tôm sú </w:t>
      </w:r>
      <w:r w:rsidR="00861D5C" w:rsidRPr="00D1541D">
        <w:rPr>
          <w:iCs/>
          <w:sz w:val="28"/>
          <w:szCs w:val="28"/>
          <w:lang w:val="pt-BR"/>
        </w:rPr>
        <w:t>tại Cà Mau ước tính đạt 254 nghìn ha, tăng 0,7%</w:t>
      </w:r>
      <w:r w:rsidRPr="00D1541D">
        <w:rPr>
          <w:iCs/>
          <w:sz w:val="28"/>
          <w:szCs w:val="28"/>
          <w:lang w:val="pt-BR"/>
        </w:rPr>
        <w:t xml:space="preserve"> so với cùng kỳ năm trước</w:t>
      </w:r>
      <w:r w:rsidR="00861D5C" w:rsidRPr="00D1541D">
        <w:rPr>
          <w:iCs/>
          <w:sz w:val="28"/>
          <w:szCs w:val="28"/>
          <w:lang w:val="pt-BR"/>
        </w:rPr>
        <w:t xml:space="preserve">; Bạc Liêu 122 nghìn ha, tăng 1,7%; Trà Vinh 22 nghìn ha, tăng 7,9%. </w:t>
      </w:r>
    </w:p>
    <w:p w14:paraId="0DC2A889" w14:textId="77777777" w:rsidR="00861D5C" w:rsidRPr="00D1541D" w:rsidRDefault="00861D5C" w:rsidP="00D1541D">
      <w:pPr>
        <w:spacing w:before="40" w:after="20" w:line="306" w:lineRule="auto"/>
        <w:ind w:firstLine="539"/>
        <w:jc w:val="both"/>
        <w:rPr>
          <w:iCs/>
          <w:sz w:val="28"/>
          <w:szCs w:val="28"/>
          <w:lang w:val="pt-BR"/>
        </w:rPr>
      </w:pPr>
      <w:r w:rsidRPr="00D1541D">
        <w:rPr>
          <w:iCs/>
          <w:sz w:val="28"/>
          <w:szCs w:val="28"/>
          <w:lang w:val="pt-BR"/>
        </w:rPr>
        <w:t xml:space="preserve">Sản lượng thủy sản khai thác </w:t>
      </w:r>
      <w:r w:rsidR="001C1736" w:rsidRPr="00D1541D">
        <w:rPr>
          <w:iCs/>
          <w:sz w:val="28"/>
          <w:szCs w:val="28"/>
          <w:lang w:val="pt-BR"/>
        </w:rPr>
        <w:t xml:space="preserve">tháng 11/2010 </w:t>
      </w:r>
      <w:r w:rsidRPr="00D1541D">
        <w:rPr>
          <w:iCs/>
          <w:sz w:val="28"/>
          <w:szCs w:val="28"/>
          <w:lang w:val="pt-BR"/>
        </w:rPr>
        <w:t>ước tính đạt 206,1 nghìn tấn, tăng 5,2% so với cùng kỳ</w:t>
      </w:r>
      <w:r w:rsidR="001C1736" w:rsidRPr="00D1541D">
        <w:rPr>
          <w:iCs/>
          <w:sz w:val="28"/>
          <w:szCs w:val="28"/>
          <w:lang w:val="pt-BR"/>
        </w:rPr>
        <w:t xml:space="preserve"> năm 2009</w:t>
      </w:r>
      <w:r w:rsidRPr="00D1541D">
        <w:rPr>
          <w:iCs/>
          <w:sz w:val="28"/>
          <w:szCs w:val="28"/>
          <w:lang w:val="pt-BR"/>
        </w:rPr>
        <w:t xml:space="preserve">, trong đó khai thác biển 190,6 nghìn tấn, tăng 5,3%. Sản lượng thủy sản khai thác tăng khá </w:t>
      </w:r>
      <w:r w:rsidR="001C1736" w:rsidRPr="00D1541D">
        <w:rPr>
          <w:iCs/>
          <w:sz w:val="28"/>
          <w:szCs w:val="28"/>
          <w:lang w:val="pt-BR"/>
        </w:rPr>
        <w:t xml:space="preserve">chủ yếu </w:t>
      </w:r>
      <w:r w:rsidRPr="00D1541D">
        <w:rPr>
          <w:iCs/>
          <w:sz w:val="28"/>
          <w:szCs w:val="28"/>
          <w:lang w:val="pt-BR"/>
        </w:rPr>
        <w:t xml:space="preserve">do </w:t>
      </w:r>
      <w:r w:rsidR="0002773F" w:rsidRPr="00D1541D">
        <w:rPr>
          <w:iCs/>
          <w:sz w:val="28"/>
          <w:szCs w:val="28"/>
          <w:lang w:val="pt-BR"/>
        </w:rPr>
        <w:t xml:space="preserve">giá tiêu thụ tương đối ổn định, cùng với </w:t>
      </w:r>
      <w:r w:rsidR="001C1736" w:rsidRPr="00D1541D">
        <w:rPr>
          <w:iCs/>
          <w:sz w:val="28"/>
          <w:szCs w:val="28"/>
          <w:lang w:val="pt-BR"/>
        </w:rPr>
        <w:t>chính sách của Nhà nước hỗ trợ đóng mới và cải hoán tàu</w:t>
      </w:r>
      <w:r w:rsidR="0002773F" w:rsidRPr="00D1541D">
        <w:rPr>
          <w:iCs/>
          <w:sz w:val="28"/>
          <w:szCs w:val="28"/>
          <w:lang w:val="pt-BR"/>
        </w:rPr>
        <w:t xml:space="preserve"> đã khuyến khích ngư dân tranh thủ thời tiết thuận lợi, tích cực ra khơi đánh bắt.</w:t>
      </w:r>
      <w:r w:rsidR="001C1736" w:rsidRPr="00D1541D">
        <w:rPr>
          <w:iCs/>
          <w:sz w:val="28"/>
          <w:szCs w:val="28"/>
          <w:lang w:val="pt-BR"/>
        </w:rPr>
        <w:t xml:space="preserve"> </w:t>
      </w:r>
      <w:r w:rsidRPr="00D1541D">
        <w:rPr>
          <w:iCs/>
          <w:sz w:val="28"/>
          <w:szCs w:val="28"/>
          <w:lang w:val="pt-BR"/>
        </w:rPr>
        <w:t xml:space="preserve">Tính đến tháng </w:t>
      </w:r>
      <w:r w:rsidR="0002773F" w:rsidRPr="00D1541D">
        <w:rPr>
          <w:iCs/>
          <w:sz w:val="28"/>
          <w:szCs w:val="28"/>
          <w:lang w:val="pt-BR"/>
        </w:rPr>
        <w:t xml:space="preserve">11/2010, một số </w:t>
      </w:r>
      <w:r w:rsidRPr="00D1541D">
        <w:rPr>
          <w:iCs/>
          <w:sz w:val="28"/>
          <w:szCs w:val="28"/>
          <w:lang w:val="pt-BR"/>
        </w:rPr>
        <w:t xml:space="preserve">địa phương có số tàu </w:t>
      </w:r>
      <w:r w:rsidR="0002773F" w:rsidRPr="00D1541D">
        <w:rPr>
          <w:iCs/>
          <w:sz w:val="28"/>
          <w:szCs w:val="28"/>
          <w:lang w:val="pt-BR"/>
        </w:rPr>
        <w:t xml:space="preserve">đánh bắt thủy sản </w:t>
      </w:r>
      <w:r w:rsidRPr="00D1541D">
        <w:rPr>
          <w:iCs/>
          <w:sz w:val="28"/>
          <w:szCs w:val="28"/>
          <w:lang w:val="pt-BR"/>
        </w:rPr>
        <w:t xml:space="preserve">tăng </w:t>
      </w:r>
      <w:r w:rsidR="0002773F" w:rsidRPr="00D1541D">
        <w:rPr>
          <w:iCs/>
          <w:sz w:val="28"/>
          <w:szCs w:val="28"/>
          <w:lang w:val="pt-BR"/>
        </w:rPr>
        <w:t xml:space="preserve">khá so với cùng kỳ năm trước </w:t>
      </w:r>
      <w:r w:rsidRPr="00D1541D">
        <w:rPr>
          <w:iCs/>
          <w:sz w:val="28"/>
          <w:szCs w:val="28"/>
          <w:lang w:val="pt-BR"/>
        </w:rPr>
        <w:t>là</w:t>
      </w:r>
      <w:r w:rsidR="0002773F" w:rsidRPr="00D1541D">
        <w:rPr>
          <w:iCs/>
          <w:sz w:val="28"/>
          <w:szCs w:val="28"/>
          <w:lang w:val="pt-BR"/>
        </w:rPr>
        <w:t>: Quảng Ngãi tăng 221 chiếc;</w:t>
      </w:r>
      <w:r w:rsidRPr="00D1541D">
        <w:rPr>
          <w:iCs/>
          <w:sz w:val="28"/>
          <w:szCs w:val="28"/>
          <w:lang w:val="pt-BR"/>
        </w:rPr>
        <w:t xml:space="preserve"> Bình Thuận </w:t>
      </w:r>
      <w:r w:rsidR="0002773F" w:rsidRPr="00D1541D">
        <w:rPr>
          <w:iCs/>
          <w:sz w:val="28"/>
          <w:szCs w:val="28"/>
          <w:lang w:val="pt-BR"/>
        </w:rPr>
        <w:t xml:space="preserve">tăng </w:t>
      </w:r>
      <w:r w:rsidRPr="00D1541D">
        <w:rPr>
          <w:iCs/>
          <w:sz w:val="28"/>
          <w:szCs w:val="28"/>
          <w:lang w:val="pt-BR"/>
        </w:rPr>
        <w:t>205 chiếc</w:t>
      </w:r>
      <w:r w:rsidR="0002773F" w:rsidRPr="00D1541D">
        <w:rPr>
          <w:iCs/>
          <w:sz w:val="28"/>
          <w:szCs w:val="28"/>
          <w:lang w:val="pt-BR"/>
        </w:rPr>
        <w:t>;</w:t>
      </w:r>
      <w:r w:rsidRPr="00D1541D">
        <w:rPr>
          <w:iCs/>
          <w:sz w:val="28"/>
          <w:szCs w:val="28"/>
          <w:lang w:val="pt-BR"/>
        </w:rPr>
        <w:t xml:space="preserve"> Bình Định </w:t>
      </w:r>
      <w:r w:rsidR="0002773F" w:rsidRPr="00D1541D">
        <w:rPr>
          <w:iCs/>
          <w:sz w:val="28"/>
          <w:szCs w:val="28"/>
          <w:lang w:val="pt-BR"/>
        </w:rPr>
        <w:t xml:space="preserve">tăng </w:t>
      </w:r>
      <w:r w:rsidRPr="00D1541D">
        <w:rPr>
          <w:iCs/>
          <w:sz w:val="28"/>
          <w:szCs w:val="28"/>
          <w:lang w:val="pt-BR"/>
        </w:rPr>
        <w:t>161 chiếc</w:t>
      </w:r>
      <w:r w:rsidR="0002773F" w:rsidRPr="00D1541D">
        <w:rPr>
          <w:iCs/>
          <w:sz w:val="28"/>
          <w:szCs w:val="28"/>
          <w:lang w:val="pt-BR"/>
        </w:rPr>
        <w:t>;</w:t>
      </w:r>
      <w:r w:rsidRPr="00D1541D">
        <w:rPr>
          <w:iCs/>
          <w:sz w:val="28"/>
          <w:szCs w:val="28"/>
          <w:lang w:val="pt-BR"/>
        </w:rPr>
        <w:t xml:space="preserve"> Kiên Giang </w:t>
      </w:r>
      <w:r w:rsidR="0002773F" w:rsidRPr="00D1541D">
        <w:rPr>
          <w:iCs/>
          <w:sz w:val="28"/>
          <w:szCs w:val="28"/>
          <w:lang w:val="pt-BR"/>
        </w:rPr>
        <w:t xml:space="preserve">tăng </w:t>
      </w:r>
      <w:r w:rsidRPr="00D1541D">
        <w:rPr>
          <w:iCs/>
          <w:sz w:val="28"/>
          <w:szCs w:val="28"/>
          <w:lang w:val="pt-BR"/>
        </w:rPr>
        <w:t xml:space="preserve">97 chiếc. </w:t>
      </w:r>
    </w:p>
    <w:p w14:paraId="7FC83B26" w14:textId="77777777" w:rsidR="00861D5C" w:rsidRPr="00D1541D" w:rsidRDefault="00861D5C" w:rsidP="00D1541D">
      <w:pPr>
        <w:spacing w:before="40" w:after="20" w:line="306" w:lineRule="auto"/>
        <w:ind w:firstLine="539"/>
        <w:jc w:val="both"/>
        <w:rPr>
          <w:iCs/>
          <w:sz w:val="28"/>
          <w:szCs w:val="28"/>
          <w:lang w:val="pt-BR"/>
        </w:rPr>
      </w:pPr>
      <w:r w:rsidRPr="00D1541D">
        <w:rPr>
          <w:iCs/>
          <w:sz w:val="28"/>
          <w:szCs w:val="28"/>
          <w:lang w:val="pt-BR"/>
        </w:rPr>
        <w:t xml:space="preserve">Tính chung </w:t>
      </w:r>
      <w:r w:rsidR="0002773F" w:rsidRPr="00D1541D">
        <w:rPr>
          <w:iCs/>
          <w:sz w:val="28"/>
          <w:szCs w:val="28"/>
          <w:lang w:val="pt-BR"/>
        </w:rPr>
        <w:t>mười một</w:t>
      </w:r>
      <w:r w:rsidRPr="00D1541D">
        <w:rPr>
          <w:iCs/>
          <w:sz w:val="28"/>
          <w:szCs w:val="28"/>
          <w:lang w:val="pt-BR"/>
        </w:rPr>
        <w:t xml:space="preserve"> tháng, sản lượng thủy sản </w:t>
      </w:r>
      <w:r w:rsidR="0002773F" w:rsidRPr="00D1541D">
        <w:rPr>
          <w:iCs/>
          <w:sz w:val="28"/>
          <w:szCs w:val="28"/>
          <w:lang w:val="pt-BR"/>
        </w:rPr>
        <w:t xml:space="preserve">cả nước </w:t>
      </w:r>
      <w:r w:rsidRPr="00D1541D">
        <w:rPr>
          <w:iCs/>
          <w:sz w:val="28"/>
          <w:szCs w:val="28"/>
          <w:lang w:val="pt-BR"/>
        </w:rPr>
        <w:t>ước tính đạt 4682,5 nghìn tấn, tăng 4,8% so với cùng kỳ năm trước, trong đó sản lượng thủy sản nuôi trồng đạt 2488 nghìn tấn, tăng 4,9%; sản lượng thủy sản khai thác đạt 2194,5 nghìn tấn, tăng 4,7% (khai thác biển đạt 2017,6 nghìn tấn, tăng 4,9%).</w:t>
      </w:r>
    </w:p>
    <w:p w14:paraId="3F922787" w14:textId="77777777" w:rsidR="00534035" w:rsidRPr="00D1541D" w:rsidRDefault="00534035" w:rsidP="00D1541D">
      <w:pPr>
        <w:pStyle w:val="BodyTextIndent"/>
        <w:spacing w:before="40" w:after="40" w:line="288" w:lineRule="auto"/>
        <w:ind w:left="0" w:firstLine="539"/>
        <w:jc w:val="both"/>
        <w:rPr>
          <w:b/>
          <w:sz w:val="28"/>
          <w:szCs w:val="28"/>
          <w:lang w:val="pt-BR"/>
        </w:rPr>
      </w:pPr>
      <w:r w:rsidRPr="00D1541D">
        <w:rPr>
          <w:b/>
          <w:sz w:val="28"/>
          <w:szCs w:val="28"/>
          <w:lang w:val="pt-BR"/>
        </w:rPr>
        <w:lastRenderedPageBreak/>
        <w:t xml:space="preserve">2. Sản xuất công nghiệp </w:t>
      </w:r>
    </w:p>
    <w:p w14:paraId="6503304C" w14:textId="77777777" w:rsidR="00534035" w:rsidRPr="00D1541D" w:rsidRDefault="00534035" w:rsidP="00D1541D">
      <w:pPr>
        <w:pStyle w:val="BodyTextIndent"/>
        <w:spacing w:before="40" w:after="40" w:line="271" w:lineRule="auto"/>
        <w:ind w:left="0" w:firstLine="539"/>
        <w:jc w:val="both"/>
        <w:rPr>
          <w:color w:val="000000"/>
          <w:sz w:val="28"/>
          <w:szCs w:val="28"/>
          <w:lang w:val="pt-BR"/>
        </w:rPr>
      </w:pPr>
      <w:r w:rsidRPr="00D1541D">
        <w:rPr>
          <w:sz w:val="28"/>
          <w:szCs w:val="28"/>
          <w:lang w:val="pt-BR"/>
        </w:rPr>
        <w:t xml:space="preserve">Giá trị sản xuất công nghiệp tháng 11/2010 theo giá so sánh 1994 ước tính tăng 14,3% so với cùng kỳ năm trước. </w:t>
      </w:r>
      <w:r w:rsidRPr="00D1541D">
        <w:rPr>
          <w:color w:val="000000"/>
          <w:sz w:val="28"/>
          <w:szCs w:val="28"/>
          <w:lang w:val="pt-BR"/>
        </w:rPr>
        <w:t>Tính chung mười</w:t>
      </w:r>
      <w:r w:rsidRPr="00D1541D">
        <w:rPr>
          <w:sz w:val="28"/>
          <w:szCs w:val="28"/>
          <w:lang w:val="vi-VN"/>
        </w:rPr>
        <w:t xml:space="preserve"> </w:t>
      </w:r>
      <w:r w:rsidRPr="00D1541D">
        <w:rPr>
          <w:sz w:val="28"/>
          <w:szCs w:val="28"/>
          <w:lang w:val="pt-BR"/>
        </w:rPr>
        <w:t xml:space="preserve">một </w:t>
      </w:r>
      <w:r w:rsidRPr="00D1541D">
        <w:rPr>
          <w:sz w:val="28"/>
          <w:szCs w:val="28"/>
          <w:lang w:val="vi-VN"/>
        </w:rPr>
        <w:t>tháng</w:t>
      </w:r>
      <w:r w:rsidRPr="00D1541D">
        <w:rPr>
          <w:sz w:val="28"/>
          <w:szCs w:val="28"/>
          <w:lang w:val="pt-BR"/>
        </w:rPr>
        <w:t>,</w:t>
      </w:r>
      <w:r w:rsidRPr="00D1541D">
        <w:rPr>
          <w:color w:val="000000"/>
          <w:sz w:val="28"/>
          <w:szCs w:val="28"/>
          <w:lang w:val="pt-BR"/>
        </w:rPr>
        <w:t xml:space="preserve"> giá trị sản xuất công nghiệp theo giá so sánh 1994 ước tính đạt 717,1 nghìn tỷ đồng, tăng 13,8% so với cùng kỳ năm 2009, bao gồm khu vực kinh tế Nhà nước tăng 7,5%; khu vực kinh tế ngoài Nhà nước tăng 14,5%; khu vực có vốn đầu tư nước ngoài tăng 16,9% (dầu mỏ và khí đốt giảm 2,7%, các ngành khác tăng 19,4%). </w:t>
      </w:r>
    </w:p>
    <w:p w14:paraId="4660ADAC" w14:textId="77777777" w:rsidR="00534035" w:rsidRPr="00D1541D" w:rsidRDefault="00534035" w:rsidP="00D1541D">
      <w:pPr>
        <w:pStyle w:val="BodyTextIndent"/>
        <w:spacing w:before="40" w:after="40" w:line="271" w:lineRule="auto"/>
        <w:ind w:left="0" w:firstLine="540"/>
        <w:jc w:val="both"/>
        <w:rPr>
          <w:sz w:val="28"/>
          <w:szCs w:val="28"/>
          <w:lang w:val="pt-BR"/>
        </w:rPr>
      </w:pPr>
      <w:r w:rsidRPr="00D1541D">
        <w:rPr>
          <w:sz w:val="28"/>
          <w:szCs w:val="28"/>
          <w:lang w:val="pt-BR"/>
        </w:rPr>
        <w:t xml:space="preserve">Trong mười một tháng năm nay, nhiều sản phẩm chủ yếu của ngành công nghiệp có tốc độ tăng cao hơn mức tăng chung của toàn ngành </w:t>
      </w:r>
      <w:r w:rsidR="00207E61" w:rsidRPr="00D1541D">
        <w:rPr>
          <w:sz w:val="28"/>
          <w:szCs w:val="28"/>
          <w:lang w:val="pt-BR"/>
        </w:rPr>
        <w:t>như</w:t>
      </w:r>
      <w:r w:rsidRPr="00D1541D">
        <w:rPr>
          <w:sz w:val="28"/>
          <w:szCs w:val="28"/>
          <w:lang w:val="pt-BR"/>
        </w:rPr>
        <w:t xml:space="preserve">: Khí hóa lỏng tăng 93,6%; sơn hóa học tăng 28,5%; sữa bột tăng 22,7%; bia tăng 20,7%; giày thể thao tăng 20,2%; tủ lạnh, tủ đá tăng 18,8%; quần áo người lớn tăng 18,7%; </w:t>
      </w:r>
      <w:r w:rsidR="00AB3389" w:rsidRPr="00D1541D">
        <w:rPr>
          <w:sz w:val="28"/>
          <w:szCs w:val="28"/>
          <w:lang w:val="pt-BR"/>
        </w:rPr>
        <w:t xml:space="preserve">kính thủy tinh tăng 18,3%; </w:t>
      </w:r>
      <w:r w:rsidRPr="00D1541D">
        <w:rPr>
          <w:sz w:val="28"/>
          <w:szCs w:val="28"/>
          <w:lang w:val="pt-BR"/>
        </w:rPr>
        <w:t>khí đốt thiên nhiên dạng khí tăng 18%; xi măng tăng 14,9%; xe máy tăng 14,8</w:t>
      </w:r>
      <w:r w:rsidR="00207E61" w:rsidRPr="00D1541D">
        <w:rPr>
          <w:sz w:val="28"/>
          <w:szCs w:val="28"/>
          <w:lang w:val="pt-BR"/>
        </w:rPr>
        <w:t xml:space="preserve">%. </w:t>
      </w:r>
      <w:r w:rsidR="00AE0D18" w:rsidRPr="00D1541D">
        <w:rPr>
          <w:sz w:val="28"/>
          <w:szCs w:val="28"/>
          <w:lang w:val="pt-BR"/>
        </w:rPr>
        <w:t xml:space="preserve">Một số sản phẩm tăng khá </w:t>
      </w:r>
      <w:r w:rsidRPr="00D1541D">
        <w:rPr>
          <w:sz w:val="28"/>
          <w:szCs w:val="28"/>
          <w:lang w:val="pt-BR"/>
        </w:rPr>
        <w:t>là: Giấy, bìa tăng 12,3%; nước máy thương phẩm tăng 12%; xà phòng tăng 10,3%; thủy hải sản chế biến tăng 10,2%; phân hóa học tăng 8,6%; điều hòa nhiệt độ tăng 7,8%</w:t>
      </w:r>
      <w:r w:rsidR="00AE0D18" w:rsidRPr="00D1541D">
        <w:rPr>
          <w:sz w:val="28"/>
          <w:szCs w:val="28"/>
          <w:lang w:val="pt-BR"/>
        </w:rPr>
        <w:t>. Một số sản phẩm tăng thấp hoặc giảm là:</w:t>
      </w:r>
      <w:r w:rsidRPr="00D1541D">
        <w:rPr>
          <w:sz w:val="28"/>
          <w:szCs w:val="28"/>
          <w:lang w:val="pt-BR"/>
        </w:rPr>
        <w:t xml:space="preserve"> </w:t>
      </w:r>
      <w:r w:rsidR="00AE0D18" w:rsidRPr="00D1541D">
        <w:rPr>
          <w:sz w:val="28"/>
          <w:szCs w:val="28"/>
          <w:lang w:val="pt-BR"/>
        </w:rPr>
        <w:t>X</w:t>
      </w:r>
      <w:r w:rsidRPr="00D1541D">
        <w:rPr>
          <w:sz w:val="28"/>
          <w:szCs w:val="28"/>
          <w:lang w:val="pt-BR"/>
        </w:rPr>
        <w:t>e chở khách</w:t>
      </w:r>
      <w:r w:rsidR="00AE0D18" w:rsidRPr="00D1541D">
        <w:rPr>
          <w:sz w:val="28"/>
          <w:szCs w:val="28"/>
          <w:lang w:val="pt-BR"/>
        </w:rPr>
        <w:t xml:space="preserve"> và</w:t>
      </w:r>
      <w:r w:rsidRPr="00D1541D">
        <w:rPr>
          <w:sz w:val="28"/>
          <w:szCs w:val="28"/>
          <w:lang w:val="pt-BR"/>
        </w:rPr>
        <w:t xml:space="preserve"> thép tròn </w:t>
      </w:r>
      <w:r w:rsidR="00AE0D18" w:rsidRPr="00D1541D">
        <w:rPr>
          <w:sz w:val="28"/>
          <w:szCs w:val="28"/>
          <w:lang w:val="pt-BR"/>
        </w:rPr>
        <w:t xml:space="preserve">cùng </w:t>
      </w:r>
      <w:r w:rsidRPr="00D1541D">
        <w:rPr>
          <w:sz w:val="28"/>
          <w:szCs w:val="28"/>
          <w:lang w:val="pt-BR"/>
        </w:rPr>
        <w:t>tăng 4,5%; vải dệt từ sợi tổng hợp hoặc sợi nhân tạo tăng 4,2%; lốp ô tô, máy kéo tăng 3,1%; gạch lát ceramic tăng 1</w:t>
      </w:r>
      <w:r w:rsidR="00207E61" w:rsidRPr="00D1541D">
        <w:rPr>
          <w:sz w:val="28"/>
          <w:szCs w:val="28"/>
          <w:lang w:val="pt-BR"/>
        </w:rPr>
        <w:t>,2%; t</w:t>
      </w:r>
      <w:r w:rsidRPr="00D1541D">
        <w:rPr>
          <w:sz w:val="28"/>
          <w:szCs w:val="28"/>
          <w:lang w:val="pt-BR"/>
        </w:rPr>
        <w:t>han đá giảm 0,6%; dầu thực vật tinh luyện giảm 1,8%; đường kính giảm 7,4%; tivi giảm 9%; dầu mỏ thô khai thác giảm 11,5%.</w:t>
      </w:r>
    </w:p>
    <w:p w14:paraId="05F38611" w14:textId="77777777" w:rsidR="00534035" w:rsidRPr="00D1541D" w:rsidRDefault="00534035" w:rsidP="00D1541D">
      <w:pPr>
        <w:spacing w:before="40" w:after="40" w:line="271" w:lineRule="auto"/>
        <w:ind w:firstLine="540"/>
        <w:jc w:val="both"/>
        <w:rPr>
          <w:sz w:val="28"/>
          <w:szCs w:val="28"/>
          <w:lang w:val="pt-BR"/>
        </w:rPr>
      </w:pPr>
      <w:r w:rsidRPr="00D1541D">
        <w:rPr>
          <w:sz w:val="28"/>
          <w:szCs w:val="28"/>
          <w:lang w:val="pt-BR"/>
        </w:rPr>
        <w:t xml:space="preserve">Chỉ số tiêu thụ chung của ngành công nghiệp chế biến, chế tạo mười tháng năm nay so với cùng kỳ năm 2009 tăng 10,8%, trong đó một số ngành sản xuất có chỉ số tiêu thụ tăng cao là: Đồ uống không cồn tăng 39,5%; các sản phẩm bơ, sữa tăng 32,8%; gạch, ngói và gốm, sứ không chịu lửa tăng 31,8%; các sản phẩm khác bằng kim loại tăng 24,6%; bia tăng 20,6%; xi măng tăng 17,5%; sản xuất giày, dép tăng 17,4%. </w:t>
      </w:r>
      <w:r w:rsidR="00207E61" w:rsidRPr="00D1541D">
        <w:rPr>
          <w:sz w:val="28"/>
          <w:szCs w:val="28"/>
          <w:lang w:val="pt-BR"/>
        </w:rPr>
        <w:t>M</w:t>
      </w:r>
      <w:r w:rsidRPr="00D1541D">
        <w:rPr>
          <w:sz w:val="28"/>
          <w:szCs w:val="28"/>
          <w:lang w:val="pt-BR"/>
        </w:rPr>
        <w:t>ột số ngành sản xuất có chỉ số tiêu thụ mười tháng tăng chậm hoặc giảm như: Sắt, thép tăng 8,2%; phân bón và hợp chất nitơ tăng 6,9%; bột giấ</w:t>
      </w:r>
      <w:r w:rsidR="007B007B" w:rsidRPr="00D1541D">
        <w:rPr>
          <w:sz w:val="28"/>
          <w:szCs w:val="28"/>
          <w:lang w:val="pt-BR"/>
        </w:rPr>
        <w:t>y</w:t>
      </w:r>
      <w:r w:rsidRPr="00D1541D">
        <w:rPr>
          <w:sz w:val="28"/>
          <w:szCs w:val="28"/>
          <w:lang w:val="pt-BR"/>
        </w:rPr>
        <w:t>, giấy và bìa tăng 5,3%; sợi và dệt v</w:t>
      </w:r>
      <w:r w:rsidR="007B007B" w:rsidRPr="00D1541D">
        <w:rPr>
          <w:sz w:val="28"/>
          <w:szCs w:val="28"/>
          <w:lang w:val="pt-BR"/>
        </w:rPr>
        <w:t>ả</w:t>
      </w:r>
      <w:r w:rsidRPr="00D1541D">
        <w:rPr>
          <w:sz w:val="28"/>
          <w:szCs w:val="28"/>
          <w:lang w:val="pt-BR"/>
        </w:rPr>
        <w:t>i tăng 4,9%; chế biến, bảo quản thủy sản tăng 3,8%; thuốc, hoá dược tăng 2,7%; sản phẩm từ kim loại đúc sẵn tăng 2,3%; thuốc lá, thuốc lào tăng 2,2%; chế biến và bảo quản rau quả tăng 0,4%; mỹ phẩm</w:t>
      </w:r>
      <w:r w:rsidR="00AB3389" w:rsidRPr="00D1541D">
        <w:rPr>
          <w:sz w:val="28"/>
          <w:szCs w:val="28"/>
          <w:lang w:val="pt-BR"/>
        </w:rPr>
        <w:t>,</w:t>
      </w:r>
      <w:r w:rsidRPr="00D1541D">
        <w:rPr>
          <w:sz w:val="28"/>
          <w:szCs w:val="28"/>
          <w:lang w:val="pt-BR"/>
        </w:rPr>
        <w:t xml:space="preserve"> xà phòng, chất tẩy rửa giảm 0,8%; xay xát, sản xuất bột thô giảm 3,2%; thiết bị gia đình giảm 3,4%; giấy nhăn và bao bì giảm 3,9%; xe có động cơ giảm 12,4%; đường giảm 13,7%; đồ gốm, sứ không chịu lửa giảm 36,9%.</w:t>
      </w:r>
    </w:p>
    <w:p w14:paraId="6A6AE0D6" w14:textId="77777777" w:rsidR="00534035" w:rsidRPr="00D1541D" w:rsidRDefault="00534035" w:rsidP="00D1541D">
      <w:pPr>
        <w:spacing w:before="40" w:after="40" w:line="271" w:lineRule="auto"/>
        <w:ind w:firstLine="540"/>
        <w:jc w:val="both"/>
        <w:rPr>
          <w:sz w:val="28"/>
          <w:szCs w:val="28"/>
          <w:lang w:val="pt-BR"/>
        </w:rPr>
      </w:pPr>
      <w:r w:rsidRPr="00D1541D">
        <w:rPr>
          <w:sz w:val="28"/>
          <w:szCs w:val="28"/>
          <w:lang w:val="pt-BR"/>
        </w:rPr>
        <w:t xml:space="preserve">Cũng trong ngành công nghiệp chế biến, chế tạo, </w:t>
      </w:r>
      <w:r w:rsidR="00AE0D18" w:rsidRPr="00D1541D">
        <w:rPr>
          <w:sz w:val="28"/>
          <w:szCs w:val="28"/>
          <w:lang w:val="pt-BR"/>
        </w:rPr>
        <w:t xml:space="preserve">chỉ số tồn kho tại thời điểm 01/10/2010 của </w:t>
      </w:r>
      <w:r w:rsidRPr="00D1541D">
        <w:rPr>
          <w:sz w:val="28"/>
          <w:szCs w:val="28"/>
          <w:lang w:val="pt-BR"/>
        </w:rPr>
        <w:t xml:space="preserve">một số sản phẩm công nghiệp </w:t>
      </w:r>
      <w:r w:rsidR="00BF0D98" w:rsidRPr="00D1541D">
        <w:rPr>
          <w:sz w:val="28"/>
          <w:szCs w:val="28"/>
          <w:lang w:val="pt-BR"/>
        </w:rPr>
        <w:t xml:space="preserve">tăng cao </w:t>
      </w:r>
      <w:r w:rsidRPr="00D1541D">
        <w:rPr>
          <w:sz w:val="28"/>
          <w:szCs w:val="28"/>
          <w:lang w:val="pt-BR"/>
        </w:rPr>
        <w:t xml:space="preserve">so với cùng thời điểm năm 2009 </w:t>
      </w:r>
      <w:r w:rsidR="00AE0D18" w:rsidRPr="00D1541D">
        <w:rPr>
          <w:sz w:val="28"/>
          <w:szCs w:val="28"/>
          <w:lang w:val="pt-BR"/>
        </w:rPr>
        <w:t>là</w:t>
      </w:r>
      <w:r w:rsidRPr="00D1541D">
        <w:rPr>
          <w:sz w:val="28"/>
          <w:szCs w:val="28"/>
          <w:lang w:val="pt-BR"/>
        </w:rPr>
        <w:t xml:space="preserve">: </w:t>
      </w:r>
      <w:r w:rsidR="008C7AA3" w:rsidRPr="00D1541D">
        <w:rPr>
          <w:sz w:val="28"/>
          <w:szCs w:val="28"/>
          <w:lang w:val="pt-BR"/>
        </w:rPr>
        <w:t>Cáp đồng trục có bọc tăng 413,5%; động cơ tăng 287,5%; s</w:t>
      </w:r>
      <w:r w:rsidRPr="00D1541D">
        <w:rPr>
          <w:sz w:val="28"/>
          <w:szCs w:val="28"/>
          <w:lang w:val="pt-BR"/>
        </w:rPr>
        <w:t xml:space="preserve">ữa tươi tiệt trùng </w:t>
      </w:r>
      <w:r w:rsidR="00BF0D98" w:rsidRPr="00D1541D">
        <w:rPr>
          <w:sz w:val="28"/>
          <w:szCs w:val="28"/>
          <w:lang w:val="pt-BR"/>
        </w:rPr>
        <w:t xml:space="preserve">tăng </w:t>
      </w:r>
      <w:r w:rsidRPr="00D1541D">
        <w:rPr>
          <w:sz w:val="28"/>
          <w:szCs w:val="28"/>
          <w:lang w:val="pt-BR"/>
        </w:rPr>
        <w:t xml:space="preserve">197,9%; đồ uống không ga </w:t>
      </w:r>
      <w:r w:rsidR="008C7AA3" w:rsidRPr="00D1541D">
        <w:rPr>
          <w:sz w:val="28"/>
          <w:szCs w:val="28"/>
          <w:lang w:val="pt-BR"/>
        </w:rPr>
        <w:t xml:space="preserve">tăng </w:t>
      </w:r>
      <w:r w:rsidRPr="00D1541D">
        <w:rPr>
          <w:sz w:val="28"/>
          <w:szCs w:val="28"/>
          <w:lang w:val="pt-BR"/>
        </w:rPr>
        <w:t xml:space="preserve">188,7%; giày, dép vải </w:t>
      </w:r>
      <w:r w:rsidR="008C7AA3" w:rsidRPr="00D1541D">
        <w:rPr>
          <w:sz w:val="28"/>
          <w:szCs w:val="28"/>
          <w:lang w:val="pt-BR"/>
        </w:rPr>
        <w:t xml:space="preserve">tăng </w:t>
      </w:r>
      <w:r w:rsidRPr="00D1541D">
        <w:rPr>
          <w:sz w:val="28"/>
          <w:szCs w:val="28"/>
          <w:lang w:val="pt-BR"/>
        </w:rPr>
        <w:t>177</w:t>
      </w:r>
      <w:r w:rsidR="005E740C" w:rsidRPr="00D1541D">
        <w:rPr>
          <w:sz w:val="28"/>
          <w:szCs w:val="28"/>
          <w:lang w:val="pt-BR"/>
        </w:rPr>
        <w:t>,</w:t>
      </w:r>
      <w:r w:rsidRPr="00D1541D">
        <w:rPr>
          <w:sz w:val="28"/>
          <w:szCs w:val="28"/>
          <w:lang w:val="pt-BR"/>
        </w:rPr>
        <w:t>9</w:t>
      </w:r>
      <w:r w:rsidR="008C7AA3" w:rsidRPr="00D1541D">
        <w:rPr>
          <w:sz w:val="28"/>
          <w:szCs w:val="28"/>
          <w:lang w:val="pt-BR"/>
        </w:rPr>
        <w:t>%; thức ăn gia súc tăng 137,2%.</w:t>
      </w:r>
      <w:r w:rsidRPr="00D1541D">
        <w:rPr>
          <w:sz w:val="28"/>
          <w:szCs w:val="28"/>
          <w:lang w:val="pt-BR"/>
        </w:rPr>
        <w:t xml:space="preserve"> </w:t>
      </w:r>
    </w:p>
    <w:p w14:paraId="21406775" w14:textId="77777777" w:rsidR="00534035" w:rsidRPr="00D1541D" w:rsidRDefault="008C7AA3" w:rsidP="00D1541D">
      <w:pPr>
        <w:spacing w:before="40" w:after="40" w:line="288" w:lineRule="auto"/>
        <w:ind w:firstLine="540"/>
        <w:jc w:val="both"/>
        <w:rPr>
          <w:sz w:val="28"/>
          <w:szCs w:val="28"/>
          <w:lang w:val="pt-BR"/>
        </w:rPr>
      </w:pPr>
      <w:r w:rsidRPr="00D1541D">
        <w:rPr>
          <w:sz w:val="28"/>
          <w:szCs w:val="28"/>
          <w:lang w:val="pt-BR"/>
        </w:rPr>
        <w:lastRenderedPageBreak/>
        <w:t xml:space="preserve">Theo kết quả điều tra lao động của 4215 doanh nghiệp sản xuất công nghiệp, số </w:t>
      </w:r>
      <w:r w:rsidR="00534035" w:rsidRPr="00D1541D">
        <w:rPr>
          <w:sz w:val="28"/>
          <w:szCs w:val="28"/>
          <w:lang w:val="pt-BR"/>
        </w:rPr>
        <w:t xml:space="preserve">lao động </w:t>
      </w:r>
      <w:r w:rsidRPr="00D1541D">
        <w:rPr>
          <w:sz w:val="28"/>
          <w:szCs w:val="28"/>
          <w:lang w:val="pt-BR"/>
        </w:rPr>
        <w:t xml:space="preserve">tháng 11/2010 của các doanh nghiệp trên tăng </w:t>
      </w:r>
      <w:r w:rsidR="00534035" w:rsidRPr="00D1541D">
        <w:rPr>
          <w:sz w:val="28"/>
          <w:szCs w:val="28"/>
          <w:lang w:val="pt-BR"/>
        </w:rPr>
        <w:t xml:space="preserve">0,6% so với tháng </w:t>
      </w:r>
      <w:r w:rsidRPr="00D1541D">
        <w:rPr>
          <w:sz w:val="28"/>
          <w:szCs w:val="28"/>
          <w:lang w:val="pt-BR"/>
        </w:rPr>
        <w:t>trước</w:t>
      </w:r>
      <w:r w:rsidR="00534035" w:rsidRPr="00D1541D">
        <w:rPr>
          <w:sz w:val="28"/>
          <w:szCs w:val="28"/>
          <w:lang w:val="pt-BR"/>
        </w:rPr>
        <w:t>, trong đó khu vực doanh nghiệp nhà nước giảm 0,3%, khu vực ngoài nhà nước tăng 0,8%</w:t>
      </w:r>
      <w:r w:rsidRPr="00D1541D">
        <w:rPr>
          <w:sz w:val="28"/>
          <w:szCs w:val="28"/>
          <w:lang w:val="pt-BR"/>
        </w:rPr>
        <w:t>;</w:t>
      </w:r>
      <w:r w:rsidR="00534035" w:rsidRPr="00D1541D">
        <w:rPr>
          <w:sz w:val="28"/>
          <w:szCs w:val="28"/>
          <w:lang w:val="pt-BR"/>
        </w:rPr>
        <w:t xml:space="preserve"> khu vực có vốn đầu tư nước ngoài</w:t>
      </w:r>
      <w:r w:rsidRPr="00D1541D">
        <w:rPr>
          <w:sz w:val="28"/>
          <w:szCs w:val="28"/>
          <w:lang w:val="pt-BR"/>
        </w:rPr>
        <w:t xml:space="preserve"> tăng 1</w:t>
      </w:r>
      <w:r w:rsidR="00534035" w:rsidRPr="00D1541D">
        <w:rPr>
          <w:sz w:val="28"/>
          <w:szCs w:val="28"/>
          <w:lang w:val="pt-BR"/>
        </w:rPr>
        <w:t xml:space="preserve">%. Trong 3 ngành công nghiệp cấp I, ngành công nghiệp chế biến, chế tạo tăng 0,8%, ngành công nghiệp khai thác giảm 1,3%, </w:t>
      </w:r>
      <w:r w:rsidRPr="00D1541D">
        <w:rPr>
          <w:sz w:val="28"/>
          <w:szCs w:val="28"/>
          <w:lang w:val="pt-BR"/>
        </w:rPr>
        <w:t xml:space="preserve">ngành </w:t>
      </w:r>
      <w:r w:rsidR="00534035" w:rsidRPr="00D1541D">
        <w:rPr>
          <w:sz w:val="28"/>
          <w:szCs w:val="28"/>
          <w:lang w:val="pt-BR"/>
        </w:rPr>
        <w:t>công nghiệp điện, nước tăng nhẹ với 0,2%.</w:t>
      </w:r>
    </w:p>
    <w:p w14:paraId="3ECDB4B1" w14:textId="77777777" w:rsidR="00402217" w:rsidRPr="00D1541D" w:rsidRDefault="00402217" w:rsidP="00D1541D">
      <w:pPr>
        <w:spacing w:before="40" w:after="40" w:line="288" w:lineRule="auto"/>
        <w:ind w:firstLine="540"/>
        <w:jc w:val="both"/>
        <w:rPr>
          <w:b/>
          <w:sz w:val="28"/>
          <w:szCs w:val="28"/>
          <w:lang w:val="pt-BR"/>
        </w:rPr>
      </w:pPr>
      <w:r w:rsidRPr="00D1541D">
        <w:rPr>
          <w:b/>
          <w:sz w:val="28"/>
          <w:szCs w:val="28"/>
          <w:lang w:val="pt-BR"/>
        </w:rPr>
        <w:t>3. Đầu tư</w:t>
      </w:r>
    </w:p>
    <w:p w14:paraId="7499C530" w14:textId="77777777" w:rsidR="002337BF" w:rsidRPr="00D1541D" w:rsidRDefault="002337BF" w:rsidP="00D1541D">
      <w:pPr>
        <w:spacing w:before="40" w:after="40" w:line="288" w:lineRule="auto"/>
        <w:ind w:firstLine="540"/>
        <w:jc w:val="both"/>
        <w:rPr>
          <w:iCs/>
          <w:sz w:val="28"/>
          <w:szCs w:val="28"/>
          <w:lang w:val="pt-BR"/>
        </w:rPr>
      </w:pPr>
      <w:r w:rsidRPr="00D1541D">
        <w:rPr>
          <w:iCs/>
          <w:sz w:val="28"/>
          <w:szCs w:val="28"/>
          <w:lang w:val="pt-BR"/>
        </w:rPr>
        <w:t xml:space="preserve">Vốn đầu tư từ ngân sách Nhà nước thực hiện tháng 11/2010 ước tính đạt 16 nghìn tỷ đồng, bằng 12,5% kế hoạch năm, bao gồm: Vốn trung ương đạt 3,9 nghìn tỷ đồng, bằng 9,7%; vốn địa phương đạt 12,1 nghìn tỷ đồng, bằng 13,8%. Tính chung mười một tháng, vốn đầu tư từ ngân sách Nhà nước thực hiện đạt 131,1 nghìn tỷ đồng, </w:t>
      </w:r>
      <w:r w:rsidR="00C74D39" w:rsidRPr="00D1541D">
        <w:rPr>
          <w:iCs/>
          <w:sz w:val="28"/>
          <w:szCs w:val="28"/>
          <w:lang w:val="pt-BR"/>
        </w:rPr>
        <w:t>bằng 102,2%</w:t>
      </w:r>
      <w:r w:rsidR="00F95A33" w:rsidRPr="00D1541D">
        <w:rPr>
          <w:b/>
          <w:iCs/>
          <w:sz w:val="32"/>
          <w:szCs w:val="32"/>
          <w:lang w:val="pt-BR"/>
        </w:rPr>
        <w:t xml:space="preserve"> </w:t>
      </w:r>
      <w:r w:rsidRPr="00D1541D">
        <w:rPr>
          <w:iCs/>
          <w:sz w:val="28"/>
          <w:szCs w:val="28"/>
          <w:lang w:val="pt-BR"/>
        </w:rPr>
        <w:t>kế hoạch nă</w:t>
      </w:r>
      <w:r w:rsidR="00F95A33" w:rsidRPr="00D1541D">
        <w:rPr>
          <w:iCs/>
          <w:sz w:val="28"/>
          <w:szCs w:val="28"/>
          <w:lang w:val="pt-BR"/>
        </w:rPr>
        <w:t>m, bao gồm</w:t>
      </w:r>
      <w:r w:rsidRPr="00D1541D">
        <w:rPr>
          <w:iCs/>
          <w:sz w:val="28"/>
          <w:szCs w:val="28"/>
          <w:lang w:val="pt-BR"/>
        </w:rPr>
        <w:t xml:space="preserve">: </w:t>
      </w:r>
    </w:p>
    <w:p w14:paraId="4A2EA8F0" w14:textId="77777777" w:rsidR="002337BF" w:rsidRPr="00D1541D" w:rsidRDefault="002337BF" w:rsidP="00D1541D">
      <w:pPr>
        <w:spacing w:before="40" w:after="40" w:line="288" w:lineRule="auto"/>
        <w:ind w:firstLine="540"/>
        <w:jc w:val="both"/>
        <w:rPr>
          <w:sz w:val="28"/>
          <w:szCs w:val="28"/>
          <w:lang w:val="pt-BR"/>
        </w:rPr>
      </w:pPr>
      <w:r w:rsidRPr="00D1541D">
        <w:rPr>
          <w:iCs/>
          <w:sz w:val="28"/>
          <w:szCs w:val="28"/>
          <w:lang w:val="pt-BR"/>
        </w:rPr>
        <w:t xml:space="preserve">- Vốn trung ương quản lý đạt 38,3 nghìn tỷ đồng, bằng 94% kế hoạch năm, trong đó: Vốn đầu tư thực hiện của </w:t>
      </w:r>
      <w:r w:rsidRPr="00D1541D">
        <w:rPr>
          <w:sz w:val="28"/>
          <w:szCs w:val="28"/>
          <w:lang w:val="pt-BR"/>
        </w:rPr>
        <w:t>Bộ Giáo dục và Đào tạo đạt 1235 tỷ đồng, bằng 121,2% kế hoạch năm; Bộ Giao thông Vận tải 7806 tỷ đồng, bằng 117,4%; Bộ Nông nghiệp và Phát triển Nông thôn 4983 tỷ đồng, bằng 85,5%; Bộ Văn hoá, Thể thao và Du lịch 497 tỷ đồng, bằng 84,6%; Bộ Công Thương 3210 tỷ đồng, bằng 79,3%; Bộ Y tế 947 tỷ đồng, bằng 75,4%; Bộ Xây dựng 618,5 tỷ đồng, bằng 62,5% kế hoạch năm.</w:t>
      </w:r>
    </w:p>
    <w:p w14:paraId="7B13EB9B" w14:textId="77777777" w:rsidR="002337BF" w:rsidRPr="00D1541D" w:rsidRDefault="002337BF" w:rsidP="00D1541D">
      <w:pPr>
        <w:spacing w:before="40" w:after="40" w:line="288" w:lineRule="auto"/>
        <w:ind w:firstLine="540"/>
        <w:jc w:val="both"/>
        <w:rPr>
          <w:sz w:val="28"/>
          <w:szCs w:val="28"/>
          <w:lang w:val="pt-BR"/>
        </w:rPr>
      </w:pPr>
      <w:r w:rsidRPr="00D1541D">
        <w:rPr>
          <w:iCs/>
          <w:sz w:val="28"/>
          <w:szCs w:val="28"/>
          <w:lang w:val="pt-BR"/>
        </w:rPr>
        <w:t>- Vốn địa phương quản lý đạt 92,8 nghìn tỷ đồng, bằng 106% kế hoạch năm</w:t>
      </w:r>
      <w:r w:rsidR="00D1541D" w:rsidRPr="00D1541D">
        <w:rPr>
          <w:rStyle w:val="FootnoteReference"/>
          <w:iCs/>
          <w:sz w:val="28"/>
          <w:szCs w:val="28"/>
          <w:lang w:val="pt-BR"/>
        </w:rPr>
        <w:footnoteReference w:id="1"/>
      </w:r>
      <w:r w:rsidR="00C74D39" w:rsidRPr="00D1541D">
        <w:rPr>
          <w:sz w:val="28"/>
          <w:szCs w:val="28"/>
          <w:lang w:val="pt-BR"/>
        </w:rPr>
        <w:t>.</w:t>
      </w:r>
      <w:r w:rsidRPr="00D1541D">
        <w:rPr>
          <w:iCs/>
          <w:sz w:val="28"/>
          <w:szCs w:val="28"/>
          <w:lang w:val="pt-BR"/>
        </w:rPr>
        <w:t xml:space="preserve"> </w:t>
      </w:r>
      <w:r w:rsidR="00C74D39" w:rsidRPr="00D1541D">
        <w:rPr>
          <w:iCs/>
          <w:sz w:val="28"/>
          <w:szCs w:val="28"/>
          <w:lang w:val="pt-BR"/>
        </w:rPr>
        <w:t xml:space="preserve">Vốn đầu tư thực hiện của </w:t>
      </w:r>
      <w:r w:rsidRPr="00D1541D">
        <w:rPr>
          <w:iCs/>
          <w:sz w:val="28"/>
          <w:szCs w:val="28"/>
          <w:lang w:val="pt-BR"/>
        </w:rPr>
        <w:t>m</w:t>
      </w:r>
      <w:r w:rsidRPr="00D1541D">
        <w:rPr>
          <w:sz w:val="28"/>
          <w:szCs w:val="28"/>
          <w:lang w:val="pt-BR"/>
        </w:rPr>
        <w:t xml:space="preserve">ột số địa phương </w:t>
      </w:r>
      <w:r w:rsidR="00C74D39" w:rsidRPr="00D1541D">
        <w:rPr>
          <w:sz w:val="28"/>
          <w:szCs w:val="28"/>
          <w:lang w:val="pt-BR"/>
        </w:rPr>
        <w:t>như sau</w:t>
      </w:r>
      <w:r w:rsidRPr="00D1541D">
        <w:rPr>
          <w:sz w:val="28"/>
          <w:szCs w:val="28"/>
          <w:lang w:val="pt-BR"/>
        </w:rPr>
        <w:t>: Ninh Bình đạt 4211 tỷ đồng, bằng 261,2% kế hoạch năm; Hoà Bình 1862 tỷ đồng, bằng 176,1%; Hà Tĩnh 3027 tỷ đồng,</w:t>
      </w:r>
      <w:r w:rsidR="00F95A33" w:rsidRPr="00D1541D">
        <w:rPr>
          <w:sz w:val="28"/>
          <w:szCs w:val="28"/>
          <w:lang w:val="pt-BR"/>
        </w:rPr>
        <w:t xml:space="preserve"> </w:t>
      </w:r>
      <w:r w:rsidRPr="00D1541D">
        <w:rPr>
          <w:sz w:val="28"/>
          <w:szCs w:val="28"/>
          <w:lang w:val="pt-BR"/>
        </w:rPr>
        <w:t>bằng 167,5%; Hải Dương 1152 tỷ đồng, bằng 132,5%; Hải Phòng 2195 tỷ đồng, bằng 132,3%; Nghệ An 2665 tỷ đồng, bằng 123,1%; Bắc Ninh 1482 tỷ đồng; bằng 122,8%; Thừa Thiên-Huế 2035 tỷ đồng, bằng 120,6%; Lâm Đồng 1802 tỷ đồng, bằng 118,1%; Quảng Trị 1742 tỷ đồng, bằng 116,5%; Đồng Nai 1537 tỷ đồng, bằng 107,7%.</w:t>
      </w:r>
    </w:p>
    <w:p w14:paraId="46429324" w14:textId="77777777" w:rsidR="002337BF" w:rsidRPr="00D1541D" w:rsidRDefault="002337BF" w:rsidP="00D1541D">
      <w:pPr>
        <w:spacing w:before="40" w:after="40" w:line="288" w:lineRule="auto"/>
        <w:ind w:firstLine="540"/>
        <w:jc w:val="both"/>
        <w:rPr>
          <w:sz w:val="28"/>
          <w:szCs w:val="28"/>
          <w:lang w:val="pt-BR"/>
        </w:rPr>
      </w:pPr>
      <w:r w:rsidRPr="00D1541D">
        <w:rPr>
          <w:sz w:val="28"/>
          <w:szCs w:val="28"/>
          <w:lang w:val="pt-BR"/>
        </w:rPr>
        <w:t>Thu hút đầu tư trực tiếp của nước ngoài từ đầu năm đến 20/11/2010 đạt 13,3 tỷ USD, bằng 60% cùng kỳ năm 2009, bao gồm: Vốn đăng ký của 833 dự án được cấp phép mới đạt 12,1 tỷ USD (giảm 20,4% về số dự án và giảm 26,3% về số vốn so với cùng kỳ năm trước); vốn đăng ký bổ sung của 210 lượt dự án được cấp phép từ các năm trước với 1,2 tỷ USD. Vốn đầu tư trực tiếp nước ngoài thực hiện mười một tháng ước tính đạt gần 10 tỷ USD, tăng 9,9% so với cùng kỳ năm 2009.</w:t>
      </w:r>
    </w:p>
    <w:p w14:paraId="0313B369" w14:textId="77777777" w:rsidR="002337BF" w:rsidRPr="00D1541D" w:rsidRDefault="002337BF" w:rsidP="00D1541D">
      <w:pPr>
        <w:spacing w:before="40" w:after="40" w:line="326" w:lineRule="auto"/>
        <w:ind w:firstLine="540"/>
        <w:jc w:val="both"/>
        <w:rPr>
          <w:sz w:val="28"/>
          <w:szCs w:val="28"/>
          <w:lang w:val="pt-BR"/>
        </w:rPr>
      </w:pPr>
      <w:r w:rsidRPr="00D1541D">
        <w:rPr>
          <w:sz w:val="28"/>
          <w:szCs w:val="28"/>
          <w:lang w:val="pt-BR"/>
        </w:rPr>
        <w:lastRenderedPageBreak/>
        <w:t xml:space="preserve">Trong mười một tháng năm nay, lĩnh vực công nghiệp chế biến, chế tạo vẫn là thế mạnh </w:t>
      </w:r>
      <w:r w:rsidR="00F95A33" w:rsidRPr="00D1541D">
        <w:rPr>
          <w:sz w:val="28"/>
          <w:szCs w:val="28"/>
          <w:lang w:val="pt-BR"/>
        </w:rPr>
        <w:t xml:space="preserve">thu hút </w:t>
      </w:r>
      <w:r w:rsidRPr="00D1541D">
        <w:rPr>
          <w:sz w:val="28"/>
          <w:szCs w:val="28"/>
          <w:lang w:val="pt-BR"/>
        </w:rPr>
        <w:t xml:space="preserve">các nhà đầu tư nước ngoài vào Việt Nam với </w:t>
      </w:r>
      <w:r w:rsidR="009B1E91" w:rsidRPr="00D1541D">
        <w:rPr>
          <w:sz w:val="28"/>
          <w:szCs w:val="28"/>
          <w:lang w:val="pt-BR"/>
        </w:rPr>
        <w:t xml:space="preserve">số vốn đăng ký đạt 4,4 tỷ USD, trong đó 3,5 tỷ USD của 334 dự án cấp phép mới và </w:t>
      </w:r>
      <w:r w:rsidRPr="00D1541D">
        <w:rPr>
          <w:sz w:val="28"/>
          <w:szCs w:val="28"/>
          <w:lang w:val="pt-BR"/>
        </w:rPr>
        <w:t>907,1 triệu USD vốn tăng thêm. Lĩnh vực sản xuất, phân phối điện, khí và nước có 6 dự án cấp phép mới với số vốn đăng ký đạt 2,9 tỷ USD. Vốn đăng ký vào lĩnh vực kinh doanh bất động sản đạt 2,8 tỷ USD</w:t>
      </w:r>
      <w:r w:rsidR="009B1E91" w:rsidRPr="00D1541D">
        <w:rPr>
          <w:sz w:val="28"/>
          <w:szCs w:val="28"/>
          <w:lang w:val="pt-BR"/>
        </w:rPr>
        <w:t xml:space="preserve">, trong đó 2,7 tỷ USD của </w:t>
      </w:r>
      <w:r w:rsidR="00835AAB" w:rsidRPr="00D1541D">
        <w:rPr>
          <w:sz w:val="28"/>
          <w:szCs w:val="28"/>
          <w:lang w:val="pt-BR"/>
        </w:rPr>
        <w:t>20 dự án cấp phép mới</w:t>
      </w:r>
      <w:r w:rsidR="009B1E91" w:rsidRPr="00D1541D">
        <w:rPr>
          <w:sz w:val="28"/>
          <w:szCs w:val="28"/>
          <w:lang w:val="pt-BR"/>
        </w:rPr>
        <w:t xml:space="preserve"> và</w:t>
      </w:r>
      <w:r w:rsidRPr="00D1541D">
        <w:rPr>
          <w:sz w:val="28"/>
          <w:szCs w:val="28"/>
          <w:lang w:val="pt-BR"/>
        </w:rPr>
        <w:t xml:space="preserve"> 132,1 triệu USD vốn tăng thêm. </w:t>
      </w:r>
    </w:p>
    <w:p w14:paraId="25D662C4" w14:textId="77777777" w:rsidR="00273F25" w:rsidRPr="00D1541D" w:rsidRDefault="002337BF" w:rsidP="00D1541D">
      <w:pPr>
        <w:pStyle w:val="NormalTimesNewRoman"/>
        <w:spacing w:after="40" w:line="326" w:lineRule="auto"/>
        <w:ind w:firstLine="539"/>
        <w:rPr>
          <w:spacing w:val="0"/>
          <w:szCs w:val="28"/>
        </w:rPr>
      </w:pPr>
      <w:r w:rsidRPr="00D1541D">
        <w:rPr>
          <w:spacing w:val="0"/>
          <w:szCs w:val="28"/>
        </w:rPr>
        <w:t>Cả nước có 48</w:t>
      </w:r>
      <w:r w:rsidRPr="00D1541D">
        <w:rPr>
          <w:b/>
          <w:spacing w:val="0"/>
          <w:szCs w:val="28"/>
        </w:rPr>
        <w:t xml:space="preserve"> </w:t>
      </w:r>
      <w:r w:rsidRPr="00D1541D">
        <w:rPr>
          <w:spacing w:val="0"/>
          <w:szCs w:val="28"/>
        </w:rPr>
        <w:t>tỉnh, thành phố trực thuộc Trung ương có dự án đầu tư trực tiếp nước ngoài cấp phép mới trong mười một tháng</w:t>
      </w:r>
      <w:r w:rsidR="00835AAB" w:rsidRPr="00D1541D">
        <w:rPr>
          <w:spacing w:val="0"/>
          <w:szCs w:val="28"/>
        </w:rPr>
        <w:t xml:space="preserve"> năm 2010</w:t>
      </w:r>
      <w:r w:rsidRPr="00D1541D">
        <w:rPr>
          <w:spacing w:val="0"/>
          <w:szCs w:val="28"/>
        </w:rPr>
        <w:t>, trong đó Bà Rịa-Vũng Tàu có số vốn đăng ký lớn nhất với 2349 triệu USD, chiếm 19,4% tổng vốn đăng ký</w:t>
      </w:r>
      <w:r w:rsidR="00273F25" w:rsidRPr="00D1541D">
        <w:rPr>
          <w:spacing w:val="0"/>
          <w:szCs w:val="28"/>
        </w:rPr>
        <w:t xml:space="preserve"> cấp mới</w:t>
      </w:r>
      <w:r w:rsidRPr="00D1541D">
        <w:rPr>
          <w:spacing w:val="0"/>
          <w:szCs w:val="28"/>
        </w:rPr>
        <w:t>; tiếp đến là Quảng Ninh 2148 triệu USD, chiếm 17,8%; thành phố Hồ Chí Minh 1726,8 triệu USD, chiếm 14,3%; Nghệ An 1012,7 triệu USD, chiếm 8,4%; Cà Mau 773 triệu USD, chiếm 6,4%</w:t>
      </w:r>
      <w:r w:rsidR="00273F25" w:rsidRPr="00D1541D">
        <w:rPr>
          <w:spacing w:val="0"/>
          <w:szCs w:val="28"/>
        </w:rPr>
        <w:t>.</w:t>
      </w:r>
      <w:r w:rsidRPr="00D1541D">
        <w:rPr>
          <w:spacing w:val="0"/>
          <w:szCs w:val="28"/>
        </w:rPr>
        <w:t xml:space="preserve"> </w:t>
      </w:r>
    </w:p>
    <w:p w14:paraId="2C97C5B5" w14:textId="77777777" w:rsidR="002337BF" w:rsidRPr="00D1541D" w:rsidRDefault="002337BF" w:rsidP="00D1541D">
      <w:pPr>
        <w:pStyle w:val="NormalTimesNewRoman"/>
        <w:spacing w:after="40" w:line="326" w:lineRule="auto"/>
        <w:ind w:firstLine="539"/>
        <w:rPr>
          <w:spacing w:val="0"/>
          <w:szCs w:val="28"/>
        </w:rPr>
      </w:pPr>
      <w:r w:rsidRPr="00D1541D">
        <w:rPr>
          <w:spacing w:val="0"/>
          <w:szCs w:val="28"/>
        </w:rPr>
        <w:t>Trong số 50 quốc gia và vùng lãnh thổ có dự án đầu tư cấp mới mười một tháng năm nay, Hà Lan là nhà đầu tư lớn nhất với 2308,8 triệu USD, chiếm 19,1% tổng vốn đăng ký cấp mới; tiếp đến là Hàn Quốc 1975,9 triệu USD, chiếm 16,3%; Hoa Kỳ 1792,4 triệu USD, chiếm 14,8%; Nhật Bản 1596,7 triệu USD, chiếm 13,2%; Đài Loan 1193,1 triệu USD, chiếm 9,9%; Quần đảo Virgin thuộc Anh 726,3 triệu USD, chiếm 6</w:t>
      </w:r>
      <w:r w:rsidR="00273F25" w:rsidRPr="00D1541D">
        <w:rPr>
          <w:spacing w:val="0"/>
          <w:szCs w:val="28"/>
        </w:rPr>
        <w:t>%...</w:t>
      </w:r>
    </w:p>
    <w:p w14:paraId="55888CB1" w14:textId="77777777" w:rsidR="00273215" w:rsidRPr="00D1541D" w:rsidRDefault="00273215" w:rsidP="00D1541D">
      <w:pPr>
        <w:spacing w:before="40" w:after="40" w:line="326" w:lineRule="auto"/>
        <w:ind w:firstLine="539"/>
        <w:jc w:val="both"/>
        <w:rPr>
          <w:b/>
          <w:sz w:val="28"/>
          <w:szCs w:val="28"/>
          <w:lang w:val="pt-BR"/>
        </w:rPr>
      </w:pPr>
      <w:r w:rsidRPr="00D1541D">
        <w:rPr>
          <w:b/>
          <w:sz w:val="28"/>
          <w:szCs w:val="28"/>
          <w:lang w:val="pt-BR"/>
        </w:rPr>
        <w:t>4. Thu chi ngân sách Nhà nước</w:t>
      </w:r>
    </w:p>
    <w:p w14:paraId="728A3744" w14:textId="77777777" w:rsidR="00273215" w:rsidRPr="00D1541D" w:rsidRDefault="00273215" w:rsidP="00D1541D">
      <w:pPr>
        <w:spacing w:before="40" w:after="40" w:line="326" w:lineRule="auto"/>
        <w:ind w:firstLine="539"/>
        <w:jc w:val="both"/>
        <w:rPr>
          <w:sz w:val="28"/>
          <w:szCs w:val="28"/>
          <w:lang w:val="pt-BR"/>
        </w:rPr>
      </w:pPr>
      <w:r w:rsidRPr="00D1541D">
        <w:rPr>
          <w:sz w:val="28"/>
          <w:szCs w:val="28"/>
          <w:lang w:val="pt-BR"/>
        </w:rPr>
        <w:t>Tổng thu ngân sách Nhà nước từ đầu năm đến 15/11/2010 ước tính bằng 98,7% dự toán năm, trong đó các khoản thu nội địa bằng 96%; thu từ dầu thô bằng 89,8%; thu cân đối ngân sách từ hoạt động xuất nhập khẩu bằng 113,4%. Trong thu nội địa, thu từ khu vực doanh nghiệp Nhà nước bằng 94,2%; thu từ doanh nghiệp có vốn đầu tư nước ngoài (không kể dầu thô) bằng 87,9%; thu thuế công, thương nghiệp và dịch vụ ngoài Nhà nước bằng 89,6%; thuế thu nhập cá nhân bằng 108,7%; thu phí xăng dầu bằng 92,1%; thu phí, lệ phí bằng 87,7%.</w:t>
      </w:r>
    </w:p>
    <w:p w14:paraId="3B772B28" w14:textId="77777777" w:rsidR="00273215" w:rsidRPr="00D1541D" w:rsidRDefault="00273215" w:rsidP="00D1541D">
      <w:pPr>
        <w:pStyle w:val="NormalTimesNewRoman"/>
        <w:spacing w:after="40" w:line="326" w:lineRule="auto"/>
        <w:ind w:firstLine="539"/>
        <w:rPr>
          <w:spacing w:val="0"/>
          <w:szCs w:val="28"/>
        </w:rPr>
      </w:pPr>
      <w:r w:rsidRPr="00D1541D">
        <w:rPr>
          <w:spacing w:val="0"/>
          <w:szCs w:val="28"/>
        </w:rPr>
        <w:t>Tổng chi ngân sách Nhà nước từ đầu năm đến 15/11/2010 ước tính bằng 88,7% dự toán năm, trong đó chi đầu tư phát triển bằng 87,4%; chi phát triển sự nghiệp kinh tế-xã hội, quốc phòng, an ninh, quản lý Nhà nước, Đảng, đoàn thể bằng 89,8%; chi trả nợ và viện trợ bằng 104,7%.</w:t>
      </w:r>
      <w:r w:rsidRPr="00D1541D">
        <w:rPr>
          <w:color w:val="FF0000"/>
          <w:spacing w:val="0"/>
          <w:szCs w:val="28"/>
        </w:rPr>
        <w:t xml:space="preserve"> </w:t>
      </w:r>
    </w:p>
    <w:p w14:paraId="65BF7652" w14:textId="77777777" w:rsidR="004766A8" w:rsidRPr="00D1541D" w:rsidRDefault="004766A8" w:rsidP="00D1541D">
      <w:pPr>
        <w:spacing w:before="40" w:after="40" w:line="288" w:lineRule="auto"/>
        <w:ind w:firstLine="539"/>
        <w:jc w:val="both"/>
        <w:rPr>
          <w:b/>
          <w:sz w:val="28"/>
          <w:szCs w:val="28"/>
          <w:lang w:val="pt-BR"/>
        </w:rPr>
      </w:pPr>
      <w:r w:rsidRPr="00D1541D">
        <w:rPr>
          <w:b/>
          <w:sz w:val="28"/>
          <w:szCs w:val="28"/>
          <w:lang w:val="pt-BR"/>
        </w:rPr>
        <w:t>5. Thương mại, giá cả, dịch vụ</w:t>
      </w:r>
    </w:p>
    <w:p w14:paraId="7D2B0AFE" w14:textId="77777777" w:rsidR="004766A8" w:rsidRPr="00D1541D" w:rsidRDefault="004766A8" w:rsidP="00D1541D">
      <w:pPr>
        <w:spacing w:before="40" w:after="40" w:line="288" w:lineRule="auto"/>
        <w:ind w:firstLine="539"/>
        <w:jc w:val="both"/>
        <w:rPr>
          <w:b/>
          <w:i/>
          <w:sz w:val="28"/>
          <w:szCs w:val="28"/>
          <w:lang w:val="pt-BR"/>
        </w:rPr>
      </w:pPr>
      <w:r w:rsidRPr="00D1541D">
        <w:rPr>
          <w:b/>
          <w:i/>
          <w:sz w:val="28"/>
          <w:szCs w:val="28"/>
          <w:lang w:val="pt-BR"/>
        </w:rPr>
        <w:t xml:space="preserve">a. Bán lẻ hàng hóa và dịch vụ phục vụ tiêu dùng </w:t>
      </w:r>
    </w:p>
    <w:p w14:paraId="77519EFE" w14:textId="77777777" w:rsidR="004766A8" w:rsidRPr="00D1541D" w:rsidRDefault="004766A8" w:rsidP="00D1541D">
      <w:pPr>
        <w:spacing w:before="40" w:after="40" w:line="278" w:lineRule="auto"/>
        <w:ind w:firstLine="539"/>
        <w:jc w:val="both"/>
        <w:rPr>
          <w:spacing w:val="-4"/>
          <w:sz w:val="28"/>
          <w:szCs w:val="28"/>
          <w:lang w:val="pt-BR"/>
        </w:rPr>
      </w:pPr>
      <w:r w:rsidRPr="00D1541D">
        <w:rPr>
          <w:spacing w:val="-4"/>
          <w:sz w:val="28"/>
          <w:szCs w:val="28"/>
          <w:lang w:val="pt-BR"/>
        </w:rPr>
        <w:t>Tổng mức bán lẻ hàng hoá và doanh thu dịch vụ tiêu dùng mười một tháng n</w:t>
      </w:r>
      <w:r w:rsidRPr="00D1541D">
        <w:rPr>
          <w:rFonts w:hint="eastAsia"/>
          <w:spacing w:val="-4"/>
          <w:sz w:val="28"/>
          <w:szCs w:val="28"/>
          <w:lang w:val="pt-BR"/>
        </w:rPr>
        <w:t>ă</w:t>
      </w:r>
      <w:r w:rsidRPr="00D1541D">
        <w:rPr>
          <w:spacing w:val="-4"/>
          <w:sz w:val="28"/>
          <w:szCs w:val="28"/>
          <w:lang w:val="pt-BR"/>
        </w:rPr>
        <w:t xml:space="preserve">m 2010 </w:t>
      </w:r>
      <w:r w:rsidRPr="00D1541D">
        <w:rPr>
          <w:rFonts w:hint="eastAsia"/>
          <w:spacing w:val="-4"/>
          <w:sz w:val="28"/>
          <w:szCs w:val="28"/>
          <w:lang w:val="pt-BR"/>
        </w:rPr>
        <w:t>ư</w:t>
      </w:r>
      <w:r w:rsidRPr="00D1541D">
        <w:rPr>
          <w:spacing w:val="-4"/>
          <w:sz w:val="28"/>
          <w:szCs w:val="28"/>
          <w:lang w:val="pt-BR"/>
        </w:rPr>
        <w:t xml:space="preserve">ớc tính </w:t>
      </w:r>
      <w:r w:rsidRPr="00D1541D">
        <w:rPr>
          <w:rFonts w:hint="eastAsia"/>
          <w:spacing w:val="-4"/>
          <w:sz w:val="28"/>
          <w:szCs w:val="28"/>
          <w:lang w:val="pt-BR"/>
        </w:rPr>
        <w:t>đ</w:t>
      </w:r>
      <w:r w:rsidRPr="00D1541D">
        <w:rPr>
          <w:spacing w:val="-4"/>
          <w:sz w:val="28"/>
          <w:szCs w:val="28"/>
          <w:lang w:val="pt-BR"/>
        </w:rPr>
        <w:t xml:space="preserve">ạt 1425,2 nghìn tỷ </w:t>
      </w:r>
      <w:r w:rsidRPr="00D1541D">
        <w:rPr>
          <w:rFonts w:hint="eastAsia"/>
          <w:spacing w:val="-4"/>
          <w:sz w:val="28"/>
          <w:szCs w:val="28"/>
          <w:lang w:val="pt-BR"/>
        </w:rPr>
        <w:t>đ</w:t>
      </w:r>
      <w:r w:rsidRPr="00D1541D">
        <w:rPr>
          <w:spacing w:val="-4"/>
          <w:sz w:val="28"/>
          <w:szCs w:val="28"/>
          <w:lang w:val="pt-BR"/>
        </w:rPr>
        <w:t>ồng, t</w:t>
      </w:r>
      <w:r w:rsidRPr="00D1541D">
        <w:rPr>
          <w:rFonts w:hint="eastAsia"/>
          <w:spacing w:val="-4"/>
          <w:sz w:val="28"/>
          <w:szCs w:val="28"/>
          <w:lang w:val="pt-BR"/>
        </w:rPr>
        <w:t>ă</w:t>
      </w:r>
      <w:r w:rsidRPr="00D1541D">
        <w:rPr>
          <w:spacing w:val="-4"/>
          <w:sz w:val="28"/>
          <w:szCs w:val="28"/>
          <w:lang w:val="pt-BR"/>
        </w:rPr>
        <w:t>ng 25% so với cùng kỳ n</w:t>
      </w:r>
      <w:r w:rsidRPr="00D1541D">
        <w:rPr>
          <w:rFonts w:hint="eastAsia"/>
          <w:spacing w:val="-4"/>
          <w:sz w:val="28"/>
          <w:szCs w:val="28"/>
          <w:lang w:val="pt-BR"/>
        </w:rPr>
        <w:t>ă</w:t>
      </w:r>
      <w:r w:rsidRPr="00D1541D">
        <w:rPr>
          <w:spacing w:val="-4"/>
          <w:sz w:val="28"/>
          <w:szCs w:val="28"/>
          <w:lang w:val="pt-BR"/>
        </w:rPr>
        <w:t>m 2009, nếu loại trừ yếu tố giá thì t</w:t>
      </w:r>
      <w:r w:rsidRPr="00D1541D">
        <w:rPr>
          <w:rFonts w:hint="eastAsia"/>
          <w:spacing w:val="-4"/>
          <w:sz w:val="28"/>
          <w:szCs w:val="28"/>
          <w:lang w:val="pt-BR"/>
        </w:rPr>
        <w:t>ă</w:t>
      </w:r>
      <w:r w:rsidRPr="00D1541D">
        <w:rPr>
          <w:spacing w:val="-4"/>
          <w:sz w:val="28"/>
          <w:szCs w:val="28"/>
          <w:lang w:val="pt-BR"/>
        </w:rPr>
        <w:t>ng 14,7%. Trong đó, kinh doanh th</w:t>
      </w:r>
      <w:r w:rsidRPr="00D1541D">
        <w:rPr>
          <w:rFonts w:hint="eastAsia"/>
          <w:spacing w:val="-4"/>
          <w:sz w:val="28"/>
          <w:szCs w:val="28"/>
          <w:lang w:val="pt-BR"/>
        </w:rPr>
        <w:t>ươ</w:t>
      </w:r>
      <w:r w:rsidRPr="00D1541D">
        <w:rPr>
          <w:spacing w:val="-4"/>
          <w:sz w:val="28"/>
          <w:szCs w:val="28"/>
          <w:lang w:val="pt-BR"/>
        </w:rPr>
        <w:t xml:space="preserve">ng nghiệp </w:t>
      </w:r>
      <w:r w:rsidRPr="00D1541D">
        <w:rPr>
          <w:rFonts w:hint="eastAsia"/>
          <w:spacing w:val="-4"/>
          <w:sz w:val="28"/>
          <w:szCs w:val="28"/>
          <w:lang w:val="pt-BR"/>
        </w:rPr>
        <w:t>đ</w:t>
      </w:r>
      <w:r w:rsidRPr="00D1541D">
        <w:rPr>
          <w:spacing w:val="-4"/>
          <w:sz w:val="28"/>
          <w:szCs w:val="28"/>
          <w:lang w:val="pt-BR"/>
        </w:rPr>
        <w:t xml:space="preserve">ạt 1121,9 nghìn tỷ </w:t>
      </w:r>
      <w:r w:rsidRPr="00D1541D">
        <w:rPr>
          <w:rFonts w:hint="eastAsia"/>
          <w:spacing w:val="-4"/>
          <w:sz w:val="28"/>
          <w:szCs w:val="28"/>
          <w:lang w:val="pt-BR"/>
        </w:rPr>
        <w:t>đ</w:t>
      </w:r>
      <w:r w:rsidRPr="00D1541D">
        <w:rPr>
          <w:spacing w:val="-4"/>
          <w:sz w:val="28"/>
          <w:szCs w:val="28"/>
          <w:lang w:val="pt-BR"/>
        </w:rPr>
        <w:t>ồng, t</w:t>
      </w:r>
      <w:r w:rsidRPr="00D1541D">
        <w:rPr>
          <w:rFonts w:hint="eastAsia"/>
          <w:spacing w:val="-4"/>
          <w:sz w:val="28"/>
          <w:szCs w:val="28"/>
          <w:lang w:val="pt-BR"/>
        </w:rPr>
        <w:t>ă</w:t>
      </w:r>
      <w:r w:rsidRPr="00D1541D">
        <w:rPr>
          <w:spacing w:val="-4"/>
          <w:sz w:val="28"/>
          <w:szCs w:val="28"/>
          <w:lang w:val="pt-BR"/>
        </w:rPr>
        <w:t>ng 25,4%; khách sạn</w:t>
      </w:r>
      <w:r w:rsidR="00AB3389" w:rsidRPr="00D1541D">
        <w:rPr>
          <w:spacing w:val="-4"/>
          <w:sz w:val="28"/>
          <w:szCs w:val="28"/>
          <w:lang w:val="pt-BR"/>
        </w:rPr>
        <w:t>,</w:t>
      </w:r>
      <w:r w:rsidRPr="00D1541D">
        <w:rPr>
          <w:spacing w:val="-4"/>
          <w:sz w:val="28"/>
          <w:szCs w:val="28"/>
          <w:lang w:val="pt-BR"/>
        </w:rPr>
        <w:t xml:space="preserve"> nhà hàng </w:t>
      </w:r>
      <w:r w:rsidRPr="00D1541D">
        <w:rPr>
          <w:rFonts w:hint="eastAsia"/>
          <w:spacing w:val="-4"/>
          <w:sz w:val="28"/>
          <w:szCs w:val="28"/>
          <w:lang w:val="pt-BR"/>
        </w:rPr>
        <w:t>đ</w:t>
      </w:r>
      <w:r w:rsidRPr="00D1541D">
        <w:rPr>
          <w:spacing w:val="-4"/>
          <w:sz w:val="28"/>
          <w:szCs w:val="28"/>
          <w:lang w:val="pt-BR"/>
        </w:rPr>
        <w:t xml:space="preserve">ạt 157,6 nghìn tỷ </w:t>
      </w:r>
      <w:r w:rsidRPr="00D1541D">
        <w:rPr>
          <w:rFonts w:hint="eastAsia"/>
          <w:spacing w:val="-4"/>
          <w:sz w:val="28"/>
          <w:szCs w:val="28"/>
          <w:lang w:val="pt-BR"/>
        </w:rPr>
        <w:t>đ</w:t>
      </w:r>
      <w:r w:rsidRPr="00D1541D">
        <w:rPr>
          <w:spacing w:val="-4"/>
          <w:sz w:val="28"/>
          <w:szCs w:val="28"/>
          <w:lang w:val="pt-BR"/>
        </w:rPr>
        <w:t>ồng, t</w:t>
      </w:r>
      <w:r w:rsidRPr="00D1541D">
        <w:rPr>
          <w:rFonts w:hint="eastAsia"/>
          <w:spacing w:val="-4"/>
          <w:sz w:val="28"/>
          <w:szCs w:val="28"/>
          <w:lang w:val="pt-BR"/>
        </w:rPr>
        <w:t>ă</w:t>
      </w:r>
      <w:r w:rsidRPr="00D1541D">
        <w:rPr>
          <w:spacing w:val="-4"/>
          <w:sz w:val="28"/>
          <w:szCs w:val="28"/>
          <w:lang w:val="pt-BR"/>
        </w:rPr>
        <w:t xml:space="preserve">ng 22,3%; dịch </w:t>
      </w:r>
      <w:r w:rsidRPr="00D1541D">
        <w:rPr>
          <w:rFonts w:hint="eastAsia"/>
          <w:spacing w:val="-4"/>
          <w:sz w:val="28"/>
          <w:szCs w:val="28"/>
          <w:lang w:val="pt-BR"/>
        </w:rPr>
        <w:t>v</w:t>
      </w:r>
      <w:r w:rsidRPr="00D1541D">
        <w:rPr>
          <w:spacing w:val="-4"/>
          <w:sz w:val="28"/>
          <w:szCs w:val="28"/>
          <w:lang w:val="pt-BR"/>
        </w:rPr>
        <w:t xml:space="preserve">ụ </w:t>
      </w:r>
      <w:r w:rsidRPr="00D1541D">
        <w:rPr>
          <w:rFonts w:hint="eastAsia"/>
          <w:spacing w:val="-4"/>
          <w:sz w:val="28"/>
          <w:szCs w:val="28"/>
          <w:lang w:val="pt-BR"/>
        </w:rPr>
        <w:t>đ</w:t>
      </w:r>
      <w:r w:rsidRPr="00D1541D">
        <w:rPr>
          <w:spacing w:val="-4"/>
          <w:sz w:val="28"/>
          <w:szCs w:val="28"/>
          <w:lang w:val="pt-BR"/>
        </w:rPr>
        <w:t xml:space="preserve">ạt 131,4 nghìn tỷ </w:t>
      </w:r>
      <w:r w:rsidRPr="00D1541D">
        <w:rPr>
          <w:rFonts w:hint="eastAsia"/>
          <w:spacing w:val="-4"/>
          <w:sz w:val="28"/>
          <w:szCs w:val="28"/>
          <w:lang w:val="pt-BR"/>
        </w:rPr>
        <w:t>đ</w:t>
      </w:r>
      <w:r w:rsidRPr="00D1541D">
        <w:rPr>
          <w:spacing w:val="-4"/>
          <w:sz w:val="28"/>
          <w:szCs w:val="28"/>
          <w:lang w:val="pt-BR"/>
        </w:rPr>
        <w:t>ồng, t</w:t>
      </w:r>
      <w:r w:rsidRPr="00D1541D">
        <w:rPr>
          <w:rFonts w:hint="eastAsia"/>
          <w:spacing w:val="-4"/>
          <w:sz w:val="28"/>
          <w:szCs w:val="28"/>
          <w:lang w:val="pt-BR"/>
        </w:rPr>
        <w:t>ă</w:t>
      </w:r>
      <w:r w:rsidRPr="00D1541D">
        <w:rPr>
          <w:spacing w:val="-4"/>
          <w:sz w:val="28"/>
          <w:szCs w:val="28"/>
          <w:lang w:val="pt-BR"/>
        </w:rPr>
        <w:t xml:space="preserve">ng 23,9%; du lịch đạt 14,2 nghìn tỷ đồng, tăng 30,8%. </w:t>
      </w:r>
    </w:p>
    <w:p w14:paraId="114D65B2" w14:textId="77777777" w:rsidR="000274BB" w:rsidRPr="00D1541D" w:rsidRDefault="000274BB" w:rsidP="00D1541D">
      <w:pPr>
        <w:spacing w:before="40" w:after="40" w:line="278" w:lineRule="auto"/>
        <w:ind w:firstLine="539"/>
        <w:jc w:val="both"/>
        <w:rPr>
          <w:b/>
          <w:i/>
          <w:sz w:val="28"/>
          <w:szCs w:val="28"/>
          <w:lang w:val="pt-BR"/>
        </w:rPr>
      </w:pPr>
      <w:r w:rsidRPr="00D1541D">
        <w:rPr>
          <w:b/>
          <w:i/>
          <w:sz w:val="28"/>
          <w:szCs w:val="28"/>
          <w:lang w:val="pt-BR"/>
        </w:rPr>
        <w:t>b. Xuất, nhập khẩu hàng hóa</w:t>
      </w:r>
    </w:p>
    <w:p w14:paraId="61431509" w14:textId="77777777" w:rsidR="000274BB" w:rsidRPr="00D1541D" w:rsidRDefault="000274BB" w:rsidP="00D1541D">
      <w:pPr>
        <w:spacing w:before="40" w:after="40" w:line="278" w:lineRule="auto"/>
        <w:ind w:firstLine="539"/>
        <w:jc w:val="both"/>
        <w:rPr>
          <w:sz w:val="28"/>
          <w:szCs w:val="28"/>
          <w:lang w:val="pt-BR"/>
        </w:rPr>
      </w:pPr>
      <w:r w:rsidRPr="00D1541D">
        <w:rPr>
          <w:sz w:val="28"/>
          <w:szCs w:val="28"/>
          <w:lang w:val="pt-BR"/>
        </w:rPr>
        <w:t>Kim ngạch hàng hóa xuất khẩu tháng 11/2010 ước tính đạt 6,5 tỷ USD, tăng 3,6% so với tháng trước và tăng 35,6% so với</w:t>
      </w:r>
      <w:r w:rsidR="009B1E91" w:rsidRPr="00D1541D">
        <w:rPr>
          <w:sz w:val="28"/>
          <w:szCs w:val="28"/>
          <w:lang w:val="pt-BR"/>
        </w:rPr>
        <w:t xml:space="preserve"> </w:t>
      </w:r>
      <w:r w:rsidR="00713966" w:rsidRPr="00D1541D">
        <w:rPr>
          <w:sz w:val="28"/>
          <w:szCs w:val="28"/>
          <w:lang w:val="pt-BR"/>
        </w:rPr>
        <w:t>cùng kỳ năm trước</w:t>
      </w:r>
      <w:r w:rsidRPr="00D1541D">
        <w:rPr>
          <w:sz w:val="28"/>
          <w:szCs w:val="28"/>
          <w:lang w:val="pt-BR"/>
        </w:rPr>
        <w:t xml:space="preserve">. Tính chung </w:t>
      </w:r>
      <w:r w:rsidR="00713966" w:rsidRPr="00D1541D">
        <w:rPr>
          <w:sz w:val="28"/>
          <w:szCs w:val="28"/>
          <w:lang w:val="pt-BR"/>
        </w:rPr>
        <w:t>mười một</w:t>
      </w:r>
      <w:r w:rsidRPr="00D1541D">
        <w:rPr>
          <w:sz w:val="28"/>
          <w:szCs w:val="28"/>
          <w:lang w:val="pt-BR"/>
        </w:rPr>
        <w:t xml:space="preserve"> tháng, kim ngạch hàng hóa xuất khẩu đạt 64,3 tỷ USD, tăng 24,5% so với cùng kỳ năm 2009, bao gồm khu vực kinh tế trong nước đạt 29,5 tỷ USD, tăng 21,6%; khu vực có vốn đầu tư nước ngoài đạt 34,8 tỷ USD, tăng 27%, nếu không kể dầu thô thì đạt 30,3 tỷ USD, tăng 40,3%.</w:t>
      </w:r>
    </w:p>
    <w:p w14:paraId="658ADD06" w14:textId="77777777" w:rsidR="00CB0CDC" w:rsidRPr="00D1541D" w:rsidRDefault="000274BB" w:rsidP="00D1541D">
      <w:pPr>
        <w:spacing w:before="40" w:after="40" w:line="278" w:lineRule="auto"/>
        <w:ind w:firstLine="539"/>
        <w:jc w:val="both"/>
        <w:rPr>
          <w:sz w:val="28"/>
          <w:szCs w:val="28"/>
          <w:lang w:val="pt-BR"/>
        </w:rPr>
      </w:pPr>
      <w:r w:rsidRPr="00D1541D">
        <w:rPr>
          <w:sz w:val="28"/>
          <w:szCs w:val="28"/>
          <w:lang w:val="pt-BR"/>
        </w:rPr>
        <w:t xml:space="preserve">Trong </w:t>
      </w:r>
      <w:r w:rsidR="00713966" w:rsidRPr="00D1541D">
        <w:rPr>
          <w:sz w:val="28"/>
          <w:szCs w:val="28"/>
          <w:lang w:val="pt-BR"/>
        </w:rPr>
        <w:t>mười một</w:t>
      </w:r>
      <w:r w:rsidRPr="00D1541D">
        <w:rPr>
          <w:sz w:val="28"/>
          <w:szCs w:val="28"/>
          <w:lang w:val="pt-BR"/>
        </w:rPr>
        <w:t xml:space="preserve"> tháng năm 2010, nhiều mặt hàng xuất khẩu vẫn duy trì được kim ngạch xuất khẩu tăng cao so với cùng kỳ năm trước là: Hàng dệt may đạt 10 tỷ USD, tăng 22,6%; giày dép đạt 4,5 tỷ USD, tăng 25,3%; thủy sản đạt 4,5 tỷ USD</w:t>
      </w:r>
      <w:r w:rsidR="009B1E91" w:rsidRPr="00D1541D">
        <w:rPr>
          <w:sz w:val="28"/>
          <w:szCs w:val="28"/>
          <w:lang w:val="pt-BR"/>
        </w:rPr>
        <w:t>,</w:t>
      </w:r>
      <w:r w:rsidRPr="00D1541D">
        <w:rPr>
          <w:sz w:val="28"/>
          <w:szCs w:val="28"/>
          <w:lang w:val="pt-BR"/>
        </w:rPr>
        <w:t xml:space="preserve"> tăng 16,3%; điện tử máy tính đạt 3,2 tỷ USD, tăng 28,5%; gỗ và sản phẩm gỗ đạt 3 tỷ USD, tăng 33,1%; gạo đạt 2,9 tỷ USD, tăng 15,8%; máy móc thiết bị, dụng cụ, phụ tùng đạt 2,8 tỷ USD, tăng 51,3%; cao su đạt 2 tỷ USD, tăng 92,8%; phương tiện vận tải và phụ tùng đạt 1,4 tỷ USD, tăng 64,4%; dây điện và dây cáp điện đạt 1,2 tỷ USD, tăng 53,8%; hạt điều đạt 1 tỷ USD, tăng 32,4%; sản phẩm từ chất dẻo đạt 937 triệu USD, tăng 28,6%; sắt thép đạt 909 triệu USD, tăng 179,1%. </w:t>
      </w:r>
      <w:r w:rsidR="00CB0CDC" w:rsidRPr="00D1541D">
        <w:rPr>
          <w:sz w:val="28"/>
          <w:szCs w:val="28"/>
          <w:lang w:val="pt-BR"/>
        </w:rPr>
        <w:t xml:space="preserve">Riêng dầu thô do giảm lượng xuất khẩu để cung cấp cho nhà máy lọc dầu Dung Quất nên kim ngạch xuất khẩu mười một tháng chỉ đạt 4,5 tỷ USD, giảm 22,6% so với cùng kỳ năm trước (lượng giảm 42,2%). </w:t>
      </w:r>
    </w:p>
    <w:p w14:paraId="1B4E1875" w14:textId="77777777" w:rsidR="00CB0CDC" w:rsidRPr="00D1541D" w:rsidRDefault="000274BB" w:rsidP="00D1541D">
      <w:pPr>
        <w:spacing w:before="40" w:after="40" w:line="278" w:lineRule="auto"/>
        <w:ind w:firstLine="539"/>
        <w:jc w:val="both"/>
        <w:rPr>
          <w:spacing w:val="-6"/>
          <w:sz w:val="28"/>
          <w:szCs w:val="28"/>
          <w:lang w:val="pt-BR"/>
        </w:rPr>
      </w:pPr>
      <w:r w:rsidRPr="00D1541D">
        <w:rPr>
          <w:spacing w:val="-6"/>
          <w:sz w:val="28"/>
          <w:szCs w:val="28"/>
          <w:lang w:val="pt-BR"/>
        </w:rPr>
        <w:t xml:space="preserve">Một số mặt hàng xuất khẩu mặc dù lượng xuất khẩu giảm mạnh nhưng đơn giá bình quân tăng nên kim ngạch xuất khẩu tăng so với cùng kỳ năm 2009 là: Than đá đạt 1,3 tỷ USD, tăng 12,2% (lượng giảm 26,8%); xăng dầu đạt 1,2 tỷ USD, tăng 31,7% (lượng giảm 0,3%); hạt tiêu đạt 397 triệu USD, tăng 22,9% (lượng giảm 11,5%). </w:t>
      </w:r>
    </w:p>
    <w:p w14:paraId="1E0CFBD9" w14:textId="77777777" w:rsidR="000274BB" w:rsidRPr="00D1541D" w:rsidRDefault="00713966" w:rsidP="00D1541D">
      <w:pPr>
        <w:spacing w:before="40" w:after="40" w:line="278" w:lineRule="auto"/>
        <w:ind w:firstLine="539"/>
        <w:jc w:val="both"/>
        <w:rPr>
          <w:sz w:val="28"/>
          <w:szCs w:val="28"/>
          <w:lang w:val="pt-BR"/>
        </w:rPr>
      </w:pPr>
      <w:r w:rsidRPr="00D1541D">
        <w:rPr>
          <w:sz w:val="28"/>
          <w:szCs w:val="28"/>
          <w:lang w:val="pt-BR"/>
        </w:rPr>
        <w:t xml:space="preserve">Nhìn chung kim ngạch hàng hóa xuất khẩu mười một tháng năm nay tăng chủ yếu do đơn giá </w:t>
      </w:r>
      <w:r w:rsidR="00A42722" w:rsidRPr="00D1541D">
        <w:rPr>
          <w:sz w:val="28"/>
          <w:szCs w:val="28"/>
          <w:lang w:val="pt-BR"/>
        </w:rPr>
        <w:t xml:space="preserve">nhiều mặt hàng </w:t>
      </w:r>
      <w:r w:rsidR="00267469" w:rsidRPr="00D1541D">
        <w:rPr>
          <w:sz w:val="28"/>
          <w:szCs w:val="28"/>
          <w:lang w:val="pt-BR"/>
        </w:rPr>
        <w:t xml:space="preserve">trên thị trường </w:t>
      </w:r>
      <w:r w:rsidRPr="00D1541D">
        <w:rPr>
          <w:sz w:val="28"/>
          <w:szCs w:val="28"/>
          <w:lang w:val="pt-BR"/>
        </w:rPr>
        <w:t>thế giới tăng</w:t>
      </w:r>
      <w:r w:rsidR="00A42722" w:rsidRPr="00D1541D">
        <w:rPr>
          <w:sz w:val="28"/>
          <w:szCs w:val="28"/>
          <w:lang w:val="pt-BR"/>
        </w:rPr>
        <w:t>, trong đó g</w:t>
      </w:r>
      <w:r w:rsidRPr="00D1541D">
        <w:rPr>
          <w:sz w:val="28"/>
          <w:szCs w:val="28"/>
          <w:lang w:val="pt-BR"/>
        </w:rPr>
        <w:t>iá cao su tăng 81,2%; hạt tiêu tăng 38,9%; sắn và sản phẩm sắn tăng 83,8%; chè tăng 10,8%</w:t>
      </w:r>
      <w:r w:rsidR="00A42722" w:rsidRPr="00D1541D">
        <w:rPr>
          <w:sz w:val="28"/>
          <w:szCs w:val="28"/>
          <w:lang w:val="pt-BR"/>
        </w:rPr>
        <w:t>; dầu thô tăng 33,9%; than đá tăng 53,2%</w:t>
      </w:r>
      <w:r w:rsidRPr="00D1541D">
        <w:rPr>
          <w:sz w:val="28"/>
          <w:szCs w:val="28"/>
          <w:lang w:val="pt-BR"/>
        </w:rPr>
        <w:t xml:space="preserve">. </w:t>
      </w:r>
      <w:r w:rsidR="000274BB" w:rsidRPr="00D1541D">
        <w:rPr>
          <w:sz w:val="28"/>
          <w:szCs w:val="28"/>
          <w:lang w:val="pt-BR"/>
        </w:rPr>
        <w:t>Nếu tính lượng xuất khẩu</w:t>
      </w:r>
      <w:r w:rsidR="00A42722" w:rsidRPr="00D1541D">
        <w:rPr>
          <w:sz w:val="28"/>
          <w:szCs w:val="28"/>
          <w:lang w:val="pt-BR"/>
        </w:rPr>
        <w:t xml:space="preserve"> của các mặt hàng chủ yếu mười một</w:t>
      </w:r>
      <w:r w:rsidR="000274BB" w:rsidRPr="00D1541D">
        <w:rPr>
          <w:sz w:val="28"/>
          <w:szCs w:val="28"/>
          <w:lang w:val="pt-BR"/>
        </w:rPr>
        <w:t xml:space="preserve"> tháng năm nay theo đơn giá bình quân </w:t>
      </w:r>
      <w:r w:rsidR="00A42722" w:rsidRPr="00D1541D">
        <w:rPr>
          <w:sz w:val="28"/>
          <w:szCs w:val="28"/>
          <w:lang w:val="pt-BR"/>
        </w:rPr>
        <w:t>cùng kỳ năm trước</w:t>
      </w:r>
      <w:r w:rsidR="000274BB" w:rsidRPr="00D1541D">
        <w:rPr>
          <w:sz w:val="28"/>
          <w:szCs w:val="28"/>
          <w:lang w:val="pt-BR"/>
        </w:rPr>
        <w:t xml:space="preserve"> thì kim ngạch xuất khẩu </w:t>
      </w:r>
      <w:r w:rsidR="00A42722" w:rsidRPr="00D1541D">
        <w:rPr>
          <w:sz w:val="28"/>
          <w:szCs w:val="28"/>
          <w:lang w:val="pt-BR"/>
        </w:rPr>
        <w:t xml:space="preserve">chỉ </w:t>
      </w:r>
      <w:r w:rsidR="000274BB" w:rsidRPr="00D1541D">
        <w:rPr>
          <w:sz w:val="28"/>
          <w:szCs w:val="28"/>
          <w:lang w:val="pt-BR"/>
        </w:rPr>
        <w:t xml:space="preserve">tăng 16,2%. </w:t>
      </w:r>
    </w:p>
    <w:p w14:paraId="73268846" w14:textId="77777777" w:rsidR="000274BB" w:rsidRPr="00D1541D" w:rsidRDefault="000274BB" w:rsidP="00D1541D">
      <w:pPr>
        <w:spacing w:before="40" w:after="40" w:line="281" w:lineRule="auto"/>
        <w:ind w:firstLine="539"/>
        <w:jc w:val="both"/>
        <w:rPr>
          <w:sz w:val="28"/>
          <w:szCs w:val="28"/>
          <w:lang w:val="pt-BR"/>
        </w:rPr>
      </w:pPr>
      <w:r w:rsidRPr="00D1541D">
        <w:rPr>
          <w:sz w:val="28"/>
          <w:szCs w:val="28"/>
          <w:lang w:val="pt-BR"/>
        </w:rPr>
        <w:t xml:space="preserve">Kim ngạch hàng hóa xuất khẩu của Việt Nam </w:t>
      </w:r>
      <w:r w:rsidR="00CB0CDC" w:rsidRPr="00D1541D">
        <w:rPr>
          <w:sz w:val="28"/>
          <w:szCs w:val="28"/>
          <w:lang w:val="pt-BR"/>
        </w:rPr>
        <w:t>mười</w:t>
      </w:r>
      <w:r w:rsidRPr="00D1541D">
        <w:rPr>
          <w:sz w:val="28"/>
          <w:szCs w:val="28"/>
          <w:lang w:val="pt-BR"/>
        </w:rPr>
        <w:t xml:space="preserve"> tháng năm 2010 sang một số thị trường xuất khẩu lớn là: Hoa Kỳ đạt 11,6 tỷ USD, tăng 25% so với cùng kỳ năm 2009 (Hàng dệt may đạt 5 tỷ USD; gỗ và sản phẩm gỗ đạt 1,1 tỷ USD; giày dép đạt 1,1 tỷ USD); EU đạt 8,8 tỷ USD, tăng 17% (Giày dép đạt 1,</w:t>
      </w:r>
      <w:r w:rsidR="00267469" w:rsidRPr="00D1541D">
        <w:rPr>
          <w:sz w:val="28"/>
          <w:szCs w:val="28"/>
          <w:lang w:val="pt-BR"/>
        </w:rPr>
        <w:t>8</w:t>
      </w:r>
      <w:r w:rsidRPr="00D1541D">
        <w:rPr>
          <w:sz w:val="28"/>
          <w:szCs w:val="28"/>
          <w:lang w:val="pt-BR"/>
        </w:rPr>
        <w:t xml:space="preserve"> tỷ USD; hàng dệt may đạt 1,5 tỷ USD); ASEAN đạt 8,4 tỷ USD, tăng 18% (Gạo đạt 1,4 tỷ USD; dầu thô đạt 1,3 tỷ USD; xăng dầu đạt 567 triệu USD)</w:t>
      </w:r>
      <w:r w:rsidR="00CB0CDC" w:rsidRPr="00D1541D">
        <w:rPr>
          <w:sz w:val="28"/>
          <w:szCs w:val="28"/>
          <w:lang w:val="pt-BR"/>
        </w:rPr>
        <w:t xml:space="preserve">; </w:t>
      </w:r>
      <w:r w:rsidRPr="00D1541D">
        <w:rPr>
          <w:sz w:val="28"/>
          <w:szCs w:val="28"/>
          <w:lang w:val="pt-BR"/>
        </w:rPr>
        <w:t>Nhật Bản đạt 6,2 tỷ USD</w:t>
      </w:r>
      <w:r w:rsidR="00C74D39" w:rsidRPr="00D1541D">
        <w:rPr>
          <w:sz w:val="28"/>
          <w:szCs w:val="28"/>
          <w:lang w:val="pt-BR"/>
        </w:rPr>
        <w:t>, tăng 22,9%</w:t>
      </w:r>
      <w:r w:rsidRPr="00D1541D">
        <w:rPr>
          <w:sz w:val="28"/>
          <w:szCs w:val="28"/>
          <w:lang w:val="pt-BR"/>
        </w:rPr>
        <w:t>; Trung Quốc đạt 5,4 tỷ USD</w:t>
      </w:r>
      <w:r w:rsidR="00C74D39" w:rsidRPr="00D1541D">
        <w:rPr>
          <w:sz w:val="28"/>
          <w:szCs w:val="28"/>
          <w:lang w:val="pt-BR"/>
        </w:rPr>
        <w:t>, tăng 45%</w:t>
      </w:r>
      <w:r w:rsidRPr="00D1541D">
        <w:rPr>
          <w:sz w:val="28"/>
          <w:szCs w:val="28"/>
          <w:lang w:val="pt-BR"/>
        </w:rPr>
        <w:t>.</w:t>
      </w:r>
    </w:p>
    <w:p w14:paraId="2846DA78" w14:textId="77777777" w:rsidR="000274BB" w:rsidRPr="00D1541D" w:rsidRDefault="000274BB" w:rsidP="00D1541D">
      <w:pPr>
        <w:spacing w:before="40" w:after="40" w:line="281" w:lineRule="auto"/>
        <w:ind w:firstLine="539"/>
        <w:jc w:val="both"/>
        <w:rPr>
          <w:sz w:val="28"/>
          <w:szCs w:val="28"/>
          <w:lang w:val="pt-BR"/>
        </w:rPr>
      </w:pPr>
      <w:r w:rsidRPr="00D1541D">
        <w:rPr>
          <w:sz w:val="28"/>
          <w:szCs w:val="28"/>
          <w:lang w:val="pt-BR"/>
        </w:rPr>
        <w:t>Kim ngạch hàng hóa nhập khẩu tháng 11/2010 ước tính đạt 7,7 tỷ USD, tăng 5,4% so với tháng trước và tăng 12,7% so với</w:t>
      </w:r>
      <w:r w:rsidR="00CB0CDC" w:rsidRPr="00D1541D">
        <w:rPr>
          <w:sz w:val="28"/>
          <w:szCs w:val="28"/>
          <w:lang w:val="pt-BR"/>
        </w:rPr>
        <w:t xml:space="preserve"> cùng kỳ năm 2009</w:t>
      </w:r>
      <w:r w:rsidRPr="00D1541D">
        <w:rPr>
          <w:sz w:val="28"/>
          <w:szCs w:val="28"/>
          <w:lang w:val="pt-BR"/>
        </w:rPr>
        <w:t xml:space="preserve">. Tính chung </w:t>
      </w:r>
      <w:r w:rsidR="00CB0CDC" w:rsidRPr="00D1541D">
        <w:rPr>
          <w:sz w:val="28"/>
          <w:szCs w:val="28"/>
          <w:lang w:val="pt-BR"/>
        </w:rPr>
        <w:t>mười một</w:t>
      </w:r>
      <w:r w:rsidRPr="00D1541D">
        <w:rPr>
          <w:sz w:val="28"/>
          <w:szCs w:val="28"/>
          <w:lang w:val="pt-BR"/>
        </w:rPr>
        <w:t xml:space="preserve"> tháng, kim ngạch hàng hóa nhập khẩu đạt 74,9 tỷ USD, tăng 19,8% so với cùng kỳ năm trước, bao gồm khu vực kinh tế trong nước đạt 42,5 tỷ USD, tăng 8%; khu vực có vốn đầu tư nước ngoài đạt 32,4 tỷ USD, tăng 39,9%. </w:t>
      </w:r>
    </w:p>
    <w:p w14:paraId="4137FCF1" w14:textId="77777777" w:rsidR="000274BB" w:rsidRPr="00D1541D" w:rsidRDefault="000274BB" w:rsidP="00D1541D">
      <w:pPr>
        <w:spacing w:before="40" w:after="40" w:line="281" w:lineRule="auto"/>
        <w:ind w:firstLine="539"/>
        <w:jc w:val="both"/>
        <w:rPr>
          <w:spacing w:val="-2"/>
          <w:sz w:val="28"/>
          <w:szCs w:val="28"/>
          <w:lang w:val="pt-BR"/>
        </w:rPr>
      </w:pPr>
      <w:r w:rsidRPr="00D1541D">
        <w:rPr>
          <w:spacing w:val="-2"/>
          <w:sz w:val="28"/>
          <w:szCs w:val="28"/>
          <w:lang w:val="pt-BR"/>
        </w:rPr>
        <w:t xml:space="preserve">Kim ngạch nhập khẩu của nhiều mặt hàng trong </w:t>
      </w:r>
      <w:r w:rsidR="00CB0CDC" w:rsidRPr="00D1541D">
        <w:rPr>
          <w:spacing w:val="-2"/>
          <w:sz w:val="28"/>
          <w:szCs w:val="28"/>
          <w:lang w:val="pt-BR"/>
        </w:rPr>
        <w:t>mười một</w:t>
      </w:r>
      <w:r w:rsidRPr="00D1541D">
        <w:rPr>
          <w:spacing w:val="-2"/>
          <w:sz w:val="28"/>
          <w:szCs w:val="28"/>
          <w:lang w:val="pt-BR"/>
        </w:rPr>
        <w:t xml:space="preserve"> tháng </w:t>
      </w:r>
      <w:r w:rsidR="00CB0CDC" w:rsidRPr="00D1541D">
        <w:rPr>
          <w:spacing w:val="-2"/>
          <w:sz w:val="28"/>
          <w:szCs w:val="28"/>
          <w:lang w:val="pt-BR"/>
        </w:rPr>
        <w:t xml:space="preserve">năm nay </w:t>
      </w:r>
      <w:r w:rsidRPr="00D1541D">
        <w:rPr>
          <w:spacing w:val="-2"/>
          <w:sz w:val="28"/>
          <w:szCs w:val="28"/>
          <w:lang w:val="pt-BR"/>
        </w:rPr>
        <w:t xml:space="preserve">tăng so với cùng kỳ năm trước, </w:t>
      </w:r>
      <w:r w:rsidR="00CB0CDC" w:rsidRPr="00D1541D">
        <w:rPr>
          <w:spacing w:val="-2"/>
          <w:sz w:val="28"/>
          <w:szCs w:val="28"/>
          <w:lang w:val="pt-BR"/>
        </w:rPr>
        <w:t xml:space="preserve">chủ yếu vẫn là nhóm hàng máy móc thiết bị và nguyên liệu phục vụ sản xuất trong nước, </w:t>
      </w:r>
      <w:r w:rsidRPr="00D1541D">
        <w:rPr>
          <w:spacing w:val="-2"/>
          <w:sz w:val="28"/>
          <w:szCs w:val="28"/>
          <w:lang w:val="pt-BR"/>
        </w:rPr>
        <w:t>trong đó máy móc, thiết bị, dụng cụ phụ tùng đạt 12,1 tỷ USD, tăng 7,6%; sắt thép đạt 5,6 tỷ USD, tăng 14,7%; vải đạt 4,8 tỷ USD, tăng 26,1%; điện tử</w:t>
      </w:r>
      <w:r w:rsidR="00AB3389" w:rsidRPr="00D1541D">
        <w:rPr>
          <w:spacing w:val="-2"/>
          <w:sz w:val="28"/>
          <w:szCs w:val="28"/>
          <w:lang w:val="pt-BR"/>
        </w:rPr>
        <w:t>,</w:t>
      </w:r>
      <w:r w:rsidRPr="00D1541D">
        <w:rPr>
          <w:spacing w:val="-2"/>
          <w:sz w:val="28"/>
          <w:szCs w:val="28"/>
          <w:lang w:val="pt-BR"/>
        </w:rPr>
        <w:t xml:space="preserve"> máy tính và linh kiện đạt 4,6 tỷ USD, tăng 31,5%; chất dẻo đạt 3,4 tỷ USD, tăng 33%; nguyên, phụ liệu dệt may, giày dép đạt 2,4 tỷ USD, tăng 36,4%; kim loại thường đạt 2,3 tỷ USD, tăng 61,9%; hóa chất đạt 1,8 tỷ USD, tăng 25,3%; sản phẩm hóa chất đạt 1,8 tỷ USD, tăng 30,2%. </w:t>
      </w:r>
      <w:r w:rsidR="000B4D37" w:rsidRPr="00D1541D">
        <w:rPr>
          <w:spacing w:val="-2"/>
          <w:sz w:val="28"/>
          <w:szCs w:val="28"/>
          <w:lang w:val="pt-BR"/>
        </w:rPr>
        <w:t>N</w:t>
      </w:r>
      <w:r w:rsidRPr="00D1541D">
        <w:rPr>
          <w:spacing w:val="-2"/>
          <w:sz w:val="28"/>
          <w:szCs w:val="28"/>
          <w:lang w:val="pt-BR"/>
        </w:rPr>
        <w:t xml:space="preserve">hập khẩu ô tô </w:t>
      </w:r>
      <w:r w:rsidR="000B4D37" w:rsidRPr="00D1541D">
        <w:rPr>
          <w:spacing w:val="-2"/>
          <w:sz w:val="28"/>
          <w:szCs w:val="28"/>
          <w:lang w:val="pt-BR"/>
        </w:rPr>
        <w:t xml:space="preserve">đã có xu hướng giảm, </w:t>
      </w:r>
      <w:r w:rsidR="00AB3389" w:rsidRPr="00D1541D">
        <w:rPr>
          <w:spacing w:val="-2"/>
          <w:sz w:val="28"/>
          <w:szCs w:val="28"/>
          <w:lang w:val="pt-BR"/>
        </w:rPr>
        <w:t xml:space="preserve">kim ngạch </w:t>
      </w:r>
      <w:r w:rsidR="000B4D37" w:rsidRPr="00D1541D">
        <w:rPr>
          <w:spacing w:val="-2"/>
          <w:sz w:val="28"/>
          <w:szCs w:val="28"/>
          <w:lang w:val="pt-BR"/>
        </w:rPr>
        <w:t xml:space="preserve">mười một tháng </w:t>
      </w:r>
      <w:r w:rsidRPr="00D1541D">
        <w:rPr>
          <w:spacing w:val="-2"/>
          <w:sz w:val="28"/>
          <w:szCs w:val="28"/>
          <w:lang w:val="pt-BR"/>
        </w:rPr>
        <w:t xml:space="preserve">đạt 2,6 tỷ USD, giảm 3,9% </w:t>
      </w:r>
      <w:r w:rsidR="000B4D37" w:rsidRPr="00D1541D">
        <w:rPr>
          <w:spacing w:val="-2"/>
          <w:sz w:val="28"/>
          <w:szCs w:val="28"/>
          <w:lang w:val="pt-BR"/>
        </w:rPr>
        <w:t xml:space="preserve">so với cùng kỳ năm trước </w:t>
      </w:r>
      <w:r w:rsidRPr="00D1541D">
        <w:rPr>
          <w:spacing w:val="-2"/>
          <w:sz w:val="28"/>
          <w:szCs w:val="28"/>
          <w:lang w:val="pt-BR"/>
        </w:rPr>
        <w:t>(trong đó ô</w:t>
      </w:r>
      <w:r w:rsidR="009B1E91" w:rsidRPr="00D1541D">
        <w:rPr>
          <w:spacing w:val="-2"/>
          <w:sz w:val="28"/>
          <w:szCs w:val="28"/>
          <w:lang w:val="pt-BR"/>
        </w:rPr>
        <w:t xml:space="preserve"> </w:t>
      </w:r>
      <w:r w:rsidRPr="00D1541D">
        <w:rPr>
          <w:spacing w:val="-2"/>
          <w:sz w:val="28"/>
          <w:szCs w:val="28"/>
          <w:lang w:val="pt-BR"/>
        </w:rPr>
        <w:t xml:space="preserve">tô nguyên chiếc đạt 836 triệu USD, giảm 22,4%). </w:t>
      </w:r>
    </w:p>
    <w:p w14:paraId="1BEF911B" w14:textId="77777777" w:rsidR="000274BB" w:rsidRPr="00D1541D" w:rsidRDefault="000274BB" w:rsidP="00D1541D">
      <w:pPr>
        <w:spacing w:before="40" w:after="40" w:line="281" w:lineRule="auto"/>
        <w:ind w:firstLine="539"/>
        <w:jc w:val="both"/>
        <w:rPr>
          <w:spacing w:val="-4"/>
          <w:sz w:val="28"/>
          <w:szCs w:val="28"/>
          <w:lang w:val="pt-BR"/>
        </w:rPr>
      </w:pPr>
      <w:r w:rsidRPr="00D1541D">
        <w:rPr>
          <w:spacing w:val="-4"/>
          <w:sz w:val="28"/>
          <w:szCs w:val="28"/>
          <w:lang w:val="pt-BR"/>
        </w:rPr>
        <w:t xml:space="preserve">Trong </w:t>
      </w:r>
      <w:r w:rsidR="00570BC9" w:rsidRPr="00D1541D">
        <w:rPr>
          <w:spacing w:val="-4"/>
          <w:sz w:val="28"/>
          <w:szCs w:val="28"/>
          <w:lang w:val="pt-BR"/>
        </w:rPr>
        <w:t>mười</w:t>
      </w:r>
      <w:r w:rsidRPr="00D1541D">
        <w:rPr>
          <w:spacing w:val="-4"/>
          <w:sz w:val="28"/>
          <w:szCs w:val="28"/>
          <w:lang w:val="pt-BR"/>
        </w:rPr>
        <w:t xml:space="preserve"> tháng năm 2010, Trung Quốc vẫn là thị trường nhập khẩu lớn nhất của Việt Nam với kim ngạch đạt 15,9 tỷ USD, tăng 22,8% so với cùng kỳ năm 2009</w:t>
      </w:r>
      <w:r w:rsidR="00570BC9" w:rsidRPr="00D1541D">
        <w:rPr>
          <w:spacing w:val="-4"/>
          <w:sz w:val="28"/>
          <w:szCs w:val="28"/>
          <w:lang w:val="pt-BR"/>
        </w:rPr>
        <w:t xml:space="preserve"> (M</w:t>
      </w:r>
      <w:r w:rsidRPr="00D1541D">
        <w:rPr>
          <w:spacing w:val="-4"/>
          <w:sz w:val="28"/>
          <w:szCs w:val="28"/>
          <w:lang w:val="pt-BR"/>
        </w:rPr>
        <w:t>áy móc</w:t>
      </w:r>
      <w:r w:rsidR="00570BC9" w:rsidRPr="00D1541D">
        <w:rPr>
          <w:spacing w:val="-4"/>
          <w:sz w:val="28"/>
          <w:szCs w:val="28"/>
          <w:lang w:val="pt-BR"/>
        </w:rPr>
        <w:t>,</w:t>
      </w:r>
      <w:r w:rsidRPr="00D1541D">
        <w:rPr>
          <w:spacing w:val="-4"/>
          <w:sz w:val="28"/>
          <w:szCs w:val="28"/>
          <w:lang w:val="pt-BR"/>
        </w:rPr>
        <w:t xml:space="preserve"> thiết bị</w:t>
      </w:r>
      <w:r w:rsidR="00AB3389" w:rsidRPr="00D1541D">
        <w:rPr>
          <w:spacing w:val="-4"/>
          <w:sz w:val="28"/>
          <w:szCs w:val="28"/>
          <w:lang w:val="pt-BR"/>
        </w:rPr>
        <w:t>,</w:t>
      </w:r>
      <w:r w:rsidR="00570BC9" w:rsidRPr="00D1541D">
        <w:rPr>
          <w:spacing w:val="-4"/>
          <w:sz w:val="28"/>
          <w:szCs w:val="28"/>
          <w:lang w:val="pt-BR"/>
        </w:rPr>
        <w:t xml:space="preserve"> dụng cụ phụ tùng</w:t>
      </w:r>
      <w:r w:rsidRPr="00D1541D">
        <w:rPr>
          <w:spacing w:val="-4"/>
          <w:sz w:val="28"/>
          <w:szCs w:val="28"/>
          <w:lang w:val="pt-BR"/>
        </w:rPr>
        <w:t xml:space="preserve"> đạt 3,6 tỷ USD</w:t>
      </w:r>
      <w:r w:rsidR="00570BC9" w:rsidRPr="00D1541D">
        <w:rPr>
          <w:spacing w:val="-4"/>
          <w:sz w:val="28"/>
          <w:szCs w:val="28"/>
          <w:lang w:val="pt-BR"/>
        </w:rPr>
        <w:t>; vải 1,8 tỷ USD; máy tính và linh kiện 1,3 tỷ USD; sắt thép 1,3 tỷ USD)</w:t>
      </w:r>
      <w:r w:rsidRPr="00D1541D">
        <w:rPr>
          <w:spacing w:val="-4"/>
          <w:sz w:val="28"/>
          <w:szCs w:val="28"/>
          <w:lang w:val="pt-BR"/>
        </w:rPr>
        <w:t>; ASEAN đạt 13,1 tỷ USD, tăng 22%</w:t>
      </w:r>
      <w:r w:rsidR="00570BC9" w:rsidRPr="00D1541D">
        <w:rPr>
          <w:spacing w:val="-4"/>
          <w:sz w:val="28"/>
          <w:szCs w:val="28"/>
          <w:lang w:val="pt-BR"/>
        </w:rPr>
        <w:t xml:space="preserve"> (X</w:t>
      </w:r>
      <w:r w:rsidRPr="00D1541D">
        <w:rPr>
          <w:spacing w:val="-4"/>
          <w:sz w:val="28"/>
          <w:szCs w:val="28"/>
          <w:lang w:val="pt-BR"/>
        </w:rPr>
        <w:t>ăng dầu đạt 2,4 tỷ USD</w:t>
      </w:r>
      <w:r w:rsidR="00570BC9" w:rsidRPr="00D1541D">
        <w:rPr>
          <w:spacing w:val="-4"/>
          <w:sz w:val="28"/>
          <w:szCs w:val="28"/>
          <w:lang w:val="pt-BR"/>
        </w:rPr>
        <w:t>; máy móc, thiết bị</w:t>
      </w:r>
      <w:r w:rsidR="00AB3389" w:rsidRPr="00D1541D">
        <w:rPr>
          <w:spacing w:val="-4"/>
          <w:sz w:val="28"/>
          <w:szCs w:val="28"/>
          <w:lang w:val="pt-BR"/>
        </w:rPr>
        <w:t>,</w:t>
      </w:r>
      <w:r w:rsidR="00570BC9" w:rsidRPr="00D1541D">
        <w:rPr>
          <w:spacing w:val="-4"/>
          <w:sz w:val="28"/>
          <w:szCs w:val="28"/>
          <w:lang w:val="pt-BR"/>
        </w:rPr>
        <w:t xml:space="preserve"> dụng cụ phụ tùng 802 triệu USD)</w:t>
      </w:r>
      <w:r w:rsidRPr="00D1541D">
        <w:rPr>
          <w:spacing w:val="-4"/>
          <w:sz w:val="28"/>
          <w:szCs w:val="28"/>
          <w:lang w:val="pt-BR"/>
        </w:rPr>
        <w:t>; Hàn Quốc đạt 7,6 tỷ USD, tăng 39,8% (Sắt thép đạt 945 triệu USD</w:t>
      </w:r>
      <w:r w:rsidR="00570BC9" w:rsidRPr="00D1541D">
        <w:rPr>
          <w:spacing w:val="-4"/>
          <w:sz w:val="28"/>
          <w:szCs w:val="28"/>
          <w:lang w:val="pt-BR"/>
        </w:rPr>
        <w:t>; vải 894 triệu USD; máy móc, thiết bị</w:t>
      </w:r>
      <w:r w:rsidR="00AB3389" w:rsidRPr="00D1541D">
        <w:rPr>
          <w:spacing w:val="-4"/>
          <w:sz w:val="28"/>
          <w:szCs w:val="28"/>
          <w:lang w:val="pt-BR"/>
        </w:rPr>
        <w:t>,</w:t>
      </w:r>
      <w:r w:rsidR="00570BC9" w:rsidRPr="00D1541D">
        <w:rPr>
          <w:spacing w:val="-4"/>
          <w:sz w:val="28"/>
          <w:szCs w:val="28"/>
          <w:lang w:val="pt-BR"/>
        </w:rPr>
        <w:t xml:space="preserve"> dụng cụ phụ tùng 659 triệu USD</w:t>
      </w:r>
      <w:r w:rsidRPr="00D1541D">
        <w:rPr>
          <w:spacing w:val="-4"/>
          <w:sz w:val="28"/>
          <w:szCs w:val="28"/>
          <w:lang w:val="pt-BR"/>
        </w:rPr>
        <w:t>); Nhật Bản đạt 7,2 tỷ USD, tăng 22,4% (Máy móc</w:t>
      </w:r>
      <w:r w:rsidR="00570BC9" w:rsidRPr="00D1541D">
        <w:rPr>
          <w:spacing w:val="-4"/>
          <w:sz w:val="28"/>
          <w:szCs w:val="28"/>
          <w:lang w:val="pt-BR"/>
        </w:rPr>
        <w:t>,</w:t>
      </w:r>
      <w:r w:rsidRPr="00D1541D">
        <w:rPr>
          <w:spacing w:val="-4"/>
          <w:sz w:val="28"/>
          <w:szCs w:val="28"/>
          <w:lang w:val="pt-BR"/>
        </w:rPr>
        <w:t xml:space="preserve"> thiết bị</w:t>
      </w:r>
      <w:r w:rsidR="00AB3389" w:rsidRPr="00D1541D">
        <w:rPr>
          <w:spacing w:val="-4"/>
          <w:sz w:val="28"/>
          <w:szCs w:val="28"/>
          <w:lang w:val="pt-BR"/>
        </w:rPr>
        <w:t>,</w:t>
      </w:r>
      <w:r w:rsidRPr="00D1541D">
        <w:rPr>
          <w:spacing w:val="-4"/>
          <w:sz w:val="28"/>
          <w:szCs w:val="28"/>
          <w:lang w:val="pt-BR"/>
        </w:rPr>
        <w:t xml:space="preserve"> </w:t>
      </w:r>
      <w:r w:rsidR="00570BC9" w:rsidRPr="00D1541D">
        <w:rPr>
          <w:spacing w:val="-4"/>
          <w:sz w:val="28"/>
          <w:szCs w:val="28"/>
          <w:lang w:val="pt-BR"/>
        </w:rPr>
        <w:t xml:space="preserve">dụng cụ phụ tùng </w:t>
      </w:r>
      <w:r w:rsidRPr="00D1541D">
        <w:rPr>
          <w:spacing w:val="-4"/>
          <w:sz w:val="28"/>
          <w:szCs w:val="28"/>
          <w:lang w:val="pt-BR"/>
        </w:rPr>
        <w:t>đạt 2 tỷ USD</w:t>
      </w:r>
      <w:r w:rsidR="00570BC9" w:rsidRPr="00D1541D">
        <w:rPr>
          <w:spacing w:val="-4"/>
          <w:sz w:val="28"/>
          <w:szCs w:val="28"/>
          <w:lang w:val="pt-BR"/>
        </w:rPr>
        <w:t>; sắt thép 966 triệu USD</w:t>
      </w:r>
      <w:r w:rsidRPr="00D1541D">
        <w:rPr>
          <w:spacing w:val="-4"/>
          <w:sz w:val="28"/>
          <w:szCs w:val="28"/>
          <w:lang w:val="pt-BR"/>
        </w:rPr>
        <w:t>); EU đạt 5 tỷ USD, tăng 11,6% (Máy móc</w:t>
      </w:r>
      <w:r w:rsidR="00570BC9" w:rsidRPr="00D1541D">
        <w:rPr>
          <w:spacing w:val="-4"/>
          <w:sz w:val="28"/>
          <w:szCs w:val="28"/>
          <w:lang w:val="pt-BR"/>
        </w:rPr>
        <w:t>,</w:t>
      </w:r>
      <w:r w:rsidRPr="00D1541D">
        <w:rPr>
          <w:spacing w:val="-4"/>
          <w:sz w:val="28"/>
          <w:szCs w:val="28"/>
          <w:lang w:val="pt-BR"/>
        </w:rPr>
        <w:t xml:space="preserve"> thiết bị</w:t>
      </w:r>
      <w:r w:rsidR="00AB3389" w:rsidRPr="00D1541D">
        <w:rPr>
          <w:spacing w:val="-4"/>
          <w:sz w:val="28"/>
          <w:szCs w:val="28"/>
          <w:lang w:val="pt-BR"/>
        </w:rPr>
        <w:t>,</w:t>
      </w:r>
      <w:r w:rsidRPr="00D1541D">
        <w:rPr>
          <w:spacing w:val="-4"/>
          <w:sz w:val="28"/>
          <w:szCs w:val="28"/>
          <w:lang w:val="pt-BR"/>
        </w:rPr>
        <w:t xml:space="preserve"> </w:t>
      </w:r>
      <w:r w:rsidR="00570BC9" w:rsidRPr="00D1541D">
        <w:rPr>
          <w:spacing w:val="-4"/>
          <w:sz w:val="28"/>
          <w:szCs w:val="28"/>
          <w:lang w:val="pt-BR"/>
        </w:rPr>
        <w:t>dụng cụ phụ t</w:t>
      </w:r>
      <w:r w:rsidR="009B1E91" w:rsidRPr="00D1541D">
        <w:rPr>
          <w:spacing w:val="-4"/>
          <w:sz w:val="28"/>
          <w:szCs w:val="28"/>
          <w:lang w:val="pt-BR"/>
        </w:rPr>
        <w:t>ù</w:t>
      </w:r>
      <w:r w:rsidR="00570BC9" w:rsidRPr="00D1541D">
        <w:rPr>
          <w:spacing w:val="-4"/>
          <w:sz w:val="28"/>
          <w:szCs w:val="28"/>
          <w:lang w:val="pt-BR"/>
        </w:rPr>
        <w:t xml:space="preserve">ng </w:t>
      </w:r>
      <w:r w:rsidRPr="00D1541D">
        <w:rPr>
          <w:spacing w:val="-4"/>
          <w:sz w:val="28"/>
          <w:szCs w:val="28"/>
          <w:lang w:val="pt-BR"/>
        </w:rPr>
        <w:t>đạt 1,6 tỷ USD).</w:t>
      </w:r>
    </w:p>
    <w:p w14:paraId="509E6D55" w14:textId="77777777" w:rsidR="000274BB" w:rsidRPr="00D1541D" w:rsidRDefault="000274BB" w:rsidP="00D1541D">
      <w:pPr>
        <w:spacing w:before="40" w:after="40" w:line="281" w:lineRule="auto"/>
        <w:ind w:firstLine="539"/>
        <w:jc w:val="both"/>
        <w:rPr>
          <w:sz w:val="28"/>
          <w:szCs w:val="28"/>
          <w:lang w:val="pt-BR"/>
        </w:rPr>
      </w:pPr>
      <w:r w:rsidRPr="00D1541D">
        <w:rPr>
          <w:sz w:val="28"/>
          <w:szCs w:val="28"/>
          <w:lang w:val="pt-BR"/>
        </w:rPr>
        <w:t xml:space="preserve">Nhập siêu hàng hóa tháng 11/2010 ước tính 1,25 tỷ USD, bằng 19,4% kim ngạch xuất khẩu. Tính chung </w:t>
      </w:r>
      <w:r w:rsidR="00570BC9" w:rsidRPr="00D1541D">
        <w:rPr>
          <w:sz w:val="28"/>
          <w:szCs w:val="28"/>
          <w:lang w:val="pt-BR"/>
        </w:rPr>
        <w:t>mười một</w:t>
      </w:r>
      <w:r w:rsidRPr="00D1541D">
        <w:rPr>
          <w:sz w:val="28"/>
          <w:szCs w:val="28"/>
          <w:lang w:val="pt-BR"/>
        </w:rPr>
        <w:t xml:space="preserve"> tháng, nhập siêu hàng hóa đạt 10,66 tỷ USD, giảm 2,5% so với mức nhập siêu cùng kỳ năm trước và bằng 16,6% kim ngạch xuất khẩu. Nếu loại trừ xuất khẩu vàng và các sản phẩm vàng</w:t>
      </w:r>
      <w:r w:rsidR="00570BC9" w:rsidRPr="00D1541D">
        <w:rPr>
          <w:sz w:val="28"/>
          <w:szCs w:val="28"/>
          <w:lang w:val="pt-BR"/>
        </w:rPr>
        <w:t>,</w:t>
      </w:r>
      <w:r w:rsidRPr="00D1541D">
        <w:rPr>
          <w:sz w:val="28"/>
          <w:szCs w:val="28"/>
          <w:lang w:val="pt-BR"/>
        </w:rPr>
        <w:t xml:space="preserve"> nhập siêu </w:t>
      </w:r>
      <w:r w:rsidR="00570BC9" w:rsidRPr="00D1541D">
        <w:rPr>
          <w:sz w:val="28"/>
          <w:szCs w:val="28"/>
          <w:lang w:val="pt-BR"/>
        </w:rPr>
        <w:t>mười một</w:t>
      </w:r>
      <w:r w:rsidRPr="00D1541D">
        <w:rPr>
          <w:sz w:val="28"/>
          <w:szCs w:val="28"/>
          <w:lang w:val="pt-BR"/>
        </w:rPr>
        <w:t xml:space="preserve"> tháng ước tính 13,48 tỷ USD, bằng 21% kim ngạch xuất khẩu.</w:t>
      </w:r>
    </w:p>
    <w:p w14:paraId="68D53C61" w14:textId="77777777" w:rsidR="004766A8" w:rsidRPr="00D1541D" w:rsidRDefault="004766A8" w:rsidP="00D1541D">
      <w:pPr>
        <w:spacing w:before="40" w:after="40" w:line="288" w:lineRule="auto"/>
        <w:ind w:firstLine="539"/>
        <w:jc w:val="both"/>
        <w:rPr>
          <w:b/>
          <w:i/>
          <w:sz w:val="28"/>
          <w:szCs w:val="28"/>
          <w:lang w:val="pt-BR"/>
        </w:rPr>
      </w:pPr>
      <w:r w:rsidRPr="00D1541D">
        <w:rPr>
          <w:b/>
          <w:i/>
          <w:sz w:val="28"/>
          <w:szCs w:val="28"/>
          <w:lang w:val="pt-BR"/>
        </w:rPr>
        <w:t>c. Chỉ số giá tiêu dùng</w:t>
      </w:r>
    </w:p>
    <w:p w14:paraId="577A41A9" w14:textId="77777777" w:rsidR="004766A8" w:rsidRPr="00D1541D" w:rsidRDefault="004766A8" w:rsidP="00D1541D">
      <w:pPr>
        <w:spacing w:before="40" w:after="40" w:line="295" w:lineRule="auto"/>
        <w:ind w:firstLine="539"/>
        <w:jc w:val="both"/>
        <w:rPr>
          <w:sz w:val="28"/>
          <w:szCs w:val="28"/>
        </w:rPr>
      </w:pPr>
      <w:r w:rsidRPr="00D1541D">
        <w:rPr>
          <w:sz w:val="28"/>
          <w:szCs w:val="28"/>
        </w:rPr>
        <w:t xml:space="preserve">Chỉ số giá tiêu dùng tháng 11/2010 tăng 1,86% so với tháng trước, đây là mức tăng khá cao kể từ đầu năm, chỉ sau mức tăng 1,96% của tháng Hai là tháng Tết Nguyên đán Canh Dần. </w:t>
      </w:r>
      <w:r w:rsidR="00AE0D18" w:rsidRPr="00D1541D">
        <w:rPr>
          <w:sz w:val="28"/>
          <w:szCs w:val="28"/>
        </w:rPr>
        <w:t>N</w:t>
      </w:r>
      <w:r w:rsidRPr="00D1541D">
        <w:rPr>
          <w:sz w:val="28"/>
          <w:szCs w:val="28"/>
        </w:rPr>
        <w:t xml:space="preserve">hóm hàng ăn và dịch vụ ăn uống có chỉ số giá tăng cao nhất với 3,45%, đây là nguyên nhân chủ yếu làm chỉ số giá tiêu dùng tháng Mười Một tăng cao (lương thực tăng 6,02%; thực phẩm tăng 3,27%). Nhóm nhà ở và vật liệu xây dựng tăng 1,74%. Các nhóm hàng hóa và dịch vụ có chỉ số giá tăng dưới 1% là: Đồ uống và thuốc lá tăng 0,94%; may mặc, mũ nón, giày dép tăng 0,9%; thiết bị và đồ dùng gia đình tăng 0,74%; thuốc và dịch vụ y tế tăng 0,59%; văn hoá, giải trí và du lịch tăng 0,56%; giao thông tăng 0,29%; giáo dục tăng 0,23%. Riêng nhóm bưu chính viễn thông có chỉ số giá giảm 0,03%. </w:t>
      </w:r>
    </w:p>
    <w:p w14:paraId="0835C3DE" w14:textId="77777777" w:rsidR="004766A8" w:rsidRPr="00D1541D" w:rsidRDefault="004766A8" w:rsidP="00D1541D">
      <w:pPr>
        <w:spacing w:before="40" w:after="40" w:line="295" w:lineRule="auto"/>
        <w:ind w:firstLine="540"/>
        <w:jc w:val="both"/>
        <w:rPr>
          <w:sz w:val="28"/>
          <w:szCs w:val="28"/>
        </w:rPr>
      </w:pPr>
      <w:r w:rsidRPr="00D1541D">
        <w:rPr>
          <w:sz w:val="28"/>
          <w:szCs w:val="28"/>
        </w:rPr>
        <w:t>Chỉ số giá tiêu dùng tháng 11/2010 so với tháng 12/2009 tăng 9,58%; so với cùng kỳ năm trước tăng 11,09%. Chỉ số giá tiêu dùng bình quân mười một tháng năm nay tăng 8,96% so với bình quân mười một tháng năm 2009.</w:t>
      </w:r>
    </w:p>
    <w:p w14:paraId="11A7DC77" w14:textId="77777777" w:rsidR="004766A8" w:rsidRPr="00D1541D" w:rsidRDefault="004766A8" w:rsidP="00D1541D">
      <w:pPr>
        <w:spacing w:before="40" w:after="40" w:line="295" w:lineRule="auto"/>
        <w:ind w:firstLine="540"/>
        <w:jc w:val="both"/>
        <w:rPr>
          <w:sz w:val="28"/>
          <w:szCs w:val="28"/>
        </w:rPr>
      </w:pPr>
      <w:r w:rsidRPr="00D1541D">
        <w:rPr>
          <w:sz w:val="28"/>
          <w:szCs w:val="28"/>
        </w:rPr>
        <w:t>Chỉ số giá vàng tháng 11/2010 tăng 8,67% so với tháng trước; tăng 23,31% so với tháng 12/2009 và tăng 36,24% so với cùng kỳ năm 2009. Chỉ số giá đô la Mỹ tháng 11/2010 tăng 3% so với tháng trước; tăng 6,63% so với tháng 12/2009 và tăng 10,03% so với cùng kỳ năm 2009.</w:t>
      </w:r>
    </w:p>
    <w:p w14:paraId="6FC17946" w14:textId="77777777" w:rsidR="00273215" w:rsidRPr="00D1541D" w:rsidRDefault="004766A8" w:rsidP="00D1541D">
      <w:pPr>
        <w:spacing w:before="40" w:after="40" w:line="295" w:lineRule="auto"/>
        <w:ind w:firstLine="540"/>
        <w:jc w:val="both"/>
        <w:rPr>
          <w:b/>
          <w:i/>
          <w:sz w:val="28"/>
          <w:szCs w:val="28"/>
        </w:rPr>
      </w:pPr>
      <w:r w:rsidRPr="00D1541D">
        <w:rPr>
          <w:b/>
          <w:i/>
          <w:sz w:val="28"/>
          <w:szCs w:val="28"/>
        </w:rPr>
        <w:t xml:space="preserve">d. </w:t>
      </w:r>
      <w:r w:rsidR="00273215" w:rsidRPr="00D1541D">
        <w:rPr>
          <w:b/>
          <w:i/>
          <w:sz w:val="28"/>
          <w:szCs w:val="28"/>
        </w:rPr>
        <w:t>Vận tải hành khách và hàng hóa</w:t>
      </w:r>
    </w:p>
    <w:p w14:paraId="6C566D89" w14:textId="77777777" w:rsidR="00273215" w:rsidRPr="00D1541D" w:rsidRDefault="00273215" w:rsidP="00D1541D">
      <w:pPr>
        <w:spacing w:before="40" w:after="40" w:line="295" w:lineRule="auto"/>
        <w:ind w:firstLine="540"/>
        <w:jc w:val="both"/>
        <w:rPr>
          <w:sz w:val="28"/>
          <w:szCs w:val="28"/>
        </w:rPr>
      </w:pPr>
      <w:r w:rsidRPr="00D1541D">
        <w:rPr>
          <w:sz w:val="28"/>
          <w:szCs w:val="28"/>
        </w:rPr>
        <w:t>Vận tải hành khách mười một tháng năm 2010 ước tính đạt 2230,1 triệu lượt khách, tăng 14,3% và 97,5 tỷ lượt khách.km, tăng 15,6% so với cùng kỳ năm 2009, bao gồm: Vận tải trung ương đạt 35,9 triệu lượt khách, tăng 11,3% và 24,8 tỷ lượt khách.km, tăng 14,4%; vận tải địa phương đạt 2194,2 triệu lượt khách, tăng 14,5% và 72,7 tỷ lượt khách.km, tăng 15,9%. Vận tải hành khách đường bộ mười một tháng ước tính đạt 2045,5 triệu lượt khách, tăng 15,1% và 70,8 tỷ lượt khách.km, tăng 13,4% so với cùng kỳ năm trước; đường sông đạt 155,4 triệu lượt khách, tăng 3,8% và 3,3 tỷ lượt khách.km, tăng 3,8%; đường hàng không đạt 12,9 triệu lượt khách, tăng 23,5% và 19,2 tỷ lượt khách.km, tăng 27,9%; đường biển đạt 6 triệu lượt khách, tăng 4,2% và 381,3 triệu lượt khách.km, tăng 5,1%; đường sắt đạt 10,4 triệu lượt khách, tăng 4,2% và 3,8 tỷ lượt khách.km, tăng 6,4% .</w:t>
      </w:r>
    </w:p>
    <w:p w14:paraId="4AB50B64" w14:textId="77777777" w:rsidR="00273215" w:rsidRPr="00D1541D" w:rsidRDefault="00273215" w:rsidP="00D1541D">
      <w:pPr>
        <w:spacing w:before="40" w:after="40" w:line="293" w:lineRule="auto"/>
        <w:ind w:firstLine="540"/>
        <w:jc w:val="both"/>
        <w:rPr>
          <w:sz w:val="28"/>
          <w:szCs w:val="28"/>
        </w:rPr>
      </w:pPr>
      <w:r w:rsidRPr="00D1541D">
        <w:rPr>
          <w:sz w:val="28"/>
          <w:szCs w:val="28"/>
        </w:rPr>
        <w:t>Vận tải hàng hóa mười một tháng ước tính đạt 649,3 triệu tấn, t</w:t>
      </w:r>
      <w:r w:rsidRPr="00D1541D">
        <w:rPr>
          <w:rFonts w:hint="eastAsia"/>
          <w:sz w:val="28"/>
          <w:szCs w:val="28"/>
        </w:rPr>
        <w:t>ă</w:t>
      </w:r>
      <w:r w:rsidRPr="00D1541D">
        <w:rPr>
          <w:sz w:val="28"/>
          <w:szCs w:val="28"/>
        </w:rPr>
        <w:t>ng 12,4% và 200,9 tỷ tấn.km, tăng 9,9% so với cùng kỳ năm trước, bao gồm: Vận tải trong n</w:t>
      </w:r>
      <w:r w:rsidRPr="00D1541D">
        <w:rPr>
          <w:rFonts w:hint="eastAsia"/>
          <w:sz w:val="28"/>
          <w:szCs w:val="28"/>
        </w:rPr>
        <w:t>ư</w:t>
      </w:r>
      <w:r w:rsidRPr="00D1541D">
        <w:rPr>
          <w:sz w:val="28"/>
          <w:szCs w:val="28"/>
        </w:rPr>
        <w:t>ớc đạt 605,9 triệu tấn, t</w:t>
      </w:r>
      <w:r w:rsidRPr="00D1541D">
        <w:rPr>
          <w:rFonts w:hint="eastAsia"/>
          <w:sz w:val="28"/>
          <w:szCs w:val="28"/>
        </w:rPr>
        <w:t>ă</w:t>
      </w:r>
      <w:r w:rsidRPr="00D1541D">
        <w:rPr>
          <w:sz w:val="28"/>
          <w:szCs w:val="28"/>
        </w:rPr>
        <w:t>ng 12,5% và 57,7 tỷ tấn.km, t</w:t>
      </w:r>
      <w:r w:rsidRPr="00D1541D">
        <w:rPr>
          <w:rFonts w:hint="eastAsia"/>
          <w:sz w:val="28"/>
          <w:szCs w:val="28"/>
        </w:rPr>
        <w:t>ă</w:t>
      </w:r>
      <w:r w:rsidRPr="00D1541D">
        <w:rPr>
          <w:sz w:val="28"/>
          <w:szCs w:val="28"/>
        </w:rPr>
        <w:t>ng 10,2%; vận tải ngoài nước đạt 43,4 triệu tấn, tăng 11,2</w:t>
      </w:r>
      <w:r w:rsidR="00052CBA" w:rsidRPr="00D1541D">
        <w:rPr>
          <w:sz w:val="28"/>
          <w:szCs w:val="28"/>
        </w:rPr>
        <w:t>%</w:t>
      </w:r>
      <w:r w:rsidRPr="00D1541D">
        <w:rPr>
          <w:sz w:val="28"/>
          <w:szCs w:val="28"/>
        </w:rPr>
        <w:t xml:space="preserve"> và 143,2 tỷ tấn.km</w:t>
      </w:r>
      <w:r w:rsidR="00AB3389" w:rsidRPr="00D1541D">
        <w:rPr>
          <w:sz w:val="28"/>
          <w:szCs w:val="28"/>
        </w:rPr>
        <w:t>,</w:t>
      </w:r>
      <w:r w:rsidRPr="00D1541D">
        <w:rPr>
          <w:sz w:val="28"/>
          <w:szCs w:val="28"/>
        </w:rPr>
        <w:t xml:space="preserve"> tăng 8,6%. Vận tải hàng hoá đường bộ đạt 484,3 triệu tấn, tăng 13,5% và 26,6 tỷ tấn.km, tăng 14,7%; đường sông đạt 108,4 triệu tấn, tăng 5,1% và 17,3 tỷ tấn.km, tăng 1%; đường biển đạt 49,3 triệu tấn, tăng 21% và 153</w:t>
      </w:r>
      <w:r w:rsidR="00052CBA" w:rsidRPr="00D1541D">
        <w:rPr>
          <w:sz w:val="28"/>
          <w:szCs w:val="28"/>
        </w:rPr>
        <w:t>,</w:t>
      </w:r>
      <w:r w:rsidRPr="00D1541D">
        <w:rPr>
          <w:sz w:val="28"/>
          <w:szCs w:val="28"/>
        </w:rPr>
        <w:t xml:space="preserve">1 tỷ tấn.km, tăng 10,2%; đường sắt đạt 7,1 triệu tấn, giảm 5% và 3,5 tỷ tấn.km, tăng 1%. </w:t>
      </w:r>
    </w:p>
    <w:p w14:paraId="1E82E774" w14:textId="77777777" w:rsidR="00280310" w:rsidRPr="00D1541D" w:rsidRDefault="00280310" w:rsidP="00D1541D">
      <w:pPr>
        <w:spacing w:before="40" w:after="40" w:line="288" w:lineRule="auto"/>
        <w:ind w:firstLine="540"/>
        <w:jc w:val="both"/>
        <w:rPr>
          <w:b/>
          <w:i/>
          <w:sz w:val="28"/>
          <w:szCs w:val="28"/>
        </w:rPr>
      </w:pPr>
      <w:r w:rsidRPr="00D1541D">
        <w:rPr>
          <w:b/>
          <w:i/>
          <w:sz w:val="28"/>
          <w:szCs w:val="28"/>
        </w:rPr>
        <w:t>e. Bưu chính, viễn thông</w:t>
      </w:r>
    </w:p>
    <w:p w14:paraId="1EF604BD" w14:textId="77777777" w:rsidR="00280310" w:rsidRPr="00D1541D" w:rsidRDefault="00280310" w:rsidP="00D1541D">
      <w:pPr>
        <w:spacing w:before="40" w:after="40" w:line="286" w:lineRule="auto"/>
        <w:ind w:firstLine="539"/>
        <w:jc w:val="both"/>
        <w:rPr>
          <w:sz w:val="28"/>
          <w:szCs w:val="28"/>
        </w:rPr>
      </w:pPr>
      <w:r w:rsidRPr="00D1541D">
        <w:rPr>
          <w:sz w:val="28"/>
          <w:szCs w:val="28"/>
        </w:rPr>
        <w:t>Số thuê bao điện thoại phát triển mới từ đầu năm đến hết tháng 11/2010 đạt 38,1 triệu thuê bao, tăng 6,1% so với cùng kỳ năm 2009, bao gồm 786,5 nghìn thuê bao cố định, giảm 44,3% và 37,3 triệu thuê bao di động, tăng 8,1%. Số thuê bao điện thoại cả nước tính đến cuối tháng 11/2010 ước tính đạt 163,7 triệu thuê bao, tăng 39,7% so với cùng thời điểm năm trước, bao gồm 16,</w:t>
      </w:r>
      <w:r w:rsidR="00267469" w:rsidRPr="00D1541D">
        <w:rPr>
          <w:sz w:val="28"/>
          <w:szCs w:val="28"/>
        </w:rPr>
        <w:t>4</w:t>
      </w:r>
      <w:r w:rsidRPr="00D1541D">
        <w:rPr>
          <w:sz w:val="28"/>
          <w:szCs w:val="28"/>
        </w:rPr>
        <w:t xml:space="preserve"> triệu thuê bao cố định, tăng 6% và 147,3 triệu thuê bao di động, tăng 44,8%. Số thuê bao điện thoại của Tập đoàn Bưu chính Viễn thông tính đến cuối tháng 11/2010 ước tính </w:t>
      </w:r>
      <w:r w:rsidR="00267469" w:rsidRPr="00D1541D">
        <w:rPr>
          <w:sz w:val="28"/>
          <w:szCs w:val="28"/>
        </w:rPr>
        <w:t xml:space="preserve">đạt 86,6 </w:t>
      </w:r>
      <w:r w:rsidRPr="00D1541D">
        <w:rPr>
          <w:sz w:val="28"/>
          <w:szCs w:val="28"/>
        </w:rPr>
        <w:t>triệu thuê bao, tăng 35,8% so với cùng thời điểm năm trước, bao gồm 11,7 triệu thuê bao cố định, tăng 2,4% và 74,9 triệu thuê bao di động, tăng 43,1%.</w:t>
      </w:r>
    </w:p>
    <w:p w14:paraId="5F2097F5" w14:textId="77777777" w:rsidR="00280310" w:rsidRPr="00D1541D" w:rsidRDefault="00280310" w:rsidP="00D1541D">
      <w:pPr>
        <w:spacing w:before="40" w:after="40" w:line="286" w:lineRule="auto"/>
        <w:ind w:firstLine="539"/>
        <w:jc w:val="both"/>
        <w:rPr>
          <w:sz w:val="28"/>
          <w:szCs w:val="28"/>
        </w:rPr>
      </w:pPr>
      <w:r w:rsidRPr="00D1541D">
        <w:rPr>
          <w:sz w:val="28"/>
          <w:szCs w:val="28"/>
        </w:rPr>
        <w:t>Số thuê bao internet trên cả nước tính đến cuối tháng 11/2010 ước tính đạt 3,7 triệu thuê bao, tăng 29,1% so với cùng thời điểm năm 2009, trong đó Tập đo</w:t>
      </w:r>
      <w:r w:rsidR="006F2C89" w:rsidRPr="00D1541D">
        <w:rPr>
          <w:sz w:val="28"/>
          <w:szCs w:val="28"/>
        </w:rPr>
        <w:t>àn Bưu chính</w:t>
      </w:r>
      <w:r w:rsidRPr="00D1541D">
        <w:rPr>
          <w:sz w:val="28"/>
          <w:szCs w:val="28"/>
        </w:rPr>
        <w:t xml:space="preserve"> Viễn thông đạt 2,6 triệu thuê bao, tăng 25,5%. Số người sử dụng internet tính đến cuối tháng 11/2010 đạt 27,3 triệu người, tăng 21,3% so với cùng thời điểm năm trước. Tổng doanh thu thuần bưu chính, viễn thông </w:t>
      </w:r>
      <w:r w:rsidR="006F2C89" w:rsidRPr="00D1541D">
        <w:rPr>
          <w:sz w:val="28"/>
          <w:szCs w:val="28"/>
        </w:rPr>
        <w:t>mười một</w:t>
      </w:r>
      <w:r w:rsidRPr="00D1541D">
        <w:rPr>
          <w:sz w:val="28"/>
          <w:szCs w:val="28"/>
        </w:rPr>
        <w:t xml:space="preserve"> tháng năm 2010 ước tính đạt 119,7 nghìn tỷ đồng, tăng 26,8% so với cùng kỳ năm trước, trong đó Tập đoà</w:t>
      </w:r>
      <w:r w:rsidR="006F2C89" w:rsidRPr="00D1541D">
        <w:rPr>
          <w:sz w:val="28"/>
          <w:szCs w:val="28"/>
        </w:rPr>
        <w:t>n Bưu chính</w:t>
      </w:r>
      <w:r w:rsidRPr="00D1541D">
        <w:rPr>
          <w:sz w:val="28"/>
          <w:szCs w:val="28"/>
        </w:rPr>
        <w:t xml:space="preserve"> Viễn thông đạt 76,9 nghìn tỷ đồng, tăng 23,5%. </w:t>
      </w:r>
    </w:p>
    <w:p w14:paraId="00726EEB" w14:textId="77777777" w:rsidR="00273215" w:rsidRPr="00D1541D" w:rsidRDefault="004766A8" w:rsidP="00D1541D">
      <w:pPr>
        <w:spacing w:before="40" w:after="40" w:line="286" w:lineRule="auto"/>
        <w:ind w:firstLine="539"/>
        <w:jc w:val="both"/>
        <w:rPr>
          <w:b/>
          <w:i/>
          <w:sz w:val="28"/>
          <w:szCs w:val="28"/>
        </w:rPr>
      </w:pPr>
      <w:r w:rsidRPr="00D1541D">
        <w:rPr>
          <w:b/>
          <w:i/>
          <w:sz w:val="28"/>
          <w:szCs w:val="28"/>
        </w:rPr>
        <w:t xml:space="preserve">f. </w:t>
      </w:r>
      <w:r w:rsidR="00273215" w:rsidRPr="00D1541D">
        <w:rPr>
          <w:b/>
          <w:i/>
          <w:sz w:val="28"/>
          <w:szCs w:val="28"/>
        </w:rPr>
        <w:t xml:space="preserve">Khách quốc tế đến Việt </w:t>
      </w:r>
      <w:smartTag w:uri="urn:schemas-microsoft-com:office:smarttags" w:element="place">
        <w:smartTag w:uri="urn:schemas-microsoft-com:office:smarttags" w:element="country-region">
          <w:r w:rsidR="00273215" w:rsidRPr="00D1541D">
            <w:rPr>
              <w:b/>
              <w:i/>
              <w:sz w:val="28"/>
              <w:szCs w:val="28"/>
            </w:rPr>
            <w:t>Nam</w:t>
          </w:r>
        </w:smartTag>
      </w:smartTag>
    </w:p>
    <w:p w14:paraId="4115E9D7" w14:textId="77777777" w:rsidR="00273215" w:rsidRPr="00D1541D" w:rsidRDefault="00273215" w:rsidP="00D1541D">
      <w:pPr>
        <w:spacing w:before="40" w:after="40" w:line="286" w:lineRule="auto"/>
        <w:ind w:firstLine="539"/>
        <w:jc w:val="both"/>
        <w:rPr>
          <w:sz w:val="28"/>
          <w:szCs w:val="28"/>
        </w:rPr>
      </w:pPr>
      <w:r w:rsidRPr="00D1541D">
        <w:rPr>
          <w:sz w:val="28"/>
          <w:szCs w:val="28"/>
        </w:rPr>
        <w:t>Khách quốc tế đến nước ta mười một tháng năm 2010 ước tính đạt 4</w:t>
      </w:r>
      <w:r w:rsidR="005C5EFC" w:rsidRPr="00D1541D">
        <w:rPr>
          <w:sz w:val="28"/>
          <w:szCs w:val="28"/>
        </w:rPr>
        <w:t>600</w:t>
      </w:r>
      <w:r w:rsidR="00DE25FA" w:rsidRPr="00D1541D">
        <w:rPr>
          <w:sz w:val="28"/>
          <w:szCs w:val="28"/>
        </w:rPr>
        <w:t>,3</w:t>
      </w:r>
      <w:r w:rsidRPr="00D1541D">
        <w:rPr>
          <w:sz w:val="28"/>
          <w:szCs w:val="28"/>
        </w:rPr>
        <w:t xml:space="preserve"> nghìn lượt người, tăng 36</w:t>
      </w:r>
      <w:r w:rsidR="005C5EFC" w:rsidRPr="00D1541D">
        <w:rPr>
          <w:sz w:val="28"/>
          <w:szCs w:val="28"/>
        </w:rPr>
        <w:t>,5</w:t>
      </w:r>
      <w:r w:rsidRPr="00D1541D">
        <w:rPr>
          <w:sz w:val="28"/>
          <w:szCs w:val="28"/>
        </w:rPr>
        <w:t>% so với cùng kỳ năm trước, trong đó khách đến với mục đích du lịch, nghỉ dưỡng đạt 28</w:t>
      </w:r>
      <w:r w:rsidR="005C5EFC" w:rsidRPr="00D1541D">
        <w:rPr>
          <w:sz w:val="28"/>
          <w:szCs w:val="28"/>
        </w:rPr>
        <w:t>51</w:t>
      </w:r>
      <w:r w:rsidRPr="00D1541D">
        <w:rPr>
          <w:sz w:val="28"/>
          <w:szCs w:val="28"/>
        </w:rPr>
        <w:t>,7 nghìn lượt người, tăng 42</w:t>
      </w:r>
      <w:r w:rsidR="005C5EFC" w:rsidRPr="00D1541D">
        <w:rPr>
          <w:sz w:val="28"/>
          <w:szCs w:val="28"/>
        </w:rPr>
        <w:t>,3</w:t>
      </w:r>
      <w:r w:rsidRPr="00D1541D">
        <w:rPr>
          <w:sz w:val="28"/>
          <w:szCs w:val="28"/>
        </w:rPr>
        <w:t>%; đến vì công việc 9</w:t>
      </w:r>
      <w:r w:rsidR="005C5EFC" w:rsidRPr="00D1541D">
        <w:rPr>
          <w:sz w:val="28"/>
          <w:szCs w:val="28"/>
        </w:rPr>
        <w:t>32,5</w:t>
      </w:r>
      <w:r w:rsidRPr="00D1541D">
        <w:rPr>
          <w:sz w:val="28"/>
          <w:szCs w:val="28"/>
        </w:rPr>
        <w:t xml:space="preserve"> nghìn lượt người, tăng 3</w:t>
      </w:r>
      <w:r w:rsidR="005C5EFC" w:rsidRPr="00D1541D">
        <w:rPr>
          <w:sz w:val="28"/>
          <w:szCs w:val="28"/>
        </w:rPr>
        <w:t>9,3</w:t>
      </w:r>
      <w:r w:rsidRPr="00D1541D">
        <w:rPr>
          <w:sz w:val="28"/>
          <w:szCs w:val="28"/>
        </w:rPr>
        <w:t>%; thăm thân nhân đạt 5</w:t>
      </w:r>
      <w:r w:rsidR="005C5EFC" w:rsidRPr="00D1541D">
        <w:rPr>
          <w:sz w:val="28"/>
          <w:szCs w:val="28"/>
        </w:rPr>
        <w:t>20,2</w:t>
      </w:r>
      <w:r w:rsidRPr="00D1541D">
        <w:rPr>
          <w:sz w:val="28"/>
          <w:szCs w:val="28"/>
        </w:rPr>
        <w:t xml:space="preserve"> nghìn lượt người, tăng </w:t>
      </w:r>
      <w:r w:rsidR="005C5EFC" w:rsidRPr="00D1541D">
        <w:rPr>
          <w:sz w:val="28"/>
          <w:szCs w:val="28"/>
        </w:rPr>
        <w:t>10,7</w:t>
      </w:r>
      <w:r w:rsidRPr="00D1541D">
        <w:rPr>
          <w:sz w:val="28"/>
          <w:szCs w:val="28"/>
        </w:rPr>
        <w:t xml:space="preserve">%. </w:t>
      </w:r>
    </w:p>
    <w:p w14:paraId="00B8A6FD" w14:textId="77777777" w:rsidR="00273215" w:rsidRPr="00D1541D" w:rsidRDefault="00273215" w:rsidP="00D1541D">
      <w:pPr>
        <w:spacing w:before="40" w:after="40" w:line="286" w:lineRule="auto"/>
        <w:ind w:firstLine="539"/>
        <w:jc w:val="both"/>
        <w:rPr>
          <w:sz w:val="28"/>
          <w:szCs w:val="28"/>
        </w:rPr>
      </w:pPr>
      <w:r w:rsidRPr="00D1541D">
        <w:rPr>
          <w:sz w:val="28"/>
          <w:szCs w:val="28"/>
        </w:rPr>
        <w:t>Trong mười một tháng năm nay, khách quốc tế đến nước ta từ hầu hết các quốc gia và vùng lãnh thổ đều tăng mạnh so với cùng kỳ năm 2009, trong đó khách đến từ Trung Quốc đạt 8</w:t>
      </w:r>
      <w:r w:rsidR="005C5EFC" w:rsidRPr="00D1541D">
        <w:rPr>
          <w:sz w:val="28"/>
          <w:szCs w:val="28"/>
        </w:rPr>
        <w:t>33,1</w:t>
      </w:r>
      <w:r w:rsidRPr="00D1541D">
        <w:rPr>
          <w:sz w:val="28"/>
          <w:szCs w:val="28"/>
        </w:rPr>
        <w:t xml:space="preserve"> nghìn lượt người, tăng </w:t>
      </w:r>
      <w:r w:rsidR="005C5EFC" w:rsidRPr="00D1541D">
        <w:rPr>
          <w:sz w:val="28"/>
          <w:szCs w:val="28"/>
        </w:rPr>
        <w:t>76,7</w:t>
      </w:r>
      <w:r w:rsidRPr="00D1541D">
        <w:rPr>
          <w:sz w:val="28"/>
          <w:szCs w:val="28"/>
        </w:rPr>
        <w:t>%; Hàn Quốc 4</w:t>
      </w:r>
      <w:r w:rsidR="005C5EFC" w:rsidRPr="00D1541D">
        <w:rPr>
          <w:sz w:val="28"/>
          <w:szCs w:val="28"/>
        </w:rPr>
        <w:t>50,4</w:t>
      </w:r>
      <w:r w:rsidRPr="00D1541D">
        <w:rPr>
          <w:sz w:val="28"/>
          <w:szCs w:val="28"/>
        </w:rPr>
        <w:t xml:space="preserve"> nghìn lượt người, tăng 3</w:t>
      </w:r>
      <w:r w:rsidR="005C5EFC" w:rsidRPr="00D1541D">
        <w:rPr>
          <w:sz w:val="28"/>
          <w:szCs w:val="28"/>
        </w:rPr>
        <w:t>8</w:t>
      </w:r>
      <w:r w:rsidRPr="00D1541D">
        <w:rPr>
          <w:sz w:val="28"/>
          <w:szCs w:val="28"/>
        </w:rPr>
        <w:t>%; Nhật Bản 39</w:t>
      </w:r>
      <w:r w:rsidR="005C5EFC" w:rsidRPr="00D1541D">
        <w:rPr>
          <w:sz w:val="28"/>
          <w:szCs w:val="28"/>
        </w:rPr>
        <w:t>8,6</w:t>
      </w:r>
      <w:r w:rsidRPr="00D1541D">
        <w:rPr>
          <w:sz w:val="28"/>
          <w:szCs w:val="28"/>
        </w:rPr>
        <w:t xml:space="preserve"> nghìn lượt người, tăng 2</w:t>
      </w:r>
      <w:r w:rsidR="005C5EFC" w:rsidRPr="00D1541D">
        <w:rPr>
          <w:sz w:val="28"/>
          <w:szCs w:val="28"/>
        </w:rPr>
        <w:t>2,8</w:t>
      </w:r>
      <w:r w:rsidRPr="00D1541D">
        <w:rPr>
          <w:sz w:val="28"/>
          <w:szCs w:val="28"/>
        </w:rPr>
        <w:t>%; Hoa Kỳ 3</w:t>
      </w:r>
      <w:r w:rsidR="005C5EFC" w:rsidRPr="00D1541D">
        <w:rPr>
          <w:sz w:val="28"/>
          <w:szCs w:val="28"/>
        </w:rPr>
        <w:t>95,4</w:t>
      </w:r>
      <w:r w:rsidRPr="00D1541D">
        <w:rPr>
          <w:sz w:val="28"/>
          <w:szCs w:val="28"/>
        </w:rPr>
        <w:t xml:space="preserve"> nghìn lượt người, tăng </w:t>
      </w:r>
      <w:r w:rsidR="005C5EFC" w:rsidRPr="00D1541D">
        <w:rPr>
          <w:sz w:val="28"/>
          <w:szCs w:val="28"/>
        </w:rPr>
        <w:t>7,8</w:t>
      </w:r>
      <w:r w:rsidRPr="00D1541D">
        <w:rPr>
          <w:sz w:val="28"/>
          <w:szCs w:val="28"/>
        </w:rPr>
        <w:t>%; Đài Loan 30</w:t>
      </w:r>
      <w:r w:rsidR="005C5EFC" w:rsidRPr="00D1541D">
        <w:rPr>
          <w:sz w:val="28"/>
          <w:szCs w:val="28"/>
        </w:rPr>
        <w:t>6,6</w:t>
      </w:r>
      <w:r w:rsidRPr="00D1541D">
        <w:rPr>
          <w:sz w:val="28"/>
          <w:szCs w:val="28"/>
        </w:rPr>
        <w:t xml:space="preserve"> nghìn lượt người, tăng 2</w:t>
      </w:r>
      <w:r w:rsidR="005C5EFC" w:rsidRPr="00D1541D">
        <w:rPr>
          <w:sz w:val="28"/>
          <w:szCs w:val="28"/>
        </w:rPr>
        <w:t>5</w:t>
      </w:r>
      <w:r w:rsidRPr="00D1541D">
        <w:rPr>
          <w:sz w:val="28"/>
          <w:szCs w:val="28"/>
        </w:rPr>
        <w:t>%; Ôx-trây-li-a 25</w:t>
      </w:r>
      <w:r w:rsidR="005C5EFC" w:rsidRPr="00D1541D">
        <w:rPr>
          <w:sz w:val="28"/>
          <w:szCs w:val="28"/>
        </w:rPr>
        <w:t>1,4</w:t>
      </w:r>
      <w:r w:rsidRPr="00D1541D">
        <w:rPr>
          <w:sz w:val="28"/>
          <w:szCs w:val="28"/>
        </w:rPr>
        <w:t xml:space="preserve"> nghìn lượt người, tăng 3</w:t>
      </w:r>
      <w:r w:rsidR="005C5EFC" w:rsidRPr="00D1541D">
        <w:rPr>
          <w:sz w:val="28"/>
          <w:szCs w:val="28"/>
        </w:rPr>
        <w:t>1</w:t>
      </w:r>
      <w:r w:rsidRPr="00D1541D">
        <w:rPr>
          <w:sz w:val="28"/>
          <w:szCs w:val="28"/>
        </w:rPr>
        <w:t>%; Cam-pu-chia 2</w:t>
      </w:r>
      <w:r w:rsidR="005C5EFC" w:rsidRPr="00D1541D">
        <w:rPr>
          <w:sz w:val="28"/>
          <w:szCs w:val="28"/>
        </w:rPr>
        <w:t>33,7</w:t>
      </w:r>
      <w:r w:rsidRPr="00D1541D">
        <w:rPr>
          <w:sz w:val="28"/>
          <w:szCs w:val="28"/>
        </w:rPr>
        <w:t xml:space="preserve"> nghìn lượt người, tăng </w:t>
      </w:r>
      <w:r w:rsidR="005C5EFC" w:rsidRPr="00D1541D">
        <w:rPr>
          <w:sz w:val="28"/>
          <w:szCs w:val="28"/>
        </w:rPr>
        <w:t>99,9</w:t>
      </w:r>
      <w:r w:rsidRPr="00D1541D">
        <w:rPr>
          <w:sz w:val="28"/>
          <w:szCs w:val="28"/>
        </w:rPr>
        <w:t xml:space="preserve">%; Thái Lan </w:t>
      </w:r>
      <w:r w:rsidR="005C5EFC" w:rsidRPr="00D1541D">
        <w:rPr>
          <w:sz w:val="28"/>
          <w:szCs w:val="28"/>
        </w:rPr>
        <w:t>201,4</w:t>
      </w:r>
      <w:r w:rsidRPr="00D1541D">
        <w:rPr>
          <w:sz w:val="28"/>
          <w:szCs w:val="28"/>
        </w:rPr>
        <w:t xml:space="preserve"> nghìn lượt người, tăng 4</w:t>
      </w:r>
      <w:r w:rsidR="005C5EFC" w:rsidRPr="00D1541D">
        <w:rPr>
          <w:sz w:val="28"/>
          <w:szCs w:val="28"/>
        </w:rPr>
        <w:t>2,6</w:t>
      </w:r>
      <w:r w:rsidRPr="00D1541D">
        <w:rPr>
          <w:sz w:val="28"/>
          <w:szCs w:val="28"/>
        </w:rPr>
        <w:t>%; Ma-lai-xi-a 18</w:t>
      </w:r>
      <w:r w:rsidR="005C5EFC" w:rsidRPr="00D1541D">
        <w:rPr>
          <w:sz w:val="28"/>
          <w:szCs w:val="28"/>
        </w:rPr>
        <w:t>7,5</w:t>
      </w:r>
      <w:r w:rsidRPr="00D1541D">
        <w:rPr>
          <w:sz w:val="28"/>
          <w:szCs w:val="28"/>
        </w:rPr>
        <w:t xml:space="preserve"> nghìn lượt người, tăng 2</w:t>
      </w:r>
      <w:r w:rsidR="005C5EFC" w:rsidRPr="00D1541D">
        <w:rPr>
          <w:sz w:val="28"/>
          <w:szCs w:val="28"/>
        </w:rPr>
        <w:t>9,1</w:t>
      </w:r>
      <w:r w:rsidRPr="00D1541D">
        <w:rPr>
          <w:sz w:val="28"/>
          <w:szCs w:val="28"/>
        </w:rPr>
        <w:t>%; Pháp 1</w:t>
      </w:r>
      <w:r w:rsidR="005C5EFC" w:rsidRPr="00D1541D">
        <w:rPr>
          <w:sz w:val="28"/>
          <w:szCs w:val="28"/>
        </w:rPr>
        <w:t>82,3</w:t>
      </w:r>
      <w:r w:rsidRPr="00D1541D">
        <w:rPr>
          <w:sz w:val="28"/>
          <w:szCs w:val="28"/>
        </w:rPr>
        <w:t xml:space="preserve"> nghìn lượt người, tăng </w:t>
      </w:r>
      <w:r w:rsidR="005C5EFC" w:rsidRPr="00D1541D">
        <w:rPr>
          <w:sz w:val="28"/>
          <w:szCs w:val="28"/>
        </w:rPr>
        <w:t>15,5</w:t>
      </w:r>
      <w:r w:rsidRPr="00D1541D">
        <w:rPr>
          <w:sz w:val="28"/>
          <w:szCs w:val="28"/>
        </w:rPr>
        <w:t>%.</w:t>
      </w:r>
    </w:p>
    <w:p w14:paraId="46EAFA99" w14:textId="77777777" w:rsidR="005878B9" w:rsidRPr="00D1541D" w:rsidRDefault="005878B9" w:rsidP="00D1541D">
      <w:pPr>
        <w:pStyle w:val="NormalTimesNewRoman"/>
        <w:spacing w:after="40" w:line="288" w:lineRule="auto"/>
        <w:ind w:right="-34" w:firstLine="539"/>
        <w:rPr>
          <w:b/>
          <w:spacing w:val="0"/>
          <w:szCs w:val="28"/>
        </w:rPr>
      </w:pPr>
      <w:r w:rsidRPr="00D1541D">
        <w:rPr>
          <w:b/>
          <w:spacing w:val="0"/>
          <w:szCs w:val="28"/>
        </w:rPr>
        <w:t>6. Một số vấn đề xã hội</w:t>
      </w:r>
    </w:p>
    <w:p w14:paraId="3F9C8C63" w14:textId="77777777" w:rsidR="005878B9" w:rsidRPr="00D1541D" w:rsidRDefault="005878B9" w:rsidP="00D1541D">
      <w:pPr>
        <w:spacing w:before="40" w:after="40" w:line="288" w:lineRule="auto"/>
        <w:ind w:right="-36" w:firstLine="539"/>
        <w:jc w:val="both"/>
        <w:rPr>
          <w:b/>
          <w:i/>
          <w:iCs/>
          <w:sz w:val="28"/>
          <w:szCs w:val="28"/>
          <w:lang w:val="pt-BR"/>
        </w:rPr>
      </w:pPr>
      <w:r w:rsidRPr="00D1541D">
        <w:rPr>
          <w:b/>
          <w:i/>
          <w:iCs/>
          <w:sz w:val="28"/>
          <w:szCs w:val="28"/>
          <w:lang w:val="pt-BR"/>
        </w:rPr>
        <w:t>a. Thiếu đói trong nông dân</w:t>
      </w:r>
    </w:p>
    <w:p w14:paraId="73C277DF" w14:textId="77777777" w:rsidR="005878B9" w:rsidRPr="00D1541D" w:rsidRDefault="005878B9" w:rsidP="00D1541D">
      <w:pPr>
        <w:spacing w:before="40" w:after="40" w:line="276" w:lineRule="auto"/>
        <w:ind w:firstLine="539"/>
        <w:jc w:val="both"/>
        <w:rPr>
          <w:sz w:val="28"/>
          <w:szCs w:val="28"/>
          <w:lang w:val="pt-BR"/>
        </w:rPr>
      </w:pPr>
      <w:r w:rsidRPr="00D1541D">
        <w:rPr>
          <w:sz w:val="28"/>
          <w:szCs w:val="28"/>
          <w:lang w:val="pt-BR"/>
        </w:rPr>
        <w:t xml:space="preserve">Theo báo cáo của các địa phương, trong tháng 11/2010, cả nước có 35,9 nghìn hộ với 151,6 nghìn nhân khẩu thiếu đói. Tính chung mười một tháng năm 2010, cả nước có 748,7 nghìn lượt hộ với 2913,5 nghìn lượt nhân khẩu thiếu đói. Tình trạng thiếu đói tập trung chủ yếu ở các tỉnh </w:t>
      </w:r>
      <w:r w:rsidR="000250B6" w:rsidRPr="00D1541D">
        <w:rPr>
          <w:sz w:val="28"/>
          <w:szCs w:val="28"/>
          <w:lang w:val="pt-BR"/>
        </w:rPr>
        <w:t xml:space="preserve">khu vực </w:t>
      </w:r>
      <w:r w:rsidRPr="00D1541D">
        <w:rPr>
          <w:sz w:val="28"/>
          <w:szCs w:val="28"/>
          <w:lang w:val="pt-BR"/>
        </w:rPr>
        <w:t xml:space="preserve">miền núi </w:t>
      </w:r>
      <w:r w:rsidR="000250B6" w:rsidRPr="00D1541D">
        <w:rPr>
          <w:sz w:val="28"/>
          <w:szCs w:val="28"/>
          <w:lang w:val="pt-BR"/>
        </w:rPr>
        <w:t>và các tỉnh bị ảnh hưởng nặng của lũ lớn trong những tháng vừa qua.</w:t>
      </w:r>
      <w:r w:rsidRPr="00D1541D">
        <w:rPr>
          <w:sz w:val="28"/>
          <w:szCs w:val="28"/>
          <w:lang w:val="pt-BR"/>
        </w:rPr>
        <w:t xml:space="preserve"> Để khắc phục tình trạng thiếu đói, từ đầu năm các cấp, các ngành và đoàn thể từ trung ương đến địa phương đã hỗ trợ các hộ thiếu đói 42 nghìn tấn lương thực và 63,7 tỷ đồng</w:t>
      </w:r>
      <w:r w:rsidR="000250B6" w:rsidRPr="00D1541D">
        <w:rPr>
          <w:sz w:val="28"/>
          <w:szCs w:val="28"/>
          <w:lang w:val="pt-BR"/>
        </w:rPr>
        <w:t>; r</w:t>
      </w:r>
      <w:r w:rsidRPr="00D1541D">
        <w:rPr>
          <w:sz w:val="28"/>
          <w:szCs w:val="28"/>
          <w:lang w:val="pt-BR"/>
        </w:rPr>
        <w:t xml:space="preserve">iêng trong tháng 11/2010 đã hỗ trợ </w:t>
      </w:r>
      <w:r w:rsidR="000250B6" w:rsidRPr="00D1541D">
        <w:rPr>
          <w:sz w:val="28"/>
          <w:szCs w:val="28"/>
          <w:lang w:val="pt-BR"/>
        </w:rPr>
        <w:t xml:space="preserve">hơn </w:t>
      </w:r>
      <w:r w:rsidRPr="00D1541D">
        <w:rPr>
          <w:sz w:val="28"/>
          <w:szCs w:val="28"/>
          <w:lang w:val="pt-BR"/>
        </w:rPr>
        <w:t xml:space="preserve">5 nghìn tấn lương thực và </w:t>
      </w:r>
      <w:r w:rsidR="000250B6" w:rsidRPr="00D1541D">
        <w:rPr>
          <w:sz w:val="28"/>
          <w:szCs w:val="28"/>
          <w:lang w:val="pt-BR"/>
        </w:rPr>
        <w:t xml:space="preserve">trên </w:t>
      </w:r>
      <w:r w:rsidRPr="00D1541D">
        <w:rPr>
          <w:sz w:val="28"/>
          <w:szCs w:val="28"/>
          <w:lang w:val="pt-BR"/>
        </w:rPr>
        <w:t>5</w:t>
      </w:r>
      <w:r w:rsidR="000250B6" w:rsidRPr="00D1541D">
        <w:rPr>
          <w:sz w:val="28"/>
          <w:szCs w:val="28"/>
          <w:lang w:val="pt-BR"/>
        </w:rPr>
        <w:t>0</w:t>
      </w:r>
      <w:r w:rsidRPr="00D1541D">
        <w:rPr>
          <w:sz w:val="28"/>
          <w:szCs w:val="28"/>
          <w:lang w:val="pt-BR"/>
        </w:rPr>
        <w:t xml:space="preserve"> tỷ đồng.</w:t>
      </w:r>
    </w:p>
    <w:p w14:paraId="067D91EA" w14:textId="77777777" w:rsidR="005878B9" w:rsidRPr="00D1541D" w:rsidRDefault="004766A8" w:rsidP="00D1541D">
      <w:pPr>
        <w:pStyle w:val="BodyText"/>
        <w:tabs>
          <w:tab w:val="num" w:pos="600"/>
        </w:tabs>
        <w:spacing w:before="40" w:after="40" w:line="276" w:lineRule="auto"/>
        <w:ind w:firstLine="540"/>
        <w:outlineLvl w:val="0"/>
        <w:rPr>
          <w:rFonts w:ascii="Times New Roman" w:hAnsi="Times New Roman"/>
          <w:b/>
          <w:i/>
          <w:szCs w:val="28"/>
          <w:lang w:val="pt-BR"/>
        </w:rPr>
      </w:pPr>
      <w:r w:rsidRPr="00D1541D">
        <w:rPr>
          <w:rFonts w:ascii="Times New Roman" w:hAnsi="Times New Roman"/>
          <w:b/>
          <w:i/>
          <w:szCs w:val="28"/>
          <w:lang w:val="pt-BR"/>
        </w:rPr>
        <w:tab/>
      </w:r>
      <w:r w:rsidR="005878B9" w:rsidRPr="00D1541D">
        <w:rPr>
          <w:rFonts w:ascii="Times New Roman" w:hAnsi="Times New Roman"/>
          <w:b/>
          <w:i/>
          <w:szCs w:val="28"/>
          <w:lang w:val="pt-BR"/>
        </w:rPr>
        <w:t xml:space="preserve">b. Tình hình dịch bệnh và ngộ độc thực phẩm </w:t>
      </w:r>
    </w:p>
    <w:p w14:paraId="1A5360B4" w14:textId="77777777" w:rsidR="005878B9" w:rsidRPr="00D1541D" w:rsidRDefault="004766A8" w:rsidP="00D1541D">
      <w:pPr>
        <w:pStyle w:val="BodyText"/>
        <w:tabs>
          <w:tab w:val="num" w:pos="600"/>
        </w:tabs>
        <w:spacing w:before="40" w:after="40" w:line="276" w:lineRule="auto"/>
        <w:ind w:firstLine="540"/>
        <w:outlineLvl w:val="0"/>
        <w:rPr>
          <w:rFonts w:ascii="Times New Roman" w:hAnsi="Times New Roman"/>
          <w:szCs w:val="28"/>
          <w:lang w:val="pt-BR"/>
        </w:rPr>
      </w:pPr>
      <w:r w:rsidRPr="00D1541D">
        <w:rPr>
          <w:rFonts w:ascii="Times New Roman" w:hAnsi="Times New Roman"/>
          <w:szCs w:val="28"/>
          <w:lang w:val="pt-BR"/>
        </w:rPr>
        <w:tab/>
      </w:r>
      <w:r w:rsidR="005878B9" w:rsidRPr="00D1541D">
        <w:rPr>
          <w:rFonts w:ascii="Times New Roman" w:hAnsi="Times New Roman"/>
          <w:szCs w:val="28"/>
          <w:lang w:val="pt-BR"/>
        </w:rPr>
        <w:t>Từ 21/</w:t>
      </w:r>
      <w:r w:rsidR="000250B6" w:rsidRPr="00D1541D">
        <w:rPr>
          <w:rFonts w:ascii="Times New Roman" w:hAnsi="Times New Roman"/>
          <w:szCs w:val="28"/>
          <w:lang w:val="pt-BR"/>
        </w:rPr>
        <w:t>10</w:t>
      </w:r>
      <w:r w:rsidR="005878B9" w:rsidRPr="00D1541D">
        <w:rPr>
          <w:rFonts w:ascii="Times New Roman" w:hAnsi="Times New Roman"/>
          <w:szCs w:val="28"/>
          <w:lang w:val="pt-BR"/>
        </w:rPr>
        <w:t xml:space="preserve"> đến 20/11/2010, </w:t>
      </w:r>
      <w:r w:rsidR="000250B6" w:rsidRPr="00D1541D">
        <w:rPr>
          <w:rFonts w:ascii="Times New Roman" w:hAnsi="Times New Roman"/>
          <w:szCs w:val="28"/>
          <w:lang w:val="pt-BR"/>
        </w:rPr>
        <w:t xml:space="preserve">trên địa bàn </w:t>
      </w:r>
      <w:r w:rsidR="005878B9" w:rsidRPr="00D1541D">
        <w:rPr>
          <w:rFonts w:ascii="Times New Roman" w:hAnsi="Times New Roman"/>
          <w:szCs w:val="28"/>
          <w:lang w:val="pt-BR"/>
        </w:rPr>
        <w:t>cả nước có 20,7 nghìn trường hợp mắc bệnh sốt xuất huyết (19 trường hợp tử vong); gần 5 nghìn trường hợp mắc bệnh sốt rét; 1,3 nghìn trường hợp mắc bệnh viêm gan virút; 205 trường hợp mắc bệnh viêm não virút</w:t>
      </w:r>
      <w:r w:rsidR="000250B6" w:rsidRPr="00D1541D">
        <w:rPr>
          <w:rFonts w:ascii="Times New Roman" w:hAnsi="Times New Roman"/>
          <w:szCs w:val="28"/>
          <w:lang w:val="pt-BR"/>
        </w:rPr>
        <w:t>;</w:t>
      </w:r>
      <w:r w:rsidR="005878B9" w:rsidRPr="00D1541D">
        <w:rPr>
          <w:rFonts w:ascii="Times New Roman" w:hAnsi="Times New Roman"/>
          <w:szCs w:val="28"/>
          <w:lang w:val="pt-BR"/>
        </w:rPr>
        <w:t xml:space="preserve"> 181 trường hợp mắc thương hàn và 44 trường hợp mắc viêm màng não do não mô cầu. Tính chung mười một tháng năm 2010, cả nước có 109,3 nghìn trường hợp mắc bệnh sốt xuất huyết (74 trường hợp tử vong); 38,5 nghìn trường hợp mắc bệnh sốt rét; 6,6 nghìn trường hợp mắc bệnh viêm gan virút; 825 trường hợp mắc bệnh viêm não virút (22 trường hợp tử</w:t>
      </w:r>
      <w:r w:rsidR="000250B6" w:rsidRPr="00D1541D">
        <w:rPr>
          <w:rFonts w:ascii="Times New Roman" w:hAnsi="Times New Roman"/>
          <w:szCs w:val="28"/>
          <w:lang w:val="pt-BR"/>
        </w:rPr>
        <w:t xml:space="preserve"> vong);</w:t>
      </w:r>
      <w:r w:rsidR="005878B9" w:rsidRPr="00D1541D">
        <w:rPr>
          <w:rFonts w:ascii="Times New Roman" w:hAnsi="Times New Roman"/>
          <w:szCs w:val="28"/>
          <w:lang w:val="pt-BR"/>
        </w:rPr>
        <w:t xml:space="preserve"> 984 trường hợp mắc thương hàn và 249 trường hợp mắc viêm màng não do não mô cầu.</w:t>
      </w:r>
    </w:p>
    <w:p w14:paraId="0BB190B1" w14:textId="77777777" w:rsidR="005878B9" w:rsidRPr="00D1541D" w:rsidRDefault="004766A8" w:rsidP="00D1541D">
      <w:pPr>
        <w:pStyle w:val="BodyText"/>
        <w:tabs>
          <w:tab w:val="num" w:pos="600"/>
        </w:tabs>
        <w:spacing w:before="40" w:after="40" w:line="276" w:lineRule="auto"/>
        <w:ind w:firstLine="540"/>
        <w:outlineLvl w:val="0"/>
        <w:rPr>
          <w:rFonts w:ascii="Times New Roman" w:hAnsi="Times New Roman"/>
          <w:szCs w:val="28"/>
          <w:lang w:val="pt-BR"/>
        </w:rPr>
      </w:pPr>
      <w:r w:rsidRPr="00D1541D">
        <w:rPr>
          <w:rFonts w:ascii="Times New Roman" w:hAnsi="Times New Roman"/>
          <w:szCs w:val="28"/>
          <w:lang w:val="pt-BR"/>
        </w:rPr>
        <w:tab/>
      </w:r>
      <w:r w:rsidR="000250B6" w:rsidRPr="00D1541D">
        <w:rPr>
          <w:rFonts w:ascii="Times New Roman" w:hAnsi="Times New Roman"/>
          <w:szCs w:val="28"/>
          <w:lang w:val="pt-BR"/>
        </w:rPr>
        <w:t>Cũng t</w:t>
      </w:r>
      <w:r w:rsidR="005878B9" w:rsidRPr="00D1541D">
        <w:rPr>
          <w:rFonts w:ascii="Times New Roman" w:hAnsi="Times New Roman"/>
          <w:szCs w:val="28"/>
          <w:lang w:val="pt-BR"/>
        </w:rPr>
        <w:t>rong tháng 11/2010, trên địa bàn cả nước</w:t>
      </w:r>
      <w:r w:rsidR="005878B9" w:rsidRPr="00D1541D">
        <w:rPr>
          <w:rFonts w:ascii="Times New Roman" w:hAnsi="Times New Roman"/>
          <w:i/>
          <w:szCs w:val="28"/>
          <w:lang w:val="pt-BR"/>
        </w:rPr>
        <w:t xml:space="preserve"> </w:t>
      </w:r>
      <w:r w:rsidR="005878B9" w:rsidRPr="00D1541D">
        <w:rPr>
          <w:rFonts w:ascii="Times New Roman" w:hAnsi="Times New Roman"/>
          <w:szCs w:val="28"/>
          <w:lang w:val="pt-BR"/>
        </w:rPr>
        <w:t xml:space="preserve">đã phát hiện thêm hơn 1 nghìn trường hợp nhiễm HIV, nâng tổng số người nhiễm HIV của cả nước tính đến 16/11/2010 lên gần 230 nghìn người, trong đó 91,4 nghìn trường hợp đã chuyển sang giai đoạn AIDS và 48,6 nghìn người đã tử vong do AIDS. </w:t>
      </w:r>
    </w:p>
    <w:p w14:paraId="36088BBA" w14:textId="77777777" w:rsidR="005878B9" w:rsidRPr="00D1541D" w:rsidRDefault="004766A8" w:rsidP="00D1541D">
      <w:pPr>
        <w:pStyle w:val="BodyText"/>
        <w:tabs>
          <w:tab w:val="num" w:pos="600"/>
        </w:tabs>
        <w:spacing w:before="40" w:after="40" w:line="276" w:lineRule="auto"/>
        <w:ind w:firstLine="540"/>
        <w:outlineLvl w:val="0"/>
        <w:rPr>
          <w:rFonts w:ascii="Times New Roman" w:hAnsi="Times New Roman"/>
          <w:szCs w:val="28"/>
          <w:lang w:val="pt-BR"/>
        </w:rPr>
      </w:pPr>
      <w:r w:rsidRPr="00D1541D">
        <w:rPr>
          <w:rFonts w:ascii="Times New Roman" w:hAnsi="Times New Roman"/>
          <w:szCs w:val="28"/>
          <w:lang w:val="pt-BR"/>
        </w:rPr>
        <w:tab/>
      </w:r>
      <w:r w:rsidR="005878B9" w:rsidRPr="00D1541D">
        <w:rPr>
          <w:rFonts w:ascii="Times New Roman" w:hAnsi="Times New Roman"/>
          <w:szCs w:val="28"/>
          <w:lang w:val="pt-BR"/>
        </w:rPr>
        <w:t xml:space="preserve">Tình trạng vi phạm quy định về vệ sinh an toàn thực phẩm </w:t>
      </w:r>
      <w:r w:rsidR="00D27750" w:rsidRPr="00D1541D">
        <w:rPr>
          <w:rFonts w:ascii="Times New Roman" w:hAnsi="Times New Roman"/>
          <w:szCs w:val="28"/>
          <w:lang w:val="pt-BR"/>
        </w:rPr>
        <w:t xml:space="preserve">chưa được cải thiện nhiều. </w:t>
      </w:r>
      <w:r w:rsidR="005878B9" w:rsidRPr="00D1541D">
        <w:rPr>
          <w:rFonts w:ascii="Times New Roman" w:hAnsi="Times New Roman"/>
          <w:szCs w:val="28"/>
          <w:lang w:val="pt-BR"/>
        </w:rPr>
        <w:t xml:space="preserve">Trong tháng đã có 6 vụ ngộ độc thực phẩm </w:t>
      </w:r>
      <w:r w:rsidR="00AB3389" w:rsidRPr="00D1541D">
        <w:rPr>
          <w:rFonts w:ascii="Times New Roman" w:hAnsi="Times New Roman"/>
          <w:szCs w:val="28"/>
          <w:lang w:val="pt-BR"/>
        </w:rPr>
        <w:t xml:space="preserve">tập thể </w:t>
      </w:r>
      <w:r w:rsidR="005878B9" w:rsidRPr="00D1541D">
        <w:rPr>
          <w:rFonts w:ascii="Times New Roman" w:hAnsi="Times New Roman"/>
          <w:szCs w:val="28"/>
          <w:lang w:val="pt-BR"/>
        </w:rPr>
        <w:t>x</w:t>
      </w:r>
      <w:r w:rsidR="00D27750" w:rsidRPr="00D1541D">
        <w:rPr>
          <w:rFonts w:ascii="Times New Roman" w:hAnsi="Times New Roman"/>
          <w:szCs w:val="28"/>
          <w:lang w:val="pt-BR"/>
        </w:rPr>
        <w:t>ả</w:t>
      </w:r>
      <w:r w:rsidR="005878B9" w:rsidRPr="00D1541D">
        <w:rPr>
          <w:rFonts w:ascii="Times New Roman" w:hAnsi="Times New Roman"/>
          <w:szCs w:val="28"/>
          <w:lang w:val="pt-BR"/>
        </w:rPr>
        <w:t>y ra trên địa bàn các tỉnh</w:t>
      </w:r>
      <w:r w:rsidR="00AB3389" w:rsidRPr="00D1541D">
        <w:rPr>
          <w:rFonts w:ascii="Times New Roman" w:hAnsi="Times New Roman"/>
          <w:szCs w:val="28"/>
          <w:lang w:val="pt-BR"/>
        </w:rPr>
        <w:t>, thành phố trực thuộc trung ương gồm</w:t>
      </w:r>
      <w:r w:rsidR="00D27750" w:rsidRPr="00D1541D">
        <w:rPr>
          <w:rFonts w:ascii="Times New Roman" w:hAnsi="Times New Roman"/>
          <w:szCs w:val="28"/>
          <w:lang w:val="pt-BR"/>
        </w:rPr>
        <w:t>:</w:t>
      </w:r>
      <w:r w:rsidR="005878B9" w:rsidRPr="00D1541D">
        <w:rPr>
          <w:rFonts w:ascii="Times New Roman" w:hAnsi="Times New Roman"/>
          <w:szCs w:val="28"/>
          <w:lang w:val="pt-BR"/>
        </w:rPr>
        <w:t xml:space="preserve"> Phú Yên, Gia Lai, Quảng Ngãi, Thái Bình, Cầ</w:t>
      </w:r>
      <w:r w:rsidR="00D27750" w:rsidRPr="00D1541D">
        <w:rPr>
          <w:rFonts w:ascii="Times New Roman" w:hAnsi="Times New Roman"/>
          <w:szCs w:val="28"/>
          <w:lang w:val="pt-BR"/>
        </w:rPr>
        <w:t>n Thơ và</w:t>
      </w:r>
      <w:r w:rsidR="005878B9" w:rsidRPr="00D1541D">
        <w:rPr>
          <w:rFonts w:ascii="Times New Roman" w:hAnsi="Times New Roman"/>
          <w:szCs w:val="28"/>
          <w:lang w:val="pt-BR"/>
        </w:rPr>
        <w:t xml:space="preserve"> Bến Tre </w:t>
      </w:r>
      <w:r w:rsidR="00D27750" w:rsidRPr="00D1541D">
        <w:rPr>
          <w:rFonts w:ascii="Times New Roman" w:hAnsi="Times New Roman"/>
          <w:szCs w:val="28"/>
          <w:lang w:val="pt-BR"/>
        </w:rPr>
        <w:t xml:space="preserve">làm </w:t>
      </w:r>
      <w:r w:rsidR="005878B9" w:rsidRPr="00D1541D">
        <w:rPr>
          <w:rFonts w:ascii="Times New Roman" w:hAnsi="Times New Roman"/>
          <w:szCs w:val="28"/>
          <w:lang w:val="pt-BR"/>
        </w:rPr>
        <w:t>123 người bị ngộ độ</w:t>
      </w:r>
      <w:r w:rsidR="00D27750" w:rsidRPr="00D1541D">
        <w:rPr>
          <w:rFonts w:ascii="Times New Roman" w:hAnsi="Times New Roman"/>
          <w:szCs w:val="28"/>
          <w:lang w:val="pt-BR"/>
        </w:rPr>
        <w:t xml:space="preserve">c. </w:t>
      </w:r>
      <w:r w:rsidR="005878B9" w:rsidRPr="00D1541D">
        <w:rPr>
          <w:rFonts w:ascii="Times New Roman" w:hAnsi="Times New Roman"/>
          <w:szCs w:val="28"/>
          <w:lang w:val="pt-BR"/>
        </w:rPr>
        <w:t xml:space="preserve">Tính từ đầu năm, cả nước đã xảy ra 128 vụ ngộ độc thực phẩm </w:t>
      </w:r>
      <w:r w:rsidR="007B007B" w:rsidRPr="00D1541D">
        <w:rPr>
          <w:rFonts w:ascii="Times New Roman" w:hAnsi="Times New Roman"/>
          <w:szCs w:val="28"/>
          <w:lang w:val="pt-BR"/>
        </w:rPr>
        <w:t xml:space="preserve">làm </w:t>
      </w:r>
      <w:r w:rsidR="005878B9" w:rsidRPr="00D1541D">
        <w:rPr>
          <w:rFonts w:ascii="Times New Roman" w:hAnsi="Times New Roman"/>
          <w:szCs w:val="28"/>
          <w:lang w:val="pt-BR"/>
        </w:rPr>
        <w:t>4,7 nghìn người bị ngộ độc, trong đó 40 người đã tử vong.</w:t>
      </w:r>
    </w:p>
    <w:p w14:paraId="00E5259B" w14:textId="77777777" w:rsidR="005878B9" w:rsidRPr="00D1541D" w:rsidRDefault="004766A8" w:rsidP="00D1541D">
      <w:pPr>
        <w:pStyle w:val="BodyText"/>
        <w:tabs>
          <w:tab w:val="left" w:pos="-2340"/>
          <w:tab w:val="num" w:pos="360"/>
        </w:tabs>
        <w:spacing w:before="40" w:after="40" w:line="276" w:lineRule="auto"/>
        <w:ind w:firstLine="540"/>
        <w:rPr>
          <w:rFonts w:ascii="Times New Roman" w:hAnsi="Times New Roman"/>
          <w:b/>
          <w:bCs/>
          <w:i/>
          <w:iCs/>
          <w:szCs w:val="28"/>
          <w:lang w:val="es-MX"/>
        </w:rPr>
      </w:pPr>
      <w:r w:rsidRPr="00D1541D">
        <w:rPr>
          <w:rFonts w:ascii="Times New Roman" w:hAnsi="Times New Roman"/>
          <w:b/>
          <w:bCs/>
          <w:i/>
          <w:iCs/>
          <w:szCs w:val="28"/>
          <w:lang w:val="es-MX"/>
        </w:rPr>
        <w:tab/>
      </w:r>
      <w:r w:rsidR="005878B9" w:rsidRPr="00D1541D">
        <w:rPr>
          <w:rFonts w:ascii="Times New Roman" w:hAnsi="Times New Roman"/>
          <w:b/>
          <w:bCs/>
          <w:i/>
          <w:iCs/>
          <w:szCs w:val="28"/>
          <w:lang w:val="es-MX"/>
        </w:rPr>
        <w:t>c. Tai nạn giao thông</w:t>
      </w:r>
    </w:p>
    <w:p w14:paraId="71E06646" w14:textId="77777777" w:rsidR="005878B9" w:rsidRPr="00D1541D" w:rsidRDefault="005878B9" w:rsidP="00D1541D">
      <w:pPr>
        <w:spacing w:before="40" w:after="40" w:line="276" w:lineRule="auto"/>
        <w:ind w:firstLine="540"/>
        <w:jc w:val="both"/>
        <w:rPr>
          <w:sz w:val="28"/>
          <w:szCs w:val="28"/>
          <w:lang w:val="pt-BR"/>
        </w:rPr>
      </w:pPr>
      <w:r w:rsidRPr="00D1541D">
        <w:rPr>
          <w:sz w:val="28"/>
          <w:szCs w:val="28"/>
          <w:lang w:val="pt-BR"/>
        </w:rPr>
        <w:t xml:space="preserve"> </w:t>
      </w:r>
      <w:r w:rsidR="004766A8" w:rsidRPr="00D1541D">
        <w:rPr>
          <w:sz w:val="28"/>
          <w:szCs w:val="28"/>
          <w:lang w:val="pt-BR"/>
        </w:rPr>
        <w:tab/>
      </w:r>
      <w:r w:rsidRPr="00D1541D">
        <w:rPr>
          <w:sz w:val="28"/>
          <w:szCs w:val="28"/>
          <w:lang w:val="pt-BR"/>
        </w:rPr>
        <w:t>Trong tháng 10/2010, trên địa bàn cả nước xảy ra 1200 vụ tai nạn giao thông, làm chết 1002 người và làm bị thương 883 người. So với tháng trước, số vụ tai nạn giao thông tăng 15,8%, số người chết tăng 12,5%; số người bị thương tăng 17,7%. Tính chung mười tháng năm 2010, trên địa bàn cả nước đã xảy ra 11345 vụ tai nạn giao thông, làm chết 9397 người và làm bị thương 8363 người. So với cùng kỳ năm 2009, số vụ tai nạn giao thông tăng 13,2%, số người chết tăng 0,3%, số người bị thương tăng 32,8%. Bình quân một ngày trong mười tháng, trên địa bàn cả nước xảy ra 37 vụ tai nạn giao thông, làm chết 3</w:t>
      </w:r>
      <w:r w:rsidR="00C10CC2" w:rsidRPr="00D1541D">
        <w:rPr>
          <w:sz w:val="28"/>
          <w:szCs w:val="28"/>
          <w:lang w:val="pt-BR"/>
        </w:rPr>
        <w:t>1</w:t>
      </w:r>
      <w:r w:rsidRPr="00D1541D">
        <w:rPr>
          <w:sz w:val="28"/>
          <w:szCs w:val="28"/>
          <w:lang w:val="pt-BR"/>
        </w:rPr>
        <w:t xml:space="preserve"> người và làm bị thương 27 người. Tai nạn giao thông đường bộ vẫn là chủ yếu, chiếm 96,6% số vụ</w:t>
      </w:r>
      <w:r w:rsidR="00C10CC2" w:rsidRPr="00D1541D">
        <w:rPr>
          <w:sz w:val="28"/>
          <w:szCs w:val="28"/>
          <w:lang w:val="pt-BR"/>
        </w:rPr>
        <w:t xml:space="preserve">;  </w:t>
      </w:r>
      <w:r w:rsidRPr="00D1541D">
        <w:rPr>
          <w:sz w:val="28"/>
          <w:szCs w:val="28"/>
          <w:lang w:val="pt-BR"/>
        </w:rPr>
        <w:t>97,1% số người chết và 97,6% số nguời bị thương</w:t>
      </w:r>
      <w:r w:rsidR="009B1E91" w:rsidRPr="00D1541D">
        <w:rPr>
          <w:sz w:val="28"/>
          <w:szCs w:val="28"/>
          <w:lang w:val="pt-BR"/>
        </w:rPr>
        <w:t>.</w:t>
      </w:r>
      <w:r w:rsidRPr="00D1541D">
        <w:rPr>
          <w:sz w:val="28"/>
          <w:szCs w:val="28"/>
          <w:lang w:val="pt-BR"/>
        </w:rPr>
        <w:t xml:space="preserve"> </w:t>
      </w:r>
    </w:p>
    <w:p w14:paraId="48C089C2" w14:textId="77777777" w:rsidR="005878B9" w:rsidRPr="00D1541D" w:rsidRDefault="004766A8" w:rsidP="00D1541D">
      <w:pPr>
        <w:pStyle w:val="BodyText"/>
        <w:tabs>
          <w:tab w:val="left" w:pos="-2340"/>
          <w:tab w:val="num" w:pos="360"/>
        </w:tabs>
        <w:spacing w:before="40" w:after="40" w:line="276" w:lineRule="auto"/>
        <w:ind w:firstLine="540"/>
        <w:rPr>
          <w:rFonts w:ascii="Times New Roman" w:hAnsi="Times New Roman"/>
          <w:b/>
          <w:i/>
          <w:iCs/>
          <w:szCs w:val="28"/>
          <w:lang w:val="pt-BR"/>
        </w:rPr>
      </w:pPr>
      <w:r w:rsidRPr="00D1541D">
        <w:rPr>
          <w:rFonts w:ascii="Times New Roman" w:hAnsi="Times New Roman"/>
          <w:b/>
          <w:i/>
          <w:iCs/>
          <w:szCs w:val="28"/>
          <w:lang w:val="pt-BR"/>
        </w:rPr>
        <w:t>d</w:t>
      </w:r>
      <w:r w:rsidR="005878B9" w:rsidRPr="00D1541D">
        <w:rPr>
          <w:rFonts w:ascii="Times New Roman" w:hAnsi="Times New Roman"/>
          <w:b/>
          <w:i/>
          <w:iCs/>
          <w:szCs w:val="28"/>
          <w:lang w:val="pt-BR"/>
        </w:rPr>
        <w:t>. Thiên tai</w:t>
      </w:r>
    </w:p>
    <w:p w14:paraId="1D71C64C" w14:textId="77777777" w:rsidR="002A1D2C" w:rsidRPr="00D1541D" w:rsidRDefault="005878B9" w:rsidP="00D1541D">
      <w:pPr>
        <w:spacing w:before="40" w:after="40" w:line="278" w:lineRule="auto"/>
        <w:ind w:firstLine="539"/>
        <w:jc w:val="both"/>
        <w:rPr>
          <w:spacing w:val="-4"/>
          <w:sz w:val="28"/>
          <w:szCs w:val="28"/>
          <w:lang w:val="pt-BR"/>
        </w:rPr>
      </w:pPr>
      <w:r w:rsidRPr="00D1541D">
        <w:rPr>
          <w:spacing w:val="-4"/>
          <w:sz w:val="28"/>
          <w:szCs w:val="28"/>
          <w:lang w:val="pt-BR"/>
        </w:rPr>
        <w:t xml:space="preserve">Thiên tai xảy ra tại các tỉnh Nam Trung Bộ trong tháng </w:t>
      </w:r>
      <w:r w:rsidR="00C10CC2" w:rsidRPr="00D1541D">
        <w:rPr>
          <w:spacing w:val="-4"/>
          <w:sz w:val="28"/>
          <w:szCs w:val="28"/>
          <w:lang w:val="pt-BR"/>
        </w:rPr>
        <w:t>Mười Một</w:t>
      </w:r>
      <w:r w:rsidRPr="00D1541D">
        <w:rPr>
          <w:spacing w:val="-4"/>
          <w:sz w:val="28"/>
          <w:szCs w:val="28"/>
          <w:lang w:val="pt-BR"/>
        </w:rPr>
        <w:t xml:space="preserve"> </w:t>
      </w:r>
      <w:r w:rsidR="00C10CC2" w:rsidRPr="00D1541D">
        <w:rPr>
          <w:spacing w:val="-4"/>
          <w:sz w:val="28"/>
          <w:szCs w:val="28"/>
          <w:lang w:val="pt-BR"/>
        </w:rPr>
        <w:t xml:space="preserve">gây thiệt hại nặng về người và tài sản, </w:t>
      </w:r>
      <w:r w:rsidRPr="00D1541D">
        <w:rPr>
          <w:spacing w:val="-4"/>
          <w:sz w:val="28"/>
          <w:szCs w:val="28"/>
          <w:lang w:val="pt-BR"/>
        </w:rPr>
        <w:t>ảnh hưởng đến sản xuất và đời sống dân cư</w:t>
      </w:r>
      <w:r w:rsidR="00C10CC2" w:rsidRPr="00D1541D">
        <w:rPr>
          <w:spacing w:val="-4"/>
          <w:sz w:val="28"/>
          <w:szCs w:val="28"/>
          <w:lang w:val="pt-BR"/>
        </w:rPr>
        <w:t xml:space="preserve"> các địa phương. </w:t>
      </w:r>
      <w:r w:rsidR="00AC39BA" w:rsidRPr="00D1541D">
        <w:rPr>
          <w:spacing w:val="-4"/>
          <w:sz w:val="28"/>
          <w:szCs w:val="28"/>
          <w:lang w:val="pt-BR"/>
        </w:rPr>
        <w:t>Theo báo cáo sơ bộ, t</w:t>
      </w:r>
      <w:r w:rsidRPr="00D1541D">
        <w:rPr>
          <w:spacing w:val="-4"/>
          <w:sz w:val="28"/>
          <w:szCs w:val="28"/>
          <w:lang w:val="pt-BR"/>
        </w:rPr>
        <w:t>hiên tai đã</w:t>
      </w:r>
      <w:r w:rsidR="00AC39BA" w:rsidRPr="00D1541D">
        <w:rPr>
          <w:spacing w:val="-4"/>
          <w:sz w:val="28"/>
          <w:szCs w:val="28"/>
          <w:lang w:val="pt-BR"/>
        </w:rPr>
        <w:t xml:space="preserve"> làm </w:t>
      </w:r>
      <w:r w:rsidR="007B007B" w:rsidRPr="00D1541D">
        <w:rPr>
          <w:spacing w:val="-4"/>
          <w:sz w:val="28"/>
          <w:szCs w:val="28"/>
          <w:lang w:val="pt-BR"/>
        </w:rPr>
        <w:t>70</w:t>
      </w:r>
      <w:r w:rsidR="00AC39BA" w:rsidRPr="00D1541D">
        <w:rPr>
          <w:spacing w:val="-4"/>
          <w:sz w:val="28"/>
          <w:szCs w:val="28"/>
          <w:lang w:val="pt-BR"/>
        </w:rPr>
        <w:t xml:space="preserve"> người chết và mất tích (</w:t>
      </w:r>
      <w:r w:rsidRPr="00D1541D">
        <w:rPr>
          <w:spacing w:val="-4"/>
          <w:sz w:val="28"/>
          <w:szCs w:val="28"/>
          <w:lang w:val="pt-BR"/>
        </w:rPr>
        <w:t xml:space="preserve">Bình Định thiệt hại nặng nhất </w:t>
      </w:r>
      <w:r w:rsidR="00AC39BA" w:rsidRPr="00D1541D">
        <w:rPr>
          <w:spacing w:val="-4"/>
          <w:sz w:val="28"/>
          <w:szCs w:val="28"/>
          <w:lang w:val="pt-BR"/>
        </w:rPr>
        <w:t>với 16 người chết và</w:t>
      </w:r>
      <w:r w:rsidRPr="00D1541D">
        <w:rPr>
          <w:spacing w:val="-4"/>
          <w:sz w:val="28"/>
          <w:szCs w:val="28"/>
          <w:lang w:val="pt-BR"/>
        </w:rPr>
        <w:t xml:space="preserve"> mất tích</w:t>
      </w:r>
      <w:r w:rsidR="00AC39BA" w:rsidRPr="00D1541D">
        <w:rPr>
          <w:spacing w:val="-4"/>
          <w:sz w:val="28"/>
          <w:szCs w:val="28"/>
          <w:lang w:val="pt-BR"/>
        </w:rPr>
        <w:t>)</w:t>
      </w:r>
      <w:r w:rsidRPr="00D1541D">
        <w:rPr>
          <w:spacing w:val="-4"/>
          <w:sz w:val="28"/>
          <w:szCs w:val="28"/>
          <w:lang w:val="pt-BR"/>
        </w:rPr>
        <w:t xml:space="preserve">; hơn </w:t>
      </w:r>
      <w:r w:rsidR="007B007B" w:rsidRPr="00D1541D">
        <w:rPr>
          <w:spacing w:val="-4"/>
          <w:sz w:val="28"/>
          <w:szCs w:val="28"/>
          <w:lang w:val="pt-BR"/>
        </w:rPr>
        <w:t>110</w:t>
      </w:r>
      <w:r w:rsidRPr="00D1541D">
        <w:rPr>
          <w:spacing w:val="-4"/>
          <w:sz w:val="28"/>
          <w:szCs w:val="28"/>
          <w:lang w:val="pt-BR"/>
        </w:rPr>
        <w:t xml:space="preserve"> nghìn ngôi nhà bị </w:t>
      </w:r>
      <w:r w:rsidR="007B007B" w:rsidRPr="00D1541D">
        <w:rPr>
          <w:spacing w:val="-4"/>
          <w:sz w:val="28"/>
          <w:szCs w:val="28"/>
          <w:lang w:val="pt-BR"/>
        </w:rPr>
        <w:t>ngập, tốc mái và</w:t>
      </w:r>
      <w:r w:rsidRPr="00D1541D">
        <w:rPr>
          <w:spacing w:val="-4"/>
          <w:sz w:val="28"/>
          <w:szCs w:val="28"/>
          <w:lang w:val="pt-BR"/>
        </w:rPr>
        <w:t xml:space="preserve"> cuốn trôi; </w:t>
      </w:r>
      <w:r w:rsidR="00A87108" w:rsidRPr="00D1541D">
        <w:rPr>
          <w:spacing w:val="-4"/>
          <w:sz w:val="28"/>
          <w:szCs w:val="28"/>
          <w:lang w:val="pt-BR"/>
        </w:rPr>
        <w:t>trên</w:t>
      </w:r>
      <w:r w:rsidR="006F1336" w:rsidRPr="00D1541D">
        <w:rPr>
          <w:spacing w:val="-4"/>
          <w:sz w:val="28"/>
          <w:szCs w:val="28"/>
          <w:lang w:val="pt-BR"/>
        </w:rPr>
        <w:t xml:space="preserve"> 50</w:t>
      </w:r>
      <w:r w:rsidRPr="00D1541D">
        <w:rPr>
          <w:spacing w:val="-4"/>
          <w:sz w:val="28"/>
          <w:szCs w:val="28"/>
          <w:lang w:val="pt-BR"/>
        </w:rPr>
        <w:t xml:space="preserve"> nghìn ha lúa và hoa màu bị ngập nước</w:t>
      </w:r>
      <w:r w:rsidR="006F1336" w:rsidRPr="00D1541D">
        <w:rPr>
          <w:spacing w:val="-4"/>
          <w:sz w:val="28"/>
          <w:szCs w:val="28"/>
          <w:lang w:val="pt-BR"/>
        </w:rPr>
        <w:t>, hư hỏng</w:t>
      </w:r>
      <w:r w:rsidRPr="00D1541D">
        <w:rPr>
          <w:spacing w:val="-4"/>
          <w:sz w:val="28"/>
          <w:szCs w:val="28"/>
          <w:lang w:val="pt-BR"/>
        </w:rPr>
        <w:t xml:space="preserve">; </w:t>
      </w:r>
      <w:r w:rsidR="006F1336" w:rsidRPr="00D1541D">
        <w:rPr>
          <w:spacing w:val="-4"/>
          <w:sz w:val="28"/>
          <w:szCs w:val="28"/>
          <w:lang w:val="pt-BR"/>
        </w:rPr>
        <w:t xml:space="preserve">hơn </w:t>
      </w:r>
      <w:r w:rsidRPr="00D1541D">
        <w:rPr>
          <w:spacing w:val="-4"/>
          <w:sz w:val="28"/>
          <w:szCs w:val="28"/>
          <w:lang w:val="pt-BR"/>
        </w:rPr>
        <w:t xml:space="preserve">2,4 nghìn ha </w:t>
      </w:r>
      <w:r w:rsidR="007B007B" w:rsidRPr="00D1541D">
        <w:rPr>
          <w:spacing w:val="-4"/>
          <w:sz w:val="28"/>
          <w:szCs w:val="28"/>
          <w:lang w:val="pt-BR"/>
        </w:rPr>
        <w:t xml:space="preserve">nuôi trồng </w:t>
      </w:r>
      <w:r w:rsidRPr="00D1541D">
        <w:rPr>
          <w:spacing w:val="-4"/>
          <w:sz w:val="28"/>
          <w:szCs w:val="28"/>
          <w:lang w:val="pt-BR"/>
        </w:rPr>
        <w:t xml:space="preserve">thuỷ sản bị hỏng; </w:t>
      </w:r>
      <w:r w:rsidR="006F1336" w:rsidRPr="00D1541D">
        <w:rPr>
          <w:spacing w:val="-4"/>
          <w:sz w:val="28"/>
          <w:szCs w:val="28"/>
          <w:lang w:val="pt-BR"/>
        </w:rPr>
        <w:t xml:space="preserve">gần 60 km </w:t>
      </w:r>
      <w:r w:rsidRPr="00D1541D">
        <w:rPr>
          <w:spacing w:val="-4"/>
          <w:sz w:val="28"/>
          <w:szCs w:val="28"/>
          <w:lang w:val="pt-BR"/>
        </w:rPr>
        <w:t>đê</w:t>
      </w:r>
      <w:r w:rsidR="006F1336" w:rsidRPr="00D1541D">
        <w:rPr>
          <w:spacing w:val="-4"/>
          <w:sz w:val="28"/>
          <w:szCs w:val="28"/>
          <w:lang w:val="pt-BR"/>
        </w:rPr>
        <w:t xml:space="preserve">, </w:t>
      </w:r>
      <w:r w:rsidRPr="00D1541D">
        <w:rPr>
          <w:spacing w:val="-4"/>
          <w:sz w:val="28"/>
          <w:szCs w:val="28"/>
          <w:lang w:val="pt-BR"/>
        </w:rPr>
        <w:t>kè bị vỡ</w:t>
      </w:r>
      <w:r w:rsidR="006F1336" w:rsidRPr="00D1541D">
        <w:rPr>
          <w:spacing w:val="-4"/>
          <w:sz w:val="28"/>
          <w:szCs w:val="28"/>
          <w:lang w:val="pt-BR"/>
        </w:rPr>
        <w:t>; gần 3</w:t>
      </w:r>
      <w:r w:rsidR="007B007B" w:rsidRPr="00D1541D">
        <w:rPr>
          <w:spacing w:val="-4"/>
          <w:sz w:val="28"/>
          <w:szCs w:val="28"/>
          <w:lang w:val="pt-BR"/>
        </w:rPr>
        <w:t>4</w:t>
      </w:r>
      <w:r w:rsidR="006F1336" w:rsidRPr="00D1541D">
        <w:rPr>
          <w:spacing w:val="-4"/>
          <w:sz w:val="28"/>
          <w:szCs w:val="28"/>
          <w:lang w:val="pt-BR"/>
        </w:rPr>
        <w:t>0</w:t>
      </w:r>
      <w:r w:rsidRPr="00D1541D">
        <w:rPr>
          <w:spacing w:val="-4"/>
          <w:sz w:val="28"/>
          <w:szCs w:val="28"/>
          <w:lang w:val="pt-BR"/>
        </w:rPr>
        <w:t xml:space="preserve"> km đường giao thông cơ giới bị </w:t>
      </w:r>
      <w:r w:rsidR="006F1336" w:rsidRPr="00D1541D">
        <w:rPr>
          <w:spacing w:val="-4"/>
          <w:sz w:val="28"/>
          <w:szCs w:val="28"/>
          <w:lang w:val="pt-BR"/>
        </w:rPr>
        <w:t xml:space="preserve">ngập và </w:t>
      </w:r>
      <w:r w:rsidRPr="00D1541D">
        <w:rPr>
          <w:spacing w:val="-4"/>
          <w:sz w:val="28"/>
          <w:szCs w:val="28"/>
          <w:lang w:val="pt-BR"/>
        </w:rPr>
        <w:t>sạt lở. Tổng giá trị thiệt hại do thiên tai gây ra trong tháng ước tính gần 2,</w:t>
      </w:r>
      <w:r w:rsidR="007B007B" w:rsidRPr="00D1541D">
        <w:rPr>
          <w:spacing w:val="-4"/>
          <w:sz w:val="28"/>
          <w:szCs w:val="28"/>
          <w:lang w:val="pt-BR"/>
        </w:rPr>
        <w:t>4</w:t>
      </w:r>
      <w:r w:rsidRPr="00D1541D">
        <w:rPr>
          <w:spacing w:val="-4"/>
          <w:sz w:val="28"/>
          <w:szCs w:val="28"/>
          <w:lang w:val="pt-BR"/>
        </w:rPr>
        <w:t xml:space="preserve"> nghìn tỷ đồng, trong đó Ninh Thuận bị thiệt hại </w:t>
      </w:r>
      <w:r w:rsidR="007B007B" w:rsidRPr="00D1541D">
        <w:rPr>
          <w:spacing w:val="-4"/>
          <w:sz w:val="28"/>
          <w:szCs w:val="28"/>
          <w:lang w:val="pt-BR"/>
        </w:rPr>
        <w:t>nặng</w:t>
      </w:r>
      <w:r w:rsidRPr="00D1541D">
        <w:rPr>
          <w:spacing w:val="-4"/>
          <w:sz w:val="28"/>
          <w:szCs w:val="28"/>
          <w:lang w:val="pt-BR"/>
        </w:rPr>
        <w:t xml:space="preserve"> nhất với 1,1 nghìn tỷ đồng.</w:t>
      </w:r>
      <w:r w:rsidR="006D1676" w:rsidRPr="00D1541D">
        <w:rPr>
          <w:spacing w:val="-4"/>
          <w:sz w:val="28"/>
          <w:szCs w:val="28"/>
          <w:lang w:val="pt-BR"/>
        </w:rPr>
        <w:t xml:space="preserve"> Công tác khắc phục hậu quả do thiên tai gây ra được các địa phương tích cực triển khai, đồng thời </w:t>
      </w:r>
      <w:r w:rsidR="007B007B" w:rsidRPr="00D1541D">
        <w:rPr>
          <w:spacing w:val="-4"/>
          <w:sz w:val="28"/>
          <w:szCs w:val="28"/>
          <w:lang w:val="pt-BR"/>
        </w:rPr>
        <w:t xml:space="preserve">phân công </w:t>
      </w:r>
      <w:r w:rsidR="006D1676" w:rsidRPr="00D1541D">
        <w:rPr>
          <w:spacing w:val="-4"/>
          <w:sz w:val="28"/>
          <w:szCs w:val="28"/>
          <w:lang w:val="pt-BR"/>
        </w:rPr>
        <w:t>theo dõi sát diễn biến thiên tai để kịp thời có các biện pháp phòng chống nhằm giảm thiểu thiệt hại về người và tài sản.</w:t>
      </w:r>
      <w:r w:rsidR="002A1D2C" w:rsidRPr="00D1541D">
        <w:rPr>
          <w:spacing w:val="-4"/>
          <w:sz w:val="28"/>
          <w:szCs w:val="28"/>
          <w:lang w:val="pt-BR"/>
        </w:rPr>
        <w:t xml:space="preserve"> </w:t>
      </w:r>
    </w:p>
    <w:p w14:paraId="30D11DE3" w14:textId="77777777" w:rsidR="0086472E" w:rsidRPr="00D1541D" w:rsidRDefault="002013A5" w:rsidP="00D1541D">
      <w:pPr>
        <w:spacing w:before="40" w:after="40" w:line="278" w:lineRule="auto"/>
        <w:ind w:firstLine="539"/>
        <w:jc w:val="both"/>
        <w:rPr>
          <w:sz w:val="28"/>
          <w:szCs w:val="28"/>
          <w:lang w:val="pt-BR"/>
        </w:rPr>
      </w:pPr>
      <w:r w:rsidRPr="00D1541D">
        <w:rPr>
          <w:i/>
          <w:sz w:val="28"/>
          <w:szCs w:val="28"/>
          <w:lang w:val="pt-BR"/>
        </w:rPr>
        <w:t>Khái quát lại,</w:t>
      </w:r>
      <w:r w:rsidRPr="00D1541D">
        <w:rPr>
          <w:sz w:val="28"/>
          <w:szCs w:val="28"/>
          <w:lang w:val="pt-BR"/>
        </w:rPr>
        <w:t xml:space="preserve"> kinh tế-xã hội </w:t>
      </w:r>
      <w:r w:rsidR="00332CF0" w:rsidRPr="00D1541D">
        <w:rPr>
          <w:sz w:val="28"/>
          <w:szCs w:val="28"/>
          <w:lang w:val="pt-BR"/>
        </w:rPr>
        <w:t xml:space="preserve">nước ta </w:t>
      </w:r>
      <w:r w:rsidRPr="00D1541D">
        <w:rPr>
          <w:sz w:val="28"/>
          <w:szCs w:val="28"/>
          <w:lang w:val="pt-BR"/>
        </w:rPr>
        <w:t xml:space="preserve">mười một tháng năm nay tuy gặp một số khó khăn </w:t>
      </w:r>
      <w:r w:rsidR="00037CB0" w:rsidRPr="00D1541D">
        <w:rPr>
          <w:sz w:val="28"/>
          <w:szCs w:val="28"/>
          <w:lang w:val="pt-BR"/>
        </w:rPr>
        <w:t xml:space="preserve">do </w:t>
      </w:r>
      <w:r w:rsidR="002965C8" w:rsidRPr="00D1541D">
        <w:rPr>
          <w:sz w:val="28"/>
          <w:szCs w:val="28"/>
          <w:lang w:val="pt-BR"/>
        </w:rPr>
        <w:t xml:space="preserve">thời tiết </w:t>
      </w:r>
      <w:r w:rsidR="00332CF0" w:rsidRPr="00D1541D">
        <w:rPr>
          <w:sz w:val="28"/>
          <w:szCs w:val="28"/>
          <w:lang w:val="pt-BR"/>
        </w:rPr>
        <w:t xml:space="preserve">diễn biến </w:t>
      </w:r>
      <w:r w:rsidR="002965C8" w:rsidRPr="00D1541D">
        <w:rPr>
          <w:sz w:val="28"/>
          <w:szCs w:val="28"/>
          <w:lang w:val="pt-BR"/>
        </w:rPr>
        <w:t xml:space="preserve">khắc nghiệt, </w:t>
      </w:r>
      <w:r w:rsidR="00037CB0" w:rsidRPr="00D1541D">
        <w:rPr>
          <w:sz w:val="28"/>
          <w:szCs w:val="28"/>
          <w:lang w:val="pt-BR"/>
        </w:rPr>
        <w:t xml:space="preserve">thị trường giá cả biến động phức tạp </w:t>
      </w:r>
      <w:r w:rsidRPr="00D1541D">
        <w:rPr>
          <w:sz w:val="28"/>
          <w:szCs w:val="28"/>
          <w:lang w:val="pt-BR"/>
        </w:rPr>
        <w:t xml:space="preserve">nhưng </w:t>
      </w:r>
      <w:r w:rsidR="00332CF0" w:rsidRPr="00D1541D">
        <w:rPr>
          <w:sz w:val="28"/>
          <w:szCs w:val="28"/>
          <w:lang w:val="pt-BR"/>
        </w:rPr>
        <w:t xml:space="preserve">với quyết tâm của cả nước khắc phục khó khăn, phấn đấu hoàn thành tốt mục tiêu cả năm nên </w:t>
      </w:r>
      <w:r w:rsidR="00037CB0" w:rsidRPr="00D1541D">
        <w:rPr>
          <w:sz w:val="28"/>
          <w:szCs w:val="28"/>
          <w:lang w:val="pt-BR"/>
        </w:rPr>
        <w:t xml:space="preserve">nhìn chung </w:t>
      </w:r>
      <w:r w:rsidRPr="00D1541D">
        <w:rPr>
          <w:sz w:val="28"/>
          <w:szCs w:val="28"/>
          <w:lang w:val="pt-BR"/>
        </w:rPr>
        <w:t>vẫn đạt được kết quả khá. Sản xuất công nghiệp, nông nghiệp và các ngành sản xuất, dịch vụ khác phát triển ổn định</w:t>
      </w:r>
      <w:r w:rsidR="00037CB0" w:rsidRPr="00D1541D">
        <w:rPr>
          <w:sz w:val="28"/>
          <w:szCs w:val="28"/>
          <w:lang w:val="pt-BR"/>
        </w:rPr>
        <w:t xml:space="preserve">. Xuất khẩu có nhiều thuận lợi về giá trên thị trường thế giới; nhập </w:t>
      </w:r>
      <w:r w:rsidR="005A5FC5" w:rsidRPr="00D1541D">
        <w:rPr>
          <w:sz w:val="28"/>
          <w:szCs w:val="28"/>
          <w:lang w:val="pt-BR"/>
        </w:rPr>
        <w:t>khẩu hàng hóa</w:t>
      </w:r>
      <w:r w:rsidR="00037CB0" w:rsidRPr="00D1541D">
        <w:rPr>
          <w:sz w:val="28"/>
          <w:szCs w:val="28"/>
          <w:lang w:val="pt-BR"/>
        </w:rPr>
        <w:t xml:space="preserve"> đã được kiểm soát chặt chẽ</w:t>
      </w:r>
      <w:r w:rsidR="005A5FC5" w:rsidRPr="00D1541D">
        <w:rPr>
          <w:sz w:val="28"/>
          <w:szCs w:val="28"/>
          <w:lang w:val="pt-BR"/>
        </w:rPr>
        <w:t xml:space="preserve"> hơn</w:t>
      </w:r>
      <w:r w:rsidR="00037CB0" w:rsidRPr="00D1541D">
        <w:rPr>
          <w:sz w:val="28"/>
          <w:szCs w:val="28"/>
          <w:lang w:val="pt-BR"/>
        </w:rPr>
        <w:t>. Kinh doanh du lịch phát triển mạnh</w:t>
      </w:r>
      <w:r w:rsidR="0086472E" w:rsidRPr="00D1541D">
        <w:rPr>
          <w:sz w:val="28"/>
          <w:szCs w:val="28"/>
          <w:lang w:val="pt-BR"/>
        </w:rPr>
        <w:t xml:space="preserve">. Công tác cứu trợ, hỗ trợ các địa phương bị thiệt hại do mưa lũ được triển khai thực hiện khẩn trương nhằm sớm ổn định đời sống dân cư. </w:t>
      </w:r>
    </w:p>
    <w:p w14:paraId="617463DB" w14:textId="77777777" w:rsidR="001D7E3A" w:rsidRPr="00D1541D" w:rsidRDefault="0086472E" w:rsidP="00D1541D">
      <w:pPr>
        <w:spacing w:before="40" w:after="40" w:line="278" w:lineRule="auto"/>
        <w:ind w:firstLine="539"/>
        <w:jc w:val="both"/>
        <w:rPr>
          <w:sz w:val="28"/>
          <w:szCs w:val="28"/>
          <w:lang w:val="pt-BR"/>
        </w:rPr>
      </w:pPr>
      <w:r w:rsidRPr="00D1541D">
        <w:rPr>
          <w:sz w:val="28"/>
          <w:szCs w:val="28"/>
          <w:lang w:val="pt-BR"/>
        </w:rPr>
        <w:t>Tuy nhiên</w:t>
      </w:r>
      <w:r w:rsidR="005A5FC5" w:rsidRPr="00D1541D">
        <w:rPr>
          <w:sz w:val="28"/>
          <w:szCs w:val="28"/>
          <w:lang w:val="pt-BR"/>
        </w:rPr>
        <w:t>,</w:t>
      </w:r>
      <w:r w:rsidRPr="00D1541D">
        <w:rPr>
          <w:sz w:val="28"/>
          <w:szCs w:val="28"/>
          <w:lang w:val="pt-BR"/>
        </w:rPr>
        <w:t xml:space="preserve"> kinh tế vĩ </w:t>
      </w:r>
      <w:r w:rsidR="005A5FC5" w:rsidRPr="00D1541D">
        <w:rPr>
          <w:sz w:val="28"/>
          <w:szCs w:val="28"/>
          <w:lang w:val="pt-BR"/>
        </w:rPr>
        <w:t xml:space="preserve">mô </w:t>
      </w:r>
      <w:r w:rsidRPr="00D1541D">
        <w:rPr>
          <w:sz w:val="28"/>
          <w:szCs w:val="28"/>
          <w:lang w:val="pt-BR"/>
        </w:rPr>
        <w:t xml:space="preserve">những tháng cuối năm có một số biểu hiện không ổn định, </w:t>
      </w:r>
      <w:r w:rsidR="005A5FC5" w:rsidRPr="00D1541D">
        <w:rPr>
          <w:sz w:val="28"/>
          <w:szCs w:val="28"/>
          <w:lang w:val="pt-BR"/>
        </w:rPr>
        <w:t>chủ y</w:t>
      </w:r>
      <w:r w:rsidR="007D03C2" w:rsidRPr="00D1541D">
        <w:rPr>
          <w:sz w:val="28"/>
          <w:szCs w:val="28"/>
          <w:lang w:val="pt-BR"/>
        </w:rPr>
        <w:t>ếu ở lĩnh vực giá cả, tiền tệ. G</w:t>
      </w:r>
      <w:r w:rsidRPr="00D1541D">
        <w:rPr>
          <w:sz w:val="28"/>
          <w:szCs w:val="28"/>
          <w:lang w:val="pt-BR"/>
        </w:rPr>
        <w:t>iá hàng hóa tăng</w:t>
      </w:r>
      <w:r w:rsidR="007D03C2" w:rsidRPr="00D1541D">
        <w:rPr>
          <w:sz w:val="28"/>
          <w:szCs w:val="28"/>
          <w:lang w:val="pt-BR"/>
        </w:rPr>
        <w:t xml:space="preserve">, </w:t>
      </w:r>
      <w:r w:rsidRPr="00D1541D">
        <w:rPr>
          <w:sz w:val="28"/>
          <w:szCs w:val="28"/>
          <w:lang w:val="pt-BR"/>
        </w:rPr>
        <w:t xml:space="preserve">giá vàng và tỷ giá USD trong nước </w:t>
      </w:r>
      <w:r w:rsidR="00A75591" w:rsidRPr="00D1541D">
        <w:rPr>
          <w:sz w:val="28"/>
          <w:szCs w:val="28"/>
          <w:lang w:val="pt-BR"/>
        </w:rPr>
        <w:t>đang ở</w:t>
      </w:r>
      <w:r w:rsidRPr="00D1541D">
        <w:rPr>
          <w:sz w:val="28"/>
          <w:szCs w:val="28"/>
          <w:lang w:val="pt-BR"/>
        </w:rPr>
        <w:t xml:space="preserve"> mức cao. </w:t>
      </w:r>
      <w:r w:rsidR="00A75591" w:rsidRPr="00D1541D">
        <w:rPr>
          <w:sz w:val="28"/>
          <w:szCs w:val="28"/>
          <w:lang w:val="pt-BR"/>
        </w:rPr>
        <w:t xml:space="preserve">Để thực hiện tốt mục tiêu </w:t>
      </w:r>
      <w:r w:rsidR="001D7E3A" w:rsidRPr="00D1541D">
        <w:rPr>
          <w:sz w:val="28"/>
          <w:szCs w:val="28"/>
          <w:lang w:val="pt-BR"/>
        </w:rPr>
        <w:t xml:space="preserve">năm 2010 là </w:t>
      </w:r>
      <w:r w:rsidR="00A75591" w:rsidRPr="00D1541D">
        <w:rPr>
          <w:sz w:val="28"/>
          <w:szCs w:val="28"/>
          <w:lang w:val="pt-BR"/>
        </w:rPr>
        <w:t>ngăn chặn lạm phát</w:t>
      </w:r>
      <w:r w:rsidR="001D7E3A" w:rsidRPr="00D1541D">
        <w:rPr>
          <w:sz w:val="28"/>
          <w:szCs w:val="28"/>
          <w:lang w:val="pt-BR"/>
        </w:rPr>
        <w:t xml:space="preserve"> cao trở lại</w:t>
      </w:r>
      <w:r w:rsidR="00885326" w:rsidRPr="00D1541D">
        <w:rPr>
          <w:sz w:val="28"/>
          <w:szCs w:val="28"/>
          <w:lang w:val="pt-BR"/>
        </w:rPr>
        <w:t xml:space="preserve"> và hoàn thành tốt các chỉ tiêu kinh tế-xã hội cả năm</w:t>
      </w:r>
      <w:r w:rsidR="001D7E3A" w:rsidRPr="00D1541D">
        <w:rPr>
          <w:sz w:val="28"/>
          <w:szCs w:val="28"/>
          <w:lang w:val="pt-BR"/>
        </w:rPr>
        <w:t>, các cấp, các ngành và địa phương cần tập trung làm tốt một số vấn đề trọng tâm sau đây:</w:t>
      </w:r>
    </w:p>
    <w:p w14:paraId="4927B2F5" w14:textId="77777777" w:rsidR="00A04501" w:rsidRPr="00D1541D" w:rsidRDefault="00A04501" w:rsidP="00D1541D">
      <w:pPr>
        <w:spacing w:before="40" w:after="40" w:line="278" w:lineRule="auto"/>
        <w:ind w:firstLine="539"/>
        <w:jc w:val="both"/>
        <w:rPr>
          <w:sz w:val="28"/>
          <w:szCs w:val="28"/>
          <w:lang w:val="pt-BR"/>
        </w:rPr>
      </w:pPr>
      <w:r w:rsidRPr="00D1541D">
        <w:rPr>
          <w:i/>
          <w:sz w:val="28"/>
          <w:szCs w:val="28"/>
          <w:lang w:val="pt-BR"/>
        </w:rPr>
        <w:t>Một là,</w:t>
      </w:r>
      <w:r w:rsidRPr="00D1541D">
        <w:rPr>
          <w:sz w:val="28"/>
          <w:szCs w:val="28"/>
          <w:lang w:val="pt-BR"/>
        </w:rPr>
        <w:t xml:space="preserve"> </w:t>
      </w:r>
      <w:r w:rsidR="007D03C2" w:rsidRPr="00D1541D">
        <w:rPr>
          <w:sz w:val="28"/>
          <w:szCs w:val="28"/>
          <w:lang w:val="pt-BR"/>
        </w:rPr>
        <w:t xml:space="preserve">bám sát diễn biến của thị trường tài chính, tiền tệ và giá cả để </w:t>
      </w:r>
      <w:r w:rsidRPr="00D1541D">
        <w:rPr>
          <w:sz w:val="28"/>
          <w:szCs w:val="28"/>
          <w:lang w:val="pt-BR"/>
        </w:rPr>
        <w:t xml:space="preserve">kịp thời </w:t>
      </w:r>
      <w:r w:rsidR="007D03C2" w:rsidRPr="00D1541D">
        <w:rPr>
          <w:sz w:val="28"/>
          <w:szCs w:val="28"/>
          <w:lang w:val="pt-BR"/>
        </w:rPr>
        <w:t xml:space="preserve">có </w:t>
      </w:r>
      <w:r w:rsidRPr="00D1541D">
        <w:rPr>
          <w:sz w:val="28"/>
          <w:szCs w:val="28"/>
          <w:lang w:val="pt-BR"/>
        </w:rPr>
        <w:t>chính sách linh hoạt thông qua cơ chế điều hành một cách hợp lý các công cụ và đòn bẩy như: T</w:t>
      </w:r>
      <w:r w:rsidRPr="00D1541D">
        <w:rPr>
          <w:sz w:val="28"/>
          <w:szCs w:val="28"/>
          <w:lang w:val="vi-VN"/>
        </w:rPr>
        <w:t>ỷ lệ dự trữ bắt buộc</w:t>
      </w:r>
      <w:r w:rsidRPr="00D1541D">
        <w:rPr>
          <w:sz w:val="28"/>
          <w:szCs w:val="28"/>
          <w:lang w:val="pt-BR"/>
        </w:rPr>
        <w:t xml:space="preserve">; </w:t>
      </w:r>
      <w:r w:rsidRPr="00D1541D">
        <w:rPr>
          <w:sz w:val="28"/>
          <w:szCs w:val="28"/>
          <w:lang w:val="vi-VN"/>
        </w:rPr>
        <w:t>lãi suất tín dụng</w:t>
      </w:r>
      <w:r w:rsidRPr="00D1541D">
        <w:rPr>
          <w:sz w:val="28"/>
          <w:szCs w:val="28"/>
          <w:lang w:val="pt-BR"/>
        </w:rPr>
        <w:t>; t</w:t>
      </w:r>
      <w:r w:rsidRPr="00D1541D">
        <w:rPr>
          <w:sz w:val="28"/>
          <w:szCs w:val="28"/>
          <w:lang w:val="vi-VN"/>
        </w:rPr>
        <w:t>ỷ giá hối đoái</w:t>
      </w:r>
      <w:r w:rsidRPr="00D1541D">
        <w:rPr>
          <w:sz w:val="28"/>
          <w:szCs w:val="28"/>
          <w:lang w:val="pt-BR"/>
        </w:rPr>
        <w:t>, v.v…nhằm vừa bảo đảm nguồn vốn cho phát triển sản xuất, vừa ngăn chặn lạm phát tăng cao, đồng thời tạo điều kiện cho xuất khẩu tăng mạnh.</w:t>
      </w:r>
    </w:p>
    <w:p w14:paraId="13093826" w14:textId="77777777" w:rsidR="009123AB" w:rsidRPr="00D1541D" w:rsidRDefault="00A04501" w:rsidP="00D1541D">
      <w:pPr>
        <w:spacing w:before="40" w:after="40" w:line="288" w:lineRule="auto"/>
        <w:ind w:firstLine="540"/>
        <w:jc w:val="both"/>
        <w:rPr>
          <w:sz w:val="28"/>
          <w:szCs w:val="28"/>
          <w:lang w:val="pt-BR"/>
        </w:rPr>
      </w:pPr>
      <w:r w:rsidRPr="00D1541D">
        <w:rPr>
          <w:i/>
          <w:sz w:val="28"/>
          <w:szCs w:val="28"/>
          <w:lang w:val="pt-BR"/>
        </w:rPr>
        <w:t>Hai</w:t>
      </w:r>
      <w:r w:rsidR="001D7E3A" w:rsidRPr="00D1541D">
        <w:rPr>
          <w:i/>
          <w:sz w:val="28"/>
          <w:szCs w:val="28"/>
          <w:lang w:val="pt-BR"/>
        </w:rPr>
        <w:t xml:space="preserve"> là</w:t>
      </w:r>
      <w:r w:rsidR="00D22030" w:rsidRPr="00D1541D">
        <w:rPr>
          <w:i/>
          <w:sz w:val="28"/>
          <w:szCs w:val="28"/>
          <w:lang w:val="pt-BR"/>
        </w:rPr>
        <w:t>,</w:t>
      </w:r>
      <w:r w:rsidR="00D22030" w:rsidRPr="00D1541D">
        <w:rPr>
          <w:sz w:val="28"/>
          <w:szCs w:val="28"/>
          <w:lang w:val="pt-BR"/>
        </w:rPr>
        <w:t xml:space="preserve"> </w:t>
      </w:r>
      <w:r w:rsidR="007D03C2" w:rsidRPr="00D1541D">
        <w:rPr>
          <w:sz w:val="28"/>
          <w:szCs w:val="28"/>
          <w:lang w:val="pt-BR"/>
        </w:rPr>
        <w:t xml:space="preserve">cùng với việc có các giải pháp cụ thể thúc đẩy sản xuất phát triển, cần </w:t>
      </w:r>
      <w:r w:rsidR="00D22030" w:rsidRPr="00D1541D">
        <w:rPr>
          <w:sz w:val="28"/>
          <w:szCs w:val="28"/>
          <w:lang w:val="pt-BR"/>
        </w:rPr>
        <w:t xml:space="preserve">tiếp tục </w:t>
      </w:r>
      <w:r w:rsidR="00BE11AD" w:rsidRPr="00D1541D">
        <w:rPr>
          <w:sz w:val="28"/>
          <w:szCs w:val="28"/>
          <w:lang w:val="pt-BR"/>
        </w:rPr>
        <w:t>triển</w:t>
      </w:r>
      <w:r w:rsidRPr="00D1541D">
        <w:rPr>
          <w:sz w:val="28"/>
          <w:szCs w:val="28"/>
          <w:lang w:val="pt-BR"/>
        </w:rPr>
        <w:t xml:space="preserve"> </w:t>
      </w:r>
      <w:r w:rsidR="00BE11AD" w:rsidRPr="00D1541D">
        <w:rPr>
          <w:sz w:val="28"/>
          <w:szCs w:val="28"/>
          <w:lang w:val="pt-BR"/>
        </w:rPr>
        <w:t xml:space="preserve">khai quyết liệt các biện pháp </w:t>
      </w:r>
      <w:r w:rsidR="007D03C2" w:rsidRPr="00D1541D">
        <w:rPr>
          <w:sz w:val="28"/>
          <w:szCs w:val="28"/>
          <w:lang w:val="pt-BR"/>
        </w:rPr>
        <w:t xml:space="preserve">nhằm </w:t>
      </w:r>
      <w:r w:rsidR="00BE11AD" w:rsidRPr="00D1541D">
        <w:rPr>
          <w:sz w:val="28"/>
          <w:szCs w:val="28"/>
          <w:lang w:val="pt-BR"/>
        </w:rPr>
        <w:t>bình ổn thị trường, kiềm chế tăng giá theo</w:t>
      </w:r>
      <w:r w:rsidRPr="00D1541D">
        <w:rPr>
          <w:sz w:val="28"/>
          <w:szCs w:val="28"/>
          <w:lang w:val="pt-BR"/>
        </w:rPr>
        <w:t xml:space="preserve"> </w:t>
      </w:r>
      <w:r w:rsidR="00BE11AD" w:rsidRPr="00D1541D">
        <w:rPr>
          <w:sz w:val="28"/>
          <w:szCs w:val="28"/>
          <w:lang w:val="pt-BR"/>
        </w:rPr>
        <w:t xml:space="preserve">chỉ đạo của Thủ tướng Chính phủ </w:t>
      </w:r>
      <w:r w:rsidRPr="00D1541D">
        <w:rPr>
          <w:sz w:val="28"/>
          <w:szCs w:val="28"/>
          <w:lang w:val="pt-BR"/>
        </w:rPr>
        <w:t xml:space="preserve">tại </w:t>
      </w:r>
      <w:r w:rsidR="00BE11AD" w:rsidRPr="00D1541D">
        <w:rPr>
          <w:sz w:val="28"/>
          <w:szCs w:val="28"/>
          <w:lang w:val="pt-BR"/>
        </w:rPr>
        <w:t>Chỉ thị số 1875/CT-TTg ngày</w:t>
      </w:r>
      <w:r w:rsidRPr="00D1541D">
        <w:rPr>
          <w:sz w:val="28"/>
          <w:szCs w:val="28"/>
          <w:lang w:val="pt-BR"/>
        </w:rPr>
        <w:t xml:space="preserve"> </w:t>
      </w:r>
      <w:r w:rsidR="00BE11AD" w:rsidRPr="00D1541D">
        <w:rPr>
          <w:sz w:val="28"/>
          <w:szCs w:val="28"/>
          <w:lang w:val="pt-BR"/>
        </w:rPr>
        <w:t>11</w:t>
      </w:r>
      <w:r w:rsidRPr="00D1541D">
        <w:rPr>
          <w:sz w:val="28"/>
          <w:szCs w:val="28"/>
          <w:lang w:val="pt-BR"/>
        </w:rPr>
        <w:t xml:space="preserve"> tháng 10 năm 2010</w:t>
      </w:r>
      <w:r w:rsidR="00BE11AD" w:rsidRPr="00D1541D">
        <w:rPr>
          <w:sz w:val="28"/>
          <w:szCs w:val="28"/>
          <w:lang w:val="pt-BR"/>
        </w:rPr>
        <w:t xml:space="preserve"> về việc tăng cường thực hiện các biện pháp bình ổn giá cả, thị trường</w:t>
      </w:r>
      <w:r w:rsidRPr="00D1541D">
        <w:rPr>
          <w:sz w:val="28"/>
          <w:szCs w:val="28"/>
          <w:lang w:val="pt-BR"/>
        </w:rPr>
        <w:t xml:space="preserve"> </w:t>
      </w:r>
      <w:r w:rsidR="00BE11AD" w:rsidRPr="00D1541D">
        <w:rPr>
          <w:sz w:val="28"/>
          <w:szCs w:val="28"/>
          <w:lang w:val="pt-BR"/>
        </w:rPr>
        <w:t>những tháng cuối năm 2010</w:t>
      </w:r>
      <w:r w:rsidRPr="00D1541D">
        <w:rPr>
          <w:sz w:val="28"/>
          <w:szCs w:val="28"/>
          <w:lang w:val="pt-BR"/>
        </w:rPr>
        <w:t>. Theo đó</w:t>
      </w:r>
      <w:r w:rsidRPr="00D1541D">
        <w:rPr>
          <w:color w:val="00305D"/>
          <w:sz w:val="28"/>
          <w:szCs w:val="28"/>
          <w:lang w:val="pt-BR"/>
        </w:rPr>
        <w:t xml:space="preserve"> </w:t>
      </w:r>
      <w:r w:rsidR="00D22030" w:rsidRPr="00D1541D">
        <w:rPr>
          <w:sz w:val="28"/>
          <w:szCs w:val="28"/>
          <w:lang w:val="pt-BR"/>
        </w:rPr>
        <w:t xml:space="preserve">các cơ quan chức năng phối hợp chặt chẽ với các doanh nghiệp tăng cường hoạt động quản lý và kiểm soát các yếu tố hình thành giá; bảo đảm cân đối cung-cầu các loại hàng hóa, không để xảy ra tình trạng thiếu hàng gây sốt giá. Xử lý nghiêm các hành vi đầu cơ, gian lận thương mại. </w:t>
      </w:r>
      <w:r w:rsidR="00637B62" w:rsidRPr="00D1541D">
        <w:rPr>
          <w:sz w:val="28"/>
          <w:szCs w:val="28"/>
          <w:lang w:val="pt-BR"/>
        </w:rPr>
        <w:t>K</w:t>
      </w:r>
      <w:r w:rsidR="00D22030" w:rsidRPr="00D1541D">
        <w:rPr>
          <w:sz w:val="28"/>
          <w:szCs w:val="28"/>
          <w:lang w:val="pt-BR"/>
        </w:rPr>
        <w:t>iểm soát hàng hóa tồn kho</w:t>
      </w:r>
      <w:r w:rsidR="00637B62" w:rsidRPr="00D1541D">
        <w:rPr>
          <w:sz w:val="28"/>
          <w:szCs w:val="28"/>
          <w:lang w:val="pt-BR"/>
        </w:rPr>
        <w:t xml:space="preserve"> để tránh </w:t>
      </w:r>
      <w:r w:rsidRPr="00D1541D">
        <w:rPr>
          <w:sz w:val="28"/>
          <w:szCs w:val="28"/>
          <w:lang w:val="pt-BR"/>
        </w:rPr>
        <w:t xml:space="preserve">hiện tượng </w:t>
      </w:r>
      <w:r w:rsidR="00637B62" w:rsidRPr="00D1541D">
        <w:rPr>
          <w:sz w:val="28"/>
          <w:szCs w:val="28"/>
          <w:lang w:val="pt-BR"/>
        </w:rPr>
        <w:t>găm hàng, đẩy giá. </w:t>
      </w:r>
      <w:r w:rsidR="007D03C2" w:rsidRPr="00D1541D">
        <w:rPr>
          <w:sz w:val="28"/>
          <w:szCs w:val="28"/>
          <w:lang w:val="pt-BR"/>
        </w:rPr>
        <w:t>Song song với việc tổ chức tốt hoạt động của mạng lưới bán lẻ, cần h</w:t>
      </w:r>
      <w:r w:rsidR="00637B62" w:rsidRPr="00D1541D">
        <w:rPr>
          <w:sz w:val="28"/>
          <w:szCs w:val="28"/>
          <w:lang w:val="pt-BR"/>
        </w:rPr>
        <w:t xml:space="preserve">ình thành nhiều điểm </w:t>
      </w:r>
      <w:r w:rsidR="00AD1287" w:rsidRPr="00D1541D">
        <w:rPr>
          <w:sz w:val="28"/>
          <w:szCs w:val="28"/>
          <w:lang w:val="pt-BR"/>
        </w:rPr>
        <w:t xml:space="preserve">bán hàng </w:t>
      </w:r>
      <w:r w:rsidR="00637B62" w:rsidRPr="00D1541D">
        <w:rPr>
          <w:sz w:val="28"/>
          <w:szCs w:val="28"/>
          <w:lang w:val="pt-BR"/>
        </w:rPr>
        <w:t>bình ổn giá tại các địa phương trên cả nước</w:t>
      </w:r>
      <w:r w:rsidRPr="00D1541D">
        <w:rPr>
          <w:sz w:val="28"/>
          <w:szCs w:val="28"/>
          <w:lang w:val="pt-BR"/>
        </w:rPr>
        <w:t>.</w:t>
      </w:r>
    </w:p>
    <w:p w14:paraId="63BBC6CB" w14:textId="77777777" w:rsidR="00A2015F" w:rsidRPr="00D1541D" w:rsidRDefault="009123AB" w:rsidP="00D1541D">
      <w:pPr>
        <w:spacing w:before="40" w:after="40" w:line="288" w:lineRule="auto"/>
        <w:ind w:firstLine="540"/>
        <w:jc w:val="both"/>
        <w:rPr>
          <w:sz w:val="28"/>
          <w:szCs w:val="28"/>
          <w:lang w:val="pt-BR"/>
        </w:rPr>
      </w:pPr>
      <w:r w:rsidRPr="00D1541D">
        <w:rPr>
          <w:sz w:val="36"/>
          <w:szCs w:val="36"/>
          <w:lang w:val="pt-BR"/>
        </w:rPr>
        <w:t xml:space="preserve"> </w:t>
      </w:r>
      <w:r w:rsidR="00637B62" w:rsidRPr="00D1541D">
        <w:rPr>
          <w:i/>
          <w:sz w:val="28"/>
          <w:szCs w:val="28"/>
          <w:lang w:val="pt-BR"/>
        </w:rPr>
        <w:t>Ba là,</w:t>
      </w:r>
      <w:r w:rsidR="00637B62" w:rsidRPr="00D1541D">
        <w:rPr>
          <w:sz w:val="28"/>
          <w:szCs w:val="28"/>
          <w:lang w:val="pt-BR"/>
        </w:rPr>
        <w:t xml:space="preserve"> </w:t>
      </w:r>
      <w:r w:rsidR="00A04501" w:rsidRPr="00D1541D">
        <w:rPr>
          <w:sz w:val="28"/>
          <w:szCs w:val="28"/>
          <w:lang w:val="pt-BR"/>
        </w:rPr>
        <w:t xml:space="preserve">các địa phương tập trung </w:t>
      </w:r>
      <w:r w:rsidR="00A04501" w:rsidRPr="00D1541D">
        <w:rPr>
          <w:color w:val="000000"/>
          <w:sz w:val="28"/>
          <w:szCs w:val="28"/>
          <w:lang w:val="pt-BR"/>
        </w:rPr>
        <w:t xml:space="preserve">chỉ đạo tốt công tác khắc phục hậu quả sau lũ, nhanh chóng </w:t>
      </w:r>
      <w:r w:rsidR="00A2015F" w:rsidRPr="00D1541D">
        <w:rPr>
          <w:color w:val="000000"/>
          <w:sz w:val="28"/>
          <w:szCs w:val="28"/>
          <w:lang w:val="pt-BR"/>
        </w:rPr>
        <w:t xml:space="preserve">ổn định </w:t>
      </w:r>
      <w:r w:rsidR="00A04501" w:rsidRPr="00D1541D">
        <w:rPr>
          <w:color w:val="000000"/>
          <w:sz w:val="28"/>
          <w:szCs w:val="28"/>
          <w:lang w:val="pt-BR"/>
        </w:rPr>
        <w:t>cuộc sống của dân</w:t>
      </w:r>
      <w:r w:rsidR="007D03C2" w:rsidRPr="00D1541D">
        <w:rPr>
          <w:color w:val="000000"/>
          <w:sz w:val="28"/>
          <w:szCs w:val="28"/>
          <w:lang w:val="pt-BR"/>
        </w:rPr>
        <w:t xml:space="preserve"> cư</w:t>
      </w:r>
      <w:r w:rsidR="00A04501" w:rsidRPr="00D1541D">
        <w:rPr>
          <w:color w:val="000000"/>
          <w:sz w:val="28"/>
          <w:szCs w:val="28"/>
          <w:lang w:val="pt-BR"/>
        </w:rPr>
        <w:t>. Chủ động h</w:t>
      </w:r>
      <w:r w:rsidR="00A04501" w:rsidRPr="00D1541D">
        <w:rPr>
          <w:sz w:val="28"/>
          <w:szCs w:val="28"/>
          <w:lang w:val="pt-BR"/>
        </w:rPr>
        <w:t xml:space="preserve">uy động mọi lực lượng xử lý môi trường và phòng chống dịch bệnh sau lũ. </w:t>
      </w:r>
      <w:r w:rsidR="00A04501" w:rsidRPr="00D1541D">
        <w:rPr>
          <w:color w:val="000000"/>
          <w:sz w:val="28"/>
          <w:szCs w:val="28"/>
          <w:lang w:val="pt-BR"/>
        </w:rPr>
        <w:t>K</w:t>
      </w:r>
      <w:r w:rsidR="00637B62" w:rsidRPr="00D1541D">
        <w:rPr>
          <w:sz w:val="28"/>
          <w:szCs w:val="28"/>
          <w:lang w:val="pt-BR"/>
        </w:rPr>
        <w:t>hẩn trương thực hiện việc hỗ trợ giống cây</w:t>
      </w:r>
      <w:r w:rsidR="004C2F83" w:rsidRPr="00D1541D">
        <w:rPr>
          <w:sz w:val="28"/>
          <w:szCs w:val="28"/>
          <w:lang w:val="pt-BR"/>
        </w:rPr>
        <w:t xml:space="preserve">, con nhằm bảo đảm duy trì sản xuất </w:t>
      </w:r>
      <w:r w:rsidR="00637B62" w:rsidRPr="00D1541D">
        <w:rPr>
          <w:sz w:val="28"/>
          <w:szCs w:val="28"/>
          <w:lang w:val="pt-BR"/>
        </w:rPr>
        <w:t xml:space="preserve">cho các hộ dân tại các địa phương bị ảnh hưởng nặng </w:t>
      </w:r>
      <w:r w:rsidR="00A2015F" w:rsidRPr="00D1541D">
        <w:rPr>
          <w:sz w:val="28"/>
          <w:szCs w:val="28"/>
          <w:lang w:val="pt-BR"/>
        </w:rPr>
        <w:t>của lũ, đồng thời t</w:t>
      </w:r>
      <w:r w:rsidR="00215D3B" w:rsidRPr="00D1541D">
        <w:rPr>
          <w:sz w:val="28"/>
          <w:szCs w:val="28"/>
          <w:lang w:val="pt-BR"/>
        </w:rPr>
        <w:t xml:space="preserve">riển khai nhanh công tác </w:t>
      </w:r>
      <w:r w:rsidR="00A2015F" w:rsidRPr="00D1541D">
        <w:rPr>
          <w:sz w:val="28"/>
          <w:szCs w:val="28"/>
          <w:lang w:val="pt-BR"/>
        </w:rPr>
        <w:t>sửa chữa và xây mới lại nhà cho những gia đình trong diện cứu trợ.</w:t>
      </w:r>
      <w:r w:rsidR="004C2F83" w:rsidRPr="00D1541D">
        <w:rPr>
          <w:sz w:val="28"/>
          <w:szCs w:val="28"/>
          <w:lang w:val="pt-BR"/>
        </w:rPr>
        <w:t xml:space="preserve"> Các phương tiện thông tin đại chúng </w:t>
      </w:r>
      <w:r w:rsidR="00DA152B" w:rsidRPr="00D1541D">
        <w:rPr>
          <w:sz w:val="28"/>
          <w:szCs w:val="28"/>
          <w:lang w:val="pt-BR"/>
        </w:rPr>
        <w:t xml:space="preserve">cần </w:t>
      </w:r>
      <w:r w:rsidR="004C2F83" w:rsidRPr="00D1541D">
        <w:rPr>
          <w:sz w:val="28"/>
          <w:szCs w:val="28"/>
          <w:lang w:val="pt-BR"/>
        </w:rPr>
        <w:t>phối hợp chặt chẽ với ban, ngành hữu quan</w:t>
      </w:r>
      <w:r w:rsidR="00A2015F" w:rsidRPr="00D1541D">
        <w:rPr>
          <w:sz w:val="28"/>
          <w:szCs w:val="28"/>
          <w:lang w:val="pt-BR"/>
        </w:rPr>
        <w:t xml:space="preserve"> thực hiện đưa tin chính xác, kịp thời về tình hình diễn biến của</w:t>
      </w:r>
      <w:r w:rsidR="004C2F83" w:rsidRPr="00D1541D">
        <w:rPr>
          <w:sz w:val="28"/>
          <w:szCs w:val="28"/>
          <w:lang w:val="pt-BR"/>
        </w:rPr>
        <w:t xml:space="preserve"> thiên tai</w:t>
      </w:r>
      <w:r w:rsidR="00DA152B" w:rsidRPr="00D1541D">
        <w:rPr>
          <w:sz w:val="28"/>
          <w:szCs w:val="28"/>
          <w:lang w:val="pt-BR"/>
        </w:rPr>
        <w:t xml:space="preserve"> </w:t>
      </w:r>
      <w:r w:rsidR="002E04FD" w:rsidRPr="00D1541D">
        <w:rPr>
          <w:sz w:val="28"/>
          <w:szCs w:val="28"/>
          <w:lang w:val="pt-BR"/>
        </w:rPr>
        <w:t>nhằm</w:t>
      </w:r>
      <w:r w:rsidR="00DA152B" w:rsidRPr="00D1541D">
        <w:rPr>
          <w:sz w:val="28"/>
          <w:szCs w:val="28"/>
          <w:lang w:val="pt-BR"/>
        </w:rPr>
        <w:t xml:space="preserve"> </w:t>
      </w:r>
      <w:r w:rsidR="002E04FD" w:rsidRPr="00D1541D">
        <w:rPr>
          <w:sz w:val="28"/>
          <w:szCs w:val="28"/>
          <w:lang w:val="pt-BR"/>
        </w:rPr>
        <w:t xml:space="preserve">tạo điều kiện cho </w:t>
      </w:r>
      <w:r w:rsidR="004C2F83" w:rsidRPr="00D1541D">
        <w:rPr>
          <w:sz w:val="28"/>
          <w:szCs w:val="28"/>
          <w:lang w:val="pt-BR"/>
        </w:rPr>
        <w:t xml:space="preserve">các địa phương </w:t>
      </w:r>
      <w:r w:rsidR="00DA152B" w:rsidRPr="00D1541D">
        <w:rPr>
          <w:sz w:val="28"/>
          <w:szCs w:val="28"/>
          <w:lang w:val="pt-BR"/>
        </w:rPr>
        <w:t>xây dựng</w:t>
      </w:r>
      <w:r w:rsidR="004C2F83" w:rsidRPr="00D1541D">
        <w:rPr>
          <w:sz w:val="28"/>
          <w:szCs w:val="28"/>
          <w:lang w:val="pt-BR"/>
        </w:rPr>
        <w:t xml:space="preserve"> </w:t>
      </w:r>
      <w:r w:rsidR="00DA152B" w:rsidRPr="00D1541D">
        <w:rPr>
          <w:sz w:val="28"/>
          <w:szCs w:val="28"/>
          <w:lang w:val="pt-BR"/>
        </w:rPr>
        <w:t xml:space="preserve">và </w:t>
      </w:r>
      <w:r w:rsidR="00A2015F" w:rsidRPr="00D1541D">
        <w:rPr>
          <w:sz w:val="28"/>
          <w:szCs w:val="28"/>
          <w:lang w:val="pt-BR"/>
        </w:rPr>
        <w:t xml:space="preserve">triển khai các biện pháp </w:t>
      </w:r>
      <w:r w:rsidR="004C2F83" w:rsidRPr="00D1541D">
        <w:rPr>
          <w:sz w:val="28"/>
          <w:szCs w:val="28"/>
          <w:lang w:val="pt-BR"/>
        </w:rPr>
        <w:t xml:space="preserve">phòng, chống thiên tai </w:t>
      </w:r>
      <w:r w:rsidR="00A2015F" w:rsidRPr="00D1541D">
        <w:rPr>
          <w:sz w:val="28"/>
          <w:szCs w:val="28"/>
          <w:lang w:val="pt-BR"/>
        </w:rPr>
        <w:t>hiệu quả</w:t>
      </w:r>
      <w:r w:rsidR="004C2F83" w:rsidRPr="00D1541D">
        <w:rPr>
          <w:sz w:val="28"/>
          <w:szCs w:val="28"/>
          <w:lang w:val="pt-BR"/>
        </w:rPr>
        <w:t>.</w:t>
      </w:r>
    </w:p>
    <w:p w14:paraId="35C65468" w14:textId="77777777" w:rsidR="00BE11AD" w:rsidRPr="00D1541D" w:rsidRDefault="00BE11AD" w:rsidP="00D22030">
      <w:pPr>
        <w:spacing w:after="240"/>
        <w:ind w:firstLine="720"/>
        <w:jc w:val="both"/>
        <w:rPr>
          <w:sz w:val="36"/>
          <w:szCs w:val="36"/>
          <w:lang w:val="pt-BR"/>
        </w:rPr>
      </w:pPr>
    </w:p>
    <w:p w14:paraId="14A0DA86" w14:textId="77777777" w:rsidR="00431D31" w:rsidRPr="00D1541D" w:rsidRDefault="00431D31" w:rsidP="00431D31">
      <w:pPr>
        <w:spacing w:before="240"/>
        <w:ind w:firstLine="4867"/>
        <w:jc w:val="center"/>
        <w:rPr>
          <w:b/>
          <w:sz w:val="28"/>
          <w:szCs w:val="26"/>
          <w:lang w:val="pt-BR"/>
        </w:rPr>
      </w:pPr>
      <w:r w:rsidRPr="00D1541D">
        <w:rPr>
          <w:b/>
          <w:sz w:val="28"/>
          <w:szCs w:val="26"/>
          <w:lang w:val="pt-BR"/>
        </w:rPr>
        <w:t>Q. TỔNG CỤC TRƯỞNG</w:t>
      </w:r>
    </w:p>
    <w:p w14:paraId="79EBF7C1" w14:textId="77777777" w:rsidR="00431D31" w:rsidRPr="00D1541D" w:rsidRDefault="00431D31" w:rsidP="00431D31">
      <w:pPr>
        <w:spacing w:before="120"/>
        <w:ind w:firstLine="5103"/>
        <w:jc w:val="center"/>
        <w:rPr>
          <w:b/>
          <w:sz w:val="20"/>
          <w:szCs w:val="28"/>
          <w:lang w:val="pt-BR"/>
        </w:rPr>
      </w:pPr>
    </w:p>
    <w:p w14:paraId="6C8CA657" w14:textId="77777777" w:rsidR="00431D31" w:rsidRPr="00D1541D" w:rsidRDefault="00431D31" w:rsidP="00431D31">
      <w:pPr>
        <w:spacing w:before="120"/>
        <w:ind w:firstLine="5103"/>
        <w:jc w:val="center"/>
        <w:rPr>
          <w:b/>
          <w:sz w:val="30"/>
          <w:szCs w:val="28"/>
          <w:lang w:val="pt-BR"/>
        </w:rPr>
      </w:pPr>
    </w:p>
    <w:p w14:paraId="6AD641ED" w14:textId="77777777" w:rsidR="00431D31" w:rsidRDefault="00431D31" w:rsidP="00431D31">
      <w:pPr>
        <w:spacing w:before="120"/>
        <w:ind w:firstLine="5103"/>
        <w:jc w:val="center"/>
        <w:rPr>
          <w:b/>
          <w:szCs w:val="28"/>
          <w:lang w:val="pt-BR"/>
        </w:rPr>
      </w:pPr>
    </w:p>
    <w:p w14:paraId="38AC17B6" w14:textId="77777777" w:rsidR="00D1541D" w:rsidRPr="00D1541D" w:rsidRDefault="00D1541D" w:rsidP="00431D31">
      <w:pPr>
        <w:spacing w:before="120"/>
        <w:ind w:firstLine="5103"/>
        <w:jc w:val="center"/>
        <w:rPr>
          <w:b/>
          <w:szCs w:val="28"/>
          <w:lang w:val="pt-BR"/>
        </w:rPr>
      </w:pPr>
    </w:p>
    <w:p w14:paraId="3D166946" w14:textId="77777777" w:rsidR="00431D31" w:rsidRPr="00D1541D" w:rsidRDefault="00431D31" w:rsidP="00431D31">
      <w:pPr>
        <w:spacing w:before="120"/>
        <w:ind w:firstLine="5103"/>
        <w:jc w:val="center"/>
        <w:rPr>
          <w:b/>
          <w:sz w:val="30"/>
          <w:szCs w:val="28"/>
          <w:lang w:val="pt-BR"/>
        </w:rPr>
      </w:pPr>
    </w:p>
    <w:p w14:paraId="1FD17933" w14:textId="77777777" w:rsidR="00D22030" w:rsidRPr="00D1541D" w:rsidRDefault="00431D31" w:rsidP="00D1541D">
      <w:pPr>
        <w:pStyle w:val="NormalWeb"/>
        <w:spacing w:before="40" w:beforeAutospacing="0" w:after="40" w:afterAutospacing="0" w:line="288" w:lineRule="auto"/>
        <w:ind w:firstLine="4860"/>
        <w:jc w:val="center"/>
        <w:rPr>
          <w:b/>
          <w:sz w:val="28"/>
          <w:szCs w:val="28"/>
          <w:lang w:val="pt-BR"/>
        </w:rPr>
      </w:pPr>
      <w:r w:rsidRPr="00D1541D">
        <w:rPr>
          <w:b/>
          <w:sz w:val="28"/>
          <w:szCs w:val="28"/>
          <w:lang w:val="pt-BR"/>
        </w:rPr>
        <w:t>Đỗ Thức</w:t>
      </w:r>
    </w:p>
    <w:sectPr w:rsidR="00D22030" w:rsidRPr="00D1541D" w:rsidSect="00A035EE">
      <w:headerReference w:type="even" r:id="rId6"/>
      <w:headerReference w:type="default" r:id="rId7"/>
      <w:footerReference w:type="even" r:id="rId8"/>
      <w:footerReference w:type="default" r:id="rId9"/>
      <w:pgSz w:w="12240" w:h="15840"/>
      <w:pgMar w:top="1134" w:right="1077" w:bottom="737" w:left="181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8D817" w14:textId="77777777" w:rsidR="00335112" w:rsidRDefault="00335112">
      <w:r>
        <w:separator/>
      </w:r>
    </w:p>
  </w:endnote>
  <w:endnote w:type="continuationSeparator" w:id="0">
    <w:p w14:paraId="46008B14" w14:textId="77777777" w:rsidR="00335112" w:rsidRDefault="00335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C12E6" w14:textId="77777777" w:rsidR="00C55EA7" w:rsidRDefault="00C55EA7" w:rsidP="00764C0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09DEF3F" w14:textId="77777777" w:rsidR="00C55EA7" w:rsidRDefault="00C55E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DFD47" w14:textId="77777777" w:rsidR="00C55EA7" w:rsidRDefault="00C55EA7" w:rsidP="00764C0E">
    <w:pPr>
      <w:pStyle w:val="Footer"/>
      <w:framePr w:wrap="around" w:vAnchor="text" w:hAnchor="margin" w:xAlign="center" w:y="1"/>
      <w:rPr>
        <w:rStyle w:val="PageNumber"/>
      </w:rPr>
    </w:pPr>
  </w:p>
  <w:p w14:paraId="56EA5240" w14:textId="77777777" w:rsidR="00C55EA7" w:rsidRDefault="00C55E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0B8A2" w14:textId="77777777" w:rsidR="00335112" w:rsidRDefault="00335112">
      <w:r>
        <w:separator/>
      </w:r>
    </w:p>
  </w:footnote>
  <w:footnote w:type="continuationSeparator" w:id="0">
    <w:p w14:paraId="0D13F5B9" w14:textId="77777777" w:rsidR="00335112" w:rsidRDefault="00335112">
      <w:r>
        <w:continuationSeparator/>
      </w:r>
    </w:p>
  </w:footnote>
  <w:footnote w:id="1">
    <w:p w14:paraId="576095B0" w14:textId="77777777" w:rsidR="00C55EA7" w:rsidRPr="00D1541D" w:rsidRDefault="00C55EA7" w:rsidP="00D1541D">
      <w:pPr>
        <w:pStyle w:val="FootnoteText"/>
        <w:jc w:val="both"/>
        <w:rPr>
          <w:rFonts w:ascii="Arial" w:hAnsi="Arial" w:cs="Arial"/>
        </w:rPr>
      </w:pPr>
      <w:r w:rsidRPr="00D1541D">
        <w:rPr>
          <w:rStyle w:val="FootnoteReference"/>
          <w:rFonts w:ascii="Arial" w:hAnsi="Arial" w:cs="Arial"/>
          <w:sz w:val="18"/>
        </w:rPr>
        <w:footnoteRef/>
      </w:r>
      <w:r w:rsidRPr="00D1541D">
        <w:rPr>
          <w:rFonts w:ascii="Arial" w:hAnsi="Arial" w:cs="Arial"/>
          <w:sz w:val="18"/>
        </w:rPr>
        <w:t xml:space="preserve"> </w:t>
      </w:r>
      <w:r w:rsidRPr="009C7E6E">
        <w:rPr>
          <w:rFonts w:ascii="Arial" w:hAnsi="Arial" w:cs="Arial"/>
          <w:iCs/>
          <w:spacing w:val="-4"/>
          <w:sz w:val="18"/>
          <w:szCs w:val="18"/>
          <w:lang w:val="pt-BR"/>
        </w:rPr>
        <w:t>Một số địa phương đã thực hiện Quyết định số 1897/QĐ-TTg</w:t>
      </w:r>
      <w:r w:rsidRPr="009C7E6E">
        <w:rPr>
          <w:rFonts w:ascii="Arial" w:hAnsi="Arial" w:cs="Arial"/>
          <w:spacing w:val="-4"/>
          <w:sz w:val="18"/>
          <w:szCs w:val="18"/>
          <w:lang w:val="pt-BR"/>
        </w:rPr>
        <w:t xml:space="preserve"> ngày 15/10/2010 của Thủ tướng Chính phủ về việc ứng trước vốn dự toán ngân sách nhà nước, vốn trái phiếu Chính phủ năm 2011</w:t>
      </w:r>
      <w:r w:rsidR="009C7E6E" w:rsidRPr="009C7E6E">
        <w:rPr>
          <w:rFonts w:ascii="Arial" w:hAnsi="Arial" w:cs="Arial"/>
          <w:spacing w:val="-4"/>
          <w:sz w:val="18"/>
          <w:szCs w:val="18"/>
          <w:lang w:val="pt-BR"/>
        </w:rPr>
        <w:t xml:space="preserve"> nên vốn thực hiện cao hơn kế hoạch năm.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A9538" w14:textId="77777777" w:rsidR="00C55EA7" w:rsidRDefault="00C55EA7" w:rsidP="00764C0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DB7CDC" w14:textId="77777777" w:rsidR="00C55EA7" w:rsidRDefault="00C55E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4C87C" w14:textId="77777777" w:rsidR="00C55EA7" w:rsidRDefault="00C55EA7" w:rsidP="00E37055">
    <w:pPr>
      <w:pStyle w:val="Header"/>
      <w:framePr w:wrap="around" w:vAnchor="text" w:hAnchor="page" w:x="6495" w:y="-299"/>
      <w:rPr>
        <w:rStyle w:val="PageNumber"/>
      </w:rPr>
    </w:pPr>
    <w:r>
      <w:rPr>
        <w:rStyle w:val="PageNumber"/>
      </w:rPr>
      <w:fldChar w:fldCharType="begin"/>
    </w:r>
    <w:r>
      <w:rPr>
        <w:rStyle w:val="PageNumber"/>
      </w:rPr>
      <w:instrText xml:space="preserve">PAGE  </w:instrText>
    </w:r>
    <w:r>
      <w:rPr>
        <w:rStyle w:val="PageNumber"/>
      </w:rPr>
      <w:fldChar w:fldCharType="separate"/>
    </w:r>
    <w:r w:rsidR="00D54BEA">
      <w:rPr>
        <w:rStyle w:val="PageNumber"/>
        <w:noProof/>
      </w:rPr>
      <w:t>2</w:t>
    </w:r>
    <w:r>
      <w:rPr>
        <w:rStyle w:val="PageNumber"/>
      </w:rPr>
      <w:fldChar w:fldCharType="end"/>
    </w:r>
  </w:p>
  <w:p w14:paraId="089BF6D2" w14:textId="77777777" w:rsidR="00C55EA7" w:rsidRDefault="00C55E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4D48"/>
    <w:rsid w:val="0000264A"/>
    <w:rsid w:val="00014877"/>
    <w:rsid w:val="0001624B"/>
    <w:rsid w:val="000250B6"/>
    <w:rsid w:val="000274BB"/>
    <w:rsid w:val="0002773F"/>
    <w:rsid w:val="00032AF6"/>
    <w:rsid w:val="00034131"/>
    <w:rsid w:val="00037CB0"/>
    <w:rsid w:val="00041CE1"/>
    <w:rsid w:val="00042159"/>
    <w:rsid w:val="00044609"/>
    <w:rsid w:val="0005271A"/>
    <w:rsid w:val="00052817"/>
    <w:rsid w:val="00052CBA"/>
    <w:rsid w:val="00057DDF"/>
    <w:rsid w:val="00061F22"/>
    <w:rsid w:val="00065BA3"/>
    <w:rsid w:val="0007710B"/>
    <w:rsid w:val="00084DDB"/>
    <w:rsid w:val="00093ADD"/>
    <w:rsid w:val="000A0B5B"/>
    <w:rsid w:val="000B4D37"/>
    <w:rsid w:val="000B7DCA"/>
    <w:rsid w:val="000C6D30"/>
    <w:rsid w:val="000E0079"/>
    <w:rsid w:val="000F6C01"/>
    <w:rsid w:val="00103CE7"/>
    <w:rsid w:val="00125B0C"/>
    <w:rsid w:val="001704F0"/>
    <w:rsid w:val="0018370A"/>
    <w:rsid w:val="001C0AD2"/>
    <w:rsid w:val="001C0AD6"/>
    <w:rsid w:val="001C1736"/>
    <w:rsid w:val="001D7E3A"/>
    <w:rsid w:val="001E610C"/>
    <w:rsid w:val="002013A5"/>
    <w:rsid w:val="002022DD"/>
    <w:rsid w:val="00207E61"/>
    <w:rsid w:val="0021076A"/>
    <w:rsid w:val="00211749"/>
    <w:rsid w:val="00215D3B"/>
    <w:rsid w:val="00227B82"/>
    <w:rsid w:val="00231816"/>
    <w:rsid w:val="002337BF"/>
    <w:rsid w:val="00255F3D"/>
    <w:rsid w:val="00267469"/>
    <w:rsid w:val="00273215"/>
    <w:rsid w:val="00273F25"/>
    <w:rsid w:val="002746C2"/>
    <w:rsid w:val="00280310"/>
    <w:rsid w:val="002867FA"/>
    <w:rsid w:val="00291A18"/>
    <w:rsid w:val="002965C8"/>
    <w:rsid w:val="002A1D2C"/>
    <w:rsid w:val="002C3E3D"/>
    <w:rsid w:val="002C5346"/>
    <w:rsid w:val="002C7D51"/>
    <w:rsid w:val="002D081E"/>
    <w:rsid w:val="002E02B7"/>
    <w:rsid w:val="002E04FD"/>
    <w:rsid w:val="002F252D"/>
    <w:rsid w:val="002F42AC"/>
    <w:rsid w:val="00316A8C"/>
    <w:rsid w:val="003308E0"/>
    <w:rsid w:val="00332CF0"/>
    <w:rsid w:val="00335112"/>
    <w:rsid w:val="003512BD"/>
    <w:rsid w:val="003A1A62"/>
    <w:rsid w:val="003A2766"/>
    <w:rsid w:val="003B3161"/>
    <w:rsid w:val="003B3BDB"/>
    <w:rsid w:val="003B50A3"/>
    <w:rsid w:val="003B6AD9"/>
    <w:rsid w:val="003E4A67"/>
    <w:rsid w:val="003E4D48"/>
    <w:rsid w:val="003F5980"/>
    <w:rsid w:val="003F7805"/>
    <w:rsid w:val="00402217"/>
    <w:rsid w:val="004075AF"/>
    <w:rsid w:val="00415780"/>
    <w:rsid w:val="0041636E"/>
    <w:rsid w:val="00422781"/>
    <w:rsid w:val="00431D31"/>
    <w:rsid w:val="0044350F"/>
    <w:rsid w:val="00444599"/>
    <w:rsid w:val="00464691"/>
    <w:rsid w:val="004723F0"/>
    <w:rsid w:val="00475C9E"/>
    <w:rsid w:val="004766A8"/>
    <w:rsid w:val="00480E97"/>
    <w:rsid w:val="00485CFF"/>
    <w:rsid w:val="00486AD6"/>
    <w:rsid w:val="004C0388"/>
    <w:rsid w:val="004C2F83"/>
    <w:rsid w:val="004D3079"/>
    <w:rsid w:val="004D4062"/>
    <w:rsid w:val="004D7A2C"/>
    <w:rsid w:val="004F0CC4"/>
    <w:rsid w:val="00506BC7"/>
    <w:rsid w:val="00534035"/>
    <w:rsid w:val="005571C6"/>
    <w:rsid w:val="00570BC9"/>
    <w:rsid w:val="005878B9"/>
    <w:rsid w:val="005879ED"/>
    <w:rsid w:val="00595DD5"/>
    <w:rsid w:val="005A5FC5"/>
    <w:rsid w:val="005C5EFC"/>
    <w:rsid w:val="005E2B53"/>
    <w:rsid w:val="005E740C"/>
    <w:rsid w:val="005F27CF"/>
    <w:rsid w:val="005F479E"/>
    <w:rsid w:val="00600332"/>
    <w:rsid w:val="00601710"/>
    <w:rsid w:val="00602249"/>
    <w:rsid w:val="0060528A"/>
    <w:rsid w:val="00627D94"/>
    <w:rsid w:val="00627F8C"/>
    <w:rsid w:val="006321F6"/>
    <w:rsid w:val="006326F1"/>
    <w:rsid w:val="00637B62"/>
    <w:rsid w:val="00643DCA"/>
    <w:rsid w:val="00660CA4"/>
    <w:rsid w:val="00662217"/>
    <w:rsid w:val="00665B74"/>
    <w:rsid w:val="006850F7"/>
    <w:rsid w:val="006A6201"/>
    <w:rsid w:val="006B515D"/>
    <w:rsid w:val="006C6B65"/>
    <w:rsid w:val="006D1676"/>
    <w:rsid w:val="006D670D"/>
    <w:rsid w:val="006E6CC5"/>
    <w:rsid w:val="006F1336"/>
    <w:rsid w:val="006F2C89"/>
    <w:rsid w:val="006F38F3"/>
    <w:rsid w:val="00713966"/>
    <w:rsid w:val="00746BCC"/>
    <w:rsid w:val="00762DF4"/>
    <w:rsid w:val="00764C0E"/>
    <w:rsid w:val="007816F5"/>
    <w:rsid w:val="0078391B"/>
    <w:rsid w:val="007A1792"/>
    <w:rsid w:val="007A410A"/>
    <w:rsid w:val="007A5F47"/>
    <w:rsid w:val="007B007B"/>
    <w:rsid w:val="007D03C2"/>
    <w:rsid w:val="007F1DAF"/>
    <w:rsid w:val="0082136C"/>
    <w:rsid w:val="00831D4B"/>
    <w:rsid w:val="00835AAB"/>
    <w:rsid w:val="00860E7C"/>
    <w:rsid w:val="0086144A"/>
    <w:rsid w:val="00861D5C"/>
    <w:rsid w:val="0086472E"/>
    <w:rsid w:val="00872011"/>
    <w:rsid w:val="008753A6"/>
    <w:rsid w:val="00885326"/>
    <w:rsid w:val="008B3169"/>
    <w:rsid w:val="008C7AA3"/>
    <w:rsid w:val="0090686E"/>
    <w:rsid w:val="009123AB"/>
    <w:rsid w:val="0095328A"/>
    <w:rsid w:val="00962A49"/>
    <w:rsid w:val="00994280"/>
    <w:rsid w:val="009B1E91"/>
    <w:rsid w:val="009C1C80"/>
    <w:rsid w:val="009C7E6E"/>
    <w:rsid w:val="00A035EE"/>
    <w:rsid w:val="00A04501"/>
    <w:rsid w:val="00A2015F"/>
    <w:rsid w:val="00A245CF"/>
    <w:rsid w:val="00A42722"/>
    <w:rsid w:val="00A47F9B"/>
    <w:rsid w:val="00A53288"/>
    <w:rsid w:val="00A74E6F"/>
    <w:rsid w:val="00A75591"/>
    <w:rsid w:val="00A80DB3"/>
    <w:rsid w:val="00A86D5A"/>
    <w:rsid w:val="00A87108"/>
    <w:rsid w:val="00A909F0"/>
    <w:rsid w:val="00AA2571"/>
    <w:rsid w:val="00AB3389"/>
    <w:rsid w:val="00AB4637"/>
    <w:rsid w:val="00AC1BCF"/>
    <w:rsid w:val="00AC39BA"/>
    <w:rsid w:val="00AD1287"/>
    <w:rsid w:val="00AE0D18"/>
    <w:rsid w:val="00AE50FD"/>
    <w:rsid w:val="00AF69C8"/>
    <w:rsid w:val="00B24862"/>
    <w:rsid w:val="00B250C6"/>
    <w:rsid w:val="00B3638D"/>
    <w:rsid w:val="00B508E7"/>
    <w:rsid w:val="00B50F58"/>
    <w:rsid w:val="00B63888"/>
    <w:rsid w:val="00B655E8"/>
    <w:rsid w:val="00B81B59"/>
    <w:rsid w:val="00BD19CF"/>
    <w:rsid w:val="00BE11AD"/>
    <w:rsid w:val="00BF0D98"/>
    <w:rsid w:val="00BF288F"/>
    <w:rsid w:val="00BF79BD"/>
    <w:rsid w:val="00C10CC2"/>
    <w:rsid w:val="00C2178E"/>
    <w:rsid w:val="00C22C50"/>
    <w:rsid w:val="00C40FD3"/>
    <w:rsid w:val="00C44591"/>
    <w:rsid w:val="00C55EA7"/>
    <w:rsid w:val="00C65BF7"/>
    <w:rsid w:val="00C74D39"/>
    <w:rsid w:val="00C977AC"/>
    <w:rsid w:val="00CB0CDC"/>
    <w:rsid w:val="00CD2676"/>
    <w:rsid w:val="00CD46D2"/>
    <w:rsid w:val="00CE0CCB"/>
    <w:rsid w:val="00D11B5F"/>
    <w:rsid w:val="00D15287"/>
    <w:rsid w:val="00D1541D"/>
    <w:rsid w:val="00D21F51"/>
    <w:rsid w:val="00D22030"/>
    <w:rsid w:val="00D27750"/>
    <w:rsid w:val="00D305E7"/>
    <w:rsid w:val="00D41CF5"/>
    <w:rsid w:val="00D53CDB"/>
    <w:rsid w:val="00D54BEA"/>
    <w:rsid w:val="00D97F8F"/>
    <w:rsid w:val="00DA152B"/>
    <w:rsid w:val="00DA1C39"/>
    <w:rsid w:val="00DA1C94"/>
    <w:rsid w:val="00DA7C82"/>
    <w:rsid w:val="00DB4FE4"/>
    <w:rsid w:val="00DC62C5"/>
    <w:rsid w:val="00DE25FA"/>
    <w:rsid w:val="00DE5CC3"/>
    <w:rsid w:val="00E1328A"/>
    <w:rsid w:val="00E17C32"/>
    <w:rsid w:val="00E24F8F"/>
    <w:rsid w:val="00E27576"/>
    <w:rsid w:val="00E37055"/>
    <w:rsid w:val="00E4674D"/>
    <w:rsid w:val="00E50774"/>
    <w:rsid w:val="00E566EF"/>
    <w:rsid w:val="00E6723F"/>
    <w:rsid w:val="00E71EB1"/>
    <w:rsid w:val="00E77236"/>
    <w:rsid w:val="00E849BD"/>
    <w:rsid w:val="00EC4DD4"/>
    <w:rsid w:val="00EE0F3A"/>
    <w:rsid w:val="00EF2E1E"/>
    <w:rsid w:val="00EF56F9"/>
    <w:rsid w:val="00EF6D94"/>
    <w:rsid w:val="00F01CFE"/>
    <w:rsid w:val="00F14473"/>
    <w:rsid w:val="00F50D73"/>
    <w:rsid w:val="00F66A2D"/>
    <w:rsid w:val="00F95A33"/>
    <w:rsid w:val="00F97C41"/>
    <w:rsid w:val="00FB7314"/>
    <w:rsid w:val="00FC2A4E"/>
    <w:rsid w:val="00FE215A"/>
    <w:rsid w:val="00FF0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4384D442"/>
  <w15:chartTrackingRefBased/>
  <w15:docId w15:val="{27D61E10-B792-4723-ADFA-D28DA732A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4501"/>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FF087D"/>
    <w:pPr>
      <w:jc w:val="both"/>
    </w:pPr>
    <w:rPr>
      <w:rFonts w:ascii=".VnTime" w:eastAsia="PMingLiU" w:hAnsi=".VnTime"/>
      <w:sz w:val="28"/>
      <w:szCs w:val="20"/>
    </w:rPr>
  </w:style>
  <w:style w:type="paragraph" w:styleId="BodyTextIndent">
    <w:name w:val="Body Text Indent"/>
    <w:basedOn w:val="Normal"/>
    <w:link w:val="BodyTextIndentChar"/>
    <w:rsid w:val="00EF6D94"/>
    <w:pPr>
      <w:spacing w:after="120"/>
      <w:ind w:left="360"/>
    </w:pPr>
  </w:style>
  <w:style w:type="paragraph" w:customStyle="1" w:styleId="NormalTimesNewRoman">
    <w:name w:val="Normal + Times New Roman"/>
    <w:aliases w:val="14 pt,Justified,First line:  1 cm,Before:  2 pt,..."/>
    <w:basedOn w:val="Normal"/>
    <w:rsid w:val="00A86D5A"/>
    <w:pPr>
      <w:spacing w:before="40" w:line="274" w:lineRule="auto"/>
      <w:ind w:firstLine="567"/>
      <w:jc w:val="both"/>
    </w:pPr>
    <w:rPr>
      <w:spacing w:val="-2"/>
      <w:sz w:val="28"/>
      <w:szCs w:val="26"/>
      <w:lang w:val="pt-BR"/>
    </w:rPr>
  </w:style>
  <w:style w:type="character" w:styleId="Emphasis">
    <w:name w:val="Emphasis"/>
    <w:basedOn w:val="DefaultParagraphFont"/>
    <w:qFormat/>
    <w:rsid w:val="00A86D5A"/>
    <w:rPr>
      <w:i/>
      <w:iCs/>
    </w:rPr>
  </w:style>
  <w:style w:type="character" w:styleId="CommentReference">
    <w:name w:val="annotation reference"/>
    <w:basedOn w:val="DefaultParagraphFont"/>
    <w:semiHidden/>
    <w:rsid w:val="00A74E6F"/>
    <w:rPr>
      <w:sz w:val="16"/>
      <w:szCs w:val="16"/>
    </w:rPr>
  </w:style>
  <w:style w:type="paragraph" w:styleId="CommentText">
    <w:name w:val="annotation text"/>
    <w:basedOn w:val="Normal"/>
    <w:semiHidden/>
    <w:rsid w:val="00A74E6F"/>
    <w:rPr>
      <w:sz w:val="20"/>
      <w:szCs w:val="20"/>
    </w:rPr>
  </w:style>
  <w:style w:type="paragraph" w:styleId="CommentSubject">
    <w:name w:val="annotation subject"/>
    <w:basedOn w:val="CommentText"/>
    <w:next w:val="CommentText"/>
    <w:semiHidden/>
    <w:rsid w:val="00A74E6F"/>
    <w:rPr>
      <w:b/>
      <w:bCs/>
    </w:rPr>
  </w:style>
  <w:style w:type="paragraph" w:styleId="BalloonText">
    <w:name w:val="Balloon Text"/>
    <w:basedOn w:val="Normal"/>
    <w:semiHidden/>
    <w:rsid w:val="00A74E6F"/>
    <w:rPr>
      <w:rFonts w:ascii="Tahoma" w:hAnsi="Tahoma" w:cs="Tahoma"/>
      <w:sz w:val="16"/>
      <w:szCs w:val="16"/>
    </w:rPr>
  </w:style>
  <w:style w:type="paragraph" w:customStyle="1" w:styleId="pbody">
    <w:name w:val="pbody"/>
    <w:basedOn w:val="Normal"/>
    <w:rsid w:val="00CE0CCB"/>
    <w:pPr>
      <w:spacing w:before="100" w:beforeAutospacing="1" w:after="100" w:afterAutospacing="1" w:line="270" w:lineRule="atLeast"/>
    </w:pPr>
    <w:rPr>
      <w:rFonts w:ascii="Arial" w:hAnsi="Arial" w:cs="Arial"/>
      <w:color w:val="000000"/>
      <w:sz w:val="21"/>
      <w:szCs w:val="21"/>
    </w:rPr>
  </w:style>
  <w:style w:type="paragraph" w:styleId="NormalWeb">
    <w:name w:val="Normal (Web)"/>
    <w:basedOn w:val="Normal"/>
    <w:rsid w:val="003B50A3"/>
    <w:pPr>
      <w:spacing w:before="100" w:beforeAutospacing="1" w:after="100" w:afterAutospacing="1"/>
    </w:pPr>
  </w:style>
  <w:style w:type="character" w:styleId="Strong">
    <w:name w:val="Strong"/>
    <w:basedOn w:val="DefaultParagraphFont"/>
    <w:qFormat/>
    <w:rsid w:val="003B50A3"/>
    <w:rPr>
      <w:b/>
      <w:bCs/>
    </w:rPr>
  </w:style>
  <w:style w:type="paragraph" w:styleId="FootnoteText">
    <w:name w:val="footnote text"/>
    <w:basedOn w:val="Normal"/>
    <w:semiHidden/>
    <w:rsid w:val="00860E7C"/>
    <w:rPr>
      <w:sz w:val="20"/>
      <w:szCs w:val="20"/>
    </w:rPr>
  </w:style>
  <w:style w:type="character" w:styleId="FootnoteReference">
    <w:name w:val="footnote reference"/>
    <w:basedOn w:val="DefaultParagraphFont"/>
    <w:semiHidden/>
    <w:rsid w:val="00860E7C"/>
    <w:rPr>
      <w:vertAlign w:val="superscript"/>
    </w:rPr>
  </w:style>
  <w:style w:type="paragraph" w:styleId="Footer">
    <w:name w:val="footer"/>
    <w:basedOn w:val="Normal"/>
    <w:rsid w:val="00415780"/>
    <w:pPr>
      <w:tabs>
        <w:tab w:val="center" w:pos="4320"/>
        <w:tab w:val="right" w:pos="8640"/>
      </w:tabs>
    </w:pPr>
  </w:style>
  <w:style w:type="character" w:styleId="PageNumber">
    <w:name w:val="page number"/>
    <w:basedOn w:val="DefaultParagraphFont"/>
    <w:rsid w:val="00415780"/>
  </w:style>
  <w:style w:type="paragraph" w:styleId="Header">
    <w:name w:val="header"/>
    <w:basedOn w:val="Normal"/>
    <w:rsid w:val="00415780"/>
    <w:pPr>
      <w:tabs>
        <w:tab w:val="center" w:pos="4320"/>
        <w:tab w:val="right" w:pos="8640"/>
      </w:tabs>
    </w:pPr>
  </w:style>
  <w:style w:type="character" w:customStyle="1" w:styleId="BodyTextIndentChar">
    <w:name w:val="Body Text Indent Char"/>
    <w:basedOn w:val="DefaultParagraphFont"/>
    <w:link w:val="BodyTextIndent"/>
    <w:rsid w:val="00534035"/>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166047">
      <w:bodyDiv w:val="1"/>
      <w:marLeft w:val="0"/>
      <w:marRight w:val="0"/>
      <w:marTop w:val="0"/>
      <w:marBottom w:val="0"/>
      <w:divBdr>
        <w:top w:val="none" w:sz="0" w:space="0" w:color="auto"/>
        <w:left w:val="none" w:sz="0" w:space="0" w:color="auto"/>
        <w:bottom w:val="none" w:sz="0" w:space="0" w:color="auto"/>
        <w:right w:val="none" w:sz="0" w:space="0" w:color="auto"/>
      </w:divBdr>
      <w:divsChild>
        <w:div w:id="1173299663">
          <w:marLeft w:val="0"/>
          <w:marRight w:val="0"/>
          <w:marTop w:val="0"/>
          <w:marBottom w:val="0"/>
          <w:divBdr>
            <w:top w:val="none" w:sz="0" w:space="0" w:color="auto"/>
            <w:left w:val="none" w:sz="0" w:space="0" w:color="auto"/>
            <w:bottom w:val="none" w:sz="0" w:space="0" w:color="auto"/>
            <w:right w:val="none" w:sz="0" w:space="0" w:color="auto"/>
          </w:divBdr>
          <w:divsChild>
            <w:div w:id="1166627000">
              <w:marLeft w:val="0"/>
              <w:marRight w:val="0"/>
              <w:marTop w:val="0"/>
              <w:marBottom w:val="0"/>
              <w:divBdr>
                <w:top w:val="none" w:sz="0" w:space="0" w:color="auto"/>
                <w:left w:val="none" w:sz="0" w:space="0" w:color="auto"/>
                <w:bottom w:val="none" w:sz="0" w:space="0" w:color="auto"/>
                <w:right w:val="none" w:sz="0" w:space="0" w:color="auto"/>
              </w:divBdr>
              <w:divsChild>
                <w:div w:id="1814908895">
                  <w:marLeft w:val="0"/>
                  <w:marRight w:val="0"/>
                  <w:marTop w:val="0"/>
                  <w:marBottom w:val="0"/>
                  <w:divBdr>
                    <w:top w:val="none" w:sz="0" w:space="0" w:color="auto"/>
                    <w:left w:val="none" w:sz="0" w:space="0" w:color="auto"/>
                    <w:bottom w:val="none" w:sz="0" w:space="0" w:color="auto"/>
                    <w:right w:val="none" w:sz="0" w:space="0" w:color="auto"/>
                  </w:divBdr>
                  <w:divsChild>
                    <w:div w:id="1824344772">
                      <w:marLeft w:val="0"/>
                      <w:marRight w:val="0"/>
                      <w:marTop w:val="0"/>
                      <w:marBottom w:val="0"/>
                      <w:divBdr>
                        <w:top w:val="none" w:sz="0" w:space="0" w:color="auto"/>
                        <w:left w:val="none" w:sz="0" w:space="0" w:color="auto"/>
                        <w:bottom w:val="none" w:sz="0" w:space="0" w:color="auto"/>
                        <w:right w:val="none" w:sz="0" w:space="0" w:color="auto"/>
                      </w:divBdr>
                      <w:divsChild>
                        <w:div w:id="1770156780">
                          <w:marLeft w:val="0"/>
                          <w:marRight w:val="0"/>
                          <w:marTop w:val="0"/>
                          <w:marBottom w:val="0"/>
                          <w:divBdr>
                            <w:top w:val="none" w:sz="0" w:space="0" w:color="auto"/>
                            <w:left w:val="none" w:sz="0" w:space="0" w:color="auto"/>
                            <w:bottom w:val="none" w:sz="0" w:space="0" w:color="auto"/>
                            <w:right w:val="none" w:sz="0" w:space="0" w:color="auto"/>
                          </w:divBdr>
                          <w:divsChild>
                            <w:div w:id="23101241">
                              <w:marLeft w:val="0"/>
                              <w:marRight w:val="0"/>
                              <w:marTop w:val="0"/>
                              <w:marBottom w:val="0"/>
                              <w:divBdr>
                                <w:top w:val="none" w:sz="0" w:space="0" w:color="auto"/>
                                <w:left w:val="none" w:sz="0" w:space="0" w:color="auto"/>
                                <w:bottom w:val="none" w:sz="0" w:space="0" w:color="auto"/>
                                <w:right w:val="none" w:sz="0" w:space="0" w:color="auto"/>
                              </w:divBdr>
                            </w:div>
                            <w:div w:id="378945623">
                              <w:marLeft w:val="0"/>
                              <w:marRight w:val="0"/>
                              <w:marTop w:val="0"/>
                              <w:marBottom w:val="0"/>
                              <w:divBdr>
                                <w:top w:val="none" w:sz="0" w:space="0" w:color="auto"/>
                                <w:left w:val="none" w:sz="0" w:space="0" w:color="auto"/>
                                <w:bottom w:val="none" w:sz="0" w:space="0" w:color="auto"/>
                                <w:right w:val="none" w:sz="0" w:space="0" w:color="auto"/>
                              </w:divBdr>
                            </w:div>
                            <w:div w:id="1257402021">
                              <w:marLeft w:val="0"/>
                              <w:marRight w:val="0"/>
                              <w:marTop w:val="0"/>
                              <w:marBottom w:val="0"/>
                              <w:divBdr>
                                <w:top w:val="none" w:sz="0" w:space="0" w:color="auto"/>
                                <w:left w:val="none" w:sz="0" w:space="0" w:color="auto"/>
                                <w:bottom w:val="none" w:sz="0" w:space="0" w:color="auto"/>
                                <w:right w:val="none" w:sz="0" w:space="0" w:color="auto"/>
                              </w:divBdr>
                            </w:div>
                            <w:div w:id="1684476679">
                              <w:marLeft w:val="0"/>
                              <w:marRight w:val="0"/>
                              <w:marTop w:val="0"/>
                              <w:marBottom w:val="0"/>
                              <w:divBdr>
                                <w:top w:val="none" w:sz="0" w:space="0" w:color="auto"/>
                                <w:left w:val="none" w:sz="0" w:space="0" w:color="auto"/>
                                <w:bottom w:val="none" w:sz="0" w:space="0" w:color="auto"/>
                                <w:right w:val="none" w:sz="0" w:space="0" w:color="auto"/>
                              </w:divBdr>
                            </w:div>
                            <w:div w:id="1791976691">
                              <w:marLeft w:val="0"/>
                              <w:marRight w:val="0"/>
                              <w:marTop w:val="0"/>
                              <w:marBottom w:val="0"/>
                              <w:divBdr>
                                <w:top w:val="none" w:sz="0" w:space="0" w:color="auto"/>
                                <w:left w:val="none" w:sz="0" w:space="0" w:color="auto"/>
                                <w:bottom w:val="none" w:sz="0" w:space="0" w:color="auto"/>
                                <w:right w:val="none" w:sz="0" w:space="0" w:color="auto"/>
                              </w:divBdr>
                            </w:div>
                            <w:div w:id="1864974350">
                              <w:marLeft w:val="0"/>
                              <w:marRight w:val="0"/>
                              <w:marTop w:val="0"/>
                              <w:marBottom w:val="0"/>
                              <w:divBdr>
                                <w:top w:val="none" w:sz="0" w:space="0" w:color="auto"/>
                                <w:left w:val="none" w:sz="0" w:space="0" w:color="auto"/>
                                <w:bottom w:val="none" w:sz="0" w:space="0" w:color="auto"/>
                                <w:right w:val="none" w:sz="0" w:space="0" w:color="auto"/>
                              </w:divBdr>
                            </w:div>
                            <w:div w:id="210364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197375">
      <w:bodyDiv w:val="1"/>
      <w:marLeft w:val="0"/>
      <w:marRight w:val="0"/>
      <w:marTop w:val="0"/>
      <w:marBottom w:val="0"/>
      <w:divBdr>
        <w:top w:val="none" w:sz="0" w:space="0" w:color="auto"/>
        <w:left w:val="none" w:sz="0" w:space="0" w:color="auto"/>
        <w:bottom w:val="none" w:sz="0" w:space="0" w:color="auto"/>
        <w:right w:val="none" w:sz="0" w:space="0" w:color="auto"/>
      </w:divBdr>
      <w:divsChild>
        <w:div w:id="1819805747">
          <w:marLeft w:val="0"/>
          <w:marRight w:val="0"/>
          <w:marTop w:val="0"/>
          <w:marBottom w:val="0"/>
          <w:divBdr>
            <w:top w:val="none" w:sz="0" w:space="0" w:color="auto"/>
            <w:left w:val="none" w:sz="0" w:space="0" w:color="auto"/>
            <w:bottom w:val="none" w:sz="0" w:space="0" w:color="auto"/>
            <w:right w:val="none" w:sz="0" w:space="0" w:color="auto"/>
          </w:divBdr>
          <w:divsChild>
            <w:div w:id="654338111">
              <w:marLeft w:val="0"/>
              <w:marRight w:val="0"/>
              <w:marTop w:val="0"/>
              <w:marBottom w:val="0"/>
              <w:divBdr>
                <w:top w:val="none" w:sz="0" w:space="0" w:color="auto"/>
                <w:left w:val="none" w:sz="0" w:space="0" w:color="auto"/>
                <w:bottom w:val="none" w:sz="0" w:space="0" w:color="auto"/>
                <w:right w:val="none" w:sz="0" w:space="0" w:color="auto"/>
              </w:divBdr>
              <w:divsChild>
                <w:div w:id="1551577379">
                  <w:marLeft w:val="0"/>
                  <w:marRight w:val="0"/>
                  <w:marTop w:val="0"/>
                  <w:marBottom w:val="0"/>
                  <w:divBdr>
                    <w:top w:val="none" w:sz="0" w:space="0" w:color="auto"/>
                    <w:left w:val="none" w:sz="0" w:space="0" w:color="auto"/>
                    <w:bottom w:val="none" w:sz="0" w:space="0" w:color="auto"/>
                    <w:right w:val="none" w:sz="0" w:space="0" w:color="auto"/>
                  </w:divBdr>
                  <w:divsChild>
                    <w:div w:id="1423524988">
                      <w:marLeft w:val="0"/>
                      <w:marRight w:val="0"/>
                      <w:marTop w:val="0"/>
                      <w:marBottom w:val="0"/>
                      <w:divBdr>
                        <w:top w:val="none" w:sz="0" w:space="0" w:color="auto"/>
                        <w:left w:val="none" w:sz="0" w:space="0" w:color="auto"/>
                        <w:bottom w:val="none" w:sz="0" w:space="0" w:color="auto"/>
                        <w:right w:val="none" w:sz="0" w:space="0" w:color="auto"/>
                      </w:divBdr>
                      <w:divsChild>
                        <w:div w:id="1447119753">
                          <w:marLeft w:val="0"/>
                          <w:marRight w:val="0"/>
                          <w:marTop w:val="0"/>
                          <w:marBottom w:val="0"/>
                          <w:divBdr>
                            <w:top w:val="none" w:sz="0" w:space="0" w:color="auto"/>
                            <w:left w:val="none" w:sz="0" w:space="0" w:color="auto"/>
                            <w:bottom w:val="none" w:sz="0" w:space="0" w:color="auto"/>
                            <w:right w:val="none" w:sz="0" w:space="0" w:color="auto"/>
                          </w:divBdr>
                          <w:divsChild>
                            <w:div w:id="72706905">
                              <w:marLeft w:val="0"/>
                              <w:marRight w:val="0"/>
                              <w:marTop w:val="0"/>
                              <w:marBottom w:val="0"/>
                              <w:divBdr>
                                <w:top w:val="none" w:sz="0" w:space="0" w:color="auto"/>
                                <w:left w:val="none" w:sz="0" w:space="0" w:color="auto"/>
                                <w:bottom w:val="none" w:sz="0" w:space="0" w:color="auto"/>
                                <w:right w:val="none" w:sz="0" w:space="0" w:color="auto"/>
                              </w:divBdr>
                            </w:div>
                            <w:div w:id="115372840">
                              <w:marLeft w:val="0"/>
                              <w:marRight w:val="0"/>
                              <w:marTop w:val="0"/>
                              <w:marBottom w:val="0"/>
                              <w:divBdr>
                                <w:top w:val="none" w:sz="0" w:space="0" w:color="auto"/>
                                <w:left w:val="none" w:sz="0" w:space="0" w:color="auto"/>
                                <w:bottom w:val="none" w:sz="0" w:space="0" w:color="auto"/>
                                <w:right w:val="none" w:sz="0" w:space="0" w:color="auto"/>
                              </w:divBdr>
                            </w:div>
                            <w:div w:id="120998801">
                              <w:marLeft w:val="0"/>
                              <w:marRight w:val="0"/>
                              <w:marTop w:val="0"/>
                              <w:marBottom w:val="0"/>
                              <w:divBdr>
                                <w:top w:val="none" w:sz="0" w:space="0" w:color="auto"/>
                                <w:left w:val="none" w:sz="0" w:space="0" w:color="auto"/>
                                <w:bottom w:val="none" w:sz="0" w:space="0" w:color="auto"/>
                                <w:right w:val="none" w:sz="0" w:space="0" w:color="auto"/>
                              </w:divBdr>
                            </w:div>
                            <w:div w:id="154495481">
                              <w:marLeft w:val="0"/>
                              <w:marRight w:val="0"/>
                              <w:marTop w:val="0"/>
                              <w:marBottom w:val="0"/>
                              <w:divBdr>
                                <w:top w:val="none" w:sz="0" w:space="0" w:color="auto"/>
                                <w:left w:val="none" w:sz="0" w:space="0" w:color="auto"/>
                                <w:bottom w:val="none" w:sz="0" w:space="0" w:color="auto"/>
                                <w:right w:val="none" w:sz="0" w:space="0" w:color="auto"/>
                              </w:divBdr>
                            </w:div>
                            <w:div w:id="197162130">
                              <w:marLeft w:val="0"/>
                              <w:marRight w:val="0"/>
                              <w:marTop w:val="0"/>
                              <w:marBottom w:val="0"/>
                              <w:divBdr>
                                <w:top w:val="none" w:sz="0" w:space="0" w:color="auto"/>
                                <w:left w:val="none" w:sz="0" w:space="0" w:color="auto"/>
                                <w:bottom w:val="none" w:sz="0" w:space="0" w:color="auto"/>
                                <w:right w:val="none" w:sz="0" w:space="0" w:color="auto"/>
                              </w:divBdr>
                            </w:div>
                            <w:div w:id="251398173">
                              <w:marLeft w:val="0"/>
                              <w:marRight w:val="0"/>
                              <w:marTop w:val="0"/>
                              <w:marBottom w:val="0"/>
                              <w:divBdr>
                                <w:top w:val="none" w:sz="0" w:space="0" w:color="auto"/>
                                <w:left w:val="none" w:sz="0" w:space="0" w:color="auto"/>
                                <w:bottom w:val="none" w:sz="0" w:space="0" w:color="auto"/>
                                <w:right w:val="none" w:sz="0" w:space="0" w:color="auto"/>
                              </w:divBdr>
                            </w:div>
                            <w:div w:id="274874096">
                              <w:marLeft w:val="0"/>
                              <w:marRight w:val="0"/>
                              <w:marTop w:val="0"/>
                              <w:marBottom w:val="0"/>
                              <w:divBdr>
                                <w:top w:val="none" w:sz="0" w:space="0" w:color="auto"/>
                                <w:left w:val="none" w:sz="0" w:space="0" w:color="auto"/>
                                <w:bottom w:val="none" w:sz="0" w:space="0" w:color="auto"/>
                                <w:right w:val="none" w:sz="0" w:space="0" w:color="auto"/>
                              </w:divBdr>
                            </w:div>
                            <w:div w:id="383144291">
                              <w:marLeft w:val="0"/>
                              <w:marRight w:val="0"/>
                              <w:marTop w:val="0"/>
                              <w:marBottom w:val="0"/>
                              <w:divBdr>
                                <w:top w:val="none" w:sz="0" w:space="0" w:color="auto"/>
                                <w:left w:val="none" w:sz="0" w:space="0" w:color="auto"/>
                                <w:bottom w:val="none" w:sz="0" w:space="0" w:color="auto"/>
                                <w:right w:val="none" w:sz="0" w:space="0" w:color="auto"/>
                              </w:divBdr>
                            </w:div>
                            <w:div w:id="810369259">
                              <w:marLeft w:val="0"/>
                              <w:marRight w:val="0"/>
                              <w:marTop w:val="0"/>
                              <w:marBottom w:val="0"/>
                              <w:divBdr>
                                <w:top w:val="none" w:sz="0" w:space="0" w:color="auto"/>
                                <w:left w:val="none" w:sz="0" w:space="0" w:color="auto"/>
                                <w:bottom w:val="none" w:sz="0" w:space="0" w:color="auto"/>
                                <w:right w:val="none" w:sz="0" w:space="0" w:color="auto"/>
                              </w:divBdr>
                            </w:div>
                            <w:div w:id="821967955">
                              <w:marLeft w:val="0"/>
                              <w:marRight w:val="0"/>
                              <w:marTop w:val="0"/>
                              <w:marBottom w:val="0"/>
                              <w:divBdr>
                                <w:top w:val="none" w:sz="0" w:space="0" w:color="auto"/>
                                <w:left w:val="none" w:sz="0" w:space="0" w:color="auto"/>
                                <w:bottom w:val="none" w:sz="0" w:space="0" w:color="auto"/>
                                <w:right w:val="none" w:sz="0" w:space="0" w:color="auto"/>
                              </w:divBdr>
                            </w:div>
                            <w:div w:id="1210074364">
                              <w:marLeft w:val="0"/>
                              <w:marRight w:val="0"/>
                              <w:marTop w:val="0"/>
                              <w:marBottom w:val="0"/>
                              <w:divBdr>
                                <w:top w:val="none" w:sz="0" w:space="0" w:color="auto"/>
                                <w:left w:val="none" w:sz="0" w:space="0" w:color="auto"/>
                                <w:bottom w:val="none" w:sz="0" w:space="0" w:color="auto"/>
                                <w:right w:val="none" w:sz="0" w:space="0" w:color="auto"/>
                              </w:divBdr>
                            </w:div>
                            <w:div w:id="1357582044">
                              <w:marLeft w:val="0"/>
                              <w:marRight w:val="0"/>
                              <w:marTop w:val="0"/>
                              <w:marBottom w:val="0"/>
                              <w:divBdr>
                                <w:top w:val="none" w:sz="0" w:space="0" w:color="auto"/>
                                <w:left w:val="none" w:sz="0" w:space="0" w:color="auto"/>
                                <w:bottom w:val="none" w:sz="0" w:space="0" w:color="auto"/>
                                <w:right w:val="none" w:sz="0" w:space="0" w:color="auto"/>
                              </w:divBdr>
                            </w:div>
                            <w:div w:id="1460878197">
                              <w:marLeft w:val="0"/>
                              <w:marRight w:val="0"/>
                              <w:marTop w:val="0"/>
                              <w:marBottom w:val="0"/>
                              <w:divBdr>
                                <w:top w:val="none" w:sz="0" w:space="0" w:color="auto"/>
                                <w:left w:val="none" w:sz="0" w:space="0" w:color="auto"/>
                                <w:bottom w:val="none" w:sz="0" w:space="0" w:color="auto"/>
                                <w:right w:val="none" w:sz="0" w:space="0" w:color="auto"/>
                              </w:divBdr>
                            </w:div>
                            <w:div w:id="162327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455110">
      <w:bodyDiv w:val="1"/>
      <w:marLeft w:val="0"/>
      <w:marRight w:val="0"/>
      <w:marTop w:val="0"/>
      <w:marBottom w:val="0"/>
      <w:divBdr>
        <w:top w:val="none" w:sz="0" w:space="0" w:color="auto"/>
        <w:left w:val="none" w:sz="0" w:space="0" w:color="auto"/>
        <w:bottom w:val="none" w:sz="0" w:space="0" w:color="auto"/>
        <w:right w:val="none" w:sz="0" w:space="0" w:color="auto"/>
      </w:divBdr>
      <w:divsChild>
        <w:div w:id="913971474">
          <w:marLeft w:val="0"/>
          <w:marRight w:val="0"/>
          <w:marTop w:val="0"/>
          <w:marBottom w:val="0"/>
          <w:divBdr>
            <w:top w:val="none" w:sz="0" w:space="0" w:color="auto"/>
            <w:left w:val="none" w:sz="0" w:space="0" w:color="auto"/>
            <w:bottom w:val="none" w:sz="0" w:space="0" w:color="auto"/>
            <w:right w:val="none" w:sz="0" w:space="0" w:color="auto"/>
          </w:divBdr>
          <w:divsChild>
            <w:div w:id="1162115459">
              <w:marLeft w:val="0"/>
              <w:marRight w:val="0"/>
              <w:marTop w:val="0"/>
              <w:marBottom w:val="0"/>
              <w:divBdr>
                <w:top w:val="none" w:sz="0" w:space="0" w:color="auto"/>
                <w:left w:val="none" w:sz="0" w:space="0" w:color="auto"/>
                <w:bottom w:val="none" w:sz="0" w:space="0" w:color="auto"/>
                <w:right w:val="none" w:sz="0" w:space="0" w:color="auto"/>
              </w:divBdr>
              <w:divsChild>
                <w:div w:id="1743748623">
                  <w:marLeft w:val="0"/>
                  <w:marRight w:val="0"/>
                  <w:marTop w:val="0"/>
                  <w:marBottom w:val="0"/>
                  <w:divBdr>
                    <w:top w:val="none" w:sz="0" w:space="0" w:color="auto"/>
                    <w:left w:val="none" w:sz="0" w:space="0" w:color="auto"/>
                    <w:bottom w:val="none" w:sz="0" w:space="0" w:color="auto"/>
                    <w:right w:val="none" w:sz="0" w:space="0" w:color="auto"/>
                  </w:divBdr>
                  <w:divsChild>
                    <w:div w:id="1747334340">
                      <w:marLeft w:val="0"/>
                      <w:marRight w:val="0"/>
                      <w:marTop w:val="0"/>
                      <w:marBottom w:val="0"/>
                      <w:divBdr>
                        <w:top w:val="none" w:sz="0" w:space="0" w:color="auto"/>
                        <w:left w:val="none" w:sz="0" w:space="0" w:color="auto"/>
                        <w:bottom w:val="none" w:sz="0" w:space="0" w:color="auto"/>
                        <w:right w:val="none" w:sz="0" w:space="0" w:color="auto"/>
                      </w:divBdr>
                      <w:divsChild>
                        <w:div w:id="1470512058">
                          <w:marLeft w:val="0"/>
                          <w:marRight w:val="0"/>
                          <w:marTop w:val="0"/>
                          <w:marBottom w:val="0"/>
                          <w:divBdr>
                            <w:top w:val="none" w:sz="0" w:space="0" w:color="auto"/>
                            <w:left w:val="none" w:sz="0" w:space="0" w:color="auto"/>
                            <w:bottom w:val="none" w:sz="0" w:space="0" w:color="auto"/>
                            <w:right w:val="none" w:sz="0" w:space="0" w:color="auto"/>
                          </w:divBdr>
                          <w:divsChild>
                            <w:div w:id="892351420">
                              <w:marLeft w:val="0"/>
                              <w:marRight w:val="0"/>
                              <w:marTop w:val="0"/>
                              <w:marBottom w:val="0"/>
                              <w:divBdr>
                                <w:top w:val="none" w:sz="0" w:space="0" w:color="auto"/>
                                <w:left w:val="none" w:sz="0" w:space="0" w:color="auto"/>
                                <w:bottom w:val="none" w:sz="0" w:space="0" w:color="auto"/>
                                <w:right w:val="none" w:sz="0" w:space="0" w:color="auto"/>
                              </w:divBdr>
                              <w:divsChild>
                                <w:div w:id="92240173">
                                  <w:marLeft w:val="0"/>
                                  <w:marRight w:val="0"/>
                                  <w:marTop w:val="0"/>
                                  <w:marBottom w:val="0"/>
                                  <w:divBdr>
                                    <w:top w:val="none" w:sz="0" w:space="0" w:color="auto"/>
                                    <w:left w:val="none" w:sz="0" w:space="0" w:color="auto"/>
                                    <w:bottom w:val="none" w:sz="0" w:space="0" w:color="auto"/>
                                    <w:right w:val="none" w:sz="0" w:space="0" w:color="auto"/>
                                  </w:divBdr>
                                  <w:divsChild>
                                    <w:div w:id="1559629915">
                                      <w:marLeft w:val="0"/>
                                      <w:marRight w:val="0"/>
                                      <w:marTop w:val="0"/>
                                      <w:marBottom w:val="0"/>
                                      <w:divBdr>
                                        <w:top w:val="none" w:sz="0" w:space="0" w:color="auto"/>
                                        <w:left w:val="none" w:sz="0" w:space="0" w:color="auto"/>
                                        <w:bottom w:val="none" w:sz="0" w:space="0" w:color="auto"/>
                                        <w:right w:val="none" w:sz="0" w:space="0" w:color="auto"/>
                                      </w:divBdr>
                                    </w:div>
                                  </w:divsChild>
                                </w:div>
                                <w:div w:id="931549728">
                                  <w:marLeft w:val="0"/>
                                  <w:marRight w:val="0"/>
                                  <w:marTop w:val="0"/>
                                  <w:marBottom w:val="0"/>
                                  <w:divBdr>
                                    <w:top w:val="none" w:sz="0" w:space="0" w:color="auto"/>
                                    <w:left w:val="none" w:sz="0" w:space="0" w:color="auto"/>
                                    <w:bottom w:val="none" w:sz="0" w:space="0" w:color="auto"/>
                                    <w:right w:val="none" w:sz="0" w:space="0" w:color="auto"/>
                                  </w:divBdr>
                                </w:div>
                                <w:div w:id="161004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4661</Words>
  <Characters>26571</Characters>
  <Application>Microsoft Office Word</Application>
  <DocSecurity>4</DocSecurity>
  <Lines>221</Lines>
  <Paragraphs>62</Paragraphs>
  <ScaleCrop>false</ScaleCrop>
  <HeadingPairs>
    <vt:vector size="2" baseType="variant">
      <vt:variant>
        <vt:lpstr>Title</vt:lpstr>
      </vt:variant>
      <vt:variant>
        <vt:i4>1</vt:i4>
      </vt:variant>
    </vt:vector>
  </HeadingPairs>
  <TitlesOfParts>
    <vt:vector size="1" baseType="lpstr">
      <vt:lpstr>b</vt:lpstr>
    </vt:vector>
  </TitlesOfParts>
  <Company>Tong cuc Thong ke</Company>
  <LinksUpToDate>false</LinksUpToDate>
  <CharactersWithSpaces>31170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c:title>
  <dc:subject/>
  <dc:creator>Tran Thi Thu Trang</dc:creator>
  <cp:keywords/>
  <dc:description/>
  <cp:lastModifiedBy>Luận Quang</cp:lastModifiedBy>
  <cp:revision>2</cp:revision>
  <cp:lastPrinted>2010-11-29T07:52:00Z</cp:lastPrinted>
  <dcterms:created xsi:type="dcterms:W3CDTF">2026-08-11T09:22:00Z</dcterms:created>
  <dcterms:modified xsi:type="dcterms:W3CDTF">2026-08-11T09:22:00Z</dcterms:modified>
</cp:coreProperties>
</file>