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2B484" w14:textId="77777777" w:rsidR="00076F40" w:rsidRPr="00076F40" w:rsidRDefault="00076F40" w:rsidP="00076F40">
      <w:pPr>
        <w:spacing w:before="240"/>
        <w:jc w:val="center"/>
        <w:rPr>
          <w:rFonts w:ascii=".VnArialH" w:hAnsi=".VnArialH"/>
          <w:b/>
          <w:sz w:val="2"/>
          <w:szCs w:val="16"/>
        </w:rPr>
      </w:pPr>
    </w:p>
    <w:tbl>
      <w:tblPr>
        <w:tblW w:w="9900" w:type="dxa"/>
        <w:tblInd w:w="-252" w:type="dxa"/>
        <w:tblLayout w:type="fixed"/>
        <w:tblLook w:val="0000" w:firstRow="0" w:lastRow="0" w:firstColumn="0" w:lastColumn="0" w:noHBand="0" w:noVBand="0"/>
      </w:tblPr>
      <w:tblGrid>
        <w:gridCol w:w="3870"/>
        <w:gridCol w:w="6030"/>
      </w:tblGrid>
      <w:tr w:rsidR="00933FAF" w:rsidRPr="00343FEC" w14:paraId="6AB61F2C" w14:textId="77777777">
        <w:tblPrEx>
          <w:tblCellMar>
            <w:top w:w="0" w:type="dxa"/>
            <w:bottom w:w="0" w:type="dxa"/>
          </w:tblCellMar>
        </w:tblPrEx>
        <w:tc>
          <w:tcPr>
            <w:tcW w:w="3870" w:type="dxa"/>
          </w:tcPr>
          <w:p w14:paraId="54C3F23C" w14:textId="77777777" w:rsidR="00933FAF" w:rsidRPr="00351817" w:rsidRDefault="00933FAF" w:rsidP="0065522D">
            <w:pPr>
              <w:spacing w:before="60" w:line="264" w:lineRule="auto"/>
              <w:jc w:val="center"/>
              <w:rPr>
                <w:bCs/>
                <w:spacing w:val="-6"/>
                <w:szCs w:val="26"/>
              </w:rPr>
            </w:pPr>
            <w:r w:rsidRPr="00351817">
              <w:rPr>
                <w:bCs/>
                <w:spacing w:val="-6"/>
                <w:szCs w:val="26"/>
              </w:rPr>
              <w:t>BỘ KẾ HOẠCH VÀ ĐẦU TƯ</w:t>
            </w:r>
          </w:p>
          <w:p w14:paraId="7C30D02B" w14:textId="77777777" w:rsidR="00933FAF" w:rsidRPr="000E0649" w:rsidRDefault="00933FAF" w:rsidP="0065522D">
            <w:pPr>
              <w:spacing w:before="60" w:line="264" w:lineRule="auto"/>
              <w:jc w:val="center"/>
              <w:rPr>
                <w:b/>
                <w:bCs/>
                <w:spacing w:val="-6"/>
                <w:sz w:val="26"/>
                <w:szCs w:val="26"/>
              </w:rPr>
            </w:pPr>
            <w:r w:rsidRPr="00351817">
              <w:rPr>
                <w:b/>
                <w:bCs/>
                <w:spacing w:val="-6"/>
                <w:szCs w:val="26"/>
              </w:rPr>
              <w:t>TỔNG CỤC THỐNG KÊ</w:t>
            </w:r>
          </w:p>
          <w:p w14:paraId="77AF02CB" w14:textId="77777777" w:rsidR="00933FAF" w:rsidRPr="00EF6F98" w:rsidRDefault="00933FAF" w:rsidP="0065522D">
            <w:pPr>
              <w:spacing w:before="60" w:line="264" w:lineRule="auto"/>
              <w:jc w:val="both"/>
              <w:rPr>
                <w:sz w:val="10"/>
              </w:rPr>
            </w:pPr>
            <w:r w:rsidRPr="00D9143D">
              <w:rPr>
                <w:b/>
                <w:bCs/>
                <w:i/>
                <w:noProof/>
              </w:rPr>
              <w:pict w14:anchorId="06956FDA">
                <v:line id="_x0000_s1028" style="position:absolute;left:0;text-align:left;z-index:251657216" from="42.15pt,2.45pt" to="118.65pt,2.45pt" strokeweight="1pt"/>
              </w:pict>
            </w:r>
            <w:r w:rsidRPr="00D9143D">
              <w:t xml:space="preserve">     </w:t>
            </w:r>
          </w:p>
          <w:p w14:paraId="100B2BA5" w14:textId="77777777" w:rsidR="00933FAF" w:rsidRPr="00351817" w:rsidRDefault="00933FAF" w:rsidP="005E76C4">
            <w:pPr>
              <w:spacing w:before="60" w:line="264" w:lineRule="auto"/>
              <w:jc w:val="center"/>
            </w:pPr>
            <w:r w:rsidRPr="00351817">
              <w:t>Số:</w:t>
            </w:r>
            <w:r w:rsidR="00EF6F98">
              <w:t xml:space="preserve"> </w:t>
            </w:r>
            <w:r w:rsidR="00451B7C">
              <w:t>119</w:t>
            </w:r>
            <w:r w:rsidRPr="00351817">
              <w:t>/BC-TCTK</w:t>
            </w:r>
          </w:p>
        </w:tc>
        <w:tc>
          <w:tcPr>
            <w:tcW w:w="6030" w:type="dxa"/>
          </w:tcPr>
          <w:p w14:paraId="17962333" w14:textId="77777777" w:rsidR="00933FAF" w:rsidRPr="000E0649" w:rsidRDefault="00933FAF" w:rsidP="0065522D">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75D10F3A" w14:textId="77777777" w:rsidR="00933FAF" w:rsidRPr="003E44C9" w:rsidRDefault="00933FAF" w:rsidP="0065522D">
            <w:pPr>
              <w:spacing w:before="60" w:line="264" w:lineRule="auto"/>
              <w:jc w:val="center"/>
              <w:rPr>
                <w:b/>
                <w:bCs/>
              </w:rPr>
            </w:pPr>
            <w:r w:rsidRPr="003E44C9">
              <w:rPr>
                <w:b/>
                <w:bCs/>
              </w:rPr>
              <w:t>Độc lập-Tự do-Hạnh phúc</w:t>
            </w:r>
          </w:p>
          <w:p w14:paraId="70420AA5" w14:textId="77777777" w:rsidR="00933FAF" w:rsidRPr="00A56CF6" w:rsidRDefault="00933FAF" w:rsidP="0065522D">
            <w:pPr>
              <w:spacing w:before="60" w:line="264" w:lineRule="auto"/>
              <w:jc w:val="center"/>
              <w:rPr>
                <w:b/>
                <w:bCs/>
                <w:sz w:val="12"/>
                <w:szCs w:val="26"/>
                <w:u w:val="single"/>
              </w:rPr>
            </w:pPr>
            <w:r w:rsidRPr="00A56CF6">
              <w:rPr>
                <w:rFonts w:ascii=".VnTimeH" w:hAnsi=".VnTimeH"/>
                <w:b/>
                <w:bCs/>
                <w:noProof/>
                <w:sz w:val="12"/>
              </w:rPr>
              <w:pict w14:anchorId="2DF0B02D">
                <v:line id="_x0000_s1029" style="position:absolute;left:0;text-align:left;z-index:251658240" from="75.6pt,1.75pt" to="215.25pt,1.75pt" strokeweight="1pt"/>
              </w:pict>
            </w:r>
          </w:p>
          <w:p w14:paraId="309F4F68" w14:textId="77777777" w:rsidR="00933FAF" w:rsidRPr="00343FEC" w:rsidRDefault="00933FAF" w:rsidP="005E76C4">
            <w:pPr>
              <w:spacing w:before="60" w:line="264" w:lineRule="auto"/>
              <w:jc w:val="center"/>
              <w:rPr>
                <w:rFonts w:ascii=".VnTime" w:hAnsi=".VnTime"/>
                <w:b/>
                <w:i/>
              </w:rPr>
            </w:pPr>
            <w:r>
              <w:rPr>
                <w:i/>
              </w:rPr>
              <w:t xml:space="preserve">     </w:t>
            </w:r>
            <w:r w:rsidRPr="00351817">
              <w:rPr>
                <w:i/>
              </w:rPr>
              <w:t xml:space="preserve">Hà Nội, ngày </w:t>
            </w:r>
            <w:r w:rsidR="00451B7C">
              <w:rPr>
                <w:i/>
              </w:rPr>
              <w:t>27</w:t>
            </w:r>
            <w:r w:rsidR="005E76C4">
              <w:rPr>
                <w:i/>
              </w:rPr>
              <w:t xml:space="preserve"> </w:t>
            </w:r>
            <w:r w:rsidRPr="00351817">
              <w:rPr>
                <w:i/>
              </w:rPr>
              <w:t xml:space="preserve"> tháng </w:t>
            </w:r>
            <w:r w:rsidR="005E76C4">
              <w:rPr>
                <w:i/>
              </w:rPr>
              <w:t>9</w:t>
            </w:r>
            <w:r w:rsidR="002D1B68">
              <w:rPr>
                <w:i/>
              </w:rPr>
              <w:t xml:space="preserve"> </w:t>
            </w:r>
            <w:r w:rsidRPr="00351817">
              <w:rPr>
                <w:i/>
              </w:rPr>
              <w:t>năm 201</w:t>
            </w:r>
            <w:r>
              <w:rPr>
                <w:i/>
              </w:rPr>
              <w:t>3</w:t>
            </w:r>
          </w:p>
        </w:tc>
      </w:tr>
    </w:tbl>
    <w:p w14:paraId="67D6C561" w14:textId="77777777" w:rsidR="00933FAF" w:rsidRPr="00711235" w:rsidRDefault="00933FAF" w:rsidP="00933FAF">
      <w:pPr>
        <w:spacing w:before="60" w:line="264" w:lineRule="auto"/>
        <w:jc w:val="center"/>
        <w:rPr>
          <w:rFonts w:ascii="Arial" w:hAnsi="Arial" w:cs="Arial"/>
          <w:b/>
          <w:sz w:val="21"/>
          <w:szCs w:val="35"/>
        </w:rPr>
      </w:pPr>
    </w:p>
    <w:p w14:paraId="355F17BF" w14:textId="77777777" w:rsidR="00012302" w:rsidRDefault="00012302" w:rsidP="00933FAF">
      <w:pPr>
        <w:spacing w:before="40"/>
        <w:jc w:val="center"/>
        <w:rPr>
          <w:rFonts w:ascii="Arial" w:hAnsi="Arial" w:cs="Arial"/>
          <w:b/>
          <w:sz w:val="32"/>
          <w:szCs w:val="32"/>
        </w:rPr>
      </w:pPr>
    </w:p>
    <w:p w14:paraId="1C1EB762" w14:textId="77777777" w:rsidR="00933FAF" w:rsidRPr="00EA0586" w:rsidRDefault="00933FAF" w:rsidP="00933FAF">
      <w:pPr>
        <w:spacing w:before="40"/>
        <w:jc w:val="center"/>
        <w:rPr>
          <w:rFonts w:ascii="Arial" w:hAnsi="Arial" w:cs="Arial"/>
          <w:b/>
          <w:sz w:val="32"/>
          <w:szCs w:val="32"/>
        </w:rPr>
      </w:pPr>
      <w:r w:rsidRPr="00EA0586">
        <w:rPr>
          <w:rFonts w:ascii="Arial" w:hAnsi="Arial" w:cs="Arial"/>
          <w:b/>
          <w:sz w:val="32"/>
          <w:szCs w:val="32"/>
        </w:rPr>
        <w:t>TÌNH HÌNH KINH TẾ-XÃ HỘI</w:t>
      </w:r>
    </w:p>
    <w:p w14:paraId="616DD888" w14:textId="77777777" w:rsidR="00933FAF" w:rsidRDefault="00756A23" w:rsidP="00933FAF">
      <w:pPr>
        <w:spacing w:before="40"/>
        <w:jc w:val="center"/>
        <w:rPr>
          <w:rFonts w:ascii="Arial" w:hAnsi="Arial" w:cs="Arial"/>
          <w:b/>
          <w:sz w:val="32"/>
          <w:szCs w:val="32"/>
          <w:lang w:val="de-DE"/>
        </w:rPr>
      </w:pPr>
      <w:r>
        <w:rPr>
          <w:rFonts w:ascii="Arial" w:hAnsi="Arial" w:cs="Arial"/>
          <w:b/>
          <w:sz w:val="32"/>
          <w:szCs w:val="32"/>
          <w:lang w:val="de-DE"/>
        </w:rPr>
        <w:t>CHÍN</w:t>
      </w:r>
      <w:r w:rsidR="005E76C4">
        <w:rPr>
          <w:rFonts w:ascii="Arial" w:hAnsi="Arial" w:cs="Arial"/>
          <w:b/>
          <w:sz w:val="32"/>
          <w:szCs w:val="32"/>
          <w:lang w:val="de-DE"/>
        </w:rPr>
        <w:t xml:space="preserve"> </w:t>
      </w:r>
      <w:r w:rsidR="002D1B68">
        <w:rPr>
          <w:rFonts w:ascii="Arial" w:hAnsi="Arial" w:cs="Arial"/>
          <w:b/>
          <w:sz w:val="32"/>
          <w:szCs w:val="32"/>
          <w:lang w:val="de-DE"/>
        </w:rPr>
        <w:t xml:space="preserve">THÁNG NĂM </w:t>
      </w:r>
      <w:r w:rsidR="00933FAF" w:rsidRPr="00EA0586">
        <w:rPr>
          <w:rFonts w:ascii="Arial" w:hAnsi="Arial" w:cs="Arial"/>
          <w:b/>
          <w:sz w:val="32"/>
          <w:szCs w:val="32"/>
          <w:lang w:val="de-DE"/>
        </w:rPr>
        <w:t>2013</w:t>
      </w:r>
    </w:p>
    <w:p w14:paraId="4E18C082" w14:textId="77777777" w:rsidR="00AE39BE" w:rsidRPr="004A393F" w:rsidRDefault="00AE39BE" w:rsidP="00933FAF">
      <w:pPr>
        <w:spacing w:before="40"/>
        <w:jc w:val="center"/>
        <w:rPr>
          <w:rFonts w:ascii="Arial" w:hAnsi="Arial" w:cs="Arial"/>
          <w:b/>
          <w:sz w:val="42"/>
          <w:szCs w:val="32"/>
          <w:lang w:val="de-DE"/>
        </w:rPr>
      </w:pPr>
    </w:p>
    <w:p w14:paraId="269E12AB" w14:textId="77777777" w:rsidR="005E76C4" w:rsidRPr="00784A4D" w:rsidRDefault="00E95FE3" w:rsidP="004A393F">
      <w:pPr>
        <w:spacing w:before="40" w:after="40" w:line="295" w:lineRule="auto"/>
        <w:ind w:firstLine="629"/>
        <w:jc w:val="both"/>
        <w:rPr>
          <w:spacing w:val="-2"/>
        </w:rPr>
      </w:pPr>
      <w:r w:rsidRPr="00784A4D">
        <w:rPr>
          <w:spacing w:val="-2"/>
        </w:rPr>
        <w:t xml:space="preserve">Kinh tế thế giới năm 2013 tuy </w:t>
      </w:r>
      <w:r w:rsidR="00773ECB" w:rsidRPr="00784A4D">
        <w:rPr>
          <w:spacing w:val="-2"/>
        </w:rPr>
        <w:t xml:space="preserve">vẫn </w:t>
      </w:r>
      <w:r w:rsidRPr="00784A4D">
        <w:rPr>
          <w:spacing w:val="-2"/>
        </w:rPr>
        <w:t>còn nhiều khó khăn thách thức</w:t>
      </w:r>
      <w:r w:rsidR="00694F20" w:rsidRPr="00784A4D">
        <w:rPr>
          <w:spacing w:val="-2"/>
        </w:rPr>
        <w:t xml:space="preserve"> nhưng đã có </w:t>
      </w:r>
      <w:r w:rsidR="00784A4D" w:rsidRPr="00784A4D">
        <w:rPr>
          <w:spacing w:val="-2"/>
        </w:rPr>
        <w:t xml:space="preserve">một số </w:t>
      </w:r>
      <w:r w:rsidR="00694F20" w:rsidRPr="00784A4D">
        <w:rPr>
          <w:spacing w:val="-2"/>
        </w:rPr>
        <w:t xml:space="preserve">dấu hiệu khả quan. </w:t>
      </w:r>
      <w:r w:rsidRPr="00784A4D">
        <w:rPr>
          <w:spacing w:val="-2"/>
        </w:rPr>
        <w:t>Để đối phó với tình trạng tăng trưởng chậm, m</w:t>
      </w:r>
      <w:r w:rsidR="00694F20" w:rsidRPr="00784A4D">
        <w:rPr>
          <w:spacing w:val="-2"/>
        </w:rPr>
        <w:t>ột số nền kinh tế mới nổi thực hiện</w:t>
      </w:r>
      <w:r w:rsidR="005E76C4" w:rsidRPr="00784A4D">
        <w:rPr>
          <w:spacing w:val="-2"/>
        </w:rPr>
        <w:t xml:space="preserve"> những biện pháp tích cực để tăng cầu trong nước</w:t>
      </w:r>
      <w:r w:rsidR="007963C5" w:rsidRPr="00784A4D">
        <w:rPr>
          <w:spacing w:val="-2"/>
        </w:rPr>
        <w:t xml:space="preserve">. </w:t>
      </w:r>
      <w:r w:rsidR="00694F20" w:rsidRPr="00784A4D">
        <w:rPr>
          <w:spacing w:val="-2"/>
        </w:rPr>
        <w:t>K</w:t>
      </w:r>
      <w:r w:rsidRPr="00784A4D">
        <w:rPr>
          <w:spacing w:val="-2"/>
        </w:rPr>
        <w:t xml:space="preserve">hu vực đồng tiền chung châu Âu đã có </w:t>
      </w:r>
      <w:r w:rsidR="00694F20" w:rsidRPr="00784A4D">
        <w:rPr>
          <w:spacing w:val="-2"/>
        </w:rPr>
        <w:t>tín</w:t>
      </w:r>
      <w:r w:rsidRPr="00784A4D">
        <w:rPr>
          <w:spacing w:val="-2"/>
        </w:rPr>
        <w:t xml:space="preserve"> hiệu tích cực với số đơn đặt hàng </w:t>
      </w:r>
      <w:r w:rsidR="00694F20" w:rsidRPr="00784A4D">
        <w:rPr>
          <w:spacing w:val="-2"/>
        </w:rPr>
        <w:t xml:space="preserve">gia </w:t>
      </w:r>
      <w:r w:rsidRPr="00784A4D">
        <w:rPr>
          <w:spacing w:val="-2"/>
        </w:rPr>
        <w:t xml:space="preserve">tăng </w:t>
      </w:r>
      <w:r w:rsidR="00694F20" w:rsidRPr="00784A4D">
        <w:rPr>
          <w:spacing w:val="-2"/>
        </w:rPr>
        <w:t>trong những tháng gần đây</w:t>
      </w:r>
      <w:r w:rsidRPr="00784A4D">
        <w:rPr>
          <w:spacing w:val="-2"/>
        </w:rPr>
        <w:t xml:space="preserve">. </w:t>
      </w:r>
      <w:r w:rsidR="00694F20" w:rsidRPr="00784A4D">
        <w:rPr>
          <w:spacing w:val="-2"/>
        </w:rPr>
        <w:t xml:space="preserve">Mặc dù vậy, </w:t>
      </w:r>
      <w:r w:rsidRPr="00784A4D">
        <w:rPr>
          <w:spacing w:val="-2"/>
        </w:rPr>
        <w:t xml:space="preserve">tình hình </w:t>
      </w:r>
      <w:r w:rsidR="007963C5" w:rsidRPr="00784A4D">
        <w:rPr>
          <w:spacing w:val="-2"/>
        </w:rPr>
        <w:t xml:space="preserve">kinh tế thế giới </w:t>
      </w:r>
      <w:r w:rsidR="00694F20" w:rsidRPr="00784A4D">
        <w:rPr>
          <w:spacing w:val="-2"/>
        </w:rPr>
        <w:t xml:space="preserve">nhìn chung </w:t>
      </w:r>
      <w:r w:rsidR="007963C5" w:rsidRPr="00784A4D">
        <w:rPr>
          <w:spacing w:val="-2"/>
        </w:rPr>
        <w:t xml:space="preserve">chưa có </w:t>
      </w:r>
      <w:r w:rsidRPr="00784A4D">
        <w:rPr>
          <w:spacing w:val="-2"/>
        </w:rPr>
        <w:t>nh</w:t>
      </w:r>
      <w:r w:rsidR="00107E58" w:rsidRPr="00784A4D">
        <w:rPr>
          <w:spacing w:val="-2"/>
        </w:rPr>
        <w:t>iều</w:t>
      </w:r>
      <w:r w:rsidRPr="00784A4D">
        <w:rPr>
          <w:spacing w:val="-2"/>
        </w:rPr>
        <w:t xml:space="preserve"> </w:t>
      </w:r>
      <w:r w:rsidR="007963C5" w:rsidRPr="00784A4D">
        <w:rPr>
          <w:spacing w:val="-2"/>
        </w:rPr>
        <w:t>cải thiện</w:t>
      </w:r>
      <w:r w:rsidR="000C34F3" w:rsidRPr="00784A4D">
        <w:rPr>
          <w:spacing w:val="-2"/>
        </w:rPr>
        <w:t xml:space="preserve"> </w:t>
      </w:r>
      <w:r w:rsidR="007963C5" w:rsidRPr="00784A4D">
        <w:rPr>
          <w:spacing w:val="-2"/>
        </w:rPr>
        <w:t xml:space="preserve">rõ </w:t>
      </w:r>
      <w:r w:rsidRPr="00784A4D">
        <w:rPr>
          <w:spacing w:val="-2"/>
        </w:rPr>
        <w:t>nét</w:t>
      </w:r>
      <w:r w:rsidR="007963C5" w:rsidRPr="00784A4D">
        <w:rPr>
          <w:spacing w:val="-2"/>
        </w:rPr>
        <w:t>. Thất nghiệp vẫn đang là mối quan tâm lớn</w:t>
      </w:r>
      <w:r w:rsidR="000C34F3" w:rsidRPr="00784A4D">
        <w:rPr>
          <w:spacing w:val="-2"/>
        </w:rPr>
        <w:t xml:space="preserve"> tại các nền kinh tế đang phát triển. Sản xuất kinh doanh trong nước mặc dù đã có chuyển biến tích cực nhưng tốc độ </w:t>
      </w:r>
      <w:r w:rsidR="00784A4D" w:rsidRPr="00784A4D">
        <w:rPr>
          <w:spacing w:val="-2"/>
        </w:rPr>
        <w:t xml:space="preserve">vẫn </w:t>
      </w:r>
      <w:r w:rsidR="000C34F3" w:rsidRPr="00784A4D">
        <w:rPr>
          <w:spacing w:val="-2"/>
        </w:rPr>
        <w:t xml:space="preserve">chậm. </w:t>
      </w:r>
      <w:r w:rsidR="007A2D54" w:rsidRPr="00784A4D">
        <w:rPr>
          <w:spacing w:val="-2"/>
        </w:rPr>
        <w:t>Mức tiêu thụ s</w:t>
      </w:r>
      <w:r w:rsidR="000C34F3" w:rsidRPr="00784A4D">
        <w:rPr>
          <w:spacing w:val="-2"/>
        </w:rPr>
        <w:t xml:space="preserve">ản phẩm hàng hóa </w:t>
      </w:r>
      <w:r w:rsidR="007A2D54" w:rsidRPr="00784A4D">
        <w:rPr>
          <w:spacing w:val="-2"/>
        </w:rPr>
        <w:t xml:space="preserve">chưa </w:t>
      </w:r>
      <w:r w:rsidR="000C34F3" w:rsidRPr="00784A4D">
        <w:rPr>
          <w:spacing w:val="-2"/>
        </w:rPr>
        <w:t>cao</w:t>
      </w:r>
      <w:r w:rsidR="007A2D54" w:rsidRPr="00784A4D">
        <w:rPr>
          <w:spacing w:val="-2"/>
        </w:rPr>
        <w:t>, nhất là khu vực sản xuất trong nước</w:t>
      </w:r>
      <w:r w:rsidR="000C34F3" w:rsidRPr="00784A4D">
        <w:rPr>
          <w:spacing w:val="-2"/>
        </w:rPr>
        <w:t xml:space="preserve">. Kết quả </w:t>
      </w:r>
      <w:r w:rsidR="007A2D54" w:rsidRPr="00784A4D">
        <w:rPr>
          <w:spacing w:val="-2"/>
        </w:rPr>
        <w:t>đạt được của các ngành, lĩnh vực kinh tế-xã hội trong chín tháng năm 2013 như sau:</w:t>
      </w:r>
      <w:r w:rsidR="000C34F3" w:rsidRPr="00784A4D">
        <w:rPr>
          <w:spacing w:val="-2"/>
        </w:rPr>
        <w:t xml:space="preserve"> </w:t>
      </w:r>
    </w:p>
    <w:p w14:paraId="193F02FD" w14:textId="77777777" w:rsidR="00933FAF" w:rsidRPr="00773ECB" w:rsidRDefault="00933FAF" w:rsidP="004A393F">
      <w:pPr>
        <w:spacing w:before="40" w:after="40" w:line="295" w:lineRule="auto"/>
        <w:ind w:firstLine="629"/>
        <w:jc w:val="both"/>
        <w:rPr>
          <w:b/>
          <w:lang w:val="de-DE"/>
        </w:rPr>
      </w:pPr>
      <w:r w:rsidRPr="00773ECB">
        <w:rPr>
          <w:b/>
          <w:lang w:val="de-DE"/>
        </w:rPr>
        <w:t>I. TĂNG TRƯỞNG KINH TẾ</w:t>
      </w:r>
    </w:p>
    <w:p w14:paraId="216267B9" w14:textId="77777777" w:rsidR="00933FAF" w:rsidRPr="00773ECB" w:rsidRDefault="00933FAF" w:rsidP="004A393F">
      <w:pPr>
        <w:spacing w:before="40" w:after="40" w:line="295" w:lineRule="auto"/>
        <w:ind w:firstLine="629"/>
        <w:jc w:val="both"/>
        <w:rPr>
          <w:b/>
          <w:lang w:val="de-DE"/>
        </w:rPr>
      </w:pPr>
      <w:r w:rsidRPr="00773ECB">
        <w:rPr>
          <w:b/>
          <w:lang w:val="de-DE"/>
        </w:rPr>
        <w:t>1. Tốc độ tăng tổng sản phẩm trong nước</w:t>
      </w:r>
      <w:r w:rsidR="00D30B5E" w:rsidRPr="00773ECB">
        <w:rPr>
          <w:b/>
          <w:lang w:val="de-DE"/>
        </w:rPr>
        <w:t xml:space="preserve"> </w:t>
      </w:r>
    </w:p>
    <w:p w14:paraId="5731E671" w14:textId="77777777" w:rsidR="00BB02C0" w:rsidRPr="00773ECB" w:rsidRDefault="00810F89" w:rsidP="004A393F">
      <w:pPr>
        <w:spacing w:before="40" w:after="40" w:line="295" w:lineRule="auto"/>
        <w:ind w:firstLine="629"/>
        <w:jc w:val="both"/>
        <w:rPr>
          <w:spacing w:val="-4"/>
          <w:lang w:val="pt-BR"/>
        </w:rPr>
      </w:pPr>
      <w:r w:rsidRPr="00773ECB">
        <w:rPr>
          <w:lang w:val="pt-BR"/>
        </w:rPr>
        <w:t>Tổng sản phẩm trong nước (GDP) chín tháng năm 2013 ước tính tăng 5,14% so với cùng kỳ năm trước (Mức tăng cùng kỳ của năm 2011 là 6,03% và năm 2012 là 5,</w:t>
      </w:r>
      <w:r w:rsidR="009E33F8" w:rsidRPr="00773ECB">
        <w:rPr>
          <w:lang w:val="pt-BR"/>
        </w:rPr>
        <w:t>1</w:t>
      </w:r>
      <w:r w:rsidRPr="00773ECB">
        <w:rPr>
          <w:lang w:val="pt-BR"/>
        </w:rPr>
        <w:t xml:space="preserve">0%), trong đó quý I tăng 4,76%; quý II tăng 5,00%; quý III tăng 5,54%. Trong mức tăng chung của toàn nền kinh tế, </w:t>
      </w:r>
      <w:r w:rsidRPr="00773ECB">
        <w:rPr>
          <w:spacing w:val="-4"/>
          <w:lang w:val="pt-BR"/>
        </w:rPr>
        <w:t xml:space="preserve">khu vực nông, lâm nghiệp và thủy sản tăng 2,39%, đóng góp 0,44 điểm phần trăm; khu vực công nghiệp và xây dựng tăng 5,20%, đóng góp 1,99 điểm phần trăm; khu vực dịch vụ tăng 6,25%, đóng góp 2,71 điểm phần trăm. </w:t>
      </w:r>
    </w:p>
    <w:p w14:paraId="30626CC5" w14:textId="77777777" w:rsidR="00810F89" w:rsidRPr="00773ECB" w:rsidRDefault="00810F89" w:rsidP="004A393F">
      <w:pPr>
        <w:spacing w:before="40" w:after="40" w:line="295" w:lineRule="auto"/>
        <w:ind w:firstLine="629"/>
        <w:jc w:val="both"/>
        <w:rPr>
          <w:spacing w:val="-4"/>
          <w:lang w:val="pt-BR"/>
        </w:rPr>
      </w:pPr>
      <w:r w:rsidRPr="00773ECB">
        <w:rPr>
          <w:spacing w:val="-4"/>
          <w:lang w:val="pt-BR"/>
        </w:rPr>
        <w:t>Khu vực dịch vụ tiếp tục là khu vực đóng góp chủ yếu vào mức tăng trưởng chung của nền kinh tế</w:t>
      </w:r>
      <w:r w:rsidR="00BB02C0" w:rsidRPr="00773ECB">
        <w:rPr>
          <w:spacing w:val="-4"/>
          <w:lang w:val="pt-BR"/>
        </w:rPr>
        <w:t xml:space="preserve"> với </w:t>
      </w:r>
      <w:r w:rsidRPr="00773ECB">
        <w:rPr>
          <w:spacing w:val="-4"/>
          <w:lang w:val="pt-BR"/>
        </w:rPr>
        <w:t xml:space="preserve">mức tăng của một số ngành chiếm tỷ trọng lớn như sau: Ngành bán buôn và bán lẻ tăng 5,92%; ngành kinh doanh bất động sản tăng 1,91%; ngành dịch vụ lưu trú và ăn uống tăng 9,66%; hoạt động tài chính, ngân hàng và bảo hiểm tăng 6,69%; giáo dục và đào tạo tăng 7,98%; vận tải kho bãi tăng 5,65%.  </w:t>
      </w:r>
    </w:p>
    <w:p w14:paraId="4AF394BD" w14:textId="77777777" w:rsidR="00810F89" w:rsidRPr="00773ECB" w:rsidRDefault="00810F89" w:rsidP="004A393F">
      <w:pPr>
        <w:spacing w:before="40" w:after="40" w:line="295" w:lineRule="auto"/>
        <w:ind w:firstLine="629"/>
        <w:jc w:val="both"/>
        <w:rPr>
          <w:spacing w:val="-4"/>
          <w:lang w:val="pt-BR"/>
        </w:rPr>
      </w:pPr>
      <w:r w:rsidRPr="00773ECB">
        <w:rPr>
          <w:spacing w:val="-4"/>
          <w:lang w:val="pt-BR"/>
        </w:rPr>
        <w:t>Khu vực nông, lâm nghiệp và thủy sản; khu vực công nghiệp và xây dựng là hai khu vực có mức tăng thấp hơn</w:t>
      </w:r>
      <w:r w:rsidR="00716600">
        <w:rPr>
          <w:spacing w:val="-4"/>
          <w:lang w:val="pt-BR"/>
        </w:rPr>
        <w:t>. T</w:t>
      </w:r>
      <w:r w:rsidRPr="00773ECB">
        <w:rPr>
          <w:spacing w:val="-4"/>
          <w:lang w:val="pt-BR"/>
        </w:rPr>
        <w:t>hời tiết</w:t>
      </w:r>
      <w:r w:rsidR="00716600">
        <w:rPr>
          <w:spacing w:val="-4"/>
          <w:lang w:val="pt-BR"/>
        </w:rPr>
        <w:t xml:space="preserve"> không thuận lợi</w:t>
      </w:r>
      <w:r w:rsidRPr="00773ECB">
        <w:rPr>
          <w:spacing w:val="-4"/>
          <w:lang w:val="pt-BR"/>
        </w:rPr>
        <w:t xml:space="preserve">, giá bán sản phẩm </w:t>
      </w:r>
      <w:r w:rsidR="00BB02C0" w:rsidRPr="00773ECB">
        <w:rPr>
          <w:spacing w:val="-4"/>
          <w:lang w:val="pt-BR"/>
        </w:rPr>
        <w:t>ở mức thấp trong khi ch</w:t>
      </w:r>
      <w:r w:rsidR="00716600">
        <w:rPr>
          <w:spacing w:val="-4"/>
          <w:lang w:val="pt-BR"/>
        </w:rPr>
        <w:t>i</w:t>
      </w:r>
      <w:r w:rsidR="00BB02C0" w:rsidRPr="00773ECB">
        <w:rPr>
          <w:spacing w:val="-4"/>
          <w:lang w:val="pt-BR"/>
        </w:rPr>
        <w:t xml:space="preserve"> phí </w:t>
      </w:r>
      <w:r w:rsidRPr="00773ECB">
        <w:rPr>
          <w:spacing w:val="-4"/>
          <w:lang w:val="pt-BR"/>
        </w:rPr>
        <w:t xml:space="preserve">đầu vào </w:t>
      </w:r>
      <w:r w:rsidR="00BB02C0" w:rsidRPr="00773ECB">
        <w:rPr>
          <w:spacing w:val="-4"/>
          <w:lang w:val="pt-BR"/>
        </w:rPr>
        <w:t>ở mức cao trong khu vực nông, lâm nghiệp và thủy sản</w:t>
      </w:r>
      <w:r w:rsidR="00716600">
        <w:rPr>
          <w:spacing w:val="-4"/>
          <w:lang w:val="pt-BR"/>
        </w:rPr>
        <w:t xml:space="preserve"> cùng với </w:t>
      </w:r>
      <w:r w:rsidRPr="00773ECB">
        <w:rPr>
          <w:spacing w:val="-4"/>
          <w:lang w:val="pt-BR"/>
        </w:rPr>
        <w:t xml:space="preserve">khó khăn về vốn, tiêu thụ sản phẩm và mức tồn kho cao trong khu vực công </w:t>
      </w:r>
      <w:r w:rsidRPr="00773ECB">
        <w:rPr>
          <w:spacing w:val="-4"/>
          <w:lang w:val="pt-BR"/>
        </w:rPr>
        <w:lastRenderedPageBreak/>
        <w:t>nghiệp và xây dựng</w:t>
      </w:r>
      <w:r w:rsidR="00716600">
        <w:rPr>
          <w:spacing w:val="-4"/>
          <w:lang w:val="pt-BR"/>
        </w:rPr>
        <w:t xml:space="preserve"> là nguyên nhân chủ yếu tác động tiêu cực đến tăng trưởng của hai khu vực</w:t>
      </w:r>
      <w:r w:rsidRPr="00773ECB">
        <w:rPr>
          <w:spacing w:val="-4"/>
          <w:lang w:val="pt-BR"/>
        </w:rPr>
        <w:t xml:space="preserve">. Tuy nhiên, ngành công nghiệp chế biến chế tạo </w:t>
      </w:r>
      <w:r w:rsidR="00BB02C0" w:rsidRPr="00773ECB">
        <w:rPr>
          <w:spacing w:val="-4"/>
          <w:lang w:val="pt-BR"/>
        </w:rPr>
        <w:t xml:space="preserve">- ngành chiếm tỷ trọng lớn </w:t>
      </w:r>
      <w:r w:rsidR="009E33F8" w:rsidRPr="00773ECB">
        <w:rPr>
          <w:spacing w:val="-4"/>
          <w:lang w:val="pt-BR"/>
        </w:rPr>
        <w:t xml:space="preserve">trong nền kinh tế </w:t>
      </w:r>
      <w:r w:rsidRPr="00773ECB">
        <w:rPr>
          <w:spacing w:val="-4"/>
          <w:lang w:val="pt-BR"/>
        </w:rPr>
        <w:t xml:space="preserve">đã có chuyển biến </w:t>
      </w:r>
      <w:r w:rsidR="00BB02C0" w:rsidRPr="00773ECB">
        <w:rPr>
          <w:spacing w:val="-4"/>
          <w:lang w:val="pt-BR"/>
        </w:rPr>
        <w:t xml:space="preserve">tích cực </w:t>
      </w:r>
      <w:r w:rsidRPr="00773ECB">
        <w:rPr>
          <w:spacing w:val="-4"/>
          <w:lang w:val="pt-BR"/>
        </w:rPr>
        <w:t xml:space="preserve">với tốc độ tăng </w:t>
      </w:r>
      <w:r w:rsidR="00BB02C0" w:rsidRPr="00773ECB">
        <w:rPr>
          <w:spacing w:val="-4"/>
          <w:lang w:val="pt-BR"/>
        </w:rPr>
        <w:t>ngày càng cao hơn</w:t>
      </w:r>
      <w:r w:rsidR="009E33F8" w:rsidRPr="00773ECB">
        <w:rPr>
          <w:spacing w:val="-4"/>
          <w:lang w:val="pt-BR"/>
        </w:rPr>
        <w:t xml:space="preserve"> trong năm</w:t>
      </w:r>
      <w:r w:rsidR="00BB02C0" w:rsidRPr="00773ECB">
        <w:rPr>
          <w:spacing w:val="-4"/>
          <w:lang w:val="pt-BR"/>
        </w:rPr>
        <w:t>: Quý I tăng 4,60%; quý II tăng 6,90%; q</w:t>
      </w:r>
      <w:r w:rsidRPr="00773ECB">
        <w:rPr>
          <w:spacing w:val="-4"/>
          <w:lang w:val="pt-BR"/>
        </w:rPr>
        <w:t>uý III tăng 8,</w:t>
      </w:r>
      <w:r w:rsidR="00BB02C0" w:rsidRPr="00773ECB">
        <w:rPr>
          <w:spacing w:val="-4"/>
          <w:lang w:val="pt-BR"/>
        </w:rPr>
        <w:t>57</w:t>
      </w:r>
      <w:r w:rsidRPr="00773ECB">
        <w:rPr>
          <w:spacing w:val="-4"/>
          <w:lang w:val="pt-BR"/>
        </w:rPr>
        <w:t>%</w:t>
      </w:r>
      <w:r w:rsidR="00BB02C0" w:rsidRPr="00773ECB">
        <w:rPr>
          <w:spacing w:val="-4"/>
          <w:lang w:val="pt-BR"/>
        </w:rPr>
        <w:t>.</w:t>
      </w:r>
      <w:r w:rsidRPr="00773ECB">
        <w:rPr>
          <w:spacing w:val="-4"/>
          <w:lang w:val="pt-BR"/>
        </w:rPr>
        <w:t xml:space="preserve"> </w:t>
      </w:r>
    </w:p>
    <w:p w14:paraId="7D9DE1F6" w14:textId="77777777" w:rsidR="00810F89" w:rsidRPr="00773ECB" w:rsidRDefault="00BB02C0" w:rsidP="004A393F">
      <w:pPr>
        <w:pStyle w:val="NormalWeb"/>
        <w:spacing w:before="40" w:beforeAutospacing="0" w:after="40" w:afterAutospacing="0" w:line="295" w:lineRule="auto"/>
        <w:ind w:firstLine="629"/>
        <w:jc w:val="both"/>
        <w:rPr>
          <w:sz w:val="28"/>
          <w:szCs w:val="28"/>
          <w:lang w:val="pt-BR"/>
        </w:rPr>
      </w:pPr>
      <w:r w:rsidRPr="00773ECB">
        <w:rPr>
          <w:sz w:val="28"/>
          <w:szCs w:val="28"/>
          <w:lang w:val="pt-BR"/>
        </w:rPr>
        <w:t xml:space="preserve">Quy mô tổng sản phẩm trong nước 9 tháng năm nay theo giá hiện hành ước tính đạt 2420,9 nghìn tỷ đồng, trong đó </w:t>
      </w:r>
      <w:r w:rsidR="00810F89" w:rsidRPr="00773ECB">
        <w:rPr>
          <w:sz w:val="28"/>
          <w:szCs w:val="28"/>
          <w:lang w:val="pt-BR"/>
        </w:rPr>
        <w:t>khu vực nông, lâm nghiệp và thủy sản chiếm 17,85%; khu vực công nghiệp và xây dựng chiếm 37,86%; khu vực dịch vụ chiếm 44,29%.</w:t>
      </w:r>
    </w:p>
    <w:p w14:paraId="2CF28943" w14:textId="77777777" w:rsidR="004A393F" w:rsidRPr="004A393F" w:rsidRDefault="004A393F" w:rsidP="00716600">
      <w:pPr>
        <w:spacing w:line="269" w:lineRule="auto"/>
        <w:jc w:val="center"/>
        <w:rPr>
          <w:rFonts w:ascii="Arial" w:hAnsi="Arial" w:cs="Arial"/>
          <w:b/>
          <w:bCs/>
          <w:sz w:val="4"/>
          <w:szCs w:val="22"/>
          <w:lang w:val="pt-BR"/>
        </w:rPr>
      </w:pPr>
    </w:p>
    <w:p w14:paraId="6F88A295" w14:textId="77777777" w:rsidR="00810F89" w:rsidRPr="005F5700" w:rsidRDefault="00810F89" w:rsidP="00716600">
      <w:pPr>
        <w:spacing w:line="269" w:lineRule="auto"/>
        <w:jc w:val="center"/>
        <w:rPr>
          <w:rFonts w:ascii="Arial" w:hAnsi="Arial" w:cs="Arial"/>
          <w:b/>
          <w:bCs/>
          <w:sz w:val="22"/>
          <w:szCs w:val="22"/>
          <w:lang w:val="pt-BR"/>
        </w:rPr>
      </w:pPr>
      <w:r w:rsidRPr="005F5700">
        <w:rPr>
          <w:rFonts w:ascii="Arial" w:hAnsi="Arial" w:cs="Arial"/>
          <w:b/>
          <w:bCs/>
          <w:sz w:val="22"/>
          <w:szCs w:val="22"/>
          <w:lang w:val="pt-BR"/>
        </w:rPr>
        <w:t>Tốc độ tăng tổng sản phẩm trong nước</w:t>
      </w:r>
    </w:p>
    <w:p w14:paraId="67D226C3" w14:textId="77777777" w:rsidR="00810F89" w:rsidRPr="005F5700" w:rsidRDefault="00810F89" w:rsidP="00716600">
      <w:pPr>
        <w:spacing w:line="269" w:lineRule="auto"/>
        <w:jc w:val="center"/>
        <w:rPr>
          <w:rFonts w:ascii="Arial" w:hAnsi="Arial" w:cs="Arial"/>
          <w:b/>
          <w:bCs/>
          <w:sz w:val="22"/>
          <w:szCs w:val="22"/>
          <w:lang w:val="pt-BR"/>
        </w:rPr>
      </w:pPr>
      <w:r w:rsidRPr="005F5700">
        <w:rPr>
          <w:rFonts w:ascii="Arial" w:hAnsi="Arial" w:cs="Arial"/>
          <w:b/>
          <w:bCs/>
          <w:sz w:val="22"/>
          <w:szCs w:val="22"/>
          <w:lang w:val="pt-BR"/>
        </w:rPr>
        <w:t xml:space="preserve">chín tháng năm </w:t>
      </w:r>
      <w:r w:rsidR="009E33F8" w:rsidRPr="005F5700">
        <w:rPr>
          <w:rFonts w:ascii="Arial" w:hAnsi="Arial" w:cs="Arial"/>
          <w:b/>
          <w:bCs/>
          <w:sz w:val="22"/>
          <w:szCs w:val="22"/>
          <w:lang w:val="pt-BR"/>
        </w:rPr>
        <w:t xml:space="preserve">2011, </w:t>
      </w:r>
      <w:r w:rsidRPr="005F5700">
        <w:rPr>
          <w:rFonts w:ascii="Arial" w:hAnsi="Arial" w:cs="Arial"/>
          <w:b/>
          <w:bCs/>
          <w:sz w:val="22"/>
          <w:szCs w:val="22"/>
          <w:lang w:val="pt-BR"/>
        </w:rPr>
        <w:t>2012 và 2013</w:t>
      </w:r>
    </w:p>
    <w:p w14:paraId="0425F1C4" w14:textId="77777777" w:rsidR="00810F89" w:rsidRPr="005F5700" w:rsidRDefault="00810F89" w:rsidP="004A393F">
      <w:pPr>
        <w:tabs>
          <w:tab w:val="left" w:pos="9000"/>
        </w:tabs>
        <w:spacing w:line="269" w:lineRule="auto"/>
        <w:ind w:right="417" w:firstLine="544"/>
        <w:jc w:val="right"/>
        <w:rPr>
          <w:rFonts w:ascii="Arial" w:hAnsi="Arial" w:cs="Arial"/>
          <w:b/>
          <w:bCs/>
          <w:sz w:val="20"/>
          <w:szCs w:val="20"/>
          <w:lang w:val="de-DE"/>
        </w:rPr>
      </w:pPr>
      <w:r w:rsidRPr="005F5700">
        <w:rPr>
          <w:rFonts w:ascii="Arial" w:hAnsi="Arial" w:cs="Arial"/>
          <w:b/>
          <w:bCs/>
          <w:sz w:val="20"/>
          <w:szCs w:val="20"/>
          <w:lang w:val="de-DE"/>
        </w:rPr>
        <w:t xml:space="preserve">                                       %</w:t>
      </w:r>
    </w:p>
    <w:tbl>
      <w:tblPr>
        <w:tblW w:w="0" w:type="auto"/>
        <w:jc w:val="center"/>
        <w:tblLook w:val="01E0" w:firstRow="1" w:lastRow="1" w:firstColumn="1" w:lastColumn="1" w:noHBand="0" w:noVBand="0"/>
      </w:tblPr>
      <w:tblGrid>
        <w:gridCol w:w="3113"/>
        <w:gridCol w:w="1130"/>
        <w:gridCol w:w="1260"/>
        <w:gridCol w:w="1170"/>
        <w:gridCol w:w="2160"/>
      </w:tblGrid>
      <w:tr w:rsidR="00810F89" w:rsidRPr="005F5700" w14:paraId="5AF47C74" w14:textId="77777777">
        <w:trPr>
          <w:jc w:val="center"/>
        </w:trPr>
        <w:tc>
          <w:tcPr>
            <w:tcW w:w="3113" w:type="dxa"/>
            <w:tcBorders>
              <w:top w:val="single" w:sz="4" w:space="0" w:color="auto"/>
            </w:tcBorders>
            <w:vAlign w:val="bottom"/>
          </w:tcPr>
          <w:p w14:paraId="3EB8A766" w14:textId="77777777" w:rsidR="00810F89" w:rsidRPr="00D30B5E" w:rsidRDefault="00810F89" w:rsidP="00716600">
            <w:pPr>
              <w:spacing w:before="60" w:line="269" w:lineRule="auto"/>
              <w:rPr>
                <w:rFonts w:ascii="Arial" w:hAnsi="Arial" w:cs="Arial"/>
                <w:b/>
                <w:sz w:val="18"/>
                <w:szCs w:val="18"/>
                <w:lang w:val="sv-SE"/>
              </w:rPr>
            </w:pPr>
          </w:p>
        </w:tc>
        <w:tc>
          <w:tcPr>
            <w:tcW w:w="3560" w:type="dxa"/>
            <w:gridSpan w:val="3"/>
            <w:tcBorders>
              <w:top w:val="single" w:sz="4" w:space="0" w:color="auto"/>
              <w:bottom w:val="single" w:sz="4" w:space="0" w:color="auto"/>
            </w:tcBorders>
          </w:tcPr>
          <w:p w14:paraId="4CFABA90" w14:textId="77777777" w:rsidR="00810F89" w:rsidRPr="00D30B5E" w:rsidRDefault="00810F89" w:rsidP="00716600">
            <w:pPr>
              <w:spacing w:before="60" w:line="269" w:lineRule="auto"/>
              <w:jc w:val="center"/>
              <w:rPr>
                <w:rFonts w:ascii="Arial" w:hAnsi="Arial" w:cs="Arial"/>
                <w:bCs/>
                <w:sz w:val="18"/>
                <w:szCs w:val="18"/>
              </w:rPr>
            </w:pPr>
            <w:r w:rsidRPr="00D30B5E">
              <w:rPr>
                <w:rFonts w:ascii="Arial" w:hAnsi="Arial" w:cs="Arial"/>
                <w:bCs/>
                <w:sz w:val="18"/>
                <w:szCs w:val="18"/>
              </w:rPr>
              <w:t xml:space="preserve">Tốc độ tăng so với </w:t>
            </w:r>
          </w:p>
          <w:p w14:paraId="49D3FD3B" w14:textId="77777777" w:rsidR="00810F89" w:rsidRPr="00D30B5E" w:rsidRDefault="00810F89" w:rsidP="00716600">
            <w:pPr>
              <w:spacing w:line="269" w:lineRule="auto"/>
              <w:jc w:val="center"/>
              <w:rPr>
                <w:rFonts w:ascii="Arial" w:hAnsi="Arial" w:cs="Arial"/>
                <w:b/>
                <w:bCs/>
                <w:sz w:val="18"/>
                <w:szCs w:val="18"/>
              </w:rPr>
            </w:pPr>
            <w:r w:rsidRPr="00D30B5E">
              <w:rPr>
                <w:rFonts w:ascii="Arial" w:hAnsi="Arial" w:cs="Arial"/>
                <w:bCs/>
                <w:sz w:val="18"/>
                <w:szCs w:val="18"/>
              </w:rPr>
              <w:t>cùng kỳ năm trước (%)</w:t>
            </w:r>
          </w:p>
        </w:tc>
        <w:tc>
          <w:tcPr>
            <w:tcW w:w="2160" w:type="dxa"/>
            <w:vMerge w:val="restart"/>
            <w:tcBorders>
              <w:top w:val="single" w:sz="4" w:space="0" w:color="auto"/>
            </w:tcBorders>
          </w:tcPr>
          <w:p w14:paraId="64A68EE2" w14:textId="77777777" w:rsidR="00810F89" w:rsidRPr="00D30B5E" w:rsidRDefault="00810F89" w:rsidP="00716600">
            <w:pPr>
              <w:spacing w:before="60" w:line="269" w:lineRule="auto"/>
              <w:jc w:val="center"/>
              <w:rPr>
                <w:rFonts w:ascii="Arial" w:hAnsi="Arial" w:cs="Arial"/>
                <w:sz w:val="18"/>
                <w:szCs w:val="18"/>
              </w:rPr>
            </w:pPr>
          </w:p>
          <w:p w14:paraId="64C454C2" w14:textId="77777777" w:rsidR="00810F89" w:rsidRPr="00D30B5E" w:rsidRDefault="00810F89" w:rsidP="00716600">
            <w:pPr>
              <w:spacing w:before="60" w:line="269" w:lineRule="auto"/>
              <w:jc w:val="center"/>
              <w:rPr>
                <w:rFonts w:ascii="Arial" w:hAnsi="Arial" w:cs="Arial"/>
                <w:sz w:val="18"/>
                <w:szCs w:val="18"/>
              </w:rPr>
            </w:pPr>
            <w:r w:rsidRPr="00D30B5E">
              <w:rPr>
                <w:rFonts w:ascii="Arial" w:hAnsi="Arial" w:cs="Arial"/>
                <w:sz w:val="18"/>
                <w:szCs w:val="18"/>
              </w:rPr>
              <w:t xml:space="preserve">Đóng góp của các khu vực vào tăng trưởng 9 tháng năm 2013 </w:t>
            </w:r>
            <w:r w:rsidRPr="00D30B5E">
              <w:rPr>
                <w:rFonts w:ascii="Arial" w:hAnsi="Arial" w:cs="Arial"/>
                <w:sz w:val="18"/>
                <w:szCs w:val="18"/>
              </w:rPr>
              <w:br/>
              <w:t>(Điểm phần trăm)</w:t>
            </w:r>
          </w:p>
        </w:tc>
      </w:tr>
      <w:tr w:rsidR="00810F89" w:rsidRPr="005F5700" w14:paraId="6EE26D98" w14:textId="77777777">
        <w:trPr>
          <w:trHeight w:val="396"/>
          <w:jc w:val="center"/>
        </w:trPr>
        <w:tc>
          <w:tcPr>
            <w:tcW w:w="3113" w:type="dxa"/>
            <w:vAlign w:val="bottom"/>
          </w:tcPr>
          <w:p w14:paraId="70575025" w14:textId="77777777" w:rsidR="00810F89" w:rsidRPr="00D30B5E" w:rsidRDefault="00810F89" w:rsidP="00716600">
            <w:pPr>
              <w:spacing w:before="60" w:line="269" w:lineRule="auto"/>
              <w:rPr>
                <w:rFonts w:ascii="Arial" w:hAnsi="Arial" w:cs="Arial"/>
                <w:sz w:val="18"/>
                <w:szCs w:val="18"/>
              </w:rPr>
            </w:pPr>
          </w:p>
        </w:tc>
        <w:tc>
          <w:tcPr>
            <w:tcW w:w="1130" w:type="dxa"/>
            <w:tcBorders>
              <w:top w:val="single" w:sz="4" w:space="0" w:color="auto"/>
              <w:bottom w:val="single" w:sz="4" w:space="0" w:color="auto"/>
            </w:tcBorders>
          </w:tcPr>
          <w:p w14:paraId="60AA8BC2" w14:textId="77777777" w:rsidR="009E33F8" w:rsidRPr="00D30B5E" w:rsidRDefault="00810F89" w:rsidP="00716600">
            <w:pPr>
              <w:spacing w:before="120" w:after="120" w:line="269" w:lineRule="auto"/>
              <w:jc w:val="center"/>
              <w:rPr>
                <w:rFonts w:ascii="Arial" w:hAnsi="Arial" w:cs="Arial"/>
                <w:sz w:val="18"/>
                <w:szCs w:val="18"/>
              </w:rPr>
            </w:pPr>
            <w:r w:rsidRPr="00D30B5E">
              <w:rPr>
                <w:rFonts w:ascii="Arial" w:hAnsi="Arial" w:cs="Arial"/>
                <w:sz w:val="18"/>
                <w:szCs w:val="18"/>
              </w:rPr>
              <w:t xml:space="preserve">9 tháng </w:t>
            </w:r>
          </w:p>
          <w:p w14:paraId="09C0761C" w14:textId="77777777" w:rsidR="00810F89" w:rsidRPr="00D30B5E" w:rsidRDefault="00810F89" w:rsidP="00716600">
            <w:pPr>
              <w:spacing w:before="120" w:after="120" w:line="269" w:lineRule="auto"/>
              <w:jc w:val="center"/>
              <w:rPr>
                <w:rFonts w:ascii="Arial" w:hAnsi="Arial" w:cs="Arial"/>
                <w:sz w:val="18"/>
                <w:szCs w:val="18"/>
              </w:rPr>
            </w:pPr>
            <w:r w:rsidRPr="00D30B5E">
              <w:rPr>
                <w:rFonts w:ascii="Arial" w:hAnsi="Arial" w:cs="Arial"/>
                <w:sz w:val="18"/>
                <w:szCs w:val="18"/>
              </w:rPr>
              <w:t>năm 2011</w:t>
            </w:r>
          </w:p>
        </w:tc>
        <w:tc>
          <w:tcPr>
            <w:tcW w:w="1260" w:type="dxa"/>
            <w:tcBorders>
              <w:top w:val="single" w:sz="4" w:space="0" w:color="auto"/>
              <w:bottom w:val="single" w:sz="4" w:space="0" w:color="auto"/>
            </w:tcBorders>
            <w:vAlign w:val="center"/>
          </w:tcPr>
          <w:p w14:paraId="377FC17A" w14:textId="77777777" w:rsidR="009E33F8" w:rsidRPr="00D30B5E" w:rsidRDefault="00810F89" w:rsidP="00716600">
            <w:pPr>
              <w:spacing w:before="120" w:after="120" w:line="269" w:lineRule="auto"/>
              <w:jc w:val="center"/>
              <w:rPr>
                <w:rFonts w:ascii="Arial" w:hAnsi="Arial" w:cs="Arial"/>
                <w:sz w:val="18"/>
                <w:szCs w:val="18"/>
              </w:rPr>
            </w:pPr>
            <w:r w:rsidRPr="00D30B5E">
              <w:rPr>
                <w:rFonts w:ascii="Arial" w:hAnsi="Arial" w:cs="Arial"/>
                <w:sz w:val="18"/>
                <w:szCs w:val="18"/>
              </w:rPr>
              <w:t>9 tháng</w:t>
            </w:r>
          </w:p>
          <w:p w14:paraId="3B2E2CBA" w14:textId="77777777" w:rsidR="00810F89" w:rsidRPr="00D30B5E" w:rsidRDefault="00810F89" w:rsidP="00716600">
            <w:pPr>
              <w:spacing w:before="120" w:after="120" w:line="269" w:lineRule="auto"/>
              <w:jc w:val="center"/>
              <w:rPr>
                <w:rFonts w:ascii="Arial" w:hAnsi="Arial" w:cs="Arial"/>
                <w:sz w:val="18"/>
                <w:szCs w:val="18"/>
              </w:rPr>
            </w:pPr>
            <w:r w:rsidRPr="00D30B5E">
              <w:rPr>
                <w:rFonts w:ascii="Arial" w:hAnsi="Arial" w:cs="Arial"/>
                <w:sz w:val="18"/>
                <w:szCs w:val="18"/>
              </w:rPr>
              <w:t xml:space="preserve"> năm 2012</w:t>
            </w:r>
          </w:p>
        </w:tc>
        <w:tc>
          <w:tcPr>
            <w:tcW w:w="1170" w:type="dxa"/>
            <w:tcBorders>
              <w:top w:val="single" w:sz="4" w:space="0" w:color="auto"/>
              <w:bottom w:val="single" w:sz="4" w:space="0" w:color="auto"/>
            </w:tcBorders>
          </w:tcPr>
          <w:p w14:paraId="7576B961" w14:textId="77777777" w:rsidR="00810F89" w:rsidRPr="00D30B5E" w:rsidRDefault="00810F89" w:rsidP="00716600">
            <w:pPr>
              <w:spacing w:before="120" w:after="120" w:line="269" w:lineRule="auto"/>
              <w:jc w:val="center"/>
              <w:rPr>
                <w:rFonts w:ascii="Arial" w:hAnsi="Arial" w:cs="Arial"/>
                <w:b/>
                <w:bCs/>
                <w:sz w:val="18"/>
                <w:szCs w:val="18"/>
              </w:rPr>
            </w:pPr>
            <w:r w:rsidRPr="00D30B5E">
              <w:rPr>
                <w:rFonts w:ascii="Arial" w:hAnsi="Arial" w:cs="Arial"/>
                <w:sz w:val="18"/>
                <w:szCs w:val="18"/>
              </w:rPr>
              <w:t>9 tháng      năm 2013</w:t>
            </w:r>
          </w:p>
        </w:tc>
        <w:tc>
          <w:tcPr>
            <w:tcW w:w="2160" w:type="dxa"/>
            <w:vMerge/>
            <w:tcBorders>
              <w:bottom w:val="single" w:sz="4" w:space="0" w:color="auto"/>
            </w:tcBorders>
          </w:tcPr>
          <w:p w14:paraId="66B2A7F6" w14:textId="77777777" w:rsidR="00810F89" w:rsidRPr="00D30B5E" w:rsidRDefault="00810F89" w:rsidP="00716600">
            <w:pPr>
              <w:spacing w:before="60" w:line="269" w:lineRule="auto"/>
              <w:jc w:val="center"/>
              <w:rPr>
                <w:rFonts w:ascii="Arial" w:hAnsi="Arial" w:cs="Arial"/>
                <w:bCs/>
                <w:sz w:val="18"/>
                <w:szCs w:val="18"/>
              </w:rPr>
            </w:pPr>
          </w:p>
        </w:tc>
      </w:tr>
      <w:tr w:rsidR="00810F89" w:rsidRPr="005F5700" w14:paraId="5622C5D7" w14:textId="77777777">
        <w:trPr>
          <w:trHeight w:val="380"/>
          <w:jc w:val="center"/>
        </w:trPr>
        <w:tc>
          <w:tcPr>
            <w:tcW w:w="3113" w:type="dxa"/>
            <w:vAlign w:val="bottom"/>
          </w:tcPr>
          <w:p w14:paraId="7F934944" w14:textId="77777777" w:rsidR="00810F89" w:rsidRPr="00D30B5E" w:rsidRDefault="00810F89" w:rsidP="00716600">
            <w:pPr>
              <w:spacing w:before="120" w:after="80" w:line="269" w:lineRule="auto"/>
              <w:rPr>
                <w:rFonts w:ascii="Arial" w:hAnsi="Arial" w:cs="Arial"/>
                <w:b/>
                <w:sz w:val="18"/>
                <w:szCs w:val="18"/>
              </w:rPr>
            </w:pPr>
            <w:r w:rsidRPr="00D30B5E">
              <w:rPr>
                <w:rFonts w:ascii="Arial" w:hAnsi="Arial" w:cs="Arial"/>
                <w:b/>
                <w:sz w:val="18"/>
                <w:szCs w:val="18"/>
              </w:rPr>
              <w:t>Tổng số</w:t>
            </w:r>
          </w:p>
        </w:tc>
        <w:tc>
          <w:tcPr>
            <w:tcW w:w="1130" w:type="dxa"/>
            <w:tcBorders>
              <w:top w:val="single" w:sz="4" w:space="0" w:color="auto"/>
            </w:tcBorders>
            <w:vAlign w:val="bottom"/>
          </w:tcPr>
          <w:p w14:paraId="506EA904" w14:textId="77777777" w:rsidR="00810F89" w:rsidRPr="00D30B5E" w:rsidRDefault="00810F89" w:rsidP="00716600">
            <w:pPr>
              <w:spacing w:before="120" w:after="80" w:line="269" w:lineRule="auto"/>
              <w:jc w:val="center"/>
              <w:rPr>
                <w:rFonts w:ascii="Arial" w:hAnsi="Arial" w:cs="Arial"/>
                <w:b/>
                <w:bCs/>
                <w:sz w:val="18"/>
                <w:szCs w:val="18"/>
              </w:rPr>
            </w:pPr>
            <w:r w:rsidRPr="00D30B5E">
              <w:rPr>
                <w:rFonts w:ascii="Arial" w:hAnsi="Arial" w:cs="Arial"/>
                <w:b/>
                <w:bCs/>
                <w:sz w:val="18"/>
                <w:szCs w:val="18"/>
              </w:rPr>
              <w:t>6,03</w:t>
            </w:r>
          </w:p>
        </w:tc>
        <w:tc>
          <w:tcPr>
            <w:tcW w:w="1260" w:type="dxa"/>
            <w:tcBorders>
              <w:top w:val="single" w:sz="4" w:space="0" w:color="auto"/>
            </w:tcBorders>
            <w:vAlign w:val="bottom"/>
          </w:tcPr>
          <w:p w14:paraId="4056ED46" w14:textId="77777777" w:rsidR="00810F89" w:rsidRPr="00D30B5E" w:rsidRDefault="00810F89" w:rsidP="00716600">
            <w:pPr>
              <w:spacing w:before="120" w:after="80" w:line="269" w:lineRule="auto"/>
              <w:jc w:val="center"/>
              <w:rPr>
                <w:rFonts w:ascii="Arial" w:hAnsi="Arial" w:cs="Arial"/>
                <w:b/>
                <w:bCs/>
                <w:sz w:val="18"/>
                <w:szCs w:val="18"/>
              </w:rPr>
            </w:pPr>
            <w:r w:rsidRPr="00D30B5E">
              <w:rPr>
                <w:rFonts w:ascii="Arial" w:hAnsi="Arial" w:cs="Arial"/>
                <w:b/>
                <w:bCs/>
                <w:sz w:val="18"/>
                <w:szCs w:val="18"/>
              </w:rPr>
              <w:t>5,10</w:t>
            </w:r>
          </w:p>
        </w:tc>
        <w:tc>
          <w:tcPr>
            <w:tcW w:w="1170" w:type="dxa"/>
            <w:vAlign w:val="bottom"/>
          </w:tcPr>
          <w:p w14:paraId="61D962B4" w14:textId="77777777" w:rsidR="00810F89" w:rsidRPr="00D30B5E" w:rsidRDefault="00810F89" w:rsidP="00716600">
            <w:pPr>
              <w:spacing w:before="120" w:after="80" w:line="269" w:lineRule="auto"/>
              <w:jc w:val="center"/>
              <w:rPr>
                <w:rFonts w:ascii="Arial" w:hAnsi="Arial" w:cs="Arial"/>
                <w:b/>
                <w:bCs/>
                <w:sz w:val="18"/>
                <w:szCs w:val="18"/>
              </w:rPr>
            </w:pPr>
            <w:r w:rsidRPr="00D30B5E">
              <w:rPr>
                <w:rFonts w:ascii="Arial" w:hAnsi="Arial" w:cs="Arial"/>
                <w:b/>
                <w:bCs/>
                <w:sz w:val="18"/>
                <w:szCs w:val="18"/>
              </w:rPr>
              <w:t>5,14</w:t>
            </w:r>
          </w:p>
        </w:tc>
        <w:tc>
          <w:tcPr>
            <w:tcW w:w="2160" w:type="dxa"/>
            <w:vAlign w:val="bottom"/>
          </w:tcPr>
          <w:p w14:paraId="6BAC9025" w14:textId="77777777" w:rsidR="00810F89" w:rsidRPr="00D30B5E" w:rsidRDefault="00810F89" w:rsidP="00716600">
            <w:pPr>
              <w:spacing w:before="120" w:after="80" w:line="269" w:lineRule="auto"/>
              <w:jc w:val="center"/>
              <w:rPr>
                <w:rFonts w:ascii="Arial" w:hAnsi="Arial" w:cs="Arial"/>
                <w:b/>
                <w:bCs/>
                <w:sz w:val="18"/>
                <w:szCs w:val="18"/>
              </w:rPr>
            </w:pPr>
            <w:r w:rsidRPr="00D30B5E">
              <w:rPr>
                <w:rFonts w:ascii="Arial" w:hAnsi="Arial" w:cs="Arial"/>
                <w:b/>
                <w:bCs/>
                <w:sz w:val="18"/>
                <w:szCs w:val="18"/>
              </w:rPr>
              <w:t>5,14</w:t>
            </w:r>
          </w:p>
        </w:tc>
      </w:tr>
      <w:tr w:rsidR="00810F89" w:rsidRPr="005F5700" w14:paraId="0619884E" w14:textId="77777777">
        <w:trPr>
          <w:trHeight w:val="390"/>
          <w:jc w:val="center"/>
        </w:trPr>
        <w:tc>
          <w:tcPr>
            <w:tcW w:w="3113" w:type="dxa"/>
            <w:vAlign w:val="bottom"/>
          </w:tcPr>
          <w:p w14:paraId="0F0CA040" w14:textId="77777777" w:rsidR="00810F89" w:rsidRPr="00D30B5E" w:rsidRDefault="00810F89" w:rsidP="00716600">
            <w:pPr>
              <w:spacing w:before="80" w:after="80" w:line="269" w:lineRule="auto"/>
              <w:ind w:firstLine="144"/>
              <w:rPr>
                <w:rFonts w:ascii="Arial" w:hAnsi="Arial" w:cs="Arial"/>
                <w:sz w:val="18"/>
                <w:szCs w:val="18"/>
              </w:rPr>
            </w:pPr>
            <w:r w:rsidRPr="00D30B5E">
              <w:rPr>
                <w:rFonts w:ascii="Arial" w:hAnsi="Arial" w:cs="Arial"/>
                <w:sz w:val="18"/>
                <w:szCs w:val="18"/>
              </w:rPr>
              <w:t>Nông, lâm nghiệp và thuỷ sản</w:t>
            </w:r>
          </w:p>
        </w:tc>
        <w:tc>
          <w:tcPr>
            <w:tcW w:w="1130" w:type="dxa"/>
            <w:vAlign w:val="bottom"/>
          </w:tcPr>
          <w:p w14:paraId="726C743D" w14:textId="77777777" w:rsidR="00810F89" w:rsidRPr="00D30B5E" w:rsidRDefault="00810F89" w:rsidP="00716600">
            <w:pPr>
              <w:spacing w:before="80" w:after="80" w:line="269" w:lineRule="auto"/>
              <w:jc w:val="center"/>
              <w:rPr>
                <w:rFonts w:ascii="Arial" w:hAnsi="Arial" w:cs="Arial"/>
                <w:bCs/>
                <w:sz w:val="18"/>
                <w:szCs w:val="18"/>
              </w:rPr>
            </w:pPr>
            <w:r w:rsidRPr="00D30B5E">
              <w:rPr>
                <w:rFonts w:ascii="Arial" w:hAnsi="Arial" w:cs="Arial"/>
                <w:bCs/>
                <w:sz w:val="18"/>
                <w:szCs w:val="18"/>
              </w:rPr>
              <w:t>3,74</w:t>
            </w:r>
          </w:p>
        </w:tc>
        <w:tc>
          <w:tcPr>
            <w:tcW w:w="1260" w:type="dxa"/>
            <w:vAlign w:val="bottom"/>
          </w:tcPr>
          <w:p w14:paraId="45B442D1" w14:textId="77777777" w:rsidR="00810F89" w:rsidRPr="00D30B5E" w:rsidRDefault="00810F89" w:rsidP="00716600">
            <w:pPr>
              <w:spacing w:before="80" w:after="80" w:line="269" w:lineRule="auto"/>
              <w:jc w:val="center"/>
              <w:rPr>
                <w:rFonts w:ascii="Arial" w:hAnsi="Arial" w:cs="Arial"/>
                <w:bCs/>
                <w:sz w:val="18"/>
                <w:szCs w:val="18"/>
              </w:rPr>
            </w:pPr>
            <w:r w:rsidRPr="00D30B5E">
              <w:rPr>
                <w:rFonts w:ascii="Arial" w:hAnsi="Arial" w:cs="Arial"/>
                <w:bCs/>
                <w:sz w:val="18"/>
                <w:szCs w:val="18"/>
              </w:rPr>
              <w:t>2,50</w:t>
            </w:r>
          </w:p>
        </w:tc>
        <w:tc>
          <w:tcPr>
            <w:tcW w:w="1170" w:type="dxa"/>
            <w:vAlign w:val="bottom"/>
          </w:tcPr>
          <w:p w14:paraId="2F74331A" w14:textId="77777777" w:rsidR="00810F89" w:rsidRPr="00D30B5E" w:rsidRDefault="00810F89" w:rsidP="00716600">
            <w:pPr>
              <w:spacing w:before="80" w:after="80" w:line="269" w:lineRule="auto"/>
              <w:jc w:val="center"/>
              <w:rPr>
                <w:rFonts w:ascii="Arial" w:hAnsi="Arial" w:cs="Arial"/>
                <w:bCs/>
                <w:sz w:val="18"/>
                <w:szCs w:val="18"/>
              </w:rPr>
            </w:pPr>
            <w:r w:rsidRPr="00D30B5E">
              <w:rPr>
                <w:rFonts w:ascii="Arial" w:hAnsi="Arial" w:cs="Arial"/>
                <w:bCs/>
                <w:sz w:val="18"/>
                <w:szCs w:val="18"/>
              </w:rPr>
              <w:t>2,39</w:t>
            </w:r>
          </w:p>
        </w:tc>
        <w:tc>
          <w:tcPr>
            <w:tcW w:w="2160" w:type="dxa"/>
            <w:vAlign w:val="bottom"/>
          </w:tcPr>
          <w:p w14:paraId="17D94ADC" w14:textId="77777777" w:rsidR="00810F89" w:rsidRPr="00D30B5E" w:rsidRDefault="00810F89" w:rsidP="00716600">
            <w:pPr>
              <w:spacing w:before="80" w:after="80" w:line="269" w:lineRule="auto"/>
              <w:jc w:val="center"/>
              <w:rPr>
                <w:rFonts w:ascii="Arial" w:hAnsi="Arial" w:cs="Arial"/>
                <w:sz w:val="18"/>
                <w:szCs w:val="18"/>
              </w:rPr>
            </w:pPr>
            <w:r w:rsidRPr="00D30B5E">
              <w:rPr>
                <w:rFonts w:ascii="Arial" w:hAnsi="Arial" w:cs="Arial"/>
                <w:sz w:val="18"/>
                <w:szCs w:val="18"/>
              </w:rPr>
              <w:t>0,44</w:t>
            </w:r>
          </w:p>
        </w:tc>
      </w:tr>
      <w:tr w:rsidR="00810F89" w:rsidRPr="005F5700" w14:paraId="13AFACB5" w14:textId="77777777">
        <w:trPr>
          <w:trHeight w:val="390"/>
          <w:jc w:val="center"/>
        </w:trPr>
        <w:tc>
          <w:tcPr>
            <w:tcW w:w="3113" w:type="dxa"/>
            <w:vAlign w:val="bottom"/>
          </w:tcPr>
          <w:p w14:paraId="1C8EDC86" w14:textId="77777777" w:rsidR="00810F89" w:rsidRPr="00D30B5E" w:rsidRDefault="00810F89" w:rsidP="00716600">
            <w:pPr>
              <w:spacing w:before="80" w:after="80" w:line="269" w:lineRule="auto"/>
              <w:ind w:firstLine="144"/>
              <w:rPr>
                <w:rFonts w:ascii="Arial" w:hAnsi="Arial" w:cs="Arial"/>
                <w:sz w:val="18"/>
                <w:szCs w:val="18"/>
              </w:rPr>
            </w:pPr>
            <w:r w:rsidRPr="00D30B5E">
              <w:rPr>
                <w:rFonts w:ascii="Arial" w:hAnsi="Arial" w:cs="Arial"/>
                <w:sz w:val="18"/>
                <w:szCs w:val="18"/>
              </w:rPr>
              <w:t>Công nghiệp và xây dựng</w:t>
            </w:r>
          </w:p>
        </w:tc>
        <w:tc>
          <w:tcPr>
            <w:tcW w:w="1130" w:type="dxa"/>
            <w:vAlign w:val="bottom"/>
          </w:tcPr>
          <w:p w14:paraId="2FAEBF65" w14:textId="77777777" w:rsidR="00810F89" w:rsidRPr="00D30B5E" w:rsidRDefault="00810F89" w:rsidP="00716600">
            <w:pPr>
              <w:spacing w:before="80" w:after="80" w:line="269" w:lineRule="auto"/>
              <w:jc w:val="center"/>
              <w:rPr>
                <w:rFonts w:ascii="Arial" w:hAnsi="Arial" w:cs="Arial"/>
                <w:bCs/>
                <w:sz w:val="18"/>
                <w:szCs w:val="18"/>
              </w:rPr>
            </w:pPr>
            <w:r w:rsidRPr="00D30B5E">
              <w:rPr>
                <w:rFonts w:ascii="Arial" w:hAnsi="Arial" w:cs="Arial"/>
                <w:bCs/>
                <w:sz w:val="18"/>
                <w:szCs w:val="18"/>
              </w:rPr>
              <w:t>6,75</w:t>
            </w:r>
          </w:p>
        </w:tc>
        <w:tc>
          <w:tcPr>
            <w:tcW w:w="1260" w:type="dxa"/>
            <w:vAlign w:val="bottom"/>
          </w:tcPr>
          <w:p w14:paraId="5DF160CD" w14:textId="77777777" w:rsidR="00810F89" w:rsidRPr="00D30B5E" w:rsidRDefault="00810F89" w:rsidP="00716600">
            <w:pPr>
              <w:spacing w:before="80" w:after="80" w:line="269" w:lineRule="auto"/>
              <w:jc w:val="center"/>
              <w:rPr>
                <w:rFonts w:ascii="Arial" w:hAnsi="Arial" w:cs="Arial"/>
                <w:bCs/>
                <w:sz w:val="18"/>
                <w:szCs w:val="18"/>
              </w:rPr>
            </w:pPr>
            <w:r w:rsidRPr="00D30B5E">
              <w:rPr>
                <w:rFonts w:ascii="Arial" w:hAnsi="Arial" w:cs="Arial"/>
                <w:bCs/>
                <w:sz w:val="18"/>
                <w:szCs w:val="18"/>
              </w:rPr>
              <w:t>5,76</w:t>
            </w:r>
          </w:p>
        </w:tc>
        <w:tc>
          <w:tcPr>
            <w:tcW w:w="1170" w:type="dxa"/>
            <w:vAlign w:val="bottom"/>
          </w:tcPr>
          <w:p w14:paraId="101B93E2" w14:textId="77777777" w:rsidR="00810F89" w:rsidRPr="00D30B5E" w:rsidRDefault="00810F89" w:rsidP="00716600">
            <w:pPr>
              <w:spacing w:before="80" w:after="80" w:line="269" w:lineRule="auto"/>
              <w:jc w:val="center"/>
              <w:rPr>
                <w:rFonts w:ascii="Arial" w:hAnsi="Arial" w:cs="Arial"/>
                <w:bCs/>
                <w:sz w:val="18"/>
                <w:szCs w:val="18"/>
              </w:rPr>
            </w:pPr>
            <w:r w:rsidRPr="00D30B5E">
              <w:rPr>
                <w:rFonts w:ascii="Arial" w:hAnsi="Arial" w:cs="Arial"/>
                <w:bCs/>
                <w:sz w:val="18"/>
                <w:szCs w:val="18"/>
              </w:rPr>
              <w:t>5,20</w:t>
            </w:r>
          </w:p>
        </w:tc>
        <w:tc>
          <w:tcPr>
            <w:tcW w:w="2160" w:type="dxa"/>
            <w:vAlign w:val="bottom"/>
          </w:tcPr>
          <w:p w14:paraId="0D04FECD" w14:textId="77777777" w:rsidR="00810F89" w:rsidRPr="00D30B5E" w:rsidRDefault="00810F89" w:rsidP="00716600">
            <w:pPr>
              <w:spacing w:before="80" w:after="80" w:line="269" w:lineRule="auto"/>
              <w:jc w:val="center"/>
              <w:rPr>
                <w:rFonts w:ascii="Arial" w:hAnsi="Arial" w:cs="Arial"/>
                <w:sz w:val="18"/>
                <w:szCs w:val="18"/>
              </w:rPr>
            </w:pPr>
            <w:r w:rsidRPr="00D30B5E">
              <w:rPr>
                <w:rFonts w:ascii="Arial" w:hAnsi="Arial" w:cs="Arial"/>
                <w:sz w:val="18"/>
                <w:szCs w:val="18"/>
              </w:rPr>
              <w:t>1,99</w:t>
            </w:r>
          </w:p>
        </w:tc>
      </w:tr>
      <w:tr w:rsidR="00810F89" w:rsidRPr="005F5700" w14:paraId="48234E2A" w14:textId="77777777">
        <w:trPr>
          <w:trHeight w:val="438"/>
          <w:jc w:val="center"/>
        </w:trPr>
        <w:tc>
          <w:tcPr>
            <w:tcW w:w="3113" w:type="dxa"/>
            <w:tcBorders>
              <w:bottom w:val="single" w:sz="4" w:space="0" w:color="auto"/>
            </w:tcBorders>
            <w:vAlign w:val="bottom"/>
          </w:tcPr>
          <w:p w14:paraId="55815200" w14:textId="77777777" w:rsidR="00810F89" w:rsidRPr="00D30B5E" w:rsidRDefault="00810F89" w:rsidP="00716600">
            <w:pPr>
              <w:spacing w:before="80" w:after="80" w:line="269" w:lineRule="auto"/>
              <w:ind w:firstLine="144"/>
              <w:rPr>
                <w:rFonts w:ascii="Arial" w:hAnsi="Arial" w:cs="Arial"/>
                <w:bCs/>
                <w:sz w:val="18"/>
                <w:szCs w:val="18"/>
                <w:lang w:val="de-DE"/>
              </w:rPr>
            </w:pPr>
            <w:r w:rsidRPr="00D30B5E">
              <w:rPr>
                <w:rFonts w:ascii="Arial" w:hAnsi="Arial" w:cs="Arial"/>
                <w:sz w:val="18"/>
                <w:szCs w:val="18"/>
              </w:rPr>
              <w:t>Dịch vụ</w:t>
            </w:r>
          </w:p>
        </w:tc>
        <w:tc>
          <w:tcPr>
            <w:tcW w:w="1130" w:type="dxa"/>
            <w:tcBorders>
              <w:bottom w:val="single" w:sz="4" w:space="0" w:color="auto"/>
            </w:tcBorders>
            <w:vAlign w:val="bottom"/>
          </w:tcPr>
          <w:p w14:paraId="5D33B752" w14:textId="77777777" w:rsidR="00810F89" w:rsidRPr="00D30B5E" w:rsidRDefault="00810F89" w:rsidP="00716600">
            <w:pPr>
              <w:spacing w:before="80" w:after="80" w:line="269" w:lineRule="auto"/>
              <w:jc w:val="center"/>
              <w:rPr>
                <w:rFonts w:ascii="Arial" w:hAnsi="Arial" w:cs="Arial"/>
                <w:bCs/>
                <w:sz w:val="18"/>
                <w:szCs w:val="18"/>
                <w:lang w:val="de-DE"/>
              </w:rPr>
            </w:pPr>
            <w:r w:rsidRPr="00D30B5E">
              <w:rPr>
                <w:rFonts w:ascii="Arial" w:hAnsi="Arial" w:cs="Arial"/>
                <w:bCs/>
                <w:sz w:val="18"/>
                <w:szCs w:val="18"/>
                <w:lang w:val="de-DE"/>
              </w:rPr>
              <w:t>6,43</w:t>
            </w:r>
          </w:p>
        </w:tc>
        <w:tc>
          <w:tcPr>
            <w:tcW w:w="1260" w:type="dxa"/>
            <w:tcBorders>
              <w:bottom w:val="single" w:sz="4" w:space="0" w:color="auto"/>
            </w:tcBorders>
            <w:vAlign w:val="bottom"/>
          </w:tcPr>
          <w:p w14:paraId="240C9F28" w14:textId="77777777" w:rsidR="00810F89" w:rsidRPr="00D30B5E" w:rsidRDefault="00810F89" w:rsidP="00716600">
            <w:pPr>
              <w:spacing w:before="80" w:after="80" w:line="269" w:lineRule="auto"/>
              <w:jc w:val="center"/>
              <w:rPr>
                <w:rFonts w:ascii="Arial" w:hAnsi="Arial" w:cs="Arial"/>
                <w:bCs/>
                <w:sz w:val="18"/>
                <w:szCs w:val="18"/>
                <w:lang w:val="de-DE"/>
              </w:rPr>
            </w:pPr>
            <w:r w:rsidRPr="00D30B5E">
              <w:rPr>
                <w:rFonts w:ascii="Arial" w:hAnsi="Arial" w:cs="Arial"/>
                <w:bCs/>
                <w:sz w:val="18"/>
                <w:szCs w:val="18"/>
                <w:lang w:val="de-DE"/>
              </w:rPr>
              <w:t>5,66</w:t>
            </w:r>
          </w:p>
        </w:tc>
        <w:tc>
          <w:tcPr>
            <w:tcW w:w="1170" w:type="dxa"/>
            <w:tcBorders>
              <w:bottom w:val="single" w:sz="4" w:space="0" w:color="auto"/>
            </w:tcBorders>
            <w:vAlign w:val="bottom"/>
          </w:tcPr>
          <w:p w14:paraId="13427742" w14:textId="77777777" w:rsidR="00810F89" w:rsidRPr="00D30B5E" w:rsidRDefault="00810F89" w:rsidP="00716600">
            <w:pPr>
              <w:spacing w:before="80" w:after="80" w:line="269" w:lineRule="auto"/>
              <w:jc w:val="center"/>
              <w:rPr>
                <w:rFonts w:ascii="Arial" w:hAnsi="Arial" w:cs="Arial"/>
                <w:bCs/>
                <w:sz w:val="18"/>
                <w:szCs w:val="18"/>
                <w:lang w:val="de-DE"/>
              </w:rPr>
            </w:pPr>
            <w:r w:rsidRPr="00D30B5E">
              <w:rPr>
                <w:rFonts w:ascii="Arial" w:hAnsi="Arial" w:cs="Arial"/>
                <w:bCs/>
                <w:sz w:val="18"/>
                <w:szCs w:val="18"/>
                <w:lang w:val="de-DE"/>
              </w:rPr>
              <w:t>6,25</w:t>
            </w:r>
          </w:p>
        </w:tc>
        <w:tc>
          <w:tcPr>
            <w:tcW w:w="2160" w:type="dxa"/>
            <w:tcBorders>
              <w:bottom w:val="single" w:sz="4" w:space="0" w:color="auto"/>
            </w:tcBorders>
            <w:vAlign w:val="bottom"/>
          </w:tcPr>
          <w:p w14:paraId="77E5DB84" w14:textId="77777777" w:rsidR="00810F89" w:rsidRPr="00D30B5E" w:rsidRDefault="00810F89" w:rsidP="00716600">
            <w:pPr>
              <w:spacing w:before="80" w:after="80" w:line="269" w:lineRule="auto"/>
              <w:jc w:val="center"/>
              <w:rPr>
                <w:rFonts w:ascii="Arial" w:hAnsi="Arial" w:cs="Arial"/>
                <w:sz w:val="18"/>
                <w:szCs w:val="18"/>
              </w:rPr>
            </w:pPr>
            <w:r w:rsidRPr="00D30B5E">
              <w:rPr>
                <w:rFonts w:ascii="Arial" w:hAnsi="Arial" w:cs="Arial"/>
                <w:sz w:val="18"/>
                <w:szCs w:val="18"/>
              </w:rPr>
              <w:t>2,71</w:t>
            </w:r>
          </w:p>
        </w:tc>
      </w:tr>
    </w:tbl>
    <w:p w14:paraId="0D7A7ACD" w14:textId="77777777" w:rsidR="00810F89" w:rsidRPr="005F5700" w:rsidRDefault="00810F89" w:rsidP="00716600">
      <w:pPr>
        <w:spacing w:before="40" w:after="40" w:line="269" w:lineRule="auto"/>
        <w:ind w:firstLine="539"/>
        <w:jc w:val="both"/>
        <w:rPr>
          <w:b/>
          <w:lang w:val="de-DE"/>
        </w:rPr>
      </w:pPr>
    </w:p>
    <w:p w14:paraId="2EC5C046" w14:textId="77777777" w:rsidR="00EC4B5A" w:rsidRPr="00773ECB" w:rsidRDefault="00EC4B5A" w:rsidP="00716600">
      <w:pPr>
        <w:tabs>
          <w:tab w:val="left" w:pos="6254"/>
        </w:tabs>
        <w:spacing w:before="40" w:after="40" w:line="269" w:lineRule="auto"/>
        <w:ind w:firstLine="630"/>
        <w:jc w:val="both"/>
        <w:rPr>
          <w:b/>
          <w:lang w:val="de-DE"/>
        </w:rPr>
      </w:pPr>
      <w:r w:rsidRPr="00773ECB">
        <w:rPr>
          <w:b/>
          <w:lang w:val="de-DE"/>
        </w:rPr>
        <w:t>2. Sản xuất nông, lâm nghiệp và thủy sản</w:t>
      </w:r>
      <w:r w:rsidR="00E16D12" w:rsidRPr="00773ECB">
        <w:rPr>
          <w:b/>
          <w:lang w:val="de-DE"/>
        </w:rPr>
        <w:tab/>
      </w:r>
    </w:p>
    <w:p w14:paraId="736E00F0" w14:textId="77777777" w:rsidR="00E16D12" w:rsidRPr="00773ECB" w:rsidRDefault="00E16D12" w:rsidP="004A393F">
      <w:pPr>
        <w:spacing w:before="40" w:after="40" w:line="295" w:lineRule="auto"/>
        <w:ind w:firstLine="629"/>
        <w:jc w:val="both"/>
        <w:rPr>
          <w:lang w:val="de-DE"/>
        </w:rPr>
      </w:pPr>
      <w:r w:rsidRPr="00773ECB">
        <w:rPr>
          <w:lang w:val="de-DE"/>
        </w:rPr>
        <w:t>Giá trị sản xuất nông, lâm nghiệp và thuỷ sản chín tháng năm 2013 theo giá so sánh 2010 ước tính đạt 535,7 nghìn tỷ đồng, tăng 2,7% so với cùng kỳ năm trước, bao gồm: Nông nghiệp đạt 387,2 nghìn tỷ đồng, tăng 2,3%; lâm nghiệp đạt 17,2 nghìn tỷ đồng, tăng 5,6%; thuỷ sản đạt 131,3 nghìn tỷ đồng, tăng 3</w:t>
      </w:r>
      <w:r w:rsidR="00F30DF5" w:rsidRPr="00773ECB">
        <w:rPr>
          <w:lang w:val="de-DE"/>
        </w:rPr>
        <w:t>,4</w:t>
      </w:r>
      <w:r w:rsidRPr="00773ECB">
        <w:rPr>
          <w:lang w:val="de-DE"/>
        </w:rPr>
        <w:t xml:space="preserve">%. </w:t>
      </w:r>
    </w:p>
    <w:p w14:paraId="5E26EA47" w14:textId="77777777" w:rsidR="00E16D12" w:rsidRPr="00773ECB" w:rsidRDefault="00E16D12" w:rsidP="004A393F">
      <w:pPr>
        <w:spacing w:before="40" w:after="40" w:line="295" w:lineRule="auto"/>
        <w:ind w:firstLine="629"/>
        <w:jc w:val="both"/>
        <w:rPr>
          <w:b/>
          <w:i/>
          <w:lang w:val="de-DE"/>
        </w:rPr>
      </w:pPr>
      <w:r w:rsidRPr="00773ECB">
        <w:rPr>
          <w:b/>
          <w:i/>
          <w:lang w:val="de-DE"/>
        </w:rPr>
        <w:t>a. Nông nghiệp</w:t>
      </w:r>
      <w:r w:rsidR="00D30B5E" w:rsidRPr="00773ECB">
        <w:rPr>
          <w:b/>
          <w:i/>
          <w:lang w:val="de-DE"/>
        </w:rPr>
        <w:t xml:space="preserve"> </w:t>
      </w:r>
    </w:p>
    <w:p w14:paraId="15F67FA3" w14:textId="77777777" w:rsidR="00E16D12" w:rsidRPr="00773ECB" w:rsidRDefault="00E16D12" w:rsidP="004A393F">
      <w:pPr>
        <w:spacing w:before="40" w:after="40" w:line="295" w:lineRule="auto"/>
        <w:ind w:firstLine="629"/>
        <w:jc w:val="both"/>
        <w:rPr>
          <w:lang w:val="de-DE"/>
        </w:rPr>
      </w:pPr>
      <w:r w:rsidRPr="00773ECB">
        <w:rPr>
          <w:lang w:val="de-DE"/>
        </w:rPr>
        <w:t xml:space="preserve">Tính đến trung tuần tháng Chín, cả nước đã gieo cấy được 1734,6 nghìn ha lúa mùa, bằng 101% cùng kỳ năm trước, bao gồm: Các địa phương phía Bắc gieo cấy 1185,6 nghìn ha, bằng 100,1%; các địa phương phía Nam gieo cấy 549 nghìn ha, bằng 103,1%. Diện tích gieo cấy lúa mùa cả nước năm 2013 </w:t>
      </w:r>
      <w:r w:rsidR="00F30DF5" w:rsidRPr="00773ECB">
        <w:rPr>
          <w:lang w:val="de-DE"/>
        </w:rPr>
        <w:t xml:space="preserve">ước tính đạt 1987,9 nghìn ha, </w:t>
      </w:r>
      <w:r w:rsidRPr="00773ECB">
        <w:rPr>
          <w:lang w:val="de-DE"/>
        </w:rPr>
        <w:t xml:space="preserve">tăng 0,7% so với </w:t>
      </w:r>
      <w:r w:rsidR="00F30DF5" w:rsidRPr="00773ECB">
        <w:rPr>
          <w:lang w:val="de-DE"/>
        </w:rPr>
        <w:t xml:space="preserve">vụ </w:t>
      </w:r>
      <w:r w:rsidRPr="00773ECB">
        <w:rPr>
          <w:lang w:val="de-DE"/>
        </w:rPr>
        <w:t>mùa năm 2012</w:t>
      </w:r>
      <w:r w:rsidR="00F30DF5" w:rsidRPr="00773ECB">
        <w:rPr>
          <w:lang w:val="de-DE"/>
        </w:rPr>
        <w:t>. T</w:t>
      </w:r>
      <w:r w:rsidRPr="00773ECB">
        <w:rPr>
          <w:lang w:val="de-DE"/>
        </w:rPr>
        <w:t>heo báo cáo từ các địa phương, hiện nay lúa mùa đã trỗ bông, trà lúa sớm đang trong giai đoạn vào chắc và chín</w:t>
      </w:r>
      <w:r w:rsidR="00C7406C" w:rsidRPr="00773ECB">
        <w:rPr>
          <w:lang w:val="de-DE"/>
        </w:rPr>
        <w:t xml:space="preserve"> với một phần diện tích</w:t>
      </w:r>
      <w:r w:rsidRPr="00773ECB">
        <w:rPr>
          <w:lang w:val="de-DE"/>
        </w:rPr>
        <w:t xml:space="preserve"> đã cho thu hoạch. </w:t>
      </w:r>
      <w:r w:rsidR="00D472D6" w:rsidRPr="00773ECB">
        <w:rPr>
          <w:lang w:val="de-DE"/>
        </w:rPr>
        <w:t xml:space="preserve">Thời tiết </w:t>
      </w:r>
      <w:r w:rsidR="00C7406C" w:rsidRPr="00773ECB">
        <w:rPr>
          <w:lang w:val="de-DE"/>
        </w:rPr>
        <w:t xml:space="preserve">bão </w:t>
      </w:r>
      <w:r w:rsidRPr="00773ECB">
        <w:rPr>
          <w:lang w:val="de-DE"/>
        </w:rPr>
        <w:t xml:space="preserve">và mưa kéo dài đầu tháng </w:t>
      </w:r>
      <w:r w:rsidR="00C7406C" w:rsidRPr="00773ECB">
        <w:rPr>
          <w:lang w:val="de-DE"/>
        </w:rPr>
        <w:t xml:space="preserve">Chín </w:t>
      </w:r>
      <w:r w:rsidRPr="00773ECB">
        <w:rPr>
          <w:lang w:val="de-DE"/>
        </w:rPr>
        <w:t>làm ngập, đổ nhiều diện tích lúa</w:t>
      </w:r>
      <w:r w:rsidR="00C7406C" w:rsidRPr="00773ECB">
        <w:rPr>
          <w:lang w:val="de-DE"/>
        </w:rPr>
        <w:t>, trong đó một phần diện tích bị mất trắng, ảnh hưởng phần nào đến kết quả sản xuất</w:t>
      </w:r>
      <w:r w:rsidRPr="00773ECB">
        <w:rPr>
          <w:lang w:val="de-DE"/>
        </w:rPr>
        <w:t xml:space="preserve">. </w:t>
      </w:r>
      <w:r w:rsidR="00D472D6" w:rsidRPr="00773ECB">
        <w:rPr>
          <w:lang w:val="de-DE"/>
        </w:rPr>
        <w:t xml:space="preserve">Nếu điều kiện </w:t>
      </w:r>
      <w:r w:rsidRPr="00773ECB">
        <w:rPr>
          <w:lang w:val="de-DE"/>
        </w:rPr>
        <w:t xml:space="preserve">thời tiết </w:t>
      </w:r>
      <w:r w:rsidR="00C7406C" w:rsidRPr="00773ECB">
        <w:rPr>
          <w:lang w:val="de-DE"/>
        </w:rPr>
        <w:t xml:space="preserve">những tháng cuối năm </w:t>
      </w:r>
      <w:r w:rsidRPr="00773ECB">
        <w:rPr>
          <w:lang w:val="de-DE"/>
        </w:rPr>
        <w:t xml:space="preserve">thuận </w:t>
      </w:r>
      <w:r w:rsidR="00C7406C" w:rsidRPr="00773ECB">
        <w:rPr>
          <w:lang w:val="de-DE"/>
        </w:rPr>
        <w:t xml:space="preserve">và ít bị ảnh hưởng của sâu bệnh </w:t>
      </w:r>
      <w:r w:rsidRPr="00773ECB">
        <w:rPr>
          <w:lang w:val="de-DE"/>
        </w:rPr>
        <w:t>thì sản lượng lúa mùa cả nước năm nay ước tính đạt 9,6 triệu tấn, tăng 0,9% so với vụ mùa năm</w:t>
      </w:r>
      <w:r w:rsidR="00F30DF5" w:rsidRPr="00773ECB">
        <w:rPr>
          <w:lang w:val="de-DE"/>
        </w:rPr>
        <w:t xml:space="preserve"> </w:t>
      </w:r>
      <w:r w:rsidR="00D472D6" w:rsidRPr="00773ECB">
        <w:rPr>
          <w:lang w:val="de-DE"/>
        </w:rPr>
        <w:t xml:space="preserve">2012; </w:t>
      </w:r>
      <w:r w:rsidRPr="00773ECB">
        <w:rPr>
          <w:lang w:val="de-DE"/>
        </w:rPr>
        <w:t>năng suất ước tính đạt 48,1 tạ/ha, tăng 0,</w:t>
      </w:r>
      <w:r w:rsidR="00D472D6" w:rsidRPr="00773ECB">
        <w:rPr>
          <w:lang w:val="de-DE"/>
        </w:rPr>
        <w:t>2 tạ/ha, trong đó năng suất các tỉnh phía Nam tăng 0,8 tạ/ha, chủ yếu ở các tỉnh vùng đồng bằng sông Cửu Long</w:t>
      </w:r>
      <w:r w:rsidRPr="00773ECB">
        <w:rPr>
          <w:lang w:val="de-DE"/>
        </w:rPr>
        <w:t>.</w:t>
      </w:r>
    </w:p>
    <w:p w14:paraId="2C8B3B86" w14:textId="77777777" w:rsidR="00E16D12" w:rsidRPr="00773ECB" w:rsidRDefault="00E16D12" w:rsidP="004A393F">
      <w:pPr>
        <w:spacing w:before="40" w:after="40" w:line="288" w:lineRule="auto"/>
        <w:ind w:firstLine="630"/>
        <w:jc w:val="both"/>
        <w:rPr>
          <w:lang w:val="de-DE"/>
        </w:rPr>
      </w:pPr>
      <w:r w:rsidRPr="00773ECB">
        <w:rPr>
          <w:lang w:val="de-DE"/>
        </w:rPr>
        <w:lastRenderedPageBreak/>
        <w:t xml:space="preserve">Cùng với việc gieo cấy lúa mùa, các địa phương trên cả nước đang bước vào thu hoạch lúa hè thu. Tính đến 15/9/2013, các địa phương phía Nam đã thu hoạch </w:t>
      </w:r>
      <w:r w:rsidR="00D472D6" w:rsidRPr="00773ECB">
        <w:rPr>
          <w:lang w:val="de-DE"/>
        </w:rPr>
        <w:t xml:space="preserve">được </w:t>
      </w:r>
      <w:r w:rsidRPr="00773ECB">
        <w:rPr>
          <w:lang w:val="de-DE"/>
        </w:rPr>
        <w:t xml:space="preserve">1894,6 nghìn ha lúa hè thu, bằng 111,6% cùng kỳ năm trước và chiếm 68,6% diện tích gieo trồng, trong đó vùng Đồng bằng sông Cửu Long thu hoạch 1668,1 nghìn ha, bằng 105,4% và bằng 72,3% diện tích xuống giống. Theo báo cáo sơ bộ, năng suất lúa hè thu cả nước năm nay ước tính đạt 51,9 tạ/ha, giảm </w:t>
      </w:r>
      <w:r w:rsidR="00D472D6" w:rsidRPr="00773ECB">
        <w:rPr>
          <w:lang w:val="de-DE"/>
        </w:rPr>
        <w:t>0,6 tạ/ha</w:t>
      </w:r>
      <w:r w:rsidRPr="00773ECB">
        <w:rPr>
          <w:lang w:val="de-DE"/>
        </w:rPr>
        <w:t xml:space="preserve"> so với </w:t>
      </w:r>
      <w:r w:rsidR="00D472D6" w:rsidRPr="00773ECB">
        <w:rPr>
          <w:lang w:val="de-DE"/>
        </w:rPr>
        <w:t>vụ hè thu trước</w:t>
      </w:r>
      <w:r w:rsidRPr="00773ECB">
        <w:rPr>
          <w:lang w:val="de-DE"/>
        </w:rPr>
        <w:t>; sản lượng ước tính đạt 14,3 triệu tấn, tăng 2,7%.</w:t>
      </w:r>
    </w:p>
    <w:p w14:paraId="74775D11" w14:textId="77777777" w:rsidR="00D472D6" w:rsidRPr="00773ECB" w:rsidRDefault="002179CC" w:rsidP="004A393F">
      <w:pPr>
        <w:spacing w:before="40" w:after="40" w:line="288" w:lineRule="auto"/>
        <w:ind w:firstLine="630"/>
        <w:jc w:val="both"/>
        <w:rPr>
          <w:b/>
          <w:lang w:val="de-DE"/>
        </w:rPr>
      </w:pPr>
      <w:r w:rsidRPr="00773ECB">
        <w:rPr>
          <w:lang w:val="de-DE"/>
        </w:rPr>
        <w:t>Ước tính diện tích lúa cả năm 2013</w:t>
      </w:r>
      <w:r w:rsidR="00D472D6" w:rsidRPr="00773ECB">
        <w:rPr>
          <w:lang w:val="de-DE"/>
        </w:rPr>
        <w:t xml:space="preserve"> đạt </w:t>
      </w:r>
      <w:r w:rsidRPr="00773ECB">
        <w:rPr>
          <w:lang w:val="de-DE"/>
        </w:rPr>
        <w:t>7890,7 nghìn ha, tăng 129,5 nghìn ha so với năm 2012; năng suất đạt 55,9 tạ/ha, giảm 0,4 tạ/ha; sản lượng đạt 44,1 triệu tấn, tăng 407 nghìn tấn.</w:t>
      </w:r>
    </w:p>
    <w:p w14:paraId="223A49C4" w14:textId="77777777" w:rsidR="00E16D12" w:rsidRPr="00773ECB" w:rsidRDefault="00E16D12" w:rsidP="004A393F">
      <w:pPr>
        <w:spacing w:before="40" w:after="40" w:line="288" w:lineRule="auto"/>
        <w:ind w:firstLine="630"/>
        <w:jc w:val="both"/>
        <w:rPr>
          <w:lang w:val="de-DE"/>
        </w:rPr>
      </w:pPr>
      <w:r w:rsidRPr="00773ECB">
        <w:rPr>
          <w:lang w:val="de-DE"/>
        </w:rPr>
        <w:t xml:space="preserve">Đến trung tuần tháng Chín, cả nước đã gieo trồng được 993,3 nghìn ha ngô, tăng 2,1% </w:t>
      </w:r>
      <w:r w:rsidR="00D472D6" w:rsidRPr="00773ECB">
        <w:rPr>
          <w:lang w:val="de-DE"/>
        </w:rPr>
        <w:t xml:space="preserve">so với </w:t>
      </w:r>
      <w:r w:rsidRPr="00773ECB">
        <w:rPr>
          <w:lang w:val="de-DE"/>
        </w:rPr>
        <w:t>cùng kỳ năm 2012; 131,3 nghìn ha khoai lang, tăng 0,</w:t>
      </w:r>
      <w:r w:rsidR="00F30DF5" w:rsidRPr="00773ECB">
        <w:rPr>
          <w:lang w:val="de-DE"/>
        </w:rPr>
        <w:t>8</w:t>
      </w:r>
      <w:r w:rsidRPr="00773ECB">
        <w:rPr>
          <w:lang w:val="de-DE"/>
        </w:rPr>
        <w:t>%; 205,3 nghìn ha lạc, giảm 1,3%; 115,3 nghìn ha đậu tương, tăng 0,3% và 866,4</w:t>
      </w:r>
      <w:r w:rsidR="00D472D6" w:rsidRPr="00773ECB">
        <w:rPr>
          <w:lang w:val="de-DE"/>
        </w:rPr>
        <w:t xml:space="preserve"> </w:t>
      </w:r>
      <w:r w:rsidRPr="00773ECB">
        <w:rPr>
          <w:lang w:val="de-DE"/>
        </w:rPr>
        <w:t>nghìn ha rau, đậu</w:t>
      </w:r>
      <w:r w:rsidR="00F30DF5" w:rsidRPr="00773ECB">
        <w:rPr>
          <w:lang w:val="de-DE"/>
        </w:rPr>
        <w:t xml:space="preserve"> </w:t>
      </w:r>
      <w:r w:rsidRPr="00773ECB">
        <w:rPr>
          <w:lang w:val="de-DE"/>
        </w:rPr>
        <w:t>tăng 4,9%.</w:t>
      </w:r>
    </w:p>
    <w:p w14:paraId="312CAFF5" w14:textId="77777777" w:rsidR="00E16D12" w:rsidRPr="00773ECB" w:rsidRDefault="00E16D12" w:rsidP="004A393F">
      <w:pPr>
        <w:spacing w:before="40" w:after="40" w:line="288" w:lineRule="auto"/>
        <w:ind w:firstLine="630"/>
        <w:jc w:val="both"/>
        <w:rPr>
          <w:lang w:val="de-DE"/>
        </w:rPr>
      </w:pPr>
      <w:r w:rsidRPr="00773ECB">
        <w:rPr>
          <w:lang w:val="de-DE"/>
        </w:rPr>
        <w:t xml:space="preserve">Sản lượng cây lâu năm </w:t>
      </w:r>
      <w:r w:rsidR="002179CC" w:rsidRPr="00773ECB">
        <w:rPr>
          <w:lang w:val="de-DE"/>
        </w:rPr>
        <w:t xml:space="preserve">có xu hướng </w:t>
      </w:r>
      <w:r w:rsidRPr="00773ECB">
        <w:rPr>
          <w:lang w:val="de-DE"/>
        </w:rPr>
        <w:t xml:space="preserve">tăng do nhiều diện tích đến kỳ cho sản phẩm. Sản lượng cao su năm 2013 ước tính đạt 936,9 nghìn tấn, tăng 6,8% so với năm trước; cà phê đạt 1331,4 nghìn tấn, tăng 5,6%; chè đạt 931 nghìn tấn, tăng 2,3%; hồ tiêu 123,5 nghìn tấn, tăng 6,5%; dừa 1276,6 nghìn tấn, tăng 0,3%; riêng sản lượng điều </w:t>
      </w:r>
      <w:r w:rsidR="002179CC" w:rsidRPr="00773ECB">
        <w:rPr>
          <w:lang w:val="de-DE"/>
        </w:rPr>
        <w:t xml:space="preserve">chỉ </w:t>
      </w:r>
      <w:r w:rsidRPr="00773ECB">
        <w:rPr>
          <w:lang w:val="de-DE"/>
        </w:rPr>
        <w:t>đạt 281,7 nghìn tấn, giảm gần 10% do đầu vụ gặp mưa</w:t>
      </w:r>
      <w:r w:rsidR="002179CC" w:rsidRPr="00773ECB">
        <w:rPr>
          <w:lang w:val="de-DE"/>
        </w:rPr>
        <w:t xml:space="preserve"> và ảnh hưởng của </w:t>
      </w:r>
      <w:r w:rsidRPr="00773ECB">
        <w:rPr>
          <w:lang w:val="de-DE"/>
        </w:rPr>
        <w:t xml:space="preserve">sâu bệnh. </w:t>
      </w:r>
    </w:p>
    <w:p w14:paraId="1A6715FC" w14:textId="77777777" w:rsidR="00E16D12" w:rsidRPr="00773ECB" w:rsidRDefault="00B157B5" w:rsidP="004A393F">
      <w:pPr>
        <w:tabs>
          <w:tab w:val="num" w:pos="851"/>
        </w:tabs>
        <w:spacing w:before="40" w:after="40" w:line="288" w:lineRule="auto"/>
        <w:ind w:firstLine="630"/>
        <w:jc w:val="both"/>
        <w:rPr>
          <w:lang w:val="de-DE"/>
        </w:rPr>
      </w:pPr>
      <w:r w:rsidRPr="00773ECB">
        <w:rPr>
          <w:lang w:val="de-DE"/>
        </w:rPr>
        <w:t xml:space="preserve">Chăn nuôi gia súc, gia cầm tiếp tục gặp khó khăn do giá bán sản phẩm ở mức thấp trong khi giá thức ăn và các chi phí khác cho chăn nuôi ở mức cao khiến người nuôi không có lãi. </w:t>
      </w:r>
      <w:r w:rsidR="00B15BC4" w:rsidRPr="00773ECB">
        <w:rPr>
          <w:lang w:val="de-DE"/>
        </w:rPr>
        <w:t xml:space="preserve">Dịch bệnh trên gia cầm những tháng đầu năm diễn biến phức tạp đã </w:t>
      </w:r>
      <w:r w:rsidR="00716600">
        <w:rPr>
          <w:lang w:val="de-DE"/>
        </w:rPr>
        <w:t>ả</w:t>
      </w:r>
      <w:r w:rsidR="00B15BC4" w:rsidRPr="00773ECB">
        <w:rPr>
          <w:lang w:val="de-DE"/>
        </w:rPr>
        <w:t xml:space="preserve">nh hưởng đến tâm lý của người chăn nuôi. </w:t>
      </w:r>
      <w:r w:rsidR="00E16D12" w:rsidRPr="00773ECB">
        <w:rPr>
          <w:lang w:val="de-DE"/>
        </w:rPr>
        <w:t>Tính đến giữa tháng Chín, đàn trâu, bò cả nước giảm 2-3% so với cùng kỳ năm 2012; đàn lợn giảm 0,5%; đàn gia cầm giảm 1,5-2%.</w:t>
      </w:r>
      <w:r w:rsidR="00E16D12" w:rsidRPr="00773ECB">
        <w:rPr>
          <w:b/>
          <w:lang w:val="de-DE"/>
        </w:rPr>
        <w:t xml:space="preserve"> </w:t>
      </w:r>
      <w:r w:rsidR="00E16D12" w:rsidRPr="00773ECB">
        <w:rPr>
          <w:lang w:val="de-DE"/>
        </w:rPr>
        <w:t xml:space="preserve">Sản lượng thịt trâu hơi xuất chuồng chín tháng giảm 0,6% </w:t>
      </w:r>
      <w:r w:rsidR="00B15BC4" w:rsidRPr="00773ECB">
        <w:rPr>
          <w:lang w:val="de-DE"/>
        </w:rPr>
        <w:t xml:space="preserve">so với </w:t>
      </w:r>
      <w:r w:rsidR="00E16D12" w:rsidRPr="00773ECB">
        <w:rPr>
          <w:lang w:val="de-DE"/>
        </w:rPr>
        <w:t xml:space="preserve">cùng kỳ năm trước; thịt lợn hơi xấp xỉ cùng kỳ năm trước; thịt gia cầm giảm 1,3%. </w:t>
      </w:r>
      <w:r w:rsidR="00E16D12" w:rsidRPr="004A393F">
        <w:rPr>
          <w:lang w:val="de-DE"/>
        </w:rPr>
        <w:t xml:space="preserve">Tính đến </w:t>
      </w:r>
      <w:r w:rsidR="004A393F" w:rsidRPr="004A393F">
        <w:rPr>
          <w:lang w:val="de-DE"/>
        </w:rPr>
        <w:t>24</w:t>
      </w:r>
      <w:r w:rsidR="00E16D12" w:rsidRPr="004A393F">
        <w:rPr>
          <w:lang w:val="de-DE"/>
        </w:rPr>
        <w:t>/9/2013</w:t>
      </w:r>
      <w:r w:rsidR="00E16D12" w:rsidRPr="00773ECB">
        <w:rPr>
          <w:b/>
          <w:lang w:val="de-DE"/>
        </w:rPr>
        <w:t>,</w:t>
      </w:r>
      <w:r w:rsidR="00E16D12" w:rsidRPr="00773ECB">
        <w:rPr>
          <w:lang w:val="de-DE"/>
        </w:rPr>
        <w:t xml:space="preserve"> cả nước không còn địa phương nào có dịch cúm gia cầm</w:t>
      </w:r>
      <w:r w:rsidR="004A393F">
        <w:rPr>
          <w:lang w:val="de-DE"/>
        </w:rPr>
        <w:t xml:space="preserve"> và</w:t>
      </w:r>
      <w:r w:rsidR="00DF0B7F" w:rsidRPr="00773ECB">
        <w:rPr>
          <w:lang w:val="de-DE"/>
        </w:rPr>
        <w:t xml:space="preserve"> </w:t>
      </w:r>
      <w:r w:rsidR="00E16D12" w:rsidRPr="00773ECB">
        <w:rPr>
          <w:lang w:val="de-DE"/>
        </w:rPr>
        <w:t>dịch lợn tai xanh</w:t>
      </w:r>
      <w:r w:rsidR="004A393F">
        <w:rPr>
          <w:lang w:val="de-DE"/>
        </w:rPr>
        <w:t xml:space="preserve"> </w:t>
      </w:r>
      <w:r w:rsidR="004A393F" w:rsidRPr="00773ECB">
        <w:rPr>
          <w:lang w:val="de-DE"/>
        </w:rPr>
        <w:t>chưa qua 21 ngày</w:t>
      </w:r>
      <w:r w:rsidR="004A393F">
        <w:rPr>
          <w:lang w:val="de-DE"/>
        </w:rPr>
        <w:t>.</w:t>
      </w:r>
      <w:r w:rsidR="00E16D12" w:rsidRPr="00773ECB">
        <w:rPr>
          <w:lang w:val="de-DE"/>
        </w:rPr>
        <w:t xml:space="preserve"> </w:t>
      </w:r>
      <w:r w:rsidR="004A393F">
        <w:rPr>
          <w:lang w:val="de-DE"/>
        </w:rPr>
        <w:t>D</w:t>
      </w:r>
      <w:r w:rsidR="00E16D12" w:rsidRPr="00773ECB">
        <w:rPr>
          <w:lang w:val="de-DE"/>
        </w:rPr>
        <w:t>ịch lở mồm long móng chưa qua 21 ngày</w:t>
      </w:r>
      <w:r w:rsidR="004A393F">
        <w:rPr>
          <w:lang w:val="de-DE"/>
        </w:rPr>
        <w:t xml:space="preserve"> còn ở tỉnh Quảng Nam</w:t>
      </w:r>
      <w:r w:rsidR="00E16D12" w:rsidRPr="00773ECB">
        <w:rPr>
          <w:lang w:val="de-DE"/>
        </w:rPr>
        <w:t>.</w:t>
      </w:r>
    </w:p>
    <w:p w14:paraId="7FC31F10" w14:textId="77777777" w:rsidR="00DF0B7F" w:rsidRPr="00773ECB" w:rsidRDefault="006F7C8B" w:rsidP="004A393F">
      <w:pPr>
        <w:spacing w:before="40" w:after="40" w:line="288" w:lineRule="auto"/>
        <w:ind w:firstLine="630"/>
        <w:jc w:val="both"/>
        <w:rPr>
          <w:b/>
          <w:i/>
          <w:spacing w:val="-4"/>
          <w:lang w:val="de-DE"/>
        </w:rPr>
      </w:pPr>
      <w:r w:rsidRPr="00773ECB">
        <w:rPr>
          <w:b/>
          <w:i/>
          <w:spacing w:val="-4"/>
          <w:lang w:val="de-DE"/>
        </w:rPr>
        <w:t>b. Lâm nghiệp</w:t>
      </w:r>
      <w:r w:rsidR="00D30B5E" w:rsidRPr="00773ECB">
        <w:rPr>
          <w:b/>
          <w:i/>
          <w:spacing w:val="-4"/>
          <w:lang w:val="de-DE"/>
        </w:rPr>
        <w:t xml:space="preserve"> </w:t>
      </w:r>
    </w:p>
    <w:p w14:paraId="7B8BA3B1" w14:textId="77777777" w:rsidR="00DF0B7F" w:rsidRPr="00773ECB" w:rsidRDefault="00DF0B7F" w:rsidP="004A393F">
      <w:pPr>
        <w:spacing w:before="40" w:after="40" w:line="288" w:lineRule="auto"/>
        <w:ind w:firstLine="630"/>
        <w:jc w:val="both"/>
        <w:rPr>
          <w:lang w:val="de-DE"/>
        </w:rPr>
      </w:pPr>
      <w:r w:rsidRPr="00773ECB">
        <w:rPr>
          <w:spacing w:val="-2"/>
          <w:lang w:val="de-DE"/>
        </w:rPr>
        <w:t xml:space="preserve">Sản xuất lâm nghiệp </w:t>
      </w:r>
      <w:r w:rsidR="0047475D" w:rsidRPr="00773ECB">
        <w:rPr>
          <w:spacing w:val="-2"/>
          <w:lang w:val="de-DE"/>
        </w:rPr>
        <w:t xml:space="preserve">từ đầu năm </w:t>
      </w:r>
      <w:r w:rsidR="00F32110" w:rsidRPr="00773ECB">
        <w:rPr>
          <w:spacing w:val="-2"/>
          <w:lang w:val="de-DE"/>
        </w:rPr>
        <w:t xml:space="preserve">tuy </w:t>
      </w:r>
      <w:r w:rsidR="006F7C8B" w:rsidRPr="00773ECB">
        <w:rPr>
          <w:spacing w:val="-2"/>
          <w:lang w:val="de-DE"/>
        </w:rPr>
        <w:t xml:space="preserve">bị ảnh hưởng </w:t>
      </w:r>
      <w:r w:rsidRPr="00773ECB">
        <w:rPr>
          <w:spacing w:val="-2"/>
          <w:lang w:val="de-DE"/>
        </w:rPr>
        <w:t>thời tiết rét đậm</w:t>
      </w:r>
      <w:r w:rsidR="006F7C8B" w:rsidRPr="00773ECB">
        <w:rPr>
          <w:spacing w:val="-2"/>
          <w:lang w:val="de-DE"/>
        </w:rPr>
        <w:t xml:space="preserve"> đầu vụ và </w:t>
      </w:r>
      <w:r w:rsidRPr="00773ECB">
        <w:rPr>
          <w:spacing w:val="-2"/>
          <w:lang w:val="de-DE"/>
        </w:rPr>
        <w:t xml:space="preserve">khô hạn kéo dài tại nhiều nơi, đặc biệt </w:t>
      </w:r>
      <w:r w:rsidR="006F7C8B" w:rsidRPr="00773ECB">
        <w:rPr>
          <w:spacing w:val="-2"/>
          <w:lang w:val="de-DE"/>
        </w:rPr>
        <w:t xml:space="preserve">tại </w:t>
      </w:r>
      <w:r w:rsidRPr="00773ECB">
        <w:rPr>
          <w:spacing w:val="-2"/>
          <w:lang w:val="de-DE"/>
        </w:rPr>
        <w:t xml:space="preserve">các tỉnh Trung </w:t>
      </w:r>
      <w:r w:rsidR="00FD42CE">
        <w:rPr>
          <w:spacing w:val="-2"/>
          <w:lang w:val="de-DE"/>
        </w:rPr>
        <w:t>B</w:t>
      </w:r>
      <w:r w:rsidRPr="00773ECB">
        <w:rPr>
          <w:spacing w:val="-2"/>
          <w:lang w:val="de-DE"/>
        </w:rPr>
        <w:t xml:space="preserve">ộ, Tây Nguyên và Đông Nam </w:t>
      </w:r>
      <w:r w:rsidR="00FD42CE">
        <w:rPr>
          <w:spacing w:val="-2"/>
          <w:lang w:val="de-DE"/>
        </w:rPr>
        <w:t>B</w:t>
      </w:r>
      <w:r w:rsidRPr="00773ECB">
        <w:rPr>
          <w:spacing w:val="-2"/>
          <w:lang w:val="de-DE"/>
        </w:rPr>
        <w:t>ộ</w:t>
      </w:r>
      <w:r w:rsidR="00F32110" w:rsidRPr="00773ECB">
        <w:rPr>
          <w:spacing w:val="-2"/>
          <w:lang w:val="de-DE"/>
        </w:rPr>
        <w:t xml:space="preserve"> nhưng do </w:t>
      </w:r>
      <w:r w:rsidRPr="00773ECB">
        <w:rPr>
          <w:spacing w:val="-2"/>
          <w:lang w:val="de-DE"/>
        </w:rPr>
        <w:t xml:space="preserve">có mưa sớm nên </w:t>
      </w:r>
      <w:r w:rsidR="00F32110" w:rsidRPr="00773ECB">
        <w:rPr>
          <w:spacing w:val="-2"/>
          <w:lang w:val="de-DE"/>
        </w:rPr>
        <w:t xml:space="preserve">các địa phương vẫn bảo đảm </w:t>
      </w:r>
      <w:r w:rsidR="0047475D" w:rsidRPr="00773ECB">
        <w:rPr>
          <w:spacing w:val="-2"/>
          <w:lang w:val="de-DE"/>
        </w:rPr>
        <w:t xml:space="preserve">được </w:t>
      </w:r>
      <w:r w:rsidR="00F32110" w:rsidRPr="00773ECB">
        <w:rPr>
          <w:spacing w:val="-2"/>
          <w:lang w:val="de-DE"/>
        </w:rPr>
        <w:t>tiến độ thời vụ</w:t>
      </w:r>
      <w:r w:rsidR="00C0706F" w:rsidRPr="00773ECB">
        <w:rPr>
          <w:spacing w:val="-2"/>
          <w:lang w:val="de-DE"/>
        </w:rPr>
        <w:t xml:space="preserve"> </w:t>
      </w:r>
      <w:r w:rsidR="0047475D" w:rsidRPr="00773ECB">
        <w:rPr>
          <w:spacing w:val="-2"/>
          <w:lang w:val="de-DE"/>
        </w:rPr>
        <w:t xml:space="preserve">nên </w:t>
      </w:r>
      <w:r w:rsidR="00C0706F" w:rsidRPr="00773ECB">
        <w:rPr>
          <w:spacing w:val="-2"/>
          <w:lang w:val="de-DE"/>
        </w:rPr>
        <w:t>k</w:t>
      </w:r>
      <w:r w:rsidR="00F32110" w:rsidRPr="00773ECB">
        <w:rPr>
          <w:spacing w:val="-2"/>
          <w:lang w:val="de-DE"/>
        </w:rPr>
        <w:t xml:space="preserve">ết quả </w:t>
      </w:r>
      <w:r w:rsidR="0047475D" w:rsidRPr="00773ECB">
        <w:rPr>
          <w:spacing w:val="-2"/>
          <w:lang w:val="de-DE"/>
        </w:rPr>
        <w:t xml:space="preserve">đạt </w:t>
      </w:r>
      <w:r w:rsidRPr="00773ECB">
        <w:rPr>
          <w:spacing w:val="-2"/>
          <w:lang w:val="de-DE"/>
        </w:rPr>
        <w:t>khá. Diện tích rừng trồng mới</w:t>
      </w:r>
      <w:r w:rsidRPr="00773ECB">
        <w:rPr>
          <w:b/>
          <w:spacing w:val="-2"/>
          <w:lang w:val="de-DE"/>
        </w:rPr>
        <w:t xml:space="preserve"> </w:t>
      </w:r>
      <w:r w:rsidRPr="00773ECB">
        <w:rPr>
          <w:spacing w:val="-2"/>
          <w:lang w:val="de-DE"/>
        </w:rPr>
        <w:t xml:space="preserve">tập trung cả nước chín tháng ước tính đạt 128,6 nghìn ha, tăng 4,1% </w:t>
      </w:r>
      <w:r w:rsidR="00C0706F" w:rsidRPr="00773ECB">
        <w:rPr>
          <w:spacing w:val="-2"/>
          <w:lang w:val="de-DE"/>
        </w:rPr>
        <w:t xml:space="preserve">so với </w:t>
      </w:r>
      <w:r w:rsidRPr="00773ECB">
        <w:rPr>
          <w:spacing w:val="-2"/>
          <w:lang w:val="de-DE"/>
        </w:rPr>
        <w:t>cùng kỳ năm trước</w:t>
      </w:r>
      <w:r w:rsidR="00C0706F" w:rsidRPr="00773ECB">
        <w:rPr>
          <w:spacing w:val="-2"/>
          <w:lang w:val="de-DE"/>
        </w:rPr>
        <w:t>, trong đó m</w:t>
      </w:r>
      <w:r w:rsidRPr="00773ECB">
        <w:t>ột số đ</w:t>
      </w:r>
      <w:r w:rsidR="00C0706F" w:rsidRPr="00773ECB">
        <w:t>ịa</w:t>
      </w:r>
      <w:r w:rsidRPr="00773ECB">
        <w:t xml:space="preserve"> phương có diện tích rừng trồng mới </w:t>
      </w:r>
      <w:r w:rsidR="00C0706F" w:rsidRPr="00773ECB">
        <w:t>nhiều</w:t>
      </w:r>
      <w:r w:rsidRPr="00773ECB">
        <w:t xml:space="preserve"> như: Tuyên Quang 13 nghìn ha</w:t>
      </w:r>
      <w:r w:rsidR="00C0706F" w:rsidRPr="00773ECB">
        <w:t>;</w:t>
      </w:r>
      <w:r w:rsidRPr="00773ECB">
        <w:t xml:space="preserve"> Yên Bái 12,6 nghìn ha</w:t>
      </w:r>
      <w:r w:rsidR="00C0706F" w:rsidRPr="00773ECB">
        <w:t>;</w:t>
      </w:r>
      <w:r w:rsidRPr="00773ECB">
        <w:t xml:space="preserve"> Bắc Kạn 11,9 nghìn ha</w:t>
      </w:r>
      <w:r w:rsidR="00C0706F" w:rsidRPr="00773ECB">
        <w:t>;</w:t>
      </w:r>
      <w:r w:rsidRPr="00773ECB">
        <w:t xml:space="preserve"> Quảng Ninh 11,6 nghìn ha</w:t>
      </w:r>
      <w:r w:rsidR="00C0706F" w:rsidRPr="00773ECB">
        <w:t>;</w:t>
      </w:r>
      <w:r w:rsidRPr="00773ECB">
        <w:t xml:space="preserve"> Thanh Hóa 10,3 nghìn ha</w:t>
      </w:r>
      <w:r w:rsidR="00C0706F" w:rsidRPr="00773ECB">
        <w:t>;</w:t>
      </w:r>
      <w:r w:rsidRPr="00773ECB">
        <w:t xml:space="preserve"> Phú Yên 12 nghìn ha</w:t>
      </w:r>
      <w:r w:rsidR="00C0706F" w:rsidRPr="00773ECB">
        <w:t>. S</w:t>
      </w:r>
      <w:r w:rsidRPr="00773ECB">
        <w:rPr>
          <w:spacing w:val="-2"/>
          <w:lang w:val="de-DE"/>
        </w:rPr>
        <w:t xml:space="preserve">ố cây lâm nghiệp trồng phân tán đạt 167,6 triệu </w:t>
      </w:r>
      <w:r w:rsidRPr="00773ECB">
        <w:rPr>
          <w:spacing w:val="-2"/>
          <w:lang w:val="de-DE"/>
        </w:rPr>
        <w:lastRenderedPageBreak/>
        <w:t>cây, tăng 2,1</w:t>
      </w:r>
      <w:r w:rsidR="00C0706F" w:rsidRPr="00773ECB">
        <w:rPr>
          <w:spacing w:val="-2"/>
          <w:lang w:val="de-DE"/>
        </w:rPr>
        <w:t>%. S</w:t>
      </w:r>
      <w:r w:rsidRPr="00773ECB">
        <w:rPr>
          <w:spacing w:val="-2"/>
          <w:lang w:val="de-DE"/>
        </w:rPr>
        <w:t>ản lượng gỗ khai thác đạt 3645 nghìn m</w:t>
      </w:r>
      <w:r w:rsidRPr="00773ECB">
        <w:rPr>
          <w:spacing w:val="-2"/>
          <w:vertAlign w:val="superscript"/>
          <w:lang w:val="de-DE"/>
        </w:rPr>
        <w:t>3</w:t>
      </w:r>
      <w:r w:rsidRPr="00773ECB">
        <w:rPr>
          <w:spacing w:val="-2"/>
          <w:lang w:val="de-DE"/>
        </w:rPr>
        <w:t>, tăng 6,6%</w:t>
      </w:r>
      <w:r w:rsidR="00C0706F" w:rsidRPr="00773ECB">
        <w:rPr>
          <w:spacing w:val="-2"/>
          <w:lang w:val="de-DE"/>
        </w:rPr>
        <w:t xml:space="preserve">, một số tỉnh có sản lượng gỗ khai thác lớn là: </w:t>
      </w:r>
      <w:r w:rsidR="00C0706F" w:rsidRPr="00773ECB">
        <w:t>Bình Định 326,8 nghìn m</w:t>
      </w:r>
      <w:r w:rsidR="00C0706F" w:rsidRPr="00773ECB">
        <w:rPr>
          <w:vertAlign w:val="superscript"/>
        </w:rPr>
        <w:t>3</w:t>
      </w:r>
      <w:r w:rsidR="00C0706F" w:rsidRPr="00773ECB">
        <w:t>; Yên Bái 285 nghìn m</w:t>
      </w:r>
      <w:r w:rsidR="00C0706F" w:rsidRPr="00773ECB">
        <w:rPr>
          <w:vertAlign w:val="superscript"/>
        </w:rPr>
        <w:t>3</w:t>
      </w:r>
      <w:r w:rsidR="00C0706F" w:rsidRPr="00773ECB">
        <w:t>; Quảng Nam 260,3 nghìn m</w:t>
      </w:r>
      <w:r w:rsidR="00C0706F" w:rsidRPr="00773ECB">
        <w:rPr>
          <w:vertAlign w:val="superscript"/>
        </w:rPr>
        <w:t>3</w:t>
      </w:r>
      <w:r w:rsidR="00C0706F" w:rsidRPr="00773ECB">
        <w:t>; Quảng Ngãi 245 nghìn m</w:t>
      </w:r>
      <w:r w:rsidR="00C0706F" w:rsidRPr="00773ECB">
        <w:rPr>
          <w:vertAlign w:val="superscript"/>
        </w:rPr>
        <w:t>3</w:t>
      </w:r>
      <w:r w:rsidR="00C0706F" w:rsidRPr="00773ECB">
        <w:t>; Quảng Ninh 238,6 nghìn m</w:t>
      </w:r>
      <w:r w:rsidR="00C0706F" w:rsidRPr="00773ECB">
        <w:rPr>
          <w:vertAlign w:val="superscript"/>
        </w:rPr>
        <w:t>3</w:t>
      </w:r>
      <w:r w:rsidR="00C0706F" w:rsidRPr="00773ECB">
        <w:t>; Phú Thọ 232 nghìn m</w:t>
      </w:r>
      <w:r w:rsidR="00C0706F" w:rsidRPr="00773ECB">
        <w:rPr>
          <w:vertAlign w:val="superscript"/>
        </w:rPr>
        <w:t>3</w:t>
      </w:r>
      <w:r w:rsidR="00C0706F" w:rsidRPr="00773ECB">
        <w:t>; Thanh Hóa 178,7 nghìn m</w:t>
      </w:r>
      <w:r w:rsidR="00C0706F" w:rsidRPr="00773ECB">
        <w:rPr>
          <w:vertAlign w:val="superscript"/>
        </w:rPr>
        <w:t>3</w:t>
      </w:r>
      <w:r w:rsidR="00C0706F" w:rsidRPr="00773ECB">
        <w:t>; Đắ</w:t>
      </w:r>
      <w:r w:rsidR="001F2C3E" w:rsidRPr="00773ECB">
        <w:t>k</w:t>
      </w:r>
      <w:r w:rsidR="00C0706F" w:rsidRPr="00773ECB">
        <w:t xml:space="preserve"> Lắ</w:t>
      </w:r>
      <w:r w:rsidR="001F2C3E" w:rsidRPr="00773ECB">
        <w:t>k</w:t>
      </w:r>
      <w:r w:rsidR="00C0706F" w:rsidRPr="00773ECB">
        <w:t xml:space="preserve"> 176 nghìn m</w:t>
      </w:r>
      <w:r w:rsidR="00C0706F" w:rsidRPr="00773ECB">
        <w:rPr>
          <w:vertAlign w:val="superscript"/>
        </w:rPr>
        <w:t>3</w:t>
      </w:r>
      <w:r w:rsidR="00C0706F" w:rsidRPr="00773ECB">
        <w:rPr>
          <w:lang w:val="de-DE"/>
        </w:rPr>
        <w:t>.</w:t>
      </w:r>
      <w:r w:rsidR="0047475D" w:rsidRPr="00773ECB">
        <w:rPr>
          <w:lang w:val="de-DE"/>
        </w:rPr>
        <w:t xml:space="preserve"> </w:t>
      </w:r>
      <w:r w:rsidRPr="00773ECB">
        <w:rPr>
          <w:spacing w:val="-2"/>
          <w:lang w:val="de-DE"/>
        </w:rPr>
        <w:t xml:space="preserve">Khai thác gỗ </w:t>
      </w:r>
      <w:r w:rsidR="0047475D" w:rsidRPr="00773ECB">
        <w:rPr>
          <w:spacing w:val="-2"/>
          <w:lang w:val="de-DE"/>
        </w:rPr>
        <w:t xml:space="preserve">tăng khá chủ yếu do </w:t>
      </w:r>
      <w:r w:rsidRPr="00773ECB">
        <w:rPr>
          <w:spacing w:val="-2"/>
          <w:lang w:val="de-DE"/>
        </w:rPr>
        <w:t xml:space="preserve">diện tích rừng được quy hoạch với tỷ trọng tương đối lớn </w:t>
      </w:r>
      <w:r w:rsidR="00B8666A" w:rsidRPr="00773ECB">
        <w:rPr>
          <w:spacing w:val="-2"/>
          <w:lang w:val="de-DE"/>
        </w:rPr>
        <w:t xml:space="preserve">trong diện tích rừng hiện có, bên cạnh đó các địa phương đang từng bước </w:t>
      </w:r>
      <w:r w:rsidR="0047475D" w:rsidRPr="00773ECB">
        <w:rPr>
          <w:spacing w:val="-2"/>
          <w:lang w:val="de-DE"/>
        </w:rPr>
        <w:t xml:space="preserve">thực hiện </w:t>
      </w:r>
      <w:r w:rsidRPr="00773ECB">
        <w:rPr>
          <w:spacing w:val="-2"/>
          <w:lang w:val="de-DE"/>
        </w:rPr>
        <w:t>ứng dụng tiến bộ khoa học kỹ thuật vào sản xuất</w:t>
      </w:r>
      <w:r w:rsidR="0047475D" w:rsidRPr="00773ECB">
        <w:rPr>
          <w:spacing w:val="-2"/>
          <w:lang w:val="de-DE"/>
        </w:rPr>
        <w:t xml:space="preserve"> lâm nghiệp</w:t>
      </w:r>
      <w:r w:rsidRPr="00773ECB">
        <w:rPr>
          <w:spacing w:val="-2"/>
          <w:lang w:val="de-DE"/>
        </w:rPr>
        <w:t xml:space="preserve">. </w:t>
      </w:r>
    </w:p>
    <w:p w14:paraId="3713B94F" w14:textId="77777777" w:rsidR="00D30B5E" w:rsidRPr="00773ECB" w:rsidRDefault="00DF0B7F" w:rsidP="004A393F">
      <w:pPr>
        <w:spacing w:before="40" w:after="40" w:line="288" w:lineRule="auto"/>
        <w:ind w:firstLine="629"/>
        <w:jc w:val="both"/>
      </w:pPr>
      <w:r w:rsidRPr="00773ECB">
        <w:t xml:space="preserve">Thời tiết những tháng đầu năm khô hạn </w:t>
      </w:r>
      <w:r w:rsidR="0047475D" w:rsidRPr="00773ECB">
        <w:t xml:space="preserve">gây </w:t>
      </w:r>
      <w:r w:rsidR="00FD42CE">
        <w:t xml:space="preserve">ra </w:t>
      </w:r>
      <w:r w:rsidR="0047475D" w:rsidRPr="00773ECB">
        <w:t xml:space="preserve">tình trạng </w:t>
      </w:r>
      <w:r w:rsidRPr="00773ECB">
        <w:t>cháy rừng</w:t>
      </w:r>
      <w:r w:rsidR="0047475D" w:rsidRPr="00773ECB">
        <w:t xml:space="preserve"> ở một vài nơi</w:t>
      </w:r>
      <w:r w:rsidRPr="00773ECB">
        <w:t>. Trong chín tháng</w:t>
      </w:r>
      <w:r w:rsidR="0047475D" w:rsidRPr="00773ECB">
        <w:t xml:space="preserve">, </w:t>
      </w:r>
      <w:r w:rsidRPr="00773ECB">
        <w:t xml:space="preserve">diện tích rừng bị thiệt hại </w:t>
      </w:r>
      <w:r w:rsidR="0047475D" w:rsidRPr="00773ECB">
        <w:t xml:space="preserve">là </w:t>
      </w:r>
      <w:r w:rsidRPr="00773ECB">
        <w:t>1446 ha, giảm 52%</w:t>
      </w:r>
      <w:r w:rsidR="00FD42CE">
        <w:t xml:space="preserve"> so với cùng kỳ năm trước</w:t>
      </w:r>
      <w:r w:rsidRPr="00773ECB">
        <w:t xml:space="preserve">, trong đó diện tích rừng bị cháy </w:t>
      </w:r>
      <w:r w:rsidR="0047475D" w:rsidRPr="00773ECB">
        <w:t xml:space="preserve">là </w:t>
      </w:r>
      <w:r w:rsidRPr="00773ECB">
        <w:t xml:space="preserve">868,8 ha, giảm 57,9%; diện tích rừng bị phá 578 ha, giảm 8,9%. Một số tỉnh có diện tích rừng bị cháy nhiều </w:t>
      </w:r>
      <w:r w:rsidR="0047475D" w:rsidRPr="00773ECB">
        <w:t>là</w:t>
      </w:r>
      <w:r w:rsidRPr="00773ECB">
        <w:t>: Gia Lai 411 ha</w:t>
      </w:r>
      <w:r w:rsidR="0047475D" w:rsidRPr="00773ECB">
        <w:t>;</w:t>
      </w:r>
      <w:r w:rsidRPr="00773ECB">
        <w:t xml:space="preserve"> Hà Giang 79 ha</w:t>
      </w:r>
      <w:r w:rsidR="0047475D" w:rsidRPr="00773ECB">
        <w:t>;</w:t>
      </w:r>
      <w:r w:rsidRPr="00773ECB">
        <w:t xml:space="preserve"> Cà Mau 44 ha</w:t>
      </w:r>
      <w:r w:rsidR="0047475D" w:rsidRPr="00773ECB">
        <w:t>;</w:t>
      </w:r>
      <w:r w:rsidRPr="00773ECB">
        <w:t xml:space="preserve"> Lâm Đồng 38 ha</w:t>
      </w:r>
      <w:r w:rsidR="0047475D" w:rsidRPr="00773ECB">
        <w:t>;</w:t>
      </w:r>
      <w:r w:rsidRPr="00773ECB">
        <w:t xml:space="preserve"> Đắ</w:t>
      </w:r>
      <w:r w:rsidR="001F2C3E" w:rsidRPr="00773ECB">
        <w:t>k</w:t>
      </w:r>
      <w:r w:rsidRPr="00773ECB">
        <w:t xml:space="preserve"> Lắ</w:t>
      </w:r>
      <w:r w:rsidR="001F2C3E" w:rsidRPr="00773ECB">
        <w:t>k</w:t>
      </w:r>
      <w:r w:rsidRPr="00773ECB">
        <w:t xml:space="preserve"> 31 ha</w:t>
      </w:r>
      <w:r w:rsidR="0047475D" w:rsidRPr="00773ECB">
        <w:t>;</w:t>
      </w:r>
      <w:r w:rsidRPr="00773ECB">
        <w:t xml:space="preserve"> Lai Châu 27 ha</w:t>
      </w:r>
      <w:r w:rsidR="0047475D" w:rsidRPr="00773ECB">
        <w:t>.</w:t>
      </w:r>
      <w:r w:rsidR="001F2C3E" w:rsidRPr="00773ECB">
        <w:t xml:space="preserve"> Mộ</w:t>
      </w:r>
      <w:r w:rsidRPr="00773ECB">
        <w:t xml:space="preserve">t số tỉnh có diện tích rừng bị phá nhiều </w:t>
      </w:r>
      <w:r w:rsidR="0047475D" w:rsidRPr="00773ECB">
        <w:t>là</w:t>
      </w:r>
      <w:r w:rsidRPr="00773ECB">
        <w:t>: Đắ</w:t>
      </w:r>
      <w:r w:rsidR="0047475D" w:rsidRPr="00773ECB">
        <w:t>k</w:t>
      </w:r>
      <w:r w:rsidRPr="00773ECB">
        <w:t xml:space="preserve"> Nông 130 ha</w:t>
      </w:r>
      <w:r w:rsidR="0047475D" w:rsidRPr="00773ECB">
        <w:t>;</w:t>
      </w:r>
      <w:r w:rsidR="001F2C3E" w:rsidRPr="00773ECB">
        <w:t xml:space="preserve"> </w:t>
      </w:r>
      <w:r w:rsidRPr="00773ECB">
        <w:t>Lâm Đồng 84 ha</w:t>
      </w:r>
      <w:r w:rsidR="0047475D" w:rsidRPr="00773ECB">
        <w:t xml:space="preserve">; </w:t>
      </w:r>
      <w:r w:rsidRPr="00773ECB">
        <w:t>Kon Tum 76 ha</w:t>
      </w:r>
      <w:r w:rsidR="0047475D" w:rsidRPr="00773ECB">
        <w:t xml:space="preserve">; </w:t>
      </w:r>
      <w:r w:rsidRPr="00773ECB">
        <w:t>Bình Phước 60 ha</w:t>
      </w:r>
      <w:r w:rsidR="0047475D" w:rsidRPr="00773ECB">
        <w:t>;</w:t>
      </w:r>
      <w:r w:rsidRPr="00773ECB">
        <w:t xml:space="preserve"> Quảng </w:t>
      </w:r>
      <w:smartTag w:uri="urn:schemas-microsoft-com:office:smarttags" w:element="place">
        <w:smartTag w:uri="urn:schemas-microsoft-com:office:smarttags" w:element="country-region">
          <w:r w:rsidRPr="00773ECB">
            <w:t>Nam</w:t>
          </w:r>
        </w:smartTag>
      </w:smartTag>
      <w:r w:rsidRPr="00773ECB">
        <w:t xml:space="preserve"> 45 ha.</w:t>
      </w:r>
    </w:p>
    <w:p w14:paraId="0AB8D6DB" w14:textId="77777777" w:rsidR="00DF0B7F" w:rsidRPr="00773ECB" w:rsidRDefault="00DF0B7F" w:rsidP="004A393F">
      <w:pPr>
        <w:spacing w:before="40" w:after="40" w:line="288" w:lineRule="auto"/>
        <w:ind w:firstLine="629"/>
        <w:jc w:val="both"/>
        <w:rPr>
          <w:b/>
          <w:i/>
          <w:lang w:val="de-DE"/>
        </w:rPr>
      </w:pPr>
      <w:r w:rsidRPr="00773ECB">
        <w:rPr>
          <w:b/>
          <w:i/>
          <w:lang w:val="de-DE"/>
        </w:rPr>
        <w:t>c. Thủy sản</w:t>
      </w:r>
      <w:r w:rsidR="00773ECB" w:rsidRPr="00773ECB">
        <w:rPr>
          <w:b/>
          <w:i/>
          <w:lang w:val="de-DE"/>
        </w:rPr>
        <w:t xml:space="preserve"> </w:t>
      </w:r>
    </w:p>
    <w:p w14:paraId="70174A26" w14:textId="77777777" w:rsidR="00DF0B7F" w:rsidRPr="00773ECB" w:rsidRDefault="00DF0B7F" w:rsidP="004A393F">
      <w:pPr>
        <w:spacing w:before="40" w:after="40" w:line="288" w:lineRule="auto"/>
        <w:ind w:firstLine="629"/>
        <w:jc w:val="both"/>
        <w:rPr>
          <w:spacing w:val="-6"/>
          <w:lang w:val="de-DE"/>
        </w:rPr>
      </w:pPr>
      <w:r w:rsidRPr="00773ECB">
        <w:rPr>
          <w:spacing w:val="-6"/>
          <w:lang w:val="de-DE"/>
        </w:rPr>
        <w:t xml:space="preserve">Sản lượng thủy sản chín tháng năm 2013 ước tính đạt 4496 nghìn tấn, tăng 2,7% so với cùng kỳ năm trước, trong đó cá đạt 3335 nghìn tấn, tăng 1,9%; tôm đạt 475 nghìn tấn, tăng 6,4%. </w:t>
      </w:r>
    </w:p>
    <w:p w14:paraId="488495A8" w14:textId="77777777" w:rsidR="00DF0B7F" w:rsidRPr="00773ECB" w:rsidRDefault="00DF0B7F" w:rsidP="004A393F">
      <w:pPr>
        <w:spacing w:before="40" w:after="40" w:line="288" w:lineRule="auto"/>
        <w:ind w:firstLine="629"/>
        <w:jc w:val="both"/>
        <w:rPr>
          <w:lang w:val="de-DE"/>
        </w:rPr>
      </w:pPr>
      <w:r w:rsidRPr="00773ECB">
        <w:rPr>
          <w:lang w:val="de-DE"/>
        </w:rPr>
        <w:t xml:space="preserve">Sản lượng thủy sản nuôi trồng chín tháng ước tính đạt 2353 nghìn tấn, tăng 2,1% so với cùng kỳ năm trước, trong đó cá đạt 1764 nghìn tấn, tăng 0,3%; tôm đạt 362 nghìn tấn, tăng 8%, thủy sản nuôi trồng khác đạt 227 nghìn tấn, tăng 7%. </w:t>
      </w:r>
    </w:p>
    <w:p w14:paraId="216E1FA1" w14:textId="77777777" w:rsidR="00DF0B7F" w:rsidRPr="00773ECB" w:rsidRDefault="00B8666A" w:rsidP="004A393F">
      <w:pPr>
        <w:spacing w:before="40" w:after="40" w:line="288" w:lineRule="auto"/>
        <w:ind w:firstLine="629"/>
        <w:jc w:val="both"/>
        <w:rPr>
          <w:lang w:val="de-DE"/>
        </w:rPr>
      </w:pPr>
      <w:r w:rsidRPr="00773ECB">
        <w:rPr>
          <w:lang w:val="de-DE"/>
        </w:rPr>
        <w:t>Trong nuôi trồng thủy sản, s</w:t>
      </w:r>
      <w:r w:rsidR="00DF0B7F" w:rsidRPr="00773ECB">
        <w:rPr>
          <w:lang w:val="de-DE"/>
        </w:rPr>
        <w:t>ản xuất cá tra gặp nhiều khó khăn</w:t>
      </w:r>
      <w:r w:rsidRPr="00773ECB">
        <w:rPr>
          <w:lang w:val="de-DE"/>
        </w:rPr>
        <w:t xml:space="preserve"> với tình trạng thua lỗ kéo dài</w:t>
      </w:r>
      <w:r w:rsidR="00DF0B7F" w:rsidRPr="00773ECB">
        <w:rPr>
          <w:lang w:val="de-DE"/>
        </w:rPr>
        <w:t xml:space="preserve"> </w:t>
      </w:r>
      <w:r w:rsidRPr="00773ECB">
        <w:rPr>
          <w:lang w:val="de-DE"/>
        </w:rPr>
        <w:t xml:space="preserve">nên </w:t>
      </w:r>
      <w:r w:rsidR="00DF0B7F" w:rsidRPr="00773ECB">
        <w:rPr>
          <w:lang w:val="de-DE"/>
        </w:rPr>
        <w:t xml:space="preserve">diện tích nuôi ngày càng </w:t>
      </w:r>
      <w:r w:rsidRPr="00773ECB">
        <w:rPr>
          <w:lang w:val="de-DE"/>
        </w:rPr>
        <w:t xml:space="preserve">bị </w:t>
      </w:r>
      <w:r w:rsidR="00DF0B7F" w:rsidRPr="00773ECB">
        <w:rPr>
          <w:lang w:val="de-DE"/>
        </w:rPr>
        <w:t xml:space="preserve">thu hẹp. </w:t>
      </w:r>
      <w:r w:rsidRPr="00773ECB">
        <w:rPr>
          <w:lang w:val="de-DE"/>
        </w:rPr>
        <w:t>Nguyên nhân m</w:t>
      </w:r>
      <w:r w:rsidR="00DF0B7F" w:rsidRPr="00773ECB">
        <w:rPr>
          <w:lang w:val="de-DE"/>
        </w:rPr>
        <w:t>ột mặt do giá cá tra nguyên liệu giảm, giá chi phí nguyên liệu đầu vào tăng</w:t>
      </w:r>
      <w:r w:rsidRPr="00773ECB">
        <w:rPr>
          <w:lang w:val="de-DE"/>
        </w:rPr>
        <w:t xml:space="preserve">; </w:t>
      </w:r>
      <w:r w:rsidR="00DF0B7F" w:rsidRPr="00773ECB">
        <w:rPr>
          <w:lang w:val="de-DE"/>
        </w:rPr>
        <w:t xml:space="preserve">mặt khác do nhu cầu nhập khẩu của các thị trường lớn giảm. </w:t>
      </w:r>
      <w:r w:rsidR="007D4C69" w:rsidRPr="00773ECB">
        <w:rPr>
          <w:lang w:val="de-DE"/>
        </w:rPr>
        <w:t xml:space="preserve">Bên cạnh đó, cá tra của Việt Nam xuất khẩu sang Mỹ bị áp mức thuế chống phá giá với mức thuế nhập khẩu cao làm ảnh hưởng đến kim ngạch xuất khẩu mặt hàng này. </w:t>
      </w:r>
      <w:r w:rsidR="00DF0B7F" w:rsidRPr="00773ECB">
        <w:rPr>
          <w:lang w:val="de-DE"/>
        </w:rPr>
        <w:t>Một số đ</w:t>
      </w:r>
      <w:r w:rsidRPr="00773ECB">
        <w:rPr>
          <w:lang w:val="de-DE"/>
        </w:rPr>
        <w:t>ịa</w:t>
      </w:r>
      <w:r w:rsidR="00DF0B7F" w:rsidRPr="00773ECB">
        <w:rPr>
          <w:lang w:val="de-DE"/>
        </w:rPr>
        <w:t xml:space="preserve"> phương </w:t>
      </w:r>
      <w:r w:rsidRPr="00773ECB">
        <w:rPr>
          <w:lang w:val="de-DE"/>
        </w:rPr>
        <w:t>có d</w:t>
      </w:r>
      <w:r w:rsidR="00DF0B7F" w:rsidRPr="00773ECB">
        <w:rPr>
          <w:lang w:val="de-DE"/>
        </w:rPr>
        <w:t xml:space="preserve">iện tích </w:t>
      </w:r>
      <w:r w:rsidR="001F2C3E" w:rsidRPr="00773ECB">
        <w:rPr>
          <w:lang w:val="de-DE"/>
        </w:rPr>
        <w:t xml:space="preserve">và sản lượng </w:t>
      </w:r>
      <w:r w:rsidR="00DF0B7F" w:rsidRPr="00773ECB">
        <w:rPr>
          <w:lang w:val="de-DE"/>
        </w:rPr>
        <w:t xml:space="preserve">cá tra giảm </w:t>
      </w:r>
      <w:r w:rsidRPr="00773ECB">
        <w:rPr>
          <w:lang w:val="de-DE"/>
        </w:rPr>
        <w:t xml:space="preserve">nhiều </w:t>
      </w:r>
      <w:r w:rsidR="00DF0B7F" w:rsidRPr="00773ECB">
        <w:rPr>
          <w:lang w:val="de-DE"/>
        </w:rPr>
        <w:t xml:space="preserve">là: </w:t>
      </w:r>
      <w:r w:rsidR="001F2C3E" w:rsidRPr="00773ECB">
        <w:rPr>
          <w:lang w:val="de-DE"/>
        </w:rPr>
        <w:t xml:space="preserve">An Giang giảm 13% về diện tích và giảm 8% về sản lượng; Cần Thơ giảm 5% về diện tích; Vĩnh Long giảm 2% về diện tích và giảm 11% về sản lượng; Bến Tre giảm 5% về diện tích và giảm 4% về sản lượng. </w:t>
      </w:r>
      <w:r w:rsidR="007D4C69" w:rsidRPr="00773ECB">
        <w:rPr>
          <w:lang w:val="pt-BR"/>
        </w:rPr>
        <w:t xml:space="preserve">Sản xuất cá tra giảm chủ yếu ở khu vực hộ </w:t>
      </w:r>
      <w:r w:rsidR="00F3285E" w:rsidRPr="00773ECB">
        <w:rPr>
          <w:lang w:val="pt-BR"/>
        </w:rPr>
        <w:t>gia đình</w:t>
      </w:r>
      <w:r w:rsidR="007D4C69" w:rsidRPr="00773ECB">
        <w:rPr>
          <w:lang w:val="pt-BR"/>
        </w:rPr>
        <w:t xml:space="preserve"> do hợp đồng với doanh nghiệp chế biến </w:t>
      </w:r>
      <w:r w:rsidR="00F3285E" w:rsidRPr="00773ECB">
        <w:rPr>
          <w:lang w:val="pt-BR"/>
        </w:rPr>
        <w:t xml:space="preserve">chỉ được ký kết </w:t>
      </w:r>
      <w:r w:rsidR="007D4C69" w:rsidRPr="00773ECB">
        <w:rPr>
          <w:lang w:val="pt-BR"/>
        </w:rPr>
        <w:t xml:space="preserve">khi cá đạt tiêu chuẩn nên thường </w:t>
      </w:r>
      <w:r w:rsidR="00F3285E" w:rsidRPr="00773ECB">
        <w:rPr>
          <w:lang w:val="pt-BR"/>
        </w:rPr>
        <w:t xml:space="preserve">xảy ra tình trạng giá cả </w:t>
      </w:r>
      <w:r w:rsidR="007D4C69" w:rsidRPr="00773ECB">
        <w:rPr>
          <w:lang w:val="pt-BR"/>
        </w:rPr>
        <w:t xml:space="preserve">không ổn định, lệ thuộc vào thị trường tiêu thụ từng thời điểm. Trong khi đó, khu vực doanh nghiệp có tính ổn định hơn do chủ động được từng khâu trong quá trình </w:t>
      </w:r>
      <w:r w:rsidR="00F3285E" w:rsidRPr="00773ECB">
        <w:rPr>
          <w:lang w:val="pt-BR"/>
        </w:rPr>
        <w:t>thả nuôi, thu hoạch và tiêu thụ;</w:t>
      </w:r>
      <w:r w:rsidR="007D4C69" w:rsidRPr="00773ECB">
        <w:rPr>
          <w:lang w:val="pt-BR"/>
        </w:rPr>
        <w:t xml:space="preserve"> đồng thời đầu tư theo hướng hiện đại với các tiêu chuẩn cao nhằm hướng đến cung cấp nguồn hàng bảo đảm an toàn, vệ sinh </w:t>
      </w:r>
      <w:r w:rsidR="00F3285E" w:rsidRPr="00773ECB">
        <w:rPr>
          <w:lang w:val="pt-BR"/>
        </w:rPr>
        <w:t>và chất lượng tốt trên thị trường trong nước và thế giới.</w:t>
      </w:r>
    </w:p>
    <w:p w14:paraId="18C035EA" w14:textId="77777777" w:rsidR="00DF0B7F" w:rsidRPr="00773ECB" w:rsidRDefault="00DF0B7F" w:rsidP="004A393F">
      <w:pPr>
        <w:spacing w:before="40" w:after="40" w:line="288" w:lineRule="auto"/>
        <w:ind w:firstLine="630"/>
        <w:jc w:val="both"/>
        <w:rPr>
          <w:lang w:val="pt-BR"/>
        </w:rPr>
      </w:pPr>
      <w:r w:rsidRPr="00773ECB">
        <w:rPr>
          <w:lang w:val="de-DE"/>
        </w:rPr>
        <w:t xml:space="preserve">Nuôi tôm </w:t>
      </w:r>
      <w:r w:rsidR="00F3285E" w:rsidRPr="00773ECB">
        <w:rPr>
          <w:lang w:val="de-DE"/>
        </w:rPr>
        <w:t xml:space="preserve">đạt sản lượng </w:t>
      </w:r>
      <w:r w:rsidRPr="00773ECB">
        <w:rPr>
          <w:lang w:val="de-DE"/>
        </w:rPr>
        <w:t>khá do các địa phương tuân thủ chặt chẽ lịch thả nuôi trong năm</w:t>
      </w:r>
      <w:r w:rsidR="00F3285E" w:rsidRPr="00773ECB">
        <w:rPr>
          <w:lang w:val="de-DE"/>
        </w:rPr>
        <w:t xml:space="preserve"> và </w:t>
      </w:r>
      <w:r w:rsidRPr="00773ECB">
        <w:rPr>
          <w:lang w:val="de-DE"/>
        </w:rPr>
        <w:t>chất lượng con giống được kiểm soát chặt chẽ.</w:t>
      </w:r>
      <w:r w:rsidR="00F3285E" w:rsidRPr="00773ECB">
        <w:rPr>
          <w:lang w:val="de-DE"/>
        </w:rPr>
        <w:t xml:space="preserve"> Cơ cấu tôm nuôi theo </w:t>
      </w:r>
      <w:r w:rsidR="00F3285E" w:rsidRPr="00773ECB">
        <w:rPr>
          <w:lang w:val="de-DE"/>
        </w:rPr>
        <w:lastRenderedPageBreak/>
        <w:t>xu hướng phát triển mạnh nuôi tôm thẻ chân trắng thay cho tôm sú vì loại tôm này cho năng xuất và hiệu quả kinh tế cao hơn cũng như ít bị dịch bệnh hơn.</w:t>
      </w:r>
      <w:r w:rsidRPr="00773ECB">
        <w:rPr>
          <w:lang w:val="de-DE"/>
        </w:rPr>
        <w:t xml:space="preserve"> </w:t>
      </w:r>
      <w:r w:rsidRPr="00773ECB">
        <w:rPr>
          <w:lang w:val="vi-VN"/>
        </w:rPr>
        <w:t>Diện tích</w:t>
      </w:r>
      <w:r w:rsidRPr="00773ECB">
        <w:rPr>
          <w:lang w:val="pt-BR"/>
        </w:rPr>
        <w:t xml:space="preserve"> nuôi tôm thẻ chân trắng trong kỳ ước tính đạt 49 nghìn ha, tăng 47,3% so với cùng kỳ</w:t>
      </w:r>
      <w:r w:rsidR="00F3285E" w:rsidRPr="00773ECB">
        <w:rPr>
          <w:lang w:val="pt-BR"/>
        </w:rPr>
        <w:t xml:space="preserve"> năm trước</w:t>
      </w:r>
      <w:r w:rsidRPr="00773ECB">
        <w:rPr>
          <w:lang w:val="pt-BR"/>
        </w:rPr>
        <w:t>; sản lượng đạt 154,3 nghìn tấn, tăng 39,2</w:t>
      </w:r>
      <w:r w:rsidR="00F3285E" w:rsidRPr="00773ECB">
        <w:rPr>
          <w:lang w:val="pt-BR"/>
        </w:rPr>
        <w:t>%</w:t>
      </w:r>
      <w:r w:rsidRPr="00773ECB">
        <w:rPr>
          <w:lang w:val="pt-BR"/>
        </w:rPr>
        <w:t xml:space="preserve">. </w:t>
      </w:r>
    </w:p>
    <w:p w14:paraId="20E0FDFE" w14:textId="77777777" w:rsidR="00DF0B7F" w:rsidRPr="00773ECB" w:rsidRDefault="00DF0B7F" w:rsidP="004A393F">
      <w:pPr>
        <w:spacing w:before="40" w:after="40" w:line="288" w:lineRule="auto"/>
        <w:ind w:right="57" w:firstLine="630"/>
        <w:jc w:val="both"/>
        <w:rPr>
          <w:lang w:val="pt-BR"/>
        </w:rPr>
      </w:pPr>
      <w:r w:rsidRPr="00773ECB">
        <w:rPr>
          <w:lang w:val="de-DE"/>
        </w:rPr>
        <w:t xml:space="preserve">Hoạt động khai thác thủy sản </w:t>
      </w:r>
      <w:r w:rsidR="00C65E91" w:rsidRPr="00773ECB">
        <w:rPr>
          <w:lang w:val="de-DE"/>
        </w:rPr>
        <w:t xml:space="preserve">trong năm </w:t>
      </w:r>
      <w:r w:rsidRPr="00773ECB">
        <w:rPr>
          <w:lang w:val="de-DE"/>
        </w:rPr>
        <w:t>có nhiều thuận lợi về thời tiết</w:t>
      </w:r>
      <w:r w:rsidR="00C65E91" w:rsidRPr="00773ECB">
        <w:rPr>
          <w:lang w:val="de-DE"/>
        </w:rPr>
        <w:t xml:space="preserve"> cũng như về sự hỗ trợ và tạo điều kiện của chính quyền </w:t>
      </w:r>
      <w:r w:rsidRPr="00773ECB">
        <w:rPr>
          <w:lang w:val="de-DE"/>
        </w:rPr>
        <w:t xml:space="preserve">địa phương </w:t>
      </w:r>
      <w:r w:rsidR="00C65E91" w:rsidRPr="00773ECB">
        <w:rPr>
          <w:lang w:val="de-DE"/>
        </w:rPr>
        <w:t xml:space="preserve">trong việc </w:t>
      </w:r>
      <w:r w:rsidRPr="00773ECB">
        <w:rPr>
          <w:lang w:val="de-DE"/>
        </w:rPr>
        <w:t>t</w:t>
      </w:r>
      <w:r w:rsidR="00FF2787" w:rsidRPr="00773ECB">
        <w:rPr>
          <w:lang w:val="de-DE"/>
        </w:rPr>
        <w:t xml:space="preserve">rang bị máy thông tin liên lạc và </w:t>
      </w:r>
      <w:r w:rsidRPr="00773ECB">
        <w:rPr>
          <w:lang w:val="de-DE"/>
        </w:rPr>
        <w:t xml:space="preserve">vay vốn </w:t>
      </w:r>
      <w:r w:rsidR="00FF2787" w:rsidRPr="00773ECB">
        <w:rPr>
          <w:lang w:val="de-DE"/>
        </w:rPr>
        <w:t xml:space="preserve">ưu </w:t>
      </w:r>
      <w:r w:rsidRPr="00773ECB">
        <w:rPr>
          <w:lang w:val="de-DE"/>
        </w:rPr>
        <w:t>đãi, đóng mới tàu thuyền công suất l</w:t>
      </w:r>
      <w:r w:rsidR="00C65E91" w:rsidRPr="00773ECB">
        <w:rPr>
          <w:lang w:val="de-DE"/>
        </w:rPr>
        <w:t>ớ</w:t>
      </w:r>
      <w:r w:rsidRPr="00773ECB">
        <w:rPr>
          <w:lang w:val="de-DE"/>
        </w:rPr>
        <w:t xml:space="preserve">n. Sản lượng thủy sản khai thác chín tháng năm </w:t>
      </w:r>
      <w:r w:rsidR="00C65E91" w:rsidRPr="00773ECB">
        <w:rPr>
          <w:lang w:val="de-DE"/>
        </w:rPr>
        <w:t xml:space="preserve">nay </w:t>
      </w:r>
      <w:r w:rsidRPr="00773ECB">
        <w:rPr>
          <w:lang w:val="de-DE"/>
        </w:rPr>
        <w:t>ước tính đạt 2143 nghìn tấn, tăng 3,4% so với cùng kỳ năm trước, trong đó khai thác biển đạt 2004 nghìn tấn, tăng 3,5%. Riêng sản lượng cá ngừ đại dương chín tháng ước tính đạt 13 nghìn tấn, giảm</w:t>
      </w:r>
      <w:r w:rsidR="00C65E91" w:rsidRPr="00773ECB">
        <w:rPr>
          <w:lang w:val="de-DE"/>
        </w:rPr>
        <w:t xml:space="preserve"> </w:t>
      </w:r>
      <w:r w:rsidRPr="00773ECB">
        <w:rPr>
          <w:lang w:val="de-DE"/>
        </w:rPr>
        <w:t xml:space="preserve">5,7% do chất lượng cá không đạt tiêu chuẩn xuất khẩu </w:t>
      </w:r>
      <w:r w:rsidR="00C65E91" w:rsidRPr="00773ECB">
        <w:rPr>
          <w:lang w:val="de-DE"/>
        </w:rPr>
        <w:t>làm giá cá giảm mạnh</w:t>
      </w:r>
      <w:r w:rsidR="00FD42CE">
        <w:rPr>
          <w:lang w:val="de-DE"/>
        </w:rPr>
        <w:t xml:space="preserve"> nên </w:t>
      </w:r>
      <w:r w:rsidR="00C65E91" w:rsidRPr="00773ECB">
        <w:rPr>
          <w:lang w:val="de-DE"/>
        </w:rPr>
        <w:t xml:space="preserve">nhiều </w:t>
      </w:r>
      <w:r w:rsidRPr="00773ECB">
        <w:rPr>
          <w:lang w:val="pt-BR"/>
        </w:rPr>
        <w:t>ngư dân chuyển sang nghề lưới cản và khai thác cá ngừ sọc dưa nhằm đem lại hiệu quả kinh tế cao hơn.</w:t>
      </w:r>
    </w:p>
    <w:p w14:paraId="727CC4A6" w14:textId="77777777" w:rsidR="00012302" w:rsidRPr="00773ECB" w:rsidRDefault="00933FAF" w:rsidP="004A393F">
      <w:pPr>
        <w:spacing w:before="40" w:after="40" w:line="288" w:lineRule="auto"/>
        <w:ind w:firstLine="630"/>
        <w:jc w:val="both"/>
        <w:rPr>
          <w:b/>
          <w:lang w:val="af-ZA"/>
        </w:rPr>
      </w:pPr>
      <w:r w:rsidRPr="00773ECB">
        <w:rPr>
          <w:b/>
          <w:lang w:val="af-ZA"/>
        </w:rPr>
        <w:t>3. Sản xuất công nghiệp</w:t>
      </w:r>
      <w:r w:rsidR="00773ECB" w:rsidRPr="00773ECB">
        <w:rPr>
          <w:b/>
          <w:lang w:val="af-ZA"/>
        </w:rPr>
        <w:t xml:space="preserve"> </w:t>
      </w:r>
    </w:p>
    <w:p w14:paraId="37910A2B" w14:textId="77777777" w:rsidR="0010527A" w:rsidRPr="00773ECB" w:rsidRDefault="00DE2072" w:rsidP="004A393F">
      <w:pPr>
        <w:spacing w:before="40" w:after="40" w:line="288" w:lineRule="auto"/>
        <w:ind w:firstLine="634"/>
        <w:jc w:val="both"/>
      </w:pPr>
      <w:r w:rsidRPr="00773ECB">
        <w:t xml:space="preserve">Chỉ số sản xuất toàn ngành công nghiệp tháng Chín năm </w:t>
      </w:r>
      <w:r w:rsidR="0010527A" w:rsidRPr="00773ECB">
        <w:t>nay</w:t>
      </w:r>
      <w:r w:rsidRPr="00773ECB">
        <w:t xml:space="preserve"> ước tính tăng 5,6% so với cùng kỳ năm trước</w:t>
      </w:r>
      <w:r w:rsidR="0010527A" w:rsidRPr="00773ECB">
        <w:t>, t</w:t>
      </w:r>
      <w:r w:rsidRPr="00773ECB">
        <w:t>rong đó ngành khai khoáng giảm 5,1%; công nghiệp chế biến, chế tạo tăng 8,5%; sản xuất và phân phối điện tăng 9,4%; cung cấp nước, xử lý rác thải, nước thải tăng 11,2%.</w:t>
      </w:r>
      <w:r w:rsidR="0010527A" w:rsidRPr="00773ECB">
        <w:t xml:space="preserve"> </w:t>
      </w:r>
    </w:p>
    <w:p w14:paraId="523FE2D2" w14:textId="77777777" w:rsidR="00DE2072" w:rsidRPr="00773ECB" w:rsidRDefault="0010527A" w:rsidP="004A393F">
      <w:pPr>
        <w:spacing w:before="40" w:after="40" w:line="288" w:lineRule="auto"/>
        <w:ind w:firstLine="634"/>
        <w:jc w:val="both"/>
      </w:pPr>
      <w:r w:rsidRPr="00773ECB">
        <w:t xml:space="preserve">Chỉ số sản xuất ngành công nghiệp </w:t>
      </w:r>
      <w:r w:rsidR="00DE2072" w:rsidRPr="00773ECB">
        <w:t xml:space="preserve">chín tháng ước tính tăng 5,4% so với cùng kỳ năm </w:t>
      </w:r>
      <w:r w:rsidRPr="00773ECB">
        <w:t>2012, t</w:t>
      </w:r>
      <w:r w:rsidR="00DE2072" w:rsidRPr="00773ECB">
        <w:t>rong đó ngành khai khoáng giảm 0,2%; công nghiệp chế biến, chế tạo tăng 6,8%; sản xuất và phân phối điện tăng 8,3%; cung cấp nước, xử lý nước thải, rác thải tăng 9,5%.</w:t>
      </w:r>
      <w:r w:rsidRPr="00773ECB">
        <w:t xml:space="preserve"> </w:t>
      </w:r>
      <w:r w:rsidR="00DE2072" w:rsidRPr="00773ECB">
        <w:t xml:space="preserve">Trong mức tăng chung </w:t>
      </w:r>
      <w:r w:rsidRPr="00773ECB">
        <w:t>của chín tháng,</w:t>
      </w:r>
      <w:r w:rsidR="00DE2072" w:rsidRPr="00773ECB">
        <w:t xml:space="preserve"> ngành chế biến, chế tạo đóng góp 4,8 điểm phần trăm; sản xuất và phân phối điện đóng góp 0,54 điểm phần trăm</w:t>
      </w:r>
      <w:r w:rsidR="00FD42CE">
        <w:t>;</w:t>
      </w:r>
      <w:r w:rsidR="00DE2072" w:rsidRPr="00773ECB">
        <w:t xml:space="preserve"> ngành cung cấp nước, xử lý nước thải, rác thải đóng góp 0,1 điểm phần trăm</w:t>
      </w:r>
      <w:r w:rsidR="00FD42CE">
        <w:t>; riêng ngành khai thác làm giảm 0,04 điểm phần trăm</w:t>
      </w:r>
      <w:r w:rsidR="00DE2072" w:rsidRPr="00773ECB">
        <w:t>.</w:t>
      </w:r>
    </w:p>
    <w:p w14:paraId="77ED6BE6" w14:textId="77777777" w:rsidR="00DE2072" w:rsidRPr="00773ECB" w:rsidRDefault="0010527A" w:rsidP="004A393F">
      <w:pPr>
        <w:spacing w:before="40" w:after="40" w:line="288" w:lineRule="auto"/>
        <w:ind w:firstLine="634"/>
        <w:jc w:val="both"/>
        <w:rPr>
          <w:spacing w:val="-2"/>
        </w:rPr>
      </w:pPr>
      <w:r w:rsidRPr="00773ECB">
        <w:rPr>
          <w:spacing w:val="-2"/>
        </w:rPr>
        <w:t xml:space="preserve">Một số ngành có chỉ số sản xuất chín tháng tăng cao so với cùng kỳ năm trước </w:t>
      </w:r>
      <w:r w:rsidR="00DE2072" w:rsidRPr="00773ECB">
        <w:rPr>
          <w:spacing w:val="-2"/>
        </w:rPr>
        <w:t xml:space="preserve">là: Sản xuất da và các sản phẩm có liên quan tăng 16,7%; dệt tăng 16,4%; sản xuất sản phẩm từ kim loại đúc sẵn (trừ máy móc thiết bị) tăng 14%; sản xuất xe có động cơ tăng 12,6%; sản xuất trang phục tăng 11,4%; sản xuất hóa chất và các sản phẩm hóa chất tăng 11%; khai thác, xử lý và cung cấp nước tăng 10%; sản xuất thuốc, hóa dược và dược liệu tăng 9,1%. Một số ngành có mức tăng khá là: Sản xuất đồ uống tăng 8,8%; sản xuất giấy và các sản phẩm từ giấy tăng 8,7%; sản xuất và phân phối điện tăng 8,3%. Một số ngành có mức tăng thấp hoặc giảm là: Sản xuất thiết bị điện tăng 6,3%; sản xuất, chế biến thực phẩm </w:t>
      </w:r>
      <w:r w:rsidR="00F80F58" w:rsidRPr="00773ECB">
        <w:rPr>
          <w:spacing w:val="-2"/>
        </w:rPr>
        <w:t>và</w:t>
      </w:r>
      <w:r w:rsidR="00DE2072" w:rsidRPr="00773ECB">
        <w:rPr>
          <w:spacing w:val="-2"/>
        </w:rPr>
        <w:t xml:space="preserve"> </w:t>
      </w:r>
      <w:r w:rsidR="00F80F58" w:rsidRPr="00773ECB">
        <w:rPr>
          <w:spacing w:val="-2"/>
        </w:rPr>
        <w:t xml:space="preserve">ngành </w:t>
      </w:r>
      <w:r w:rsidR="00DE2072" w:rsidRPr="00773ECB">
        <w:rPr>
          <w:spacing w:val="-2"/>
        </w:rPr>
        <w:t xml:space="preserve">sản xuất thuốc lá </w:t>
      </w:r>
      <w:r w:rsidR="00F80F58" w:rsidRPr="00773ECB">
        <w:rPr>
          <w:spacing w:val="-2"/>
        </w:rPr>
        <w:t xml:space="preserve">cùng </w:t>
      </w:r>
      <w:r w:rsidR="00DE2072" w:rsidRPr="00773ECB">
        <w:rPr>
          <w:spacing w:val="-2"/>
        </w:rPr>
        <w:t>tăng 4,4%; khai thác dầu thô và khí đốt tự nhiên tăng 1,3%; sản xuất sản phẩm điện tử, máy tính và quang học tăng 1,3%; sản xuất kim loại giảm 1,1%; khai thác than cứng và than non giảm 5,1%; khai khoáng khác giảm 6,2%.</w:t>
      </w:r>
    </w:p>
    <w:p w14:paraId="6A51600C" w14:textId="77777777" w:rsidR="00DE2072" w:rsidRPr="00773ECB" w:rsidRDefault="00DE2072" w:rsidP="004A393F">
      <w:pPr>
        <w:spacing w:before="40" w:after="40" w:line="288" w:lineRule="auto"/>
        <w:ind w:firstLine="634"/>
        <w:jc w:val="both"/>
      </w:pPr>
      <w:r w:rsidRPr="00773ECB">
        <w:t xml:space="preserve">Chỉ số sản xuất công nghiệp chín tháng năm nay so với cùng kỳ năm trước của một số địa phương như sau: Thành phố Hồ Chí Minh tăng 6%; Đồng Nai tăng </w:t>
      </w:r>
      <w:r w:rsidRPr="00773ECB">
        <w:lastRenderedPageBreak/>
        <w:t>7,5%; Bình  Dương tăng 8,4%; Hà Nội tăng 4,3%; Hải Phòng tăng 4,9%; Bắc Ninh tăng 4,7%; Vĩnh Phúc tăng 21,6%; Cần Thơ tăng 7,6%; Hải Dương tăng 9,3%; Đà Nẵng tăng 10,6%; Bà Rịa Vũng Tàu giảm 1,5%; Quảng Ninh giảm 2,3%; Quảng Nam tăng 5,3%; Quảng Ngãi tăng 23,7%.</w:t>
      </w:r>
    </w:p>
    <w:p w14:paraId="4EDE9230" w14:textId="77777777" w:rsidR="00F80F58" w:rsidRPr="00773ECB" w:rsidRDefault="00DE2072" w:rsidP="004A393F">
      <w:pPr>
        <w:spacing w:before="40" w:after="40" w:line="312" w:lineRule="auto"/>
        <w:ind w:right="57" w:firstLine="635"/>
        <w:jc w:val="both"/>
        <w:rPr>
          <w:spacing w:val="-2"/>
        </w:rPr>
      </w:pPr>
      <w:r w:rsidRPr="00773ECB">
        <w:rPr>
          <w:spacing w:val="-2"/>
        </w:rPr>
        <w:t xml:space="preserve">Chỉ số tiêu thụ toàn ngành công nghiệp chế biến, chế tạo tám tháng năm </w:t>
      </w:r>
      <w:r w:rsidR="00F80F58" w:rsidRPr="00773ECB">
        <w:rPr>
          <w:spacing w:val="-2"/>
        </w:rPr>
        <w:t>nay</w:t>
      </w:r>
      <w:r w:rsidRPr="00773ECB">
        <w:rPr>
          <w:spacing w:val="-2"/>
        </w:rPr>
        <w:t xml:space="preserve"> tăng 10,1% so với cùng kỳ năm trước, trong đó các ngành có chỉ số tiêu thụ tăng cao là: Sản xuất xe có động cơ tăng 35,3%; sản xuất da và các sản phẩm có liên quan tăng 31,6%; sản xuất thiết bị điện tăng 24,9%; sản xuất các sản phẩm từ cao su và plastic tăng 16,6%; dệt tăng 14,8%; sản xuất sản phẩm từ kim loại đúc sẵn (trừ máy móc thiết bị) tăng 13,1</w:t>
      </w:r>
      <w:r w:rsidR="00F80F58" w:rsidRPr="00773ECB">
        <w:rPr>
          <w:spacing w:val="-2"/>
        </w:rPr>
        <w:t xml:space="preserve">%. </w:t>
      </w:r>
      <w:r w:rsidRPr="00773ECB">
        <w:rPr>
          <w:spacing w:val="-2"/>
        </w:rPr>
        <w:t>Một số ngành có chỉ số tiêu thụ tám</w:t>
      </w:r>
      <w:r w:rsidRPr="00773ECB">
        <w:rPr>
          <w:b/>
          <w:spacing w:val="-2"/>
        </w:rPr>
        <w:t xml:space="preserve"> </w:t>
      </w:r>
      <w:r w:rsidRPr="00773ECB">
        <w:rPr>
          <w:spacing w:val="-2"/>
        </w:rPr>
        <w:t>tháng tăng thấp hoặc giảm là: Sản xuất thuốc lá tăng 5,9%; sản xuất, chế biến thực phẩm tăng 4,8%; sản xuất giấy và sản phẩm từ giấy tăng 4,7%; sản xuất hóa chất và các sản phẩm từ hóa chất tăng 2,4%; sản xuất kim loại tăng 1,5%</w:t>
      </w:r>
      <w:r w:rsidR="00F80F58" w:rsidRPr="00773ECB">
        <w:rPr>
          <w:spacing w:val="-2"/>
        </w:rPr>
        <w:t>.</w:t>
      </w:r>
    </w:p>
    <w:p w14:paraId="4B9B0F82" w14:textId="77777777" w:rsidR="00DE2072" w:rsidRPr="00773ECB" w:rsidRDefault="00DE2072" w:rsidP="004A393F">
      <w:pPr>
        <w:spacing w:before="40" w:after="40" w:line="312" w:lineRule="auto"/>
        <w:ind w:right="57" w:firstLine="635"/>
        <w:jc w:val="both"/>
      </w:pPr>
      <w:r w:rsidRPr="00773ECB">
        <w:rPr>
          <w:spacing w:val="-4"/>
        </w:rPr>
        <w:t>Chỉ số tồn kho tại thời điểm 01/9/2013 toàn ngành công nghiệp chế biến, chế tạo tăng 9,3% so với cùng thời điểm năm 2012</w:t>
      </w:r>
      <w:r w:rsidR="00F80F58" w:rsidRPr="00773ECB">
        <w:rPr>
          <w:spacing w:val="-4"/>
        </w:rPr>
        <w:t>, t</w:t>
      </w:r>
      <w:r w:rsidRPr="00773ECB">
        <w:rPr>
          <w:spacing w:val="-4"/>
        </w:rPr>
        <w:t xml:space="preserve">rong đó </w:t>
      </w:r>
      <w:r w:rsidR="00F80F58" w:rsidRPr="00773ECB">
        <w:rPr>
          <w:spacing w:val="-4"/>
        </w:rPr>
        <w:t>một số ngành có chỉ số tồn kho tăng thấp hoặc giảm là: Dệt tăng 8,5%; sản xuất thiết bị điện tăng 8,1%; sản xuất trang phục tăng 5,1%; sản xuất thuốc lá tăng 2,2%; sản xuất, chế biến thực phẩm tăng 1,6%; sản xuất sản phẩm từ kim loại đúc sẵn (trừ máy móc, thiết bị) giảm 2,2%; sản xuất sản phẩm từ khoáng phi kim loại khác giảm 11,6%; sản xuất xe có động cơ giảm 36,8%. Tuy nhiên vẫn còn n</w:t>
      </w:r>
      <w:r w:rsidRPr="00773ECB">
        <w:rPr>
          <w:spacing w:val="-4"/>
        </w:rPr>
        <w:t xml:space="preserve">hững ngành có chỉ số tồn kho </w:t>
      </w:r>
      <w:r w:rsidR="00F80F58" w:rsidRPr="00773ECB">
        <w:rPr>
          <w:spacing w:val="-4"/>
        </w:rPr>
        <w:t xml:space="preserve">tăng </w:t>
      </w:r>
      <w:r w:rsidRPr="00773ECB">
        <w:rPr>
          <w:spacing w:val="-4"/>
        </w:rPr>
        <w:t xml:space="preserve">cao </w:t>
      </w:r>
      <w:r w:rsidR="00F80F58" w:rsidRPr="00773ECB">
        <w:rPr>
          <w:spacing w:val="-4"/>
        </w:rPr>
        <w:t>như</w:t>
      </w:r>
      <w:r w:rsidRPr="00773ECB">
        <w:rPr>
          <w:spacing w:val="-4"/>
        </w:rPr>
        <w:t xml:space="preserve">: Sản xuất đồ uống tăng 121%; sản xuất thuốc, hoá dược và dược liệu tăng 41,2%; sản xuất giấy và sản phẩm từ giấy tăng 38,9%; sản xuất da và các sản phẩm có liên quan tăng 26,8%; sản xuất hóa chất và sản phẩm hóa chất tăng 18,9%; sản xuất kim loại tăng 11,5%. </w:t>
      </w:r>
      <w:r w:rsidRPr="00773ECB">
        <w:t>Tỷ lệ tồn kho toàn ngành công nghiệp chế biến, chế tạo tháng Tám là 70,7%</w:t>
      </w:r>
      <w:r w:rsidR="00F80F58" w:rsidRPr="00773ECB">
        <w:t>;</w:t>
      </w:r>
      <w:r w:rsidRPr="00773ECB">
        <w:t xml:space="preserve"> tỷ lệ tồn kho bình quân tám tháng </w:t>
      </w:r>
      <w:r w:rsidR="00F80F58" w:rsidRPr="00773ECB">
        <w:t xml:space="preserve">năm nay </w:t>
      </w:r>
      <w:r w:rsidR="00716600">
        <w:t>là 74,1%</w:t>
      </w:r>
      <w:r w:rsidR="00F80F58" w:rsidRPr="00773ECB">
        <w:t xml:space="preserve">, trong đó một số </w:t>
      </w:r>
      <w:r w:rsidRPr="00773ECB">
        <w:t>ngành có tỷ lệ tồn kho bình quân tám tháng cao là: Sản xuất hóa chất và sản phẩm hóa chất 113,3%; sản xuất, chế biến thực phẩm 89,8%.</w:t>
      </w:r>
    </w:p>
    <w:p w14:paraId="16AEC06D" w14:textId="77777777" w:rsidR="00DE2072" w:rsidRPr="004A393F" w:rsidRDefault="00DE2072" w:rsidP="004A393F">
      <w:pPr>
        <w:spacing w:before="40" w:after="40" w:line="312" w:lineRule="auto"/>
        <w:ind w:right="57" w:firstLine="635"/>
        <w:jc w:val="both"/>
        <w:rPr>
          <w:b/>
          <w:lang w:val="af-ZA"/>
        </w:rPr>
      </w:pPr>
      <w:r w:rsidRPr="004A393F">
        <w:t>Chỉ số sử dụng lao động của các doanh nghiệp công nghiệp tại thời điểm 01/9/2013 tăng 4,2% so với cùng thời điểm năm trước</w:t>
      </w:r>
      <w:r w:rsidR="00F80F58" w:rsidRPr="004A393F">
        <w:t>, t</w:t>
      </w:r>
      <w:r w:rsidRPr="004A393F">
        <w:rPr>
          <w:lang w:val="pt-BR"/>
        </w:rPr>
        <w:t xml:space="preserve">rong đó khu vực doanh nghiệp nhà nước giảm 1,4%; khu vực doanh nghiệp ngoài nhà nước tăng 1,1%; khu vực có vốn đầu tư nước ngoài tăng 8,4%. Chỉ số sử dụng lao động của ngành </w:t>
      </w:r>
      <w:r w:rsidR="00F80F58" w:rsidRPr="004A393F">
        <w:rPr>
          <w:lang w:val="pt-BR"/>
        </w:rPr>
        <w:t xml:space="preserve">công nghiệp </w:t>
      </w:r>
      <w:r w:rsidR="00FD42CE" w:rsidRPr="004A393F">
        <w:rPr>
          <w:lang w:val="pt-BR"/>
        </w:rPr>
        <w:t>k</w:t>
      </w:r>
      <w:r w:rsidRPr="004A393F">
        <w:rPr>
          <w:lang w:val="pt-BR"/>
        </w:rPr>
        <w:t xml:space="preserve">hai khoáng giảm 1,7%; công nghiệp chế biến, chế tạo tăng 4,7%; sản xuất và phân phối điện tăng 3,1%; cung cấp nước, xử lý rác thải, nước thải tăng 2,9%. </w:t>
      </w:r>
      <w:r w:rsidR="00E27D79" w:rsidRPr="004A393F">
        <w:rPr>
          <w:lang w:val="pt-BR"/>
        </w:rPr>
        <w:t xml:space="preserve">Một số </w:t>
      </w:r>
      <w:r w:rsidRPr="004A393F">
        <w:rPr>
          <w:lang w:val="pt-BR"/>
        </w:rPr>
        <w:t xml:space="preserve">ngành </w:t>
      </w:r>
      <w:r w:rsidR="00F80F58" w:rsidRPr="004A393F">
        <w:rPr>
          <w:lang w:val="pt-BR"/>
        </w:rPr>
        <w:t xml:space="preserve">công nghiệp </w:t>
      </w:r>
      <w:r w:rsidRPr="004A393F">
        <w:rPr>
          <w:lang w:val="pt-BR"/>
        </w:rPr>
        <w:t xml:space="preserve">cấp II có chỉ số </w:t>
      </w:r>
      <w:r w:rsidR="00F80F58" w:rsidRPr="004A393F">
        <w:rPr>
          <w:lang w:val="pt-BR"/>
        </w:rPr>
        <w:t xml:space="preserve">sử dụng </w:t>
      </w:r>
      <w:r w:rsidRPr="004A393F">
        <w:rPr>
          <w:lang w:val="pt-BR"/>
        </w:rPr>
        <w:t xml:space="preserve">lao động tăng cao so với cùng thời điểm năm trước là: Xử lý ô nhiễm và hoạt động quản lý chất thải tăng 28,3%; sản xuất da và các sản phẩm liên quan tăng 13,9%; sản xuất sản phẩm điện tử, máy tính và các sản phẩm quang học tăng 12,8%; </w:t>
      </w:r>
      <w:r w:rsidR="00E27D79" w:rsidRPr="004A393F">
        <w:rPr>
          <w:lang w:val="pt-BR"/>
        </w:rPr>
        <w:t xml:space="preserve">sản xuất xe có động cơ tăng 9,9%; </w:t>
      </w:r>
      <w:r w:rsidRPr="004A393F">
        <w:rPr>
          <w:lang w:val="pt-BR"/>
        </w:rPr>
        <w:t>sản xuất trang phục tăng 7,5%; sản xuất kim loại tăng 5,5%; sản xuất sản phẩm từ cao su và plastic tăng 4,3%.</w:t>
      </w:r>
    </w:p>
    <w:p w14:paraId="4918D30A" w14:textId="77777777" w:rsidR="00A868BC" w:rsidRPr="00773ECB" w:rsidRDefault="005D689C" w:rsidP="004A393F">
      <w:pPr>
        <w:spacing w:before="40" w:after="40" w:line="300" w:lineRule="auto"/>
        <w:ind w:right="57" w:firstLine="634"/>
        <w:jc w:val="both"/>
        <w:rPr>
          <w:b/>
          <w:bCs/>
          <w:iCs/>
          <w:lang w:val="pt-BR"/>
        </w:rPr>
      </w:pPr>
      <w:r w:rsidRPr="00773ECB">
        <w:rPr>
          <w:b/>
          <w:bCs/>
          <w:iCs/>
          <w:lang w:val="pt-BR"/>
        </w:rPr>
        <w:t>4</w:t>
      </w:r>
      <w:r w:rsidR="00A868BC" w:rsidRPr="00773ECB">
        <w:rPr>
          <w:b/>
          <w:bCs/>
          <w:iCs/>
          <w:lang w:val="pt-BR"/>
        </w:rPr>
        <w:t>. Hoạt động xây dựng</w:t>
      </w:r>
      <w:r w:rsidR="00773ECB" w:rsidRPr="00773ECB">
        <w:rPr>
          <w:b/>
          <w:bCs/>
          <w:iCs/>
          <w:lang w:val="pt-BR"/>
        </w:rPr>
        <w:t xml:space="preserve"> </w:t>
      </w:r>
    </w:p>
    <w:p w14:paraId="5864FE5F" w14:textId="77777777" w:rsidR="00F0061F" w:rsidRPr="00773ECB" w:rsidRDefault="00F0061F" w:rsidP="004A393F">
      <w:pPr>
        <w:pStyle w:val="BodyText"/>
        <w:spacing w:before="40" w:after="40" w:line="307" w:lineRule="auto"/>
        <w:ind w:firstLine="630"/>
        <w:rPr>
          <w:rFonts w:ascii="Times New Roman" w:hAnsi="Times New Roman"/>
          <w:iCs/>
          <w:szCs w:val="28"/>
        </w:rPr>
      </w:pPr>
      <w:r w:rsidRPr="00773ECB">
        <w:rPr>
          <w:rFonts w:ascii="Times New Roman" w:hAnsi="Times New Roman"/>
          <w:szCs w:val="28"/>
          <w:lang w:val="vi-VN"/>
        </w:rPr>
        <w:t>Giá trị sản xuất xây dựng</w:t>
      </w:r>
      <w:r w:rsidRPr="00773ECB">
        <w:rPr>
          <w:rFonts w:ascii="Times New Roman" w:hAnsi="Times New Roman"/>
          <w:iCs/>
          <w:szCs w:val="28"/>
          <w:lang w:val="vi-VN"/>
        </w:rPr>
        <w:t xml:space="preserve"> chín tháng năm 201</w:t>
      </w:r>
      <w:r w:rsidRPr="00773ECB">
        <w:rPr>
          <w:rFonts w:ascii="Times New Roman" w:hAnsi="Times New Roman"/>
          <w:iCs/>
          <w:szCs w:val="28"/>
        </w:rPr>
        <w:t>3</w:t>
      </w:r>
      <w:r w:rsidRPr="00773ECB">
        <w:rPr>
          <w:rFonts w:ascii="Times New Roman" w:hAnsi="Times New Roman"/>
          <w:iCs/>
          <w:szCs w:val="28"/>
          <w:lang w:val="vi-VN"/>
        </w:rPr>
        <w:t xml:space="preserve"> theo giá</w:t>
      </w:r>
      <w:r w:rsidRPr="00773ECB">
        <w:rPr>
          <w:rFonts w:ascii="Times New Roman" w:hAnsi="Times New Roman"/>
          <w:szCs w:val="28"/>
          <w:lang w:val="vi-VN"/>
        </w:rPr>
        <w:t xml:space="preserve"> hiện hành ước tính đạt </w:t>
      </w:r>
      <w:r w:rsidRPr="00773ECB">
        <w:rPr>
          <w:rFonts w:ascii="Times New Roman" w:hAnsi="Times New Roman"/>
          <w:szCs w:val="28"/>
        </w:rPr>
        <w:t>531,9</w:t>
      </w:r>
      <w:r w:rsidRPr="00773ECB">
        <w:rPr>
          <w:rFonts w:ascii="Times New Roman" w:hAnsi="Times New Roman"/>
          <w:szCs w:val="28"/>
          <w:lang w:val="vi-VN"/>
        </w:rPr>
        <w:t xml:space="preserve"> nghìn tỷ đồng, bao gồm: Khu vực Nhà nước đạt </w:t>
      </w:r>
      <w:r w:rsidRPr="00773ECB">
        <w:rPr>
          <w:rFonts w:ascii="Times New Roman" w:hAnsi="Times New Roman"/>
          <w:szCs w:val="28"/>
        </w:rPr>
        <w:t>63,2</w:t>
      </w:r>
      <w:r w:rsidRPr="00773ECB">
        <w:rPr>
          <w:rFonts w:ascii="Times New Roman" w:hAnsi="Times New Roman"/>
          <w:szCs w:val="28"/>
          <w:lang w:val="vi-VN"/>
        </w:rPr>
        <w:t xml:space="preserve"> nghìn tỷ đồng, chiếm </w:t>
      </w:r>
      <w:r w:rsidRPr="00773ECB">
        <w:rPr>
          <w:rFonts w:ascii="Times New Roman" w:hAnsi="Times New Roman"/>
          <w:szCs w:val="28"/>
        </w:rPr>
        <w:t>11,9</w:t>
      </w:r>
      <w:r w:rsidRPr="00773ECB">
        <w:rPr>
          <w:rFonts w:ascii="Times New Roman" w:hAnsi="Times New Roman"/>
          <w:szCs w:val="28"/>
          <w:lang w:val="vi-VN"/>
        </w:rPr>
        <w:t xml:space="preserve">%; khu vực ngoài Nhà nước </w:t>
      </w:r>
      <w:r w:rsidRPr="00773ECB">
        <w:rPr>
          <w:rFonts w:ascii="Times New Roman" w:hAnsi="Times New Roman"/>
          <w:szCs w:val="28"/>
        </w:rPr>
        <w:t>446,6</w:t>
      </w:r>
      <w:r w:rsidRPr="00773ECB">
        <w:rPr>
          <w:rFonts w:ascii="Times New Roman" w:hAnsi="Times New Roman"/>
          <w:szCs w:val="28"/>
          <w:lang w:val="vi-VN"/>
        </w:rPr>
        <w:t xml:space="preserve"> nghìn tỷ đồng, chiếm 8</w:t>
      </w:r>
      <w:r w:rsidRPr="00773ECB">
        <w:rPr>
          <w:rFonts w:ascii="Times New Roman" w:hAnsi="Times New Roman"/>
          <w:szCs w:val="28"/>
        </w:rPr>
        <w:t>4</w:t>
      </w:r>
      <w:r w:rsidRPr="00773ECB">
        <w:rPr>
          <w:rFonts w:ascii="Times New Roman" w:hAnsi="Times New Roman"/>
          <w:szCs w:val="28"/>
          <w:lang w:val="vi-VN"/>
        </w:rPr>
        <w:t xml:space="preserve">%; khu vực có vốn đầu tư nước ngoài </w:t>
      </w:r>
      <w:r w:rsidRPr="00773ECB">
        <w:rPr>
          <w:rFonts w:ascii="Times New Roman" w:hAnsi="Times New Roman"/>
          <w:szCs w:val="28"/>
        </w:rPr>
        <w:t>22,1</w:t>
      </w:r>
      <w:r w:rsidRPr="00773ECB">
        <w:rPr>
          <w:rFonts w:ascii="Times New Roman" w:hAnsi="Times New Roman"/>
          <w:szCs w:val="28"/>
          <w:lang w:val="vi-VN"/>
        </w:rPr>
        <w:t xml:space="preserve"> nghìn tỷ đồng, chiếm </w:t>
      </w:r>
      <w:r w:rsidRPr="00773ECB">
        <w:rPr>
          <w:rFonts w:ascii="Times New Roman" w:hAnsi="Times New Roman"/>
          <w:szCs w:val="28"/>
        </w:rPr>
        <w:t>4,1</w:t>
      </w:r>
      <w:r w:rsidRPr="00773ECB">
        <w:rPr>
          <w:rFonts w:ascii="Times New Roman" w:hAnsi="Times New Roman"/>
          <w:szCs w:val="28"/>
          <w:lang w:val="vi-VN"/>
        </w:rPr>
        <w:t>%. Giá trị sản xuất xây dựng chín</w:t>
      </w:r>
      <w:r w:rsidRPr="00773ECB">
        <w:rPr>
          <w:rFonts w:ascii="Times New Roman" w:hAnsi="Times New Roman"/>
          <w:iCs/>
          <w:szCs w:val="28"/>
          <w:lang w:val="vi-VN"/>
        </w:rPr>
        <w:t xml:space="preserve"> tháng chia theo loại công trình như sau</w:t>
      </w:r>
      <w:r w:rsidRPr="00773ECB">
        <w:rPr>
          <w:rFonts w:ascii="Times New Roman" w:hAnsi="Times New Roman"/>
          <w:szCs w:val="28"/>
          <w:lang w:val="vi-VN"/>
        </w:rPr>
        <w:t xml:space="preserve">: Công trình nhà ở đạt </w:t>
      </w:r>
      <w:r w:rsidRPr="00773ECB">
        <w:rPr>
          <w:rFonts w:ascii="Times New Roman" w:hAnsi="Times New Roman"/>
          <w:szCs w:val="28"/>
        </w:rPr>
        <w:t>224,5</w:t>
      </w:r>
      <w:r w:rsidRPr="00773ECB">
        <w:rPr>
          <w:rFonts w:ascii="Times New Roman" w:hAnsi="Times New Roman"/>
          <w:szCs w:val="28"/>
          <w:lang w:val="vi-VN"/>
        </w:rPr>
        <w:t xml:space="preserve"> nghìn tỷ đồng; công trình nhà không để ở đạt </w:t>
      </w:r>
      <w:r w:rsidRPr="00773ECB">
        <w:rPr>
          <w:rFonts w:ascii="Times New Roman" w:hAnsi="Times New Roman"/>
          <w:szCs w:val="28"/>
        </w:rPr>
        <w:t>83,5</w:t>
      </w:r>
      <w:r w:rsidRPr="00773ECB">
        <w:rPr>
          <w:rFonts w:ascii="Times New Roman" w:hAnsi="Times New Roman"/>
          <w:szCs w:val="28"/>
          <w:lang w:val="vi-VN"/>
        </w:rPr>
        <w:t xml:space="preserve"> nghìn tỷ đồng; công trình kỹ thuật dân dụng đạt </w:t>
      </w:r>
      <w:r w:rsidRPr="00773ECB">
        <w:rPr>
          <w:rFonts w:ascii="Times New Roman" w:hAnsi="Times New Roman"/>
          <w:szCs w:val="28"/>
        </w:rPr>
        <w:t>158,8</w:t>
      </w:r>
      <w:r w:rsidRPr="00773ECB">
        <w:rPr>
          <w:rFonts w:ascii="Times New Roman" w:hAnsi="Times New Roman"/>
          <w:szCs w:val="28"/>
          <w:lang w:val="vi-VN"/>
        </w:rPr>
        <w:t xml:space="preserve"> nghìn tỷ đồng; hoạt động xây dựng chuyên dụng đạt </w:t>
      </w:r>
      <w:r w:rsidRPr="00773ECB">
        <w:rPr>
          <w:rFonts w:ascii="Times New Roman" w:hAnsi="Times New Roman"/>
          <w:szCs w:val="28"/>
        </w:rPr>
        <w:t>65,1</w:t>
      </w:r>
      <w:r w:rsidRPr="00773ECB">
        <w:rPr>
          <w:rFonts w:ascii="Times New Roman" w:hAnsi="Times New Roman"/>
          <w:szCs w:val="28"/>
          <w:lang w:val="vi-VN"/>
        </w:rPr>
        <w:t xml:space="preserve"> nghìn tỷ đồng</w:t>
      </w:r>
      <w:r w:rsidRPr="00773ECB">
        <w:rPr>
          <w:rFonts w:ascii="Times New Roman" w:hAnsi="Times New Roman"/>
          <w:szCs w:val="28"/>
        </w:rPr>
        <w:t>.</w:t>
      </w:r>
    </w:p>
    <w:p w14:paraId="357F7740" w14:textId="77777777" w:rsidR="00F0061F" w:rsidRPr="00773ECB" w:rsidRDefault="00F0061F" w:rsidP="004A393F">
      <w:pPr>
        <w:autoSpaceDE w:val="0"/>
        <w:autoSpaceDN w:val="0"/>
        <w:adjustRightInd w:val="0"/>
        <w:spacing w:before="40" w:after="40" w:line="307" w:lineRule="auto"/>
        <w:ind w:firstLine="630"/>
        <w:jc w:val="both"/>
        <w:rPr>
          <w:iCs/>
          <w:spacing w:val="-2"/>
        </w:rPr>
      </w:pPr>
      <w:r w:rsidRPr="00773ECB">
        <w:rPr>
          <w:iCs/>
          <w:spacing w:val="-2"/>
        </w:rPr>
        <w:t xml:space="preserve">Giá trị sản xuất xây dựng chín tháng theo giá so sánh 2010 ước tính đạt 432,6 nghìn tỷ đồng, tăng 5,6% so với cùng kỳ năm trước, bao gồm: Khu vực Nhà nước đạt 52,7 nghìn tỷ đồng, tăng 2,2%; khu vực ngoài Nhà nước đạt 361,3 nghìn tỷ đồng, tăng 4,8%; khu vực có vốn đầu tư nước ngoài đạt 18,6 nghìn tỷ đồng, tăng 37,5%. </w:t>
      </w:r>
    </w:p>
    <w:p w14:paraId="760EABF0" w14:textId="77777777" w:rsidR="00933FAF" w:rsidRPr="00773ECB" w:rsidRDefault="00A868BC" w:rsidP="004A393F">
      <w:pPr>
        <w:spacing w:before="40" w:after="40" w:line="307" w:lineRule="auto"/>
        <w:ind w:right="57" w:firstLine="630"/>
        <w:jc w:val="both"/>
        <w:rPr>
          <w:b/>
          <w:iCs/>
          <w:lang w:val="de-DE"/>
        </w:rPr>
      </w:pPr>
      <w:r w:rsidRPr="00773ECB">
        <w:rPr>
          <w:b/>
          <w:iCs/>
          <w:lang w:val="de-DE"/>
        </w:rPr>
        <w:t>5</w:t>
      </w:r>
      <w:r w:rsidR="00933FAF" w:rsidRPr="00773ECB">
        <w:rPr>
          <w:b/>
          <w:iCs/>
          <w:lang w:val="de-DE"/>
        </w:rPr>
        <w:t>. Hoạt động dịch vụ</w:t>
      </w:r>
    </w:p>
    <w:p w14:paraId="2BE7004A" w14:textId="77777777" w:rsidR="00933FAF" w:rsidRPr="00773ECB" w:rsidRDefault="00933FAF" w:rsidP="004A393F">
      <w:pPr>
        <w:spacing w:before="40" w:after="40" w:line="307" w:lineRule="auto"/>
        <w:ind w:right="57" w:firstLine="630"/>
        <w:jc w:val="both"/>
        <w:rPr>
          <w:b/>
          <w:i/>
        </w:rPr>
      </w:pPr>
      <w:r w:rsidRPr="00773ECB">
        <w:rPr>
          <w:b/>
          <w:i/>
          <w:lang w:val="de-DE"/>
        </w:rPr>
        <w:t xml:space="preserve">a. </w:t>
      </w:r>
      <w:r w:rsidRPr="00773ECB">
        <w:rPr>
          <w:b/>
          <w:i/>
          <w:lang w:val="vi-VN"/>
        </w:rPr>
        <w:t>Bán lẻ hàng hóa và doanh</w:t>
      </w:r>
      <w:r w:rsidR="001370F3" w:rsidRPr="00773ECB">
        <w:rPr>
          <w:b/>
          <w:i/>
        </w:rPr>
        <w:t xml:space="preserve"> </w:t>
      </w:r>
      <w:r w:rsidRPr="00773ECB">
        <w:rPr>
          <w:b/>
          <w:i/>
          <w:lang w:val="vi-VN"/>
        </w:rPr>
        <w:t>thu dịch vụ tiêu dùng</w:t>
      </w:r>
      <w:r w:rsidR="00773ECB" w:rsidRPr="00773ECB">
        <w:rPr>
          <w:b/>
          <w:i/>
        </w:rPr>
        <w:t xml:space="preserve"> </w:t>
      </w:r>
    </w:p>
    <w:p w14:paraId="5802D226" w14:textId="77777777" w:rsidR="00A37680" w:rsidRPr="00773ECB" w:rsidRDefault="00A37680" w:rsidP="004A393F">
      <w:pPr>
        <w:tabs>
          <w:tab w:val="num" w:pos="540"/>
        </w:tabs>
        <w:spacing w:before="40" w:after="40" w:line="307" w:lineRule="auto"/>
        <w:ind w:right="57" w:firstLine="630"/>
        <w:jc w:val="both"/>
        <w:rPr>
          <w:spacing w:val="-2"/>
          <w:lang w:val="vi-VN"/>
        </w:rPr>
      </w:pPr>
      <w:r w:rsidRPr="00773ECB">
        <w:rPr>
          <w:spacing w:val="-2"/>
          <w:lang w:val="vi-VN"/>
        </w:rPr>
        <w:t xml:space="preserve">Tổng mức hàng hóa bán lẻ và doanh thu dịch vụ tiêu dùng </w:t>
      </w:r>
      <w:r w:rsidR="0051019D" w:rsidRPr="00773ECB">
        <w:rPr>
          <w:spacing w:val="-2"/>
        </w:rPr>
        <w:t xml:space="preserve">chín </w:t>
      </w:r>
      <w:r w:rsidR="00F01C98" w:rsidRPr="00773ECB">
        <w:rPr>
          <w:spacing w:val="-2"/>
          <w:lang w:val="vi-VN"/>
        </w:rPr>
        <w:t xml:space="preserve">tháng </w:t>
      </w:r>
      <w:r w:rsidRPr="00773ECB">
        <w:rPr>
          <w:spacing w:val="-2"/>
          <w:lang w:val="vi-VN"/>
        </w:rPr>
        <w:t xml:space="preserve">ước tính đạt </w:t>
      </w:r>
      <w:r w:rsidR="0051019D" w:rsidRPr="00773ECB">
        <w:rPr>
          <w:spacing w:val="-2"/>
        </w:rPr>
        <w:t>1932</w:t>
      </w:r>
      <w:r w:rsidRPr="00773ECB">
        <w:rPr>
          <w:spacing w:val="-2"/>
          <w:lang w:val="vi-VN"/>
        </w:rPr>
        <w:t xml:space="preserve"> nghìn tỷ đồng, tăng 1</w:t>
      </w:r>
      <w:r w:rsidR="0051019D" w:rsidRPr="00773ECB">
        <w:rPr>
          <w:spacing w:val="-2"/>
        </w:rPr>
        <w:t>2,5</w:t>
      </w:r>
      <w:r w:rsidRPr="00773ECB">
        <w:rPr>
          <w:spacing w:val="-2"/>
          <w:lang w:val="vi-VN"/>
        </w:rPr>
        <w:t>% so với cùng kỳ năm trước, loại trừ yếu tố giá tăng</w:t>
      </w:r>
      <w:r w:rsidR="0001796D" w:rsidRPr="00773ECB">
        <w:rPr>
          <w:spacing w:val="-2"/>
        </w:rPr>
        <w:t xml:space="preserve"> </w:t>
      </w:r>
      <w:r w:rsidR="005F5700" w:rsidRPr="00773ECB">
        <w:rPr>
          <w:spacing w:val="-2"/>
        </w:rPr>
        <w:t>5,3%</w:t>
      </w:r>
      <w:r w:rsidRPr="00773ECB">
        <w:rPr>
          <w:spacing w:val="-2"/>
          <w:lang w:val="vi-VN"/>
        </w:rPr>
        <w:t xml:space="preserve">. Trong tổng mức hàng hoá bán lẻ và doanh thu dịch vụ tiêu dùng </w:t>
      </w:r>
      <w:r w:rsidR="0051019D" w:rsidRPr="00773ECB">
        <w:rPr>
          <w:spacing w:val="-2"/>
        </w:rPr>
        <w:t xml:space="preserve">chín </w:t>
      </w:r>
      <w:r w:rsidRPr="00773ECB">
        <w:rPr>
          <w:spacing w:val="-2"/>
          <w:lang w:val="vi-VN"/>
        </w:rPr>
        <w:t xml:space="preserve">tháng, kinh doanh thương nghiệp đạt </w:t>
      </w:r>
      <w:r w:rsidR="0051019D" w:rsidRPr="00773ECB">
        <w:rPr>
          <w:spacing w:val="-2"/>
        </w:rPr>
        <w:t>1484,3</w:t>
      </w:r>
      <w:r w:rsidRPr="00773ECB">
        <w:rPr>
          <w:spacing w:val="-2"/>
          <w:lang w:val="vi-VN"/>
        </w:rPr>
        <w:t xml:space="preserve"> nghìn tỷ đồng, chiếm 7</w:t>
      </w:r>
      <w:r w:rsidR="0051019D" w:rsidRPr="00773ECB">
        <w:rPr>
          <w:spacing w:val="-2"/>
        </w:rPr>
        <w:t>6,8</w:t>
      </w:r>
      <w:r w:rsidRPr="00773ECB">
        <w:rPr>
          <w:spacing w:val="-2"/>
          <w:lang w:val="vi-VN"/>
        </w:rPr>
        <w:t>% tổng mức và tăng 1</w:t>
      </w:r>
      <w:r w:rsidRPr="00773ECB">
        <w:rPr>
          <w:spacing w:val="-2"/>
        </w:rPr>
        <w:t>2</w:t>
      </w:r>
      <w:r w:rsidR="0051019D" w:rsidRPr="00773ECB">
        <w:rPr>
          <w:spacing w:val="-2"/>
        </w:rPr>
        <w:t>,1</w:t>
      </w:r>
      <w:r w:rsidRPr="00773ECB">
        <w:rPr>
          <w:spacing w:val="-2"/>
          <w:lang w:val="vi-VN"/>
        </w:rPr>
        <w:t xml:space="preserve">%; khách sạn nhà hàng đạt </w:t>
      </w:r>
      <w:r w:rsidR="0051019D" w:rsidRPr="00773ECB">
        <w:rPr>
          <w:spacing w:val="-2"/>
        </w:rPr>
        <w:t>23</w:t>
      </w:r>
      <w:r w:rsidRPr="00773ECB">
        <w:rPr>
          <w:spacing w:val="-2"/>
        </w:rPr>
        <w:t>3</w:t>
      </w:r>
      <w:r w:rsidRPr="00773ECB">
        <w:rPr>
          <w:spacing w:val="-2"/>
          <w:lang w:val="vi-VN"/>
        </w:rPr>
        <w:t xml:space="preserve"> nghìn tỷ đồng, chiếm 1</w:t>
      </w:r>
      <w:r w:rsidR="0051019D" w:rsidRPr="00773ECB">
        <w:rPr>
          <w:spacing w:val="-2"/>
        </w:rPr>
        <w:t>2,1</w:t>
      </w:r>
      <w:r w:rsidRPr="00773ECB">
        <w:rPr>
          <w:spacing w:val="-2"/>
          <w:lang w:val="vi-VN"/>
        </w:rPr>
        <w:t xml:space="preserve">% và tăng </w:t>
      </w:r>
      <w:r w:rsidRPr="00773ECB">
        <w:rPr>
          <w:spacing w:val="-2"/>
        </w:rPr>
        <w:t>14,</w:t>
      </w:r>
      <w:r w:rsidR="0051019D" w:rsidRPr="00773ECB">
        <w:rPr>
          <w:spacing w:val="-2"/>
        </w:rPr>
        <w:t>7</w:t>
      </w:r>
      <w:r w:rsidRPr="00773ECB">
        <w:rPr>
          <w:spacing w:val="-2"/>
          <w:lang w:val="vi-VN"/>
        </w:rPr>
        <w:t xml:space="preserve">%; dịch vụ đạt </w:t>
      </w:r>
      <w:r w:rsidR="0051019D" w:rsidRPr="00773ECB">
        <w:rPr>
          <w:spacing w:val="-2"/>
        </w:rPr>
        <w:t xml:space="preserve">196,7 </w:t>
      </w:r>
      <w:r w:rsidRPr="00773ECB">
        <w:rPr>
          <w:spacing w:val="-2"/>
          <w:lang w:val="vi-VN"/>
        </w:rPr>
        <w:t xml:space="preserve">nghìn tỷ đồng, chiếm </w:t>
      </w:r>
      <w:r w:rsidRPr="00773ECB">
        <w:rPr>
          <w:spacing w:val="-2"/>
        </w:rPr>
        <w:t>10,2</w:t>
      </w:r>
      <w:r w:rsidRPr="00773ECB">
        <w:rPr>
          <w:spacing w:val="-2"/>
          <w:lang w:val="vi-VN"/>
        </w:rPr>
        <w:t xml:space="preserve">% và tăng </w:t>
      </w:r>
      <w:r w:rsidRPr="00773ECB">
        <w:rPr>
          <w:spacing w:val="-2"/>
        </w:rPr>
        <w:t>14</w:t>
      </w:r>
      <w:r w:rsidR="0051019D" w:rsidRPr="00773ECB">
        <w:rPr>
          <w:spacing w:val="-2"/>
        </w:rPr>
        <w:t>,6</w:t>
      </w:r>
      <w:r w:rsidRPr="00773ECB">
        <w:rPr>
          <w:spacing w:val="-2"/>
          <w:lang w:val="vi-VN"/>
        </w:rPr>
        <w:t>%; du lịch đạt 1</w:t>
      </w:r>
      <w:r w:rsidR="0051019D" w:rsidRPr="00773ECB">
        <w:rPr>
          <w:spacing w:val="-2"/>
        </w:rPr>
        <w:t>8</w:t>
      </w:r>
      <w:r w:rsidRPr="00773ECB">
        <w:rPr>
          <w:spacing w:val="-2"/>
          <w:lang w:val="vi-VN"/>
        </w:rPr>
        <w:t xml:space="preserve"> nghìn tỷ đồng, chiếm </w:t>
      </w:r>
      <w:r w:rsidRPr="00773ECB">
        <w:rPr>
          <w:spacing w:val="-2"/>
        </w:rPr>
        <w:t>0,9</w:t>
      </w:r>
      <w:r w:rsidRPr="00773ECB">
        <w:rPr>
          <w:spacing w:val="-2"/>
          <w:lang w:val="vi-VN"/>
        </w:rPr>
        <w:t xml:space="preserve">% và tăng </w:t>
      </w:r>
      <w:r w:rsidR="0051019D" w:rsidRPr="00773ECB">
        <w:rPr>
          <w:spacing w:val="-2"/>
        </w:rPr>
        <w:t>3,9</w:t>
      </w:r>
      <w:r w:rsidRPr="00773ECB">
        <w:rPr>
          <w:spacing w:val="-2"/>
          <w:lang w:val="vi-VN"/>
        </w:rPr>
        <w:t>%.</w:t>
      </w:r>
    </w:p>
    <w:p w14:paraId="7F44EFA4" w14:textId="77777777" w:rsidR="00933FAF" w:rsidRPr="00773ECB" w:rsidRDefault="00933FAF" w:rsidP="004A393F">
      <w:pPr>
        <w:tabs>
          <w:tab w:val="left" w:pos="5244"/>
        </w:tabs>
        <w:spacing w:before="40" w:after="40" w:line="307" w:lineRule="auto"/>
        <w:ind w:firstLine="630"/>
        <w:jc w:val="both"/>
        <w:rPr>
          <w:b/>
          <w:bCs/>
          <w:i/>
        </w:rPr>
      </w:pPr>
      <w:r w:rsidRPr="00773ECB">
        <w:rPr>
          <w:b/>
          <w:bCs/>
          <w:i/>
          <w:lang w:val="vi-VN"/>
        </w:rPr>
        <w:t>b. Vận tải hành khách và hàng hóa</w:t>
      </w:r>
      <w:r w:rsidR="00773ECB" w:rsidRPr="00773ECB">
        <w:rPr>
          <w:b/>
          <w:bCs/>
          <w:i/>
        </w:rPr>
        <w:t xml:space="preserve"> </w:t>
      </w:r>
      <w:r w:rsidR="00A37680" w:rsidRPr="00773ECB">
        <w:rPr>
          <w:b/>
          <w:bCs/>
          <w:i/>
          <w:lang w:val="vi-VN"/>
        </w:rPr>
        <w:tab/>
      </w:r>
    </w:p>
    <w:p w14:paraId="12AA5FBE" w14:textId="77777777" w:rsidR="00A37680" w:rsidRPr="00773ECB" w:rsidRDefault="00A37680" w:rsidP="004A393F">
      <w:pPr>
        <w:spacing w:before="40" w:after="40" w:line="307" w:lineRule="auto"/>
        <w:ind w:firstLine="634"/>
        <w:jc w:val="both"/>
        <w:rPr>
          <w:lang w:val="vi-VN"/>
        </w:rPr>
      </w:pPr>
      <w:r w:rsidRPr="00773ECB">
        <w:rPr>
          <w:lang w:val="vi-VN"/>
        </w:rPr>
        <w:t xml:space="preserve">Vận tải hành khách </w:t>
      </w:r>
      <w:r w:rsidR="006D2E27" w:rsidRPr="00773ECB">
        <w:t xml:space="preserve">chín </w:t>
      </w:r>
      <w:r w:rsidRPr="00773ECB">
        <w:rPr>
          <w:lang w:val="vi-VN"/>
        </w:rPr>
        <w:t xml:space="preserve">tháng năm nay ước tính đạt </w:t>
      </w:r>
      <w:r w:rsidR="006D2E27" w:rsidRPr="00773ECB">
        <w:t>2209,7</w:t>
      </w:r>
      <w:r w:rsidRPr="00773ECB">
        <w:rPr>
          <w:lang w:val="vi-VN"/>
        </w:rPr>
        <w:t xml:space="preserve"> triệu lượt khách, tăng </w:t>
      </w:r>
      <w:r w:rsidR="006D2E27" w:rsidRPr="00773ECB">
        <w:t>5,3</w:t>
      </w:r>
      <w:r w:rsidRPr="00773ECB">
        <w:rPr>
          <w:lang w:val="vi-VN"/>
        </w:rPr>
        <w:t xml:space="preserve">% và </w:t>
      </w:r>
      <w:r w:rsidR="006D2E27" w:rsidRPr="00773ECB">
        <w:t>93,1</w:t>
      </w:r>
      <w:r w:rsidRPr="00773ECB">
        <w:rPr>
          <w:lang w:val="vi-VN"/>
        </w:rPr>
        <w:t xml:space="preserve"> tỷ lượt khách.km, tăng </w:t>
      </w:r>
      <w:r w:rsidR="006D2E27" w:rsidRPr="00773ECB">
        <w:t>5,1</w:t>
      </w:r>
      <w:r w:rsidRPr="00773ECB">
        <w:rPr>
          <w:lang w:val="vi-VN"/>
        </w:rPr>
        <w:t>% so với cùng kỳ năm 201</w:t>
      </w:r>
      <w:r w:rsidRPr="00773ECB">
        <w:t>2</w:t>
      </w:r>
      <w:r w:rsidRPr="00773ECB">
        <w:rPr>
          <w:lang w:val="vi-VN"/>
        </w:rPr>
        <w:t>, bao gồm: Vận tải trung ương đạt 2</w:t>
      </w:r>
      <w:r w:rsidR="006D2E27" w:rsidRPr="00773ECB">
        <w:t>6,6</w:t>
      </w:r>
      <w:r w:rsidRPr="00773ECB">
        <w:rPr>
          <w:lang w:val="vi-VN"/>
        </w:rPr>
        <w:t xml:space="preserve"> triệu lượt khách, tăng </w:t>
      </w:r>
      <w:r w:rsidR="006D2E27" w:rsidRPr="00773ECB">
        <w:t>6,1</w:t>
      </w:r>
      <w:r w:rsidRPr="00773ECB">
        <w:rPr>
          <w:lang w:val="vi-VN"/>
        </w:rPr>
        <w:t xml:space="preserve">% và </w:t>
      </w:r>
      <w:r w:rsidR="006D2E27" w:rsidRPr="00773ECB">
        <w:t>22,2</w:t>
      </w:r>
      <w:r w:rsidRPr="00773ECB">
        <w:rPr>
          <w:lang w:val="vi-VN"/>
        </w:rPr>
        <w:t xml:space="preserve"> tỷ lượt khách.km, tăng </w:t>
      </w:r>
      <w:r w:rsidR="006D2E27" w:rsidRPr="00773ECB">
        <w:t>7</w:t>
      </w:r>
      <w:r w:rsidRPr="00773ECB">
        <w:t>,8</w:t>
      </w:r>
      <w:r w:rsidRPr="00773ECB">
        <w:rPr>
          <w:lang w:val="vi-VN"/>
        </w:rPr>
        <w:t xml:space="preserve">%; vận tải địa phương đạt </w:t>
      </w:r>
      <w:r w:rsidR="006D2E27" w:rsidRPr="00773ECB">
        <w:t>2183</w:t>
      </w:r>
      <w:r w:rsidRPr="00773ECB">
        <w:t>,1</w:t>
      </w:r>
      <w:r w:rsidRPr="00773ECB">
        <w:rPr>
          <w:lang w:val="vi-VN"/>
        </w:rPr>
        <w:t xml:space="preserve"> triệu lượt khách, tăng </w:t>
      </w:r>
      <w:r w:rsidR="006D2E27" w:rsidRPr="00773ECB">
        <w:t>5,2</w:t>
      </w:r>
      <w:r w:rsidRPr="00773ECB">
        <w:rPr>
          <w:lang w:val="vi-VN"/>
        </w:rPr>
        <w:t xml:space="preserve">% và </w:t>
      </w:r>
      <w:r w:rsidR="006D2E27" w:rsidRPr="00773ECB">
        <w:t>70,8</w:t>
      </w:r>
      <w:r w:rsidRPr="00773ECB">
        <w:rPr>
          <w:lang w:val="vi-VN"/>
        </w:rPr>
        <w:t xml:space="preserve"> tỷ lượt khách.km, tăng </w:t>
      </w:r>
      <w:r w:rsidRPr="00773ECB">
        <w:t>4,</w:t>
      </w:r>
      <w:r w:rsidR="006D2E27" w:rsidRPr="00773ECB">
        <w:t>2</w:t>
      </w:r>
      <w:r w:rsidRPr="00773ECB">
        <w:rPr>
          <w:lang w:val="vi-VN"/>
        </w:rPr>
        <w:t xml:space="preserve">%. Vận tải hành khách đường bộ </w:t>
      </w:r>
      <w:r w:rsidR="006D2E27" w:rsidRPr="00773ECB">
        <w:t xml:space="preserve">chín </w:t>
      </w:r>
      <w:r w:rsidRPr="00773ECB">
        <w:rPr>
          <w:lang w:val="vi-VN"/>
        </w:rPr>
        <w:t xml:space="preserve">tháng ước tính đạt </w:t>
      </w:r>
      <w:r w:rsidR="006D2E27" w:rsidRPr="00773ECB">
        <w:t>2076</w:t>
      </w:r>
      <w:r w:rsidRPr="00773ECB">
        <w:rPr>
          <w:lang w:val="vi-VN"/>
        </w:rPr>
        <w:t xml:space="preserve"> triệu lượt khách, tăng </w:t>
      </w:r>
      <w:r w:rsidR="006D2E27" w:rsidRPr="00773ECB">
        <w:t>5,4</w:t>
      </w:r>
      <w:r w:rsidRPr="00773ECB">
        <w:rPr>
          <w:lang w:val="vi-VN"/>
        </w:rPr>
        <w:t xml:space="preserve">% và </w:t>
      </w:r>
      <w:r w:rsidR="006D2E27" w:rsidRPr="00773ECB">
        <w:t>67</w:t>
      </w:r>
      <w:r w:rsidRPr="00773ECB">
        <w:rPr>
          <w:lang w:val="vi-VN"/>
        </w:rPr>
        <w:t xml:space="preserve"> tỷ lượt khách.km, tăng </w:t>
      </w:r>
      <w:r w:rsidR="006D2E27" w:rsidRPr="00773ECB">
        <w:t>4,2</w:t>
      </w:r>
      <w:r w:rsidRPr="00773ECB">
        <w:rPr>
          <w:lang w:val="vi-VN"/>
        </w:rPr>
        <w:t xml:space="preserve">% so với cùng kỳ năm trước; đường hàng không đạt </w:t>
      </w:r>
      <w:r w:rsidR="006D2E27" w:rsidRPr="00773ECB">
        <w:t>13</w:t>
      </w:r>
      <w:r w:rsidRPr="00773ECB">
        <w:rPr>
          <w:lang w:val="vi-VN"/>
        </w:rPr>
        <w:t xml:space="preserve"> triệu lượt khách, tăng </w:t>
      </w:r>
      <w:r w:rsidR="006D2E27" w:rsidRPr="00773ECB">
        <w:t>8,4</w:t>
      </w:r>
      <w:r w:rsidRPr="00773ECB">
        <w:rPr>
          <w:lang w:val="vi-VN"/>
        </w:rPr>
        <w:t xml:space="preserve">% và </w:t>
      </w:r>
      <w:r w:rsidR="006D2E27" w:rsidRPr="00773ECB">
        <w:t>20,5</w:t>
      </w:r>
      <w:r w:rsidRPr="00773ECB">
        <w:rPr>
          <w:lang w:val="vi-VN"/>
        </w:rPr>
        <w:t xml:space="preserve"> tỷ lượt </w:t>
      </w:r>
      <w:r w:rsidR="006D2E27" w:rsidRPr="00773ECB">
        <w:t>k</w:t>
      </w:r>
      <w:r w:rsidRPr="00773ECB">
        <w:rPr>
          <w:lang w:val="vi-VN"/>
        </w:rPr>
        <w:t xml:space="preserve">hách.km, tăng </w:t>
      </w:r>
      <w:r w:rsidR="006D2E27" w:rsidRPr="00773ECB">
        <w:t>9,5</w:t>
      </w:r>
      <w:r w:rsidRPr="00773ECB">
        <w:rPr>
          <w:lang w:val="vi-VN"/>
        </w:rPr>
        <w:t xml:space="preserve">%; đường sắt đạt </w:t>
      </w:r>
      <w:r w:rsidR="006D2E27" w:rsidRPr="00773ECB">
        <w:t>9,3</w:t>
      </w:r>
      <w:r w:rsidRPr="00773ECB">
        <w:rPr>
          <w:lang w:val="vi-VN"/>
        </w:rPr>
        <w:t xml:space="preserve"> triệu lượt khách, </w:t>
      </w:r>
      <w:r w:rsidR="006D2E27" w:rsidRPr="00773ECB">
        <w:t xml:space="preserve">tăng </w:t>
      </w:r>
      <w:r w:rsidRPr="00773ECB">
        <w:t>0,</w:t>
      </w:r>
      <w:r w:rsidR="006D2E27" w:rsidRPr="00773ECB">
        <w:t>8</w:t>
      </w:r>
      <w:r w:rsidRPr="00773ECB">
        <w:rPr>
          <w:lang w:val="vi-VN"/>
        </w:rPr>
        <w:t xml:space="preserve">% và </w:t>
      </w:r>
      <w:r w:rsidR="006D2E27" w:rsidRPr="00773ECB">
        <w:t>3,4</w:t>
      </w:r>
      <w:r w:rsidRPr="00773ECB">
        <w:rPr>
          <w:lang w:val="vi-VN"/>
        </w:rPr>
        <w:t xml:space="preserve"> tỷ lượt khách.km, </w:t>
      </w:r>
      <w:r w:rsidRPr="00773ECB">
        <w:t>giảm</w:t>
      </w:r>
      <w:r w:rsidRPr="00773ECB">
        <w:rPr>
          <w:lang w:val="vi-VN"/>
        </w:rPr>
        <w:t xml:space="preserve"> 2%; đường biển đạt 3</w:t>
      </w:r>
      <w:r w:rsidRPr="00773ECB">
        <w:t>,</w:t>
      </w:r>
      <w:r w:rsidR="006D2E27" w:rsidRPr="00773ECB">
        <w:t>6</w:t>
      </w:r>
      <w:r w:rsidRPr="00773ECB">
        <w:rPr>
          <w:lang w:val="vi-VN"/>
        </w:rPr>
        <w:t xml:space="preserve"> triệu lượt khách, tăng </w:t>
      </w:r>
      <w:r w:rsidRPr="00773ECB">
        <w:t>4,</w:t>
      </w:r>
      <w:r w:rsidR="006D2E27" w:rsidRPr="00773ECB">
        <w:t>4</w:t>
      </w:r>
      <w:r w:rsidRPr="00773ECB">
        <w:rPr>
          <w:lang w:val="vi-VN"/>
        </w:rPr>
        <w:t xml:space="preserve">% và </w:t>
      </w:r>
      <w:r w:rsidR="005F5700" w:rsidRPr="00773ECB">
        <w:t>182,3</w:t>
      </w:r>
      <w:r w:rsidR="005F5700" w:rsidRPr="00773ECB">
        <w:rPr>
          <w:b/>
        </w:rPr>
        <w:t xml:space="preserve"> </w:t>
      </w:r>
      <w:r w:rsidRPr="00773ECB">
        <w:rPr>
          <w:lang w:val="vi-VN"/>
        </w:rPr>
        <w:t xml:space="preserve">triệu lượt khách.km, tăng </w:t>
      </w:r>
      <w:r w:rsidRPr="00773ECB">
        <w:t>3,</w:t>
      </w:r>
      <w:r w:rsidR="005F5700" w:rsidRPr="00773ECB">
        <w:t>6</w:t>
      </w:r>
      <w:r w:rsidRPr="00773ECB">
        <w:rPr>
          <w:lang w:val="vi-VN"/>
        </w:rPr>
        <w:t xml:space="preserve">%. </w:t>
      </w:r>
    </w:p>
    <w:p w14:paraId="2D27A490" w14:textId="77777777" w:rsidR="00A37680" w:rsidRPr="00773ECB" w:rsidRDefault="00A37680" w:rsidP="004A393F">
      <w:pPr>
        <w:spacing w:before="40" w:after="40" w:line="300" w:lineRule="auto"/>
        <w:ind w:firstLine="634"/>
        <w:jc w:val="both"/>
        <w:rPr>
          <w:lang w:val="vi-VN"/>
        </w:rPr>
      </w:pPr>
      <w:r w:rsidRPr="00773ECB">
        <w:rPr>
          <w:lang w:val="vi-VN"/>
        </w:rPr>
        <w:t xml:space="preserve">Vận tải hàng hóa </w:t>
      </w:r>
      <w:r w:rsidR="006D2E27" w:rsidRPr="00773ECB">
        <w:t>chín t</w:t>
      </w:r>
      <w:r w:rsidRPr="00773ECB">
        <w:rPr>
          <w:lang w:val="vi-VN"/>
        </w:rPr>
        <w:t xml:space="preserve">háng ước tính đạt </w:t>
      </w:r>
      <w:r w:rsidR="006D2E27" w:rsidRPr="00773ECB">
        <w:t>742,8</w:t>
      </w:r>
      <w:r w:rsidRPr="00773ECB">
        <w:rPr>
          <w:lang w:val="vi-VN"/>
        </w:rPr>
        <w:t xml:space="preserve"> triệu tấn, tăng </w:t>
      </w:r>
      <w:r w:rsidR="006D2E27" w:rsidRPr="00773ECB">
        <w:t>3</w:t>
      </w:r>
      <w:r w:rsidRPr="00773ECB">
        <w:t>,8</w:t>
      </w:r>
      <w:r w:rsidRPr="00773ECB">
        <w:rPr>
          <w:lang w:val="vi-VN"/>
        </w:rPr>
        <w:t xml:space="preserve">% và </w:t>
      </w:r>
      <w:r w:rsidR="006D2E27" w:rsidRPr="00773ECB">
        <w:t>150,5</w:t>
      </w:r>
      <w:r w:rsidRPr="00773ECB">
        <w:rPr>
          <w:lang w:val="vi-VN"/>
        </w:rPr>
        <w:t xml:space="preserve"> tỷ tấn.km, giảm </w:t>
      </w:r>
      <w:r w:rsidR="006D2E27" w:rsidRPr="00773ECB">
        <w:t>2,4</w:t>
      </w:r>
      <w:r w:rsidRPr="00773ECB">
        <w:rPr>
          <w:lang w:val="vi-VN"/>
        </w:rPr>
        <w:t xml:space="preserve">% so với cùng kỳ năm trước, trong đó vận tải trong nước đạt </w:t>
      </w:r>
      <w:r w:rsidR="006D2E27" w:rsidRPr="00773ECB">
        <w:t>720,1</w:t>
      </w:r>
      <w:r w:rsidRPr="00773ECB">
        <w:rPr>
          <w:lang w:val="vi-VN"/>
        </w:rPr>
        <w:t xml:space="preserve"> triệu tấn, tăng </w:t>
      </w:r>
      <w:r w:rsidR="006D2E27" w:rsidRPr="00773ECB">
        <w:t>4</w:t>
      </w:r>
      <w:r w:rsidRPr="00773ECB">
        <w:t>,2</w:t>
      </w:r>
      <w:r w:rsidRPr="00773ECB">
        <w:rPr>
          <w:lang w:val="vi-VN"/>
        </w:rPr>
        <w:t xml:space="preserve">% và </w:t>
      </w:r>
      <w:r w:rsidR="006D2E27" w:rsidRPr="00773ECB">
        <w:t>66,7</w:t>
      </w:r>
      <w:r w:rsidRPr="00773ECB">
        <w:rPr>
          <w:lang w:val="vi-VN"/>
        </w:rPr>
        <w:t xml:space="preserve"> tỷ tấn.km, tăng </w:t>
      </w:r>
      <w:r w:rsidR="006D2E27" w:rsidRPr="00773ECB">
        <w:t>3,4</w:t>
      </w:r>
      <w:r w:rsidRPr="00773ECB">
        <w:rPr>
          <w:lang w:val="vi-VN"/>
        </w:rPr>
        <w:t xml:space="preserve">%; vận tải ngoài nước đạt </w:t>
      </w:r>
      <w:r w:rsidR="006D2E27" w:rsidRPr="00773ECB">
        <w:t>22,7</w:t>
      </w:r>
      <w:r w:rsidRPr="00773ECB">
        <w:rPr>
          <w:lang w:val="vi-VN"/>
        </w:rPr>
        <w:t xml:space="preserve"> triệu tấn, giảm </w:t>
      </w:r>
      <w:r w:rsidR="006D2E27" w:rsidRPr="00773ECB">
        <w:t>7,2</w:t>
      </w:r>
      <w:r w:rsidRPr="00773ECB">
        <w:rPr>
          <w:lang w:val="vi-VN"/>
        </w:rPr>
        <w:t xml:space="preserve">% và </w:t>
      </w:r>
      <w:r w:rsidR="006D2E27" w:rsidRPr="00773ECB">
        <w:t>83,8</w:t>
      </w:r>
      <w:r w:rsidRPr="00773ECB">
        <w:rPr>
          <w:lang w:val="vi-VN"/>
        </w:rPr>
        <w:t xml:space="preserve"> tỷ tấn.km, giảm </w:t>
      </w:r>
      <w:r w:rsidR="006D2E27" w:rsidRPr="00773ECB">
        <w:t>6,6</w:t>
      </w:r>
      <w:r w:rsidRPr="00773ECB">
        <w:rPr>
          <w:lang w:val="vi-VN"/>
        </w:rPr>
        <w:t xml:space="preserve">%. Vận tải hàng hoá địa phương </w:t>
      </w:r>
      <w:r w:rsidR="006D2E27" w:rsidRPr="00773ECB">
        <w:t>chín</w:t>
      </w:r>
      <w:r w:rsidRPr="00773ECB">
        <w:rPr>
          <w:lang w:val="vi-VN"/>
        </w:rPr>
        <w:t xml:space="preserve"> tháng đạt </w:t>
      </w:r>
      <w:r w:rsidR="0051019D" w:rsidRPr="00773ECB">
        <w:t>700</w:t>
      </w:r>
      <w:r w:rsidRPr="00773ECB">
        <w:rPr>
          <w:lang w:val="vi-VN"/>
        </w:rPr>
        <w:t xml:space="preserve"> triệu tấn, tăng </w:t>
      </w:r>
      <w:r w:rsidR="0051019D" w:rsidRPr="00773ECB">
        <w:t>4,5</w:t>
      </w:r>
      <w:r w:rsidRPr="00773ECB">
        <w:rPr>
          <w:lang w:val="vi-VN"/>
        </w:rPr>
        <w:t xml:space="preserve">% so với cùng kỳ năm trước và </w:t>
      </w:r>
      <w:r w:rsidR="0051019D" w:rsidRPr="00773ECB">
        <w:t>67,5</w:t>
      </w:r>
      <w:r w:rsidRPr="00773ECB">
        <w:rPr>
          <w:lang w:val="vi-VN"/>
        </w:rPr>
        <w:t xml:space="preserve"> tỷ tấn.km, tăng </w:t>
      </w:r>
      <w:r w:rsidR="0051019D" w:rsidRPr="00773ECB">
        <w:t>3,6</w:t>
      </w:r>
      <w:r w:rsidRPr="00773ECB">
        <w:rPr>
          <w:lang w:val="vi-VN"/>
        </w:rPr>
        <w:t xml:space="preserve">%. Vận tải hàng hoá đường bộ đạt </w:t>
      </w:r>
      <w:r w:rsidR="0051019D" w:rsidRPr="00773ECB">
        <w:t>561</w:t>
      </w:r>
      <w:r w:rsidRPr="00773ECB">
        <w:rPr>
          <w:lang w:val="vi-VN"/>
        </w:rPr>
        <w:t xml:space="preserve"> triệu tấn, tăng </w:t>
      </w:r>
      <w:r w:rsidR="0051019D" w:rsidRPr="00773ECB">
        <w:t>4,3</w:t>
      </w:r>
      <w:r w:rsidRPr="00773ECB">
        <w:rPr>
          <w:lang w:val="vi-VN"/>
        </w:rPr>
        <w:t xml:space="preserve">% và </w:t>
      </w:r>
      <w:r w:rsidR="0051019D" w:rsidRPr="00773ECB">
        <w:t>33</w:t>
      </w:r>
      <w:r w:rsidRPr="00773ECB">
        <w:t>,5</w:t>
      </w:r>
      <w:r w:rsidRPr="00773ECB">
        <w:rPr>
          <w:lang w:val="vi-VN"/>
        </w:rPr>
        <w:t xml:space="preserve"> tỷ tấn.km, tăng </w:t>
      </w:r>
      <w:r w:rsidR="00FD42CE">
        <w:t>4</w:t>
      </w:r>
      <w:r w:rsidRPr="00773ECB">
        <w:rPr>
          <w:lang w:val="vi-VN"/>
        </w:rPr>
        <w:t xml:space="preserve">%; đường sông đạt </w:t>
      </w:r>
      <w:r w:rsidR="0051019D" w:rsidRPr="00773ECB">
        <w:t>133</w:t>
      </w:r>
      <w:r w:rsidRPr="00773ECB">
        <w:rPr>
          <w:lang w:val="vi-VN"/>
        </w:rPr>
        <w:t xml:space="preserve"> triệu tấn, tăng </w:t>
      </w:r>
      <w:r w:rsidR="0051019D" w:rsidRPr="00773ECB">
        <w:t>5,4</w:t>
      </w:r>
      <w:r w:rsidRPr="00773ECB">
        <w:rPr>
          <w:lang w:val="vi-VN"/>
        </w:rPr>
        <w:t xml:space="preserve">% và </w:t>
      </w:r>
      <w:r w:rsidR="0051019D" w:rsidRPr="00773ECB">
        <w:t>28,7</w:t>
      </w:r>
      <w:r w:rsidRPr="00773ECB">
        <w:rPr>
          <w:lang w:val="vi-VN"/>
        </w:rPr>
        <w:t xml:space="preserve"> tỷ tấn.km, tăng </w:t>
      </w:r>
      <w:r w:rsidR="0051019D" w:rsidRPr="00773ECB">
        <w:t>4,2</w:t>
      </w:r>
      <w:r w:rsidRPr="00773ECB">
        <w:rPr>
          <w:lang w:val="vi-VN"/>
        </w:rPr>
        <w:t xml:space="preserve">%; đường biển đạt </w:t>
      </w:r>
      <w:r w:rsidR="0051019D" w:rsidRPr="00773ECB">
        <w:t>4</w:t>
      </w:r>
      <w:r w:rsidRPr="00773ECB">
        <w:t>3</w:t>
      </w:r>
      <w:r w:rsidR="0051019D" w:rsidRPr="00773ECB">
        <w:t>,8</w:t>
      </w:r>
      <w:r w:rsidRPr="00773ECB">
        <w:rPr>
          <w:lang w:val="vi-VN"/>
        </w:rPr>
        <w:t xml:space="preserve"> triệu tấn, giảm </w:t>
      </w:r>
      <w:r w:rsidR="0051019D" w:rsidRPr="00773ECB">
        <w:t>6,3</w:t>
      </w:r>
      <w:r w:rsidRPr="00773ECB">
        <w:rPr>
          <w:lang w:val="vi-VN"/>
        </w:rPr>
        <w:t xml:space="preserve">% và </w:t>
      </w:r>
      <w:r w:rsidR="0051019D" w:rsidRPr="00773ECB">
        <w:t>8</w:t>
      </w:r>
      <w:r w:rsidRPr="00773ECB">
        <w:t>5</w:t>
      </w:r>
      <w:r w:rsidR="0051019D" w:rsidRPr="00773ECB">
        <w:t>,1</w:t>
      </w:r>
      <w:r w:rsidRPr="00773ECB">
        <w:rPr>
          <w:lang w:val="vi-VN"/>
        </w:rPr>
        <w:t xml:space="preserve"> tỷ tấn.km, giảm </w:t>
      </w:r>
      <w:r w:rsidR="0051019D" w:rsidRPr="00773ECB">
        <w:t>6,6</w:t>
      </w:r>
      <w:r w:rsidRPr="00773ECB">
        <w:rPr>
          <w:lang w:val="vi-VN"/>
        </w:rPr>
        <w:t xml:space="preserve">%; đường sắt đạt </w:t>
      </w:r>
      <w:r w:rsidR="0051019D" w:rsidRPr="00773ECB">
        <w:t>4,9</w:t>
      </w:r>
      <w:r w:rsidRPr="00773ECB">
        <w:rPr>
          <w:lang w:val="vi-VN"/>
        </w:rPr>
        <w:t xml:space="preserve"> triệu tấn, giảm </w:t>
      </w:r>
      <w:r w:rsidR="0051019D" w:rsidRPr="00773ECB">
        <w:t>5,2</w:t>
      </w:r>
      <w:r w:rsidRPr="00773ECB">
        <w:rPr>
          <w:lang w:val="vi-VN"/>
        </w:rPr>
        <w:t xml:space="preserve">% và </w:t>
      </w:r>
      <w:r w:rsidR="0051019D" w:rsidRPr="00773ECB">
        <w:t>2,8</w:t>
      </w:r>
      <w:r w:rsidRPr="00773ECB">
        <w:rPr>
          <w:lang w:val="vi-VN"/>
        </w:rPr>
        <w:t xml:space="preserve"> tỷ tấn.km, giảm 5</w:t>
      </w:r>
      <w:r w:rsidRPr="00773ECB">
        <w:t>,</w:t>
      </w:r>
      <w:r w:rsidR="0051019D" w:rsidRPr="00773ECB">
        <w:t>8</w:t>
      </w:r>
      <w:r w:rsidRPr="00773ECB">
        <w:rPr>
          <w:lang w:val="vi-VN"/>
        </w:rPr>
        <w:t>%.</w:t>
      </w:r>
    </w:p>
    <w:p w14:paraId="64E0E60D" w14:textId="77777777" w:rsidR="00933FAF" w:rsidRPr="004A393F" w:rsidRDefault="00933FAF" w:rsidP="004A393F">
      <w:pPr>
        <w:spacing w:before="40" w:after="40" w:line="300" w:lineRule="auto"/>
        <w:ind w:firstLine="634"/>
        <w:jc w:val="both"/>
        <w:rPr>
          <w:b/>
          <w:i/>
          <w:spacing w:val="-4"/>
        </w:rPr>
      </w:pPr>
      <w:r w:rsidRPr="004A393F">
        <w:rPr>
          <w:b/>
          <w:i/>
          <w:spacing w:val="-4"/>
        </w:rPr>
        <w:t>c</w:t>
      </w:r>
      <w:r w:rsidRPr="004A393F">
        <w:rPr>
          <w:b/>
          <w:i/>
          <w:spacing w:val="-4"/>
          <w:lang w:val="vi-VN"/>
        </w:rPr>
        <w:t>. Khách quốc tế đến Việt Nam</w:t>
      </w:r>
      <w:r w:rsidR="00773ECB" w:rsidRPr="004A393F">
        <w:rPr>
          <w:b/>
          <w:i/>
          <w:spacing w:val="-4"/>
        </w:rPr>
        <w:t xml:space="preserve"> </w:t>
      </w:r>
    </w:p>
    <w:p w14:paraId="22E67457" w14:textId="77777777" w:rsidR="00E16D12" w:rsidRPr="004A393F" w:rsidRDefault="00E16D12" w:rsidP="004A393F">
      <w:pPr>
        <w:tabs>
          <w:tab w:val="num" w:pos="540"/>
        </w:tabs>
        <w:spacing w:before="40" w:after="40" w:line="300" w:lineRule="auto"/>
        <w:ind w:firstLine="634"/>
        <w:jc w:val="both"/>
        <w:rPr>
          <w:spacing w:val="-4"/>
        </w:rPr>
      </w:pPr>
      <w:r w:rsidRPr="004A393F">
        <w:rPr>
          <w:spacing w:val="-4"/>
        </w:rPr>
        <w:t>Khách quốc tế đến nước ta</w:t>
      </w:r>
      <w:r w:rsidRPr="004A393F">
        <w:rPr>
          <w:spacing w:val="-4"/>
          <w:lang w:val="vi-VN"/>
        </w:rPr>
        <w:t xml:space="preserve"> </w:t>
      </w:r>
      <w:r w:rsidRPr="004A393F">
        <w:rPr>
          <w:spacing w:val="-4"/>
        </w:rPr>
        <w:t xml:space="preserve">trong chín tháng </w:t>
      </w:r>
      <w:r w:rsidRPr="004A393F">
        <w:rPr>
          <w:spacing w:val="-4"/>
          <w:lang w:val="vi-VN"/>
        </w:rPr>
        <w:t>ước tính đạt</w:t>
      </w:r>
      <w:r w:rsidRPr="004A393F">
        <w:rPr>
          <w:spacing w:val="-4"/>
        </w:rPr>
        <w:t xml:space="preserve"> 5490,2</w:t>
      </w:r>
      <w:r w:rsidRPr="004A393F">
        <w:rPr>
          <w:spacing w:val="-4"/>
          <w:lang w:val="vi-VN"/>
        </w:rPr>
        <w:t xml:space="preserve"> nghìn lượt người, tăng </w:t>
      </w:r>
      <w:r w:rsidRPr="004A393F">
        <w:rPr>
          <w:spacing w:val="-4"/>
        </w:rPr>
        <w:t>9</w:t>
      </w:r>
      <w:r w:rsidRPr="004A393F">
        <w:rPr>
          <w:spacing w:val="-4"/>
          <w:lang w:val="vi-VN"/>
        </w:rPr>
        <w:t>,</w:t>
      </w:r>
      <w:r w:rsidRPr="004A393F">
        <w:rPr>
          <w:spacing w:val="-4"/>
        </w:rPr>
        <w:t>9</w:t>
      </w:r>
      <w:r w:rsidRPr="004A393F">
        <w:rPr>
          <w:spacing w:val="-4"/>
          <w:lang w:val="vi-VN"/>
        </w:rPr>
        <w:t>% so với cùng kỳ năm trước</w:t>
      </w:r>
      <w:r w:rsidRPr="004A393F">
        <w:rPr>
          <w:spacing w:val="-4"/>
        </w:rPr>
        <w:t>,</w:t>
      </w:r>
      <w:r w:rsidRPr="004A393F">
        <w:rPr>
          <w:spacing w:val="-4"/>
          <w:lang w:val="vi-VN"/>
        </w:rPr>
        <w:t xml:space="preserve"> trong đó khách đến với mục đích du lịch, nghỉ dưỡng đạt </w:t>
      </w:r>
      <w:r w:rsidRPr="004A393F">
        <w:rPr>
          <w:spacing w:val="-4"/>
        </w:rPr>
        <w:t>3364</w:t>
      </w:r>
      <w:r w:rsidRPr="004A393F">
        <w:rPr>
          <w:spacing w:val="-4"/>
          <w:lang w:val="vi-VN"/>
        </w:rPr>
        <w:t>,</w:t>
      </w:r>
      <w:r w:rsidRPr="004A393F">
        <w:rPr>
          <w:spacing w:val="-4"/>
        </w:rPr>
        <w:t>6</w:t>
      </w:r>
      <w:r w:rsidRPr="004A393F">
        <w:rPr>
          <w:spacing w:val="-4"/>
          <w:lang w:val="vi-VN"/>
        </w:rPr>
        <w:t xml:space="preserve"> nghìn lượt người, tăng </w:t>
      </w:r>
      <w:r w:rsidRPr="004A393F">
        <w:rPr>
          <w:spacing w:val="-4"/>
        </w:rPr>
        <w:t>12</w:t>
      </w:r>
      <w:r w:rsidRPr="004A393F">
        <w:rPr>
          <w:spacing w:val="-4"/>
          <w:lang w:val="vi-VN"/>
        </w:rPr>
        <w:t>,</w:t>
      </w:r>
      <w:r w:rsidRPr="004A393F">
        <w:rPr>
          <w:spacing w:val="-4"/>
        </w:rPr>
        <w:t>7</w:t>
      </w:r>
      <w:r w:rsidRPr="004A393F">
        <w:rPr>
          <w:spacing w:val="-4"/>
          <w:lang w:val="vi-VN"/>
        </w:rPr>
        <w:t xml:space="preserve">%; đến vì công việc </w:t>
      </w:r>
      <w:r w:rsidRPr="004A393F">
        <w:rPr>
          <w:spacing w:val="-4"/>
        </w:rPr>
        <w:t>918</w:t>
      </w:r>
      <w:r w:rsidRPr="004A393F">
        <w:rPr>
          <w:spacing w:val="-4"/>
          <w:lang w:val="vi-VN"/>
        </w:rPr>
        <w:t>,</w:t>
      </w:r>
      <w:r w:rsidRPr="004A393F">
        <w:rPr>
          <w:spacing w:val="-4"/>
        </w:rPr>
        <w:t>6</w:t>
      </w:r>
      <w:r w:rsidRPr="004A393F">
        <w:rPr>
          <w:spacing w:val="-4"/>
          <w:lang w:val="vi-VN"/>
        </w:rPr>
        <w:t xml:space="preserve"> nghìn lượt người, tăng </w:t>
      </w:r>
      <w:r w:rsidRPr="004A393F">
        <w:rPr>
          <w:spacing w:val="-4"/>
        </w:rPr>
        <w:t>7,</w:t>
      </w:r>
      <w:r w:rsidRPr="004A393F">
        <w:rPr>
          <w:spacing w:val="-4"/>
          <w:lang w:val="vi-VN"/>
        </w:rPr>
        <w:t>8%; thăm thân nhân đạt 9</w:t>
      </w:r>
      <w:r w:rsidRPr="004A393F">
        <w:rPr>
          <w:spacing w:val="-4"/>
        </w:rPr>
        <w:t xml:space="preserve">13,8 </w:t>
      </w:r>
      <w:r w:rsidRPr="004A393F">
        <w:rPr>
          <w:spacing w:val="-4"/>
          <w:lang w:val="vi-VN"/>
        </w:rPr>
        <w:t xml:space="preserve">nghìn lượt người, </w:t>
      </w:r>
      <w:r w:rsidRPr="004A393F">
        <w:rPr>
          <w:spacing w:val="-4"/>
        </w:rPr>
        <w:t>tăng</w:t>
      </w:r>
      <w:r w:rsidRPr="004A393F">
        <w:rPr>
          <w:spacing w:val="-4"/>
          <w:lang w:val="vi-VN"/>
        </w:rPr>
        <w:t xml:space="preserve"> </w:t>
      </w:r>
      <w:r w:rsidRPr="004A393F">
        <w:rPr>
          <w:spacing w:val="-4"/>
        </w:rPr>
        <w:t>7,</w:t>
      </w:r>
      <w:r w:rsidRPr="004A393F">
        <w:rPr>
          <w:spacing w:val="-4"/>
          <w:lang w:val="vi-VN"/>
        </w:rPr>
        <w:t>1%.</w:t>
      </w:r>
      <w:r w:rsidRPr="004A393F">
        <w:rPr>
          <w:spacing w:val="-4"/>
        </w:rPr>
        <w:t xml:space="preserve"> Trong chín tháng năm nay, khách quốc tế đến nước ta bằng đường hàng không đạt 4348,6 nghìn lượt người, tăng 7,1% so với cùng kỳ năm 2012; khách đến bằng đường bộ đạt 972,1 nghìn lượt người, tăng 31,2%; khách đến bằng đường biển đạt 169,6 nghìn lượt người, giảm 13,6%.</w:t>
      </w:r>
    </w:p>
    <w:p w14:paraId="7E09EB7E" w14:textId="77777777" w:rsidR="00E16D12" w:rsidRPr="004A393F" w:rsidRDefault="00E16D12" w:rsidP="004A393F">
      <w:pPr>
        <w:tabs>
          <w:tab w:val="num" w:pos="540"/>
        </w:tabs>
        <w:spacing w:before="40" w:after="40" w:line="300" w:lineRule="auto"/>
        <w:ind w:firstLine="634"/>
        <w:jc w:val="both"/>
        <w:rPr>
          <w:spacing w:val="-4"/>
        </w:rPr>
      </w:pPr>
      <w:r w:rsidRPr="004A393F">
        <w:rPr>
          <w:spacing w:val="-4"/>
        </w:rPr>
        <w:t>M</w:t>
      </w:r>
      <w:r w:rsidRPr="004A393F">
        <w:rPr>
          <w:spacing w:val="-4"/>
          <w:lang w:val="vi-VN"/>
        </w:rPr>
        <w:t xml:space="preserve">ột số quốc gia và vùng lãnh thổ có lượng khách đến nước ta </w:t>
      </w:r>
      <w:r w:rsidRPr="004A393F">
        <w:rPr>
          <w:spacing w:val="-4"/>
        </w:rPr>
        <w:t xml:space="preserve">chín tháng qua </w:t>
      </w:r>
      <w:r w:rsidRPr="004A393F">
        <w:rPr>
          <w:spacing w:val="-4"/>
          <w:lang w:val="vi-VN"/>
        </w:rPr>
        <w:t xml:space="preserve">tăng so với cùng kỳ năm trước là: Trung Quốc </w:t>
      </w:r>
      <w:r w:rsidRPr="004A393F">
        <w:rPr>
          <w:spacing w:val="-4"/>
        </w:rPr>
        <w:t>1359</w:t>
      </w:r>
      <w:r w:rsidRPr="004A393F">
        <w:rPr>
          <w:spacing w:val="-4"/>
          <w:lang w:val="vi-VN"/>
        </w:rPr>
        <w:t xml:space="preserve"> nghìn lượt người, tăng </w:t>
      </w:r>
      <w:r w:rsidRPr="004A393F">
        <w:rPr>
          <w:spacing w:val="-4"/>
        </w:rPr>
        <w:t>37</w:t>
      </w:r>
      <w:r w:rsidRPr="004A393F">
        <w:rPr>
          <w:spacing w:val="-4"/>
          <w:lang w:val="vi-VN"/>
        </w:rPr>
        <w:t xml:space="preserve">%; Hàn Quốc </w:t>
      </w:r>
      <w:r w:rsidRPr="004A393F">
        <w:rPr>
          <w:spacing w:val="-4"/>
        </w:rPr>
        <w:t>562</w:t>
      </w:r>
      <w:r w:rsidRPr="004A393F">
        <w:rPr>
          <w:spacing w:val="-4"/>
          <w:lang w:val="vi-VN"/>
        </w:rPr>
        <w:t>,</w:t>
      </w:r>
      <w:r w:rsidRPr="004A393F">
        <w:rPr>
          <w:spacing w:val="-4"/>
        </w:rPr>
        <w:t>1</w:t>
      </w:r>
      <w:r w:rsidRPr="004A393F">
        <w:rPr>
          <w:spacing w:val="-4"/>
          <w:lang w:val="vi-VN"/>
        </w:rPr>
        <w:t xml:space="preserve"> nghìn lượt người, tăng </w:t>
      </w:r>
      <w:r w:rsidRPr="004A393F">
        <w:rPr>
          <w:spacing w:val="-4"/>
        </w:rPr>
        <w:t>6</w:t>
      </w:r>
      <w:r w:rsidRPr="004A393F">
        <w:rPr>
          <w:spacing w:val="-4"/>
          <w:lang w:val="vi-VN"/>
        </w:rPr>
        <w:t>,</w:t>
      </w:r>
      <w:r w:rsidRPr="004A393F">
        <w:rPr>
          <w:spacing w:val="-4"/>
        </w:rPr>
        <w:t>8</w:t>
      </w:r>
      <w:r w:rsidRPr="004A393F">
        <w:rPr>
          <w:spacing w:val="-4"/>
          <w:lang w:val="vi-VN"/>
        </w:rPr>
        <w:t xml:space="preserve">%; Nhật Bản </w:t>
      </w:r>
      <w:r w:rsidRPr="004A393F">
        <w:rPr>
          <w:spacing w:val="-4"/>
        </w:rPr>
        <w:t>450,5</w:t>
      </w:r>
      <w:r w:rsidRPr="004A393F">
        <w:rPr>
          <w:spacing w:val="-4"/>
          <w:lang w:val="vi-VN"/>
        </w:rPr>
        <w:t xml:space="preserve"> nghìn lượt người, tăng </w:t>
      </w:r>
      <w:r w:rsidRPr="004A393F">
        <w:rPr>
          <w:spacing w:val="-4"/>
        </w:rPr>
        <w:t>5</w:t>
      </w:r>
      <w:r w:rsidRPr="004A393F">
        <w:rPr>
          <w:spacing w:val="-4"/>
          <w:lang w:val="vi-VN"/>
        </w:rPr>
        <w:t>,</w:t>
      </w:r>
      <w:r w:rsidRPr="004A393F">
        <w:rPr>
          <w:spacing w:val="-4"/>
        </w:rPr>
        <w:t>1</w:t>
      </w:r>
      <w:r w:rsidRPr="004A393F">
        <w:rPr>
          <w:spacing w:val="-4"/>
          <w:lang w:val="vi-VN"/>
        </w:rPr>
        <w:t xml:space="preserve">%; Cam-pu-chia </w:t>
      </w:r>
      <w:r w:rsidRPr="004A393F">
        <w:rPr>
          <w:spacing w:val="-4"/>
        </w:rPr>
        <w:t>247</w:t>
      </w:r>
      <w:r w:rsidRPr="004A393F">
        <w:rPr>
          <w:spacing w:val="-4"/>
          <w:lang w:val="vi-VN"/>
        </w:rPr>
        <w:t>,</w:t>
      </w:r>
      <w:r w:rsidRPr="004A393F">
        <w:rPr>
          <w:spacing w:val="-4"/>
        </w:rPr>
        <w:t>7</w:t>
      </w:r>
      <w:r w:rsidRPr="004A393F">
        <w:rPr>
          <w:spacing w:val="-4"/>
          <w:lang w:val="vi-VN"/>
        </w:rPr>
        <w:t xml:space="preserve"> nghìn lượt người, </w:t>
      </w:r>
      <w:r w:rsidRPr="004A393F">
        <w:rPr>
          <w:spacing w:val="-4"/>
        </w:rPr>
        <w:t>tăng</w:t>
      </w:r>
      <w:r w:rsidRPr="004A393F">
        <w:rPr>
          <w:spacing w:val="-4"/>
          <w:lang w:val="vi-VN"/>
        </w:rPr>
        <w:t xml:space="preserve"> </w:t>
      </w:r>
      <w:r w:rsidRPr="004A393F">
        <w:rPr>
          <w:spacing w:val="-4"/>
        </w:rPr>
        <w:t>4</w:t>
      </w:r>
      <w:r w:rsidRPr="004A393F">
        <w:rPr>
          <w:spacing w:val="-4"/>
          <w:lang w:val="vi-VN"/>
        </w:rPr>
        <w:t>,</w:t>
      </w:r>
      <w:r w:rsidRPr="004A393F">
        <w:rPr>
          <w:spacing w:val="-4"/>
        </w:rPr>
        <w:t>5</w:t>
      </w:r>
      <w:r w:rsidRPr="004A393F">
        <w:rPr>
          <w:spacing w:val="-4"/>
          <w:lang w:val="vi-VN"/>
        </w:rPr>
        <w:t>%</w:t>
      </w:r>
      <w:r w:rsidRPr="004A393F">
        <w:rPr>
          <w:spacing w:val="-4"/>
        </w:rPr>
        <w:t>;</w:t>
      </w:r>
      <w:r w:rsidRPr="004A393F">
        <w:rPr>
          <w:spacing w:val="-4"/>
          <w:lang w:val="vi-VN"/>
        </w:rPr>
        <w:t xml:space="preserve"> Ôx-trây-li-a </w:t>
      </w:r>
      <w:r w:rsidRPr="004A393F">
        <w:rPr>
          <w:spacing w:val="-4"/>
        </w:rPr>
        <w:t>238</w:t>
      </w:r>
      <w:r w:rsidRPr="004A393F">
        <w:rPr>
          <w:spacing w:val="-4"/>
          <w:lang w:val="vi-VN"/>
        </w:rPr>
        <w:t>,</w:t>
      </w:r>
      <w:r w:rsidRPr="004A393F">
        <w:rPr>
          <w:spacing w:val="-4"/>
        </w:rPr>
        <w:t>6</w:t>
      </w:r>
      <w:r w:rsidRPr="004A393F">
        <w:rPr>
          <w:spacing w:val="-4"/>
          <w:lang w:val="vi-VN"/>
        </w:rPr>
        <w:t xml:space="preserve"> nghìn lượt người, </w:t>
      </w:r>
      <w:r w:rsidRPr="004A393F">
        <w:rPr>
          <w:spacing w:val="-4"/>
        </w:rPr>
        <w:t>tăng</w:t>
      </w:r>
      <w:r w:rsidRPr="004A393F">
        <w:rPr>
          <w:spacing w:val="-4"/>
          <w:lang w:val="vi-VN"/>
        </w:rPr>
        <w:t xml:space="preserve"> </w:t>
      </w:r>
      <w:r w:rsidRPr="004A393F">
        <w:rPr>
          <w:spacing w:val="-4"/>
        </w:rPr>
        <w:t>12</w:t>
      </w:r>
      <w:r w:rsidRPr="004A393F">
        <w:rPr>
          <w:spacing w:val="-4"/>
          <w:lang w:val="vi-VN"/>
        </w:rPr>
        <w:t>,</w:t>
      </w:r>
      <w:r w:rsidRPr="004A393F">
        <w:rPr>
          <w:spacing w:val="-4"/>
        </w:rPr>
        <w:t>5</w:t>
      </w:r>
      <w:r w:rsidRPr="004A393F">
        <w:rPr>
          <w:spacing w:val="-4"/>
          <w:lang w:val="vi-VN"/>
        </w:rPr>
        <w:t>%</w:t>
      </w:r>
      <w:r w:rsidRPr="004A393F">
        <w:rPr>
          <w:spacing w:val="-4"/>
        </w:rPr>
        <w:t xml:space="preserve">; </w:t>
      </w:r>
      <w:r w:rsidRPr="004A393F">
        <w:rPr>
          <w:spacing w:val="-4"/>
          <w:lang w:val="vi-VN"/>
        </w:rPr>
        <w:t xml:space="preserve">Ma-lai-xi-a </w:t>
      </w:r>
      <w:r w:rsidRPr="004A393F">
        <w:rPr>
          <w:spacing w:val="-4"/>
        </w:rPr>
        <w:t>237</w:t>
      </w:r>
      <w:r w:rsidRPr="004A393F">
        <w:rPr>
          <w:spacing w:val="-4"/>
          <w:lang w:val="vi-VN"/>
        </w:rPr>
        <w:t>,</w:t>
      </w:r>
      <w:r w:rsidRPr="004A393F">
        <w:rPr>
          <w:spacing w:val="-4"/>
        </w:rPr>
        <w:t>1</w:t>
      </w:r>
      <w:r w:rsidRPr="004A393F">
        <w:rPr>
          <w:spacing w:val="-4"/>
          <w:lang w:val="vi-VN"/>
        </w:rPr>
        <w:t xml:space="preserve"> nghìn lượt người, tăng </w:t>
      </w:r>
      <w:r w:rsidRPr="004A393F">
        <w:rPr>
          <w:spacing w:val="-4"/>
        </w:rPr>
        <w:t>1</w:t>
      </w:r>
      <w:r w:rsidRPr="004A393F">
        <w:rPr>
          <w:spacing w:val="-4"/>
          <w:lang w:val="vi-VN"/>
        </w:rPr>
        <w:t>2,</w:t>
      </w:r>
      <w:r w:rsidRPr="004A393F">
        <w:rPr>
          <w:spacing w:val="-4"/>
        </w:rPr>
        <w:t>5</w:t>
      </w:r>
      <w:r w:rsidRPr="004A393F">
        <w:rPr>
          <w:spacing w:val="-4"/>
          <w:lang w:val="vi-VN"/>
        </w:rPr>
        <w:t xml:space="preserve">%; </w:t>
      </w:r>
      <w:r w:rsidR="00FD42CE" w:rsidRPr="004A393F">
        <w:rPr>
          <w:spacing w:val="-4"/>
        </w:rPr>
        <w:t xml:space="preserve">Liên bang </w:t>
      </w:r>
      <w:r w:rsidRPr="004A393F">
        <w:rPr>
          <w:spacing w:val="-4"/>
        </w:rPr>
        <w:t>Nga 206 nghìn lượt người, tăng 65,9%;</w:t>
      </w:r>
      <w:r w:rsidRPr="004A393F">
        <w:rPr>
          <w:spacing w:val="-4"/>
          <w:lang w:val="vi-VN"/>
        </w:rPr>
        <w:t xml:space="preserve"> Thái Lan </w:t>
      </w:r>
      <w:r w:rsidRPr="004A393F">
        <w:rPr>
          <w:spacing w:val="-4"/>
        </w:rPr>
        <w:t>195</w:t>
      </w:r>
      <w:r w:rsidRPr="004A393F">
        <w:rPr>
          <w:spacing w:val="-4"/>
          <w:lang w:val="vi-VN"/>
        </w:rPr>
        <w:t xml:space="preserve"> nghìn lượt người, tăng 2</w:t>
      </w:r>
      <w:r w:rsidRPr="004A393F">
        <w:rPr>
          <w:spacing w:val="-4"/>
        </w:rPr>
        <w:t>3</w:t>
      </w:r>
      <w:r w:rsidRPr="004A393F">
        <w:rPr>
          <w:spacing w:val="-4"/>
          <w:lang w:val="vi-VN"/>
        </w:rPr>
        <w:t>,</w:t>
      </w:r>
      <w:r w:rsidRPr="004A393F">
        <w:rPr>
          <w:spacing w:val="-4"/>
        </w:rPr>
        <w:t>1</w:t>
      </w:r>
      <w:r w:rsidRPr="004A393F">
        <w:rPr>
          <w:spacing w:val="-4"/>
          <w:lang w:val="vi-VN"/>
        </w:rPr>
        <w:t>%</w:t>
      </w:r>
      <w:r w:rsidRPr="004A393F">
        <w:rPr>
          <w:spacing w:val="-4"/>
        </w:rPr>
        <w:t xml:space="preserve">; </w:t>
      </w:r>
      <w:r w:rsidR="00FD42CE" w:rsidRPr="004A393F">
        <w:rPr>
          <w:spacing w:val="-4"/>
        </w:rPr>
        <w:t xml:space="preserve">Vương quốc </w:t>
      </w:r>
      <w:r w:rsidRPr="004A393F">
        <w:rPr>
          <w:spacing w:val="-4"/>
        </w:rPr>
        <w:t xml:space="preserve">Anh 136,1 nghìn lượt người, tăng 8%. </w:t>
      </w:r>
      <w:r w:rsidRPr="004A393F">
        <w:rPr>
          <w:spacing w:val="-4"/>
          <w:lang w:val="vi-VN"/>
        </w:rPr>
        <w:t xml:space="preserve">Một số nước </w:t>
      </w:r>
      <w:r w:rsidRPr="004A393F">
        <w:rPr>
          <w:spacing w:val="-4"/>
        </w:rPr>
        <w:t xml:space="preserve">và vùng lãnh thổ </w:t>
      </w:r>
      <w:r w:rsidRPr="004A393F">
        <w:rPr>
          <w:spacing w:val="-4"/>
          <w:lang w:val="vi-VN"/>
        </w:rPr>
        <w:t xml:space="preserve">có lượng khách đến nước ta giảm so với cùng kỳ năm trước là: </w:t>
      </w:r>
      <w:r w:rsidRPr="004A393F">
        <w:rPr>
          <w:spacing w:val="-4"/>
        </w:rPr>
        <w:t xml:space="preserve">Hoa Kỳ 328,2 nghìn lượt người, giảm 3,1%; </w:t>
      </w:r>
      <w:r w:rsidRPr="004A393F">
        <w:rPr>
          <w:spacing w:val="-4"/>
          <w:lang w:val="vi-VN"/>
        </w:rPr>
        <w:t xml:space="preserve">Đài Loan </w:t>
      </w:r>
      <w:r w:rsidRPr="004A393F">
        <w:rPr>
          <w:spacing w:val="-4"/>
        </w:rPr>
        <w:t>297</w:t>
      </w:r>
      <w:r w:rsidRPr="004A393F">
        <w:rPr>
          <w:spacing w:val="-4"/>
          <w:lang w:val="vi-VN"/>
        </w:rPr>
        <w:t>,</w:t>
      </w:r>
      <w:r w:rsidRPr="004A393F">
        <w:rPr>
          <w:spacing w:val="-4"/>
        </w:rPr>
        <w:t>6</w:t>
      </w:r>
      <w:r w:rsidRPr="004A393F">
        <w:rPr>
          <w:spacing w:val="-4"/>
          <w:lang w:val="vi-VN"/>
        </w:rPr>
        <w:t xml:space="preserve"> nghìn lượt người, </w:t>
      </w:r>
      <w:r w:rsidRPr="004A393F">
        <w:rPr>
          <w:spacing w:val="-4"/>
        </w:rPr>
        <w:t>giảm 6</w:t>
      </w:r>
      <w:r w:rsidRPr="004A393F">
        <w:rPr>
          <w:spacing w:val="-4"/>
          <w:lang w:val="vi-VN"/>
        </w:rPr>
        <w:t>,</w:t>
      </w:r>
      <w:r w:rsidRPr="004A393F">
        <w:rPr>
          <w:spacing w:val="-4"/>
        </w:rPr>
        <w:t>3</w:t>
      </w:r>
      <w:r w:rsidRPr="004A393F">
        <w:rPr>
          <w:spacing w:val="-4"/>
          <w:lang w:val="vi-VN"/>
        </w:rPr>
        <w:t>%; Pháp 1</w:t>
      </w:r>
      <w:r w:rsidRPr="004A393F">
        <w:rPr>
          <w:spacing w:val="-4"/>
        </w:rPr>
        <w:t>57</w:t>
      </w:r>
      <w:r w:rsidRPr="004A393F">
        <w:rPr>
          <w:spacing w:val="-4"/>
          <w:lang w:val="vi-VN"/>
        </w:rPr>
        <w:t>,</w:t>
      </w:r>
      <w:r w:rsidRPr="004A393F">
        <w:rPr>
          <w:spacing w:val="-4"/>
        </w:rPr>
        <w:t>6</w:t>
      </w:r>
      <w:r w:rsidRPr="004A393F">
        <w:rPr>
          <w:spacing w:val="-4"/>
          <w:lang w:val="vi-VN"/>
        </w:rPr>
        <w:t xml:space="preserve"> nghìn lượt người, </w:t>
      </w:r>
      <w:r w:rsidRPr="004A393F">
        <w:rPr>
          <w:spacing w:val="-4"/>
        </w:rPr>
        <w:t>giảm</w:t>
      </w:r>
      <w:r w:rsidRPr="004A393F">
        <w:rPr>
          <w:spacing w:val="-4"/>
          <w:lang w:val="vi-VN"/>
        </w:rPr>
        <w:t xml:space="preserve"> </w:t>
      </w:r>
      <w:r w:rsidRPr="004A393F">
        <w:rPr>
          <w:spacing w:val="-4"/>
        </w:rPr>
        <w:t>6</w:t>
      </w:r>
      <w:r w:rsidRPr="004A393F">
        <w:rPr>
          <w:spacing w:val="-4"/>
          <w:lang w:val="vi-VN"/>
        </w:rPr>
        <w:t>,</w:t>
      </w:r>
      <w:r w:rsidRPr="004A393F">
        <w:rPr>
          <w:spacing w:val="-4"/>
        </w:rPr>
        <w:t>7</w:t>
      </w:r>
      <w:r w:rsidRPr="004A393F">
        <w:rPr>
          <w:spacing w:val="-4"/>
          <w:lang w:val="vi-VN"/>
        </w:rPr>
        <w:t>%</w:t>
      </w:r>
      <w:r w:rsidRPr="004A393F">
        <w:rPr>
          <w:spacing w:val="-4"/>
        </w:rPr>
        <w:t>; Xin-ga-po 136,3 nghìn lượt người, giảm 2,1%; Lào 96,3 nghìn lượt người; giảm 10%; Ca-na-</w:t>
      </w:r>
      <w:r w:rsidR="00FD42CE" w:rsidRPr="004A393F">
        <w:rPr>
          <w:spacing w:val="-4"/>
        </w:rPr>
        <w:t>đ</w:t>
      </w:r>
      <w:r w:rsidRPr="004A393F">
        <w:rPr>
          <w:spacing w:val="-4"/>
        </w:rPr>
        <w:t>a 77,5 nghìn lượt người, giảm 11,6%.</w:t>
      </w:r>
    </w:p>
    <w:p w14:paraId="5D9C4253" w14:textId="77777777" w:rsidR="00933FAF" w:rsidRPr="00773ECB" w:rsidRDefault="00933FAF" w:rsidP="004A393F">
      <w:pPr>
        <w:spacing w:before="40" w:after="40" w:line="300" w:lineRule="auto"/>
        <w:ind w:firstLine="630"/>
        <w:jc w:val="both"/>
        <w:rPr>
          <w:b/>
          <w:iCs/>
        </w:rPr>
      </w:pPr>
      <w:r w:rsidRPr="00773ECB">
        <w:rPr>
          <w:b/>
          <w:iCs/>
          <w:lang w:val="vi-VN"/>
        </w:rPr>
        <w:t>II. ỔN ĐỊNH KINH TẾ VĨ MÔ, KIỀM CHẾ LẠM PHÁT</w:t>
      </w:r>
    </w:p>
    <w:p w14:paraId="4EA9463D" w14:textId="77777777" w:rsidR="00F0061F" w:rsidRPr="00773ECB" w:rsidRDefault="00CD3C34" w:rsidP="004A393F">
      <w:pPr>
        <w:spacing w:before="40" w:after="40" w:line="300" w:lineRule="auto"/>
        <w:ind w:firstLine="630"/>
        <w:jc w:val="both"/>
        <w:rPr>
          <w:b/>
          <w:iCs/>
        </w:rPr>
      </w:pPr>
      <w:r w:rsidRPr="00773ECB">
        <w:rPr>
          <w:b/>
          <w:iCs/>
        </w:rPr>
        <w:t>1</w:t>
      </w:r>
      <w:r w:rsidR="00F0061F" w:rsidRPr="00773ECB">
        <w:rPr>
          <w:b/>
          <w:iCs/>
        </w:rPr>
        <w:t>. Đầu tư phát triển</w:t>
      </w:r>
    </w:p>
    <w:p w14:paraId="4EF87511" w14:textId="77777777" w:rsidR="00F0061F" w:rsidRPr="00773ECB" w:rsidRDefault="00F0061F" w:rsidP="004A393F">
      <w:pPr>
        <w:spacing w:before="40" w:after="40" w:line="300" w:lineRule="auto"/>
        <w:ind w:firstLine="630"/>
        <w:jc w:val="both"/>
        <w:rPr>
          <w:iCs/>
        </w:rPr>
      </w:pPr>
      <w:r w:rsidRPr="00773ECB">
        <w:rPr>
          <w:iCs/>
        </w:rPr>
        <w:t xml:space="preserve">Vốn đầu tư </w:t>
      </w:r>
      <w:r w:rsidR="00CD3C34" w:rsidRPr="00773ECB">
        <w:rPr>
          <w:iCs/>
        </w:rPr>
        <w:t xml:space="preserve">phát triển </w:t>
      </w:r>
      <w:r w:rsidRPr="00773ECB">
        <w:rPr>
          <w:iCs/>
        </w:rPr>
        <w:t xml:space="preserve">toàn xã hội thực hiện </w:t>
      </w:r>
      <w:r w:rsidRPr="00773ECB">
        <w:rPr>
          <w:iCs/>
          <w:lang w:val="de-DE"/>
        </w:rPr>
        <w:t xml:space="preserve">chín tháng </w:t>
      </w:r>
      <w:r w:rsidRPr="00773ECB">
        <w:rPr>
          <w:iCs/>
        </w:rPr>
        <w:t xml:space="preserve">năm </w:t>
      </w:r>
      <w:r w:rsidRPr="00773ECB">
        <w:rPr>
          <w:iCs/>
          <w:lang w:val="de-DE"/>
        </w:rPr>
        <w:t>2013</w:t>
      </w:r>
      <w:r w:rsidRPr="00773ECB">
        <w:rPr>
          <w:iCs/>
        </w:rPr>
        <w:t xml:space="preserve"> theo giá </w:t>
      </w:r>
      <w:r w:rsidRPr="00773ECB">
        <w:rPr>
          <w:iCs/>
          <w:lang w:val="de-DE"/>
        </w:rPr>
        <w:t xml:space="preserve">hiện hành </w:t>
      </w:r>
      <w:r w:rsidRPr="00773ECB">
        <w:rPr>
          <w:iCs/>
        </w:rPr>
        <w:t xml:space="preserve">ước tính đạt </w:t>
      </w:r>
      <w:r w:rsidRPr="00773ECB">
        <w:rPr>
          <w:iCs/>
          <w:lang w:val="de-DE"/>
        </w:rPr>
        <w:t>755,9</w:t>
      </w:r>
      <w:r w:rsidRPr="00773ECB">
        <w:rPr>
          <w:iCs/>
        </w:rPr>
        <w:t xml:space="preserve"> nghìn tỷ đồng, tăng </w:t>
      </w:r>
      <w:r w:rsidRPr="00773ECB">
        <w:rPr>
          <w:iCs/>
          <w:lang w:val="de-DE"/>
        </w:rPr>
        <w:t>6,1</w:t>
      </w:r>
      <w:r w:rsidRPr="00773ECB">
        <w:rPr>
          <w:iCs/>
        </w:rPr>
        <w:t xml:space="preserve">% so với cùng kỳ năm trước và bằng </w:t>
      </w:r>
      <w:r w:rsidRPr="00773ECB">
        <w:rPr>
          <w:iCs/>
          <w:lang w:val="de-DE"/>
        </w:rPr>
        <w:t>31,2% GDP,</w:t>
      </w:r>
      <w:r w:rsidRPr="00773ECB">
        <w:rPr>
          <w:iCs/>
        </w:rPr>
        <w:t xml:space="preserve"> bao gồm: Vốn khu vực Nhà nước </w:t>
      </w:r>
      <w:r w:rsidRPr="00773ECB">
        <w:rPr>
          <w:iCs/>
          <w:lang w:val="de-DE"/>
        </w:rPr>
        <w:t>297,3</w:t>
      </w:r>
      <w:r w:rsidRPr="00773ECB">
        <w:rPr>
          <w:iCs/>
        </w:rPr>
        <w:t xml:space="preserve"> nghìn tỷ đồng, chiếm 39,3% tổng vốn và tăng </w:t>
      </w:r>
      <w:r w:rsidRPr="00773ECB">
        <w:rPr>
          <w:iCs/>
          <w:lang w:val="de-DE"/>
        </w:rPr>
        <w:t>4,2</w:t>
      </w:r>
      <w:r w:rsidRPr="00773ECB">
        <w:rPr>
          <w:iCs/>
        </w:rPr>
        <w:t xml:space="preserve">%; khu vực ngoài Nhà nước </w:t>
      </w:r>
      <w:r w:rsidRPr="00773ECB">
        <w:rPr>
          <w:iCs/>
          <w:lang w:val="de-DE"/>
        </w:rPr>
        <w:t>280</w:t>
      </w:r>
      <w:r w:rsidRPr="00773ECB">
        <w:rPr>
          <w:iCs/>
        </w:rPr>
        <w:t xml:space="preserve"> nghìn tỷ đồng, chiếm 37,1% và tăng </w:t>
      </w:r>
      <w:r w:rsidRPr="00773ECB">
        <w:rPr>
          <w:iCs/>
          <w:lang w:val="de-DE"/>
        </w:rPr>
        <w:t>8,5</w:t>
      </w:r>
      <w:r w:rsidRPr="00773ECB">
        <w:rPr>
          <w:iCs/>
        </w:rPr>
        <w:t xml:space="preserve">%; khu vực có vốn đầu tư trực tiếp nước ngoài </w:t>
      </w:r>
      <w:r w:rsidRPr="00773ECB">
        <w:rPr>
          <w:iCs/>
          <w:lang w:val="de-DE"/>
        </w:rPr>
        <w:t>178,6</w:t>
      </w:r>
      <w:r w:rsidRPr="00773ECB">
        <w:rPr>
          <w:iCs/>
        </w:rPr>
        <w:t xml:space="preserve"> nghìn tỷ đồng, chiếm 2</w:t>
      </w:r>
      <w:r w:rsidRPr="00773ECB">
        <w:rPr>
          <w:iCs/>
          <w:lang w:val="de-DE"/>
        </w:rPr>
        <w:t>3,6</w:t>
      </w:r>
      <w:r w:rsidRPr="00773ECB">
        <w:rPr>
          <w:iCs/>
        </w:rPr>
        <w:t>%</w:t>
      </w:r>
      <w:r w:rsidRPr="00773ECB">
        <w:rPr>
          <w:b/>
          <w:iCs/>
        </w:rPr>
        <w:t xml:space="preserve"> </w:t>
      </w:r>
      <w:r w:rsidRPr="00773ECB">
        <w:rPr>
          <w:iCs/>
        </w:rPr>
        <w:t xml:space="preserve">và </w:t>
      </w:r>
      <w:r w:rsidRPr="00773ECB">
        <w:rPr>
          <w:iCs/>
          <w:lang w:val="de-DE"/>
        </w:rPr>
        <w:t>tăng</w:t>
      </w:r>
      <w:r w:rsidRPr="00773ECB">
        <w:rPr>
          <w:iCs/>
        </w:rPr>
        <w:t xml:space="preserve"> </w:t>
      </w:r>
      <w:r w:rsidRPr="00773ECB">
        <w:rPr>
          <w:iCs/>
          <w:lang w:val="de-DE"/>
        </w:rPr>
        <w:t>5,6</w:t>
      </w:r>
      <w:r w:rsidRPr="00773ECB">
        <w:rPr>
          <w:iCs/>
        </w:rPr>
        <w:t>%.</w:t>
      </w:r>
    </w:p>
    <w:p w14:paraId="2CAFDE06" w14:textId="77777777" w:rsidR="00F0061F" w:rsidRPr="004A393F" w:rsidRDefault="00F0061F" w:rsidP="004A393F">
      <w:pPr>
        <w:spacing w:before="60"/>
        <w:jc w:val="center"/>
        <w:rPr>
          <w:rFonts w:ascii="Arial" w:hAnsi="Arial" w:cs="Arial"/>
          <w:b/>
          <w:iCs/>
          <w:sz w:val="24"/>
          <w:szCs w:val="20"/>
        </w:rPr>
      </w:pPr>
      <w:r w:rsidRPr="004A393F">
        <w:rPr>
          <w:rFonts w:ascii="Arial" w:hAnsi="Arial" w:cs="Arial"/>
          <w:b/>
          <w:iCs/>
          <w:sz w:val="24"/>
          <w:szCs w:val="20"/>
        </w:rPr>
        <w:t xml:space="preserve">Vốn đầu tư </w:t>
      </w:r>
      <w:r w:rsidR="00CD3C34" w:rsidRPr="004A393F">
        <w:rPr>
          <w:rFonts w:ascii="Arial" w:hAnsi="Arial" w:cs="Arial"/>
          <w:b/>
          <w:iCs/>
          <w:sz w:val="24"/>
          <w:szCs w:val="20"/>
        </w:rPr>
        <w:t xml:space="preserve">phát triển </w:t>
      </w:r>
      <w:r w:rsidRPr="004A393F">
        <w:rPr>
          <w:rFonts w:ascii="Arial" w:hAnsi="Arial" w:cs="Arial"/>
          <w:b/>
          <w:iCs/>
          <w:sz w:val="24"/>
          <w:szCs w:val="20"/>
        </w:rPr>
        <w:t>toàn xã hội thực hiện</w:t>
      </w:r>
      <w:r w:rsidRPr="004A393F">
        <w:rPr>
          <w:rFonts w:ascii="Arial" w:hAnsi="Arial" w:cs="Arial"/>
          <w:b/>
          <w:iCs/>
          <w:sz w:val="24"/>
          <w:szCs w:val="20"/>
          <w:lang w:val="de-DE"/>
        </w:rPr>
        <w:t xml:space="preserve"> </w:t>
      </w:r>
    </w:p>
    <w:p w14:paraId="71E565A4" w14:textId="77777777" w:rsidR="00CD3C34" w:rsidRPr="004A393F" w:rsidRDefault="00F0061F" w:rsidP="004A393F">
      <w:pPr>
        <w:jc w:val="center"/>
        <w:rPr>
          <w:rFonts w:ascii="Arial" w:hAnsi="Arial" w:cs="Arial"/>
          <w:b/>
          <w:iCs/>
          <w:sz w:val="24"/>
          <w:szCs w:val="20"/>
        </w:rPr>
      </w:pPr>
      <w:r w:rsidRPr="004A393F">
        <w:rPr>
          <w:rFonts w:ascii="Arial" w:hAnsi="Arial" w:cs="Arial"/>
          <w:b/>
          <w:iCs/>
          <w:sz w:val="24"/>
          <w:szCs w:val="20"/>
          <w:lang w:val="de-DE"/>
        </w:rPr>
        <w:t xml:space="preserve">9 tháng </w:t>
      </w:r>
      <w:r w:rsidRPr="004A393F">
        <w:rPr>
          <w:rFonts w:ascii="Arial" w:hAnsi="Arial" w:cs="Arial"/>
          <w:b/>
          <w:iCs/>
          <w:sz w:val="24"/>
          <w:szCs w:val="20"/>
        </w:rPr>
        <w:t>năm 2013</w:t>
      </w:r>
      <w:r w:rsidR="00CD3C34" w:rsidRPr="004A393F">
        <w:rPr>
          <w:rFonts w:ascii="Arial" w:hAnsi="Arial" w:cs="Arial"/>
          <w:b/>
          <w:iCs/>
          <w:sz w:val="24"/>
          <w:szCs w:val="20"/>
        </w:rPr>
        <w:t xml:space="preserve"> </w:t>
      </w:r>
      <w:r w:rsidR="00CD3C34" w:rsidRPr="004A393F">
        <w:rPr>
          <w:rFonts w:ascii="Arial" w:hAnsi="Arial" w:cs="Arial"/>
          <w:b/>
          <w:iCs/>
          <w:sz w:val="24"/>
          <w:szCs w:val="20"/>
          <w:lang w:val="de-DE"/>
        </w:rPr>
        <w:t xml:space="preserve">theo giá hiện hành </w:t>
      </w:r>
    </w:p>
    <w:p w14:paraId="08794023" w14:textId="77777777" w:rsidR="00F0061F" w:rsidRPr="005F5700" w:rsidRDefault="00F0061F" w:rsidP="00F0061F">
      <w:pPr>
        <w:spacing w:before="60" w:after="60" w:line="276" w:lineRule="auto"/>
        <w:jc w:val="center"/>
        <w:rPr>
          <w:b/>
          <w:snapToGrid w:val="0"/>
          <w:sz w:val="6"/>
          <w:szCs w:val="22"/>
        </w:rPr>
      </w:pPr>
    </w:p>
    <w:tbl>
      <w:tblPr>
        <w:tblW w:w="0" w:type="auto"/>
        <w:jc w:val="center"/>
        <w:tblLayout w:type="fixed"/>
        <w:tblCellMar>
          <w:left w:w="30" w:type="dxa"/>
          <w:right w:w="30" w:type="dxa"/>
        </w:tblCellMar>
        <w:tblLook w:val="0000" w:firstRow="0" w:lastRow="0" w:firstColumn="0" w:lastColumn="0" w:noHBand="0" w:noVBand="0"/>
      </w:tblPr>
      <w:tblGrid>
        <w:gridCol w:w="4456"/>
        <w:gridCol w:w="1080"/>
        <w:gridCol w:w="1014"/>
        <w:gridCol w:w="1856"/>
      </w:tblGrid>
      <w:tr w:rsidR="00F0061F" w:rsidRPr="005F5700" w14:paraId="1CDAB8ED" w14:textId="77777777">
        <w:trPr>
          <w:trHeight w:val="440"/>
          <w:jc w:val="center"/>
        </w:trPr>
        <w:tc>
          <w:tcPr>
            <w:tcW w:w="4456" w:type="dxa"/>
            <w:tcBorders>
              <w:top w:val="single" w:sz="4" w:space="0" w:color="auto"/>
            </w:tcBorders>
          </w:tcPr>
          <w:p w14:paraId="2E9E466C" w14:textId="77777777" w:rsidR="00F0061F" w:rsidRPr="00773ECB" w:rsidRDefault="00F0061F" w:rsidP="00DE11D6">
            <w:pPr>
              <w:spacing w:before="40" w:after="40"/>
              <w:ind w:firstLine="28"/>
              <w:jc w:val="right"/>
              <w:rPr>
                <w:rFonts w:ascii="Arial" w:hAnsi="Arial" w:cs="Arial"/>
                <w:snapToGrid w:val="0"/>
                <w:sz w:val="18"/>
                <w:szCs w:val="18"/>
              </w:rPr>
            </w:pPr>
          </w:p>
        </w:tc>
        <w:tc>
          <w:tcPr>
            <w:tcW w:w="1080" w:type="dxa"/>
            <w:tcBorders>
              <w:top w:val="single" w:sz="6" w:space="0" w:color="auto"/>
              <w:bottom w:val="single" w:sz="4" w:space="0" w:color="auto"/>
              <w:right w:val="nil"/>
            </w:tcBorders>
            <w:vAlign w:val="center"/>
          </w:tcPr>
          <w:p w14:paraId="0900708F" w14:textId="77777777" w:rsidR="00F0061F" w:rsidRPr="00773ECB" w:rsidRDefault="00CD3C34" w:rsidP="00CD3C34">
            <w:pPr>
              <w:spacing w:before="40" w:after="40"/>
              <w:ind w:firstLine="28"/>
              <w:jc w:val="center"/>
              <w:rPr>
                <w:rFonts w:ascii="Arial" w:eastAsia="Arial Unicode MS" w:hAnsi="Arial" w:cs="Arial"/>
                <w:snapToGrid w:val="0"/>
                <w:sz w:val="18"/>
                <w:szCs w:val="18"/>
              </w:rPr>
            </w:pPr>
            <w:r w:rsidRPr="00773ECB">
              <w:rPr>
                <w:rFonts w:ascii="Arial" w:eastAsia="Arial Unicode MS" w:hAnsi="Arial" w:cs="Arial"/>
                <w:snapToGrid w:val="0"/>
                <w:sz w:val="18"/>
                <w:szCs w:val="18"/>
              </w:rPr>
              <w:t>Nghìn</w:t>
            </w:r>
            <w:r w:rsidR="00F0061F" w:rsidRPr="00773ECB">
              <w:rPr>
                <w:rFonts w:ascii="Arial" w:eastAsia="Arial Unicode MS" w:hAnsi="Arial" w:cs="Arial"/>
                <w:snapToGrid w:val="0"/>
                <w:sz w:val="18"/>
                <w:szCs w:val="18"/>
              </w:rPr>
              <w:t xml:space="preserve"> tỷ đồng</w:t>
            </w:r>
          </w:p>
        </w:tc>
        <w:tc>
          <w:tcPr>
            <w:tcW w:w="1014" w:type="dxa"/>
            <w:tcBorders>
              <w:top w:val="single" w:sz="4" w:space="0" w:color="auto"/>
              <w:left w:val="nil"/>
              <w:bottom w:val="single" w:sz="4" w:space="0" w:color="auto"/>
              <w:right w:val="nil"/>
            </w:tcBorders>
          </w:tcPr>
          <w:p w14:paraId="70EAD0D3" w14:textId="77777777" w:rsidR="00F0061F" w:rsidRPr="00773ECB" w:rsidRDefault="00F0061F" w:rsidP="00DE11D6">
            <w:pPr>
              <w:spacing w:before="40" w:after="40"/>
              <w:ind w:firstLine="28"/>
              <w:jc w:val="center"/>
              <w:rPr>
                <w:rFonts w:ascii="Arial" w:eastAsia="Arial Unicode MS" w:hAnsi="Arial" w:cs="Arial"/>
                <w:snapToGrid w:val="0"/>
                <w:sz w:val="18"/>
                <w:szCs w:val="18"/>
              </w:rPr>
            </w:pPr>
            <w:r w:rsidRPr="00773ECB">
              <w:rPr>
                <w:rFonts w:ascii="Arial" w:eastAsia="Arial Unicode MS" w:hAnsi="Arial" w:cs="Arial"/>
                <w:snapToGrid w:val="0"/>
                <w:sz w:val="18"/>
                <w:szCs w:val="18"/>
              </w:rPr>
              <w:t>Cơ cấu     (%)</w:t>
            </w:r>
          </w:p>
        </w:tc>
        <w:tc>
          <w:tcPr>
            <w:tcW w:w="1856" w:type="dxa"/>
            <w:tcBorders>
              <w:top w:val="single" w:sz="4" w:space="0" w:color="auto"/>
              <w:left w:val="nil"/>
              <w:bottom w:val="single" w:sz="4" w:space="0" w:color="auto"/>
              <w:right w:val="nil"/>
            </w:tcBorders>
          </w:tcPr>
          <w:p w14:paraId="7B5A154D" w14:textId="77777777" w:rsidR="00F0061F" w:rsidRPr="00773ECB" w:rsidRDefault="00F0061F" w:rsidP="00DE11D6">
            <w:pPr>
              <w:spacing w:before="40"/>
              <w:ind w:firstLine="28"/>
              <w:jc w:val="center"/>
              <w:rPr>
                <w:rFonts w:ascii="Arial" w:eastAsia="Arial Unicode MS" w:hAnsi="Arial" w:cs="Arial"/>
                <w:snapToGrid w:val="0"/>
                <w:sz w:val="18"/>
                <w:szCs w:val="18"/>
              </w:rPr>
            </w:pPr>
            <w:r w:rsidRPr="00773ECB">
              <w:rPr>
                <w:rFonts w:ascii="Arial" w:eastAsia="Arial Unicode MS" w:hAnsi="Arial" w:cs="Arial"/>
                <w:snapToGrid w:val="0"/>
                <w:sz w:val="18"/>
                <w:szCs w:val="18"/>
              </w:rPr>
              <w:t>So với cùng kỳ</w:t>
            </w:r>
          </w:p>
          <w:p w14:paraId="49F0257B" w14:textId="77777777" w:rsidR="00F0061F" w:rsidRPr="00773ECB" w:rsidRDefault="00F0061F" w:rsidP="00DE11D6">
            <w:pPr>
              <w:spacing w:after="40"/>
              <w:ind w:firstLine="28"/>
              <w:jc w:val="center"/>
              <w:rPr>
                <w:rFonts w:ascii="Arial" w:eastAsia="Arial Unicode MS" w:hAnsi="Arial" w:cs="Arial"/>
                <w:snapToGrid w:val="0"/>
                <w:sz w:val="18"/>
                <w:szCs w:val="18"/>
              </w:rPr>
            </w:pPr>
            <w:r w:rsidRPr="00773ECB">
              <w:rPr>
                <w:rFonts w:ascii="Arial" w:eastAsia="Arial Unicode MS" w:hAnsi="Arial" w:cs="Arial"/>
                <w:snapToGrid w:val="0"/>
                <w:sz w:val="18"/>
                <w:szCs w:val="18"/>
              </w:rPr>
              <w:t>năm trước (%)</w:t>
            </w:r>
          </w:p>
        </w:tc>
      </w:tr>
      <w:tr w:rsidR="00F0061F" w:rsidRPr="005F5700" w14:paraId="0FFA06D0" w14:textId="77777777">
        <w:trPr>
          <w:trHeight w:val="537"/>
          <w:jc w:val="center"/>
        </w:trPr>
        <w:tc>
          <w:tcPr>
            <w:tcW w:w="4456" w:type="dxa"/>
            <w:vAlign w:val="bottom"/>
          </w:tcPr>
          <w:p w14:paraId="0DF51C64" w14:textId="77777777" w:rsidR="00F0061F" w:rsidRPr="00773ECB" w:rsidRDefault="00F0061F" w:rsidP="00DE11D6">
            <w:pPr>
              <w:spacing w:before="120" w:after="40"/>
              <w:ind w:firstLine="28"/>
              <w:rPr>
                <w:rFonts w:ascii="Arial" w:hAnsi="Arial" w:cs="Arial"/>
                <w:b/>
                <w:sz w:val="18"/>
                <w:szCs w:val="18"/>
              </w:rPr>
            </w:pPr>
            <w:r w:rsidRPr="00773ECB">
              <w:rPr>
                <w:rFonts w:ascii="Arial" w:hAnsi="Arial" w:cs="Arial"/>
                <w:b/>
                <w:sz w:val="18"/>
                <w:szCs w:val="18"/>
              </w:rPr>
              <w:t>TỔNG SỐ</w:t>
            </w:r>
          </w:p>
        </w:tc>
        <w:tc>
          <w:tcPr>
            <w:tcW w:w="1080" w:type="dxa"/>
            <w:vAlign w:val="bottom"/>
          </w:tcPr>
          <w:p w14:paraId="0F4ED5F6" w14:textId="77777777" w:rsidR="00F0061F" w:rsidRPr="00773ECB" w:rsidRDefault="00F0061F" w:rsidP="00DE11D6">
            <w:pPr>
              <w:spacing w:before="120" w:after="40"/>
              <w:ind w:right="284" w:firstLine="28"/>
              <w:jc w:val="right"/>
              <w:rPr>
                <w:rFonts w:ascii="Arial" w:hAnsi="Arial" w:cs="Arial"/>
                <w:b/>
                <w:sz w:val="18"/>
                <w:szCs w:val="18"/>
              </w:rPr>
            </w:pPr>
            <w:r w:rsidRPr="00773ECB">
              <w:rPr>
                <w:rFonts w:ascii="Arial" w:hAnsi="Arial" w:cs="Arial"/>
                <w:b/>
                <w:sz w:val="18"/>
                <w:szCs w:val="18"/>
              </w:rPr>
              <w:t>755,9</w:t>
            </w:r>
          </w:p>
        </w:tc>
        <w:tc>
          <w:tcPr>
            <w:tcW w:w="1014" w:type="dxa"/>
            <w:vAlign w:val="bottom"/>
          </w:tcPr>
          <w:p w14:paraId="5E730998" w14:textId="77777777" w:rsidR="00F0061F" w:rsidRPr="00773ECB" w:rsidRDefault="00F0061F" w:rsidP="00DE11D6">
            <w:pPr>
              <w:spacing w:before="120" w:after="40"/>
              <w:ind w:right="143" w:firstLine="28"/>
              <w:jc w:val="right"/>
              <w:rPr>
                <w:rFonts w:ascii="Arial" w:hAnsi="Arial" w:cs="Arial"/>
                <w:b/>
                <w:sz w:val="18"/>
                <w:szCs w:val="18"/>
              </w:rPr>
            </w:pPr>
            <w:r w:rsidRPr="00773ECB">
              <w:rPr>
                <w:rFonts w:ascii="Arial" w:hAnsi="Arial" w:cs="Arial"/>
                <w:b/>
                <w:sz w:val="18"/>
                <w:szCs w:val="18"/>
              </w:rPr>
              <w:t>100,0</w:t>
            </w:r>
          </w:p>
        </w:tc>
        <w:tc>
          <w:tcPr>
            <w:tcW w:w="1856" w:type="dxa"/>
            <w:vAlign w:val="bottom"/>
          </w:tcPr>
          <w:p w14:paraId="7E43F424" w14:textId="77777777" w:rsidR="00F0061F" w:rsidRPr="00773ECB" w:rsidRDefault="00F0061F" w:rsidP="00DE11D6">
            <w:pPr>
              <w:spacing w:before="120" w:after="40"/>
              <w:ind w:right="456" w:firstLine="28"/>
              <w:jc w:val="right"/>
              <w:rPr>
                <w:rFonts w:ascii="Arial" w:hAnsi="Arial" w:cs="Arial"/>
                <w:b/>
                <w:sz w:val="18"/>
                <w:szCs w:val="18"/>
              </w:rPr>
            </w:pPr>
            <w:r w:rsidRPr="00773ECB">
              <w:rPr>
                <w:rFonts w:ascii="Arial" w:hAnsi="Arial" w:cs="Arial"/>
                <w:b/>
                <w:sz w:val="18"/>
                <w:szCs w:val="18"/>
              </w:rPr>
              <w:t>106,1</w:t>
            </w:r>
          </w:p>
        </w:tc>
      </w:tr>
      <w:tr w:rsidR="00F0061F" w:rsidRPr="005F5700" w14:paraId="15AA7B7D" w14:textId="77777777">
        <w:trPr>
          <w:trHeight w:val="453"/>
          <w:jc w:val="center"/>
        </w:trPr>
        <w:tc>
          <w:tcPr>
            <w:tcW w:w="4456" w:type="dxa"/>
            <w:vAlign w:val="bottom"/>
          </w:tcPr>
          <w:p w14:paraId="05E40540" w14:textId="77777777" w:rsidR="00F0061F" w:rsidRPr="00773ECB" w:rsidRDefault="00F0061F" w:rsidP="00DE11D6">
            <w:pPr>
              <w:spacing w:before="120" w:after="40"/>
              <w:ind w:firstLine="212"/>
              <w:rPr>
                <w:rFonts w:ascii="Arial" w:hAnsi="Arial" w:cs="Arial"/>
                <w:sz w:val="18"/>
                <w:szCs w:val="18"/>
              </w:rPr>
            </w:pPr>
            <w:r w:rsidRPr="00773ECB">
              <w:rPr>
                <w:rFonts w:ascii="Arial" w:hAnsi="Arial" w:cs="Arial"/>
                <w:sz w:val="18"/>
                <w:szCs w:val="18"/>
              </w:rPr>
              <w:t>Khu vực Nhà nước</w:t>
            </w:r>
          </w:p>
        </w:tc>
        <w:tc>
          <w:tcPr>
            <w:tcW w:w="1080" w:type="dxa"/>
            <w:vAlign w:val="bottom"/>
          </w:tcPr>
          <w:p w14:paraId="17AA17C2" w14:textId="77777777" w:rsidR="00F0061F" w:rsidRPr="00773ECB" w:rsidRDefault="00F0061F" w:rsidP="00DE11D6">
            <w:pPr>
              <w:spacing w:before="120" w:after="40"/>
              <w:ind w:right="284" w:firstLine="30"/>
              <w:jc w:val="right"/>
              <w:rPr>
                <w:rFonts w:ascii="Arial" w:hAnsi="Arial" w:cs="Arial"/>
                <w:sz w:val="18"/>
                <w:szCs w:val="18"/>
              </w:rPr>
            </w:pPr>
            <w:r w:rsidRPr="00773ECB">
              <w:rPr>
                <w:rFonts w:ascii="Arial" w:hAnsi="Arial" w:cs="Arial"/>
                <w:sz w:val="18"/>
                <w:szCs w:val="18"/>
              </w:rPr>
              <w:t>297,3</w:t>
            </w:r>
          </w:p>
        </w:tc>
        <w:tc>
          <w:tcPr>
            <w:tcW w:w="1014" w:type="dxa"/>
            <w:vAlign w:val="bottom"/>
          </w:tcPr>
          <w:p w14:paraId="735E2718" w14:textId="77777777" w:rsidR="00F0061F" w:rsidRPr="00773ECB" w:rsidRDefault="00F0061F" w:rsidP="00DE11D6">
            <w:pPr>
              <w:spacing w:before="120" w:after="40"/>
              <w:ind w:right="143" w:firstLine="30"/>
              <w:jc w:val="right"/>
              <w:rPr>
                <w:rFonts w:ascii="Arial" w:hAnsi="Arial" w:cs="Arial"/>
                <w:sz w:val="18"/>
                <w:szCs w:val="18"/>
              </w:rPr>
            </w:pPr>
            <w:r w:rsidRPr="00773ECB">
              <w:rPr>
                <w:rFonts w:ascii="Arial" w:hAnsi="Arial" w:cs="Arial"/>
                <w:sz w:val="18"/>
                <w:szCs w:val="18"/>
              </w:rPr>
              <w:t>39,3</w:t>
            </w:r>
          </w:p>
        </w:tc>
        <w:tc>
          <w:tcPr>
            <w:tcW w:w="1856" w:type="dxa"/>
            <w:vAlign w:val="bottom"/>
          </w:tcPr>
          <w:p w14:paraId="7E0EB7B4" w14:textId="77777777" w:rsidR="00F0061F" w:rsidRPr="00773ECB" w:rsidRDefault="00F0061F" w:rsidP="00DE11D6">
            <w:pPr>
              <w:spacing w:before="120" w:after="40"/>
              <w:ind w:right="456" w:firstLine="30"/>
              <w:jc w:val="right"/>
              <w:rPr>
                <w:rFonts w:ascii="Arial" w:hAnsi="Arial" w:cs="Arial"/>
                <w:sz w:val="18"/>
                <w:szCs w:val="18"/>
              </w:rPr>
            </w:pPr>
            <w:r w:rsidRPr="00773ECB">
              <w:rPr>
                <w:rFonts w:ascii="Arial" w:hAnsi="Arial" w:cs="Arial"/>
                <w:sz w:val="18"/>
                <w:szCs w:val="18"/>
              </w:rPr>
              <w:t>104,2</w:t>
            </w:r>
          </w:p>
        </w:tc>
      </w:tr>
      <w:tr w:rsidR="00F0061F" w:rsidRPr="005F5700" w14:paraId="7C7A687B" w14:textId="77777777">
        <w:trPr>
          <w:trHeight w:val="351"/>
          <w:jc w:val="center"/>
        </w:trPr>
        <w:tc>
          <w:tcPr>
            <w:tcW w:w="4456" w:type="dxa"/>
            <w:vAlign w:val="bottom"/>
          </w:tcPr>
          <w:p w14:paraId="48503111" w14:textId="77777777" w:rsidR="00F0061F" w:rsidRPr="00773ECB" w:rsidRDefault="00F0061F" w:rsidP="00DE11D6">
            <w:pPr>
              <w:spacing w:before="120" w:after="40"/>
              <w:ind w:firstLine="212"/>
              <w:rPr>
                <w:rFonts w:ascii="Arial" w:hAnsi="Arial" w:cs="Arial"/>
                <w:sz w:val="18"/>
                <w:szCs w:val="18"/>
              </w:rPr>
            </w:pPr>
            <w:r w:rsidRPr="00773ECB">
              <w:rPr>
                <w:rFonts w:ascii="Arial" w:hAnsi="Arial" w:cs="Arial"/>
                <w:sz w:val="18"/>
                <w:szCs w:val="18"/>
              </w:rPr>
              <w:t>Khu vực ngoài Nhà nước</w:t>
            </w:r>
          </w:p>
        </w:tc>
        <w:tc>
          <w:tcPr>
            <w:tcW w:w="1080" w:type="dxa"/>
            <w:vAlign w:val="bottom"/>
          </w:tcPr>
          <w:p w14:paraId="47773E07" w14:textId="77777777" w:rsidR="00F0061F" w:rsidRPr="00773ECB" w:rsidRDefault="00F0061F" w:rsidP="00DE11D6">
            <w:pPr>
              <w:spacing w:before="120" w:after="40"/>
              <w:ind w:right="284" w:firstLine="30"/>
              <w:jc w:val="right"/>
              <w:rPr>
                <w:rFonts w:ascii="Arial" w:hAnsi="Arial" w:cs="Arial"/>
                <w:sz w:val="18"/>
                <w:szCs w:val="18"/>
              </w:rPr>
            </w:pPr>
            <w:r w:rsidRPr="00773ECB">
              <w:rPr>
                <w:rFonts w:ascii="Arial" w:hAnsi="Arial" w:cs="Arial"/>
                <w:sz w:val="18"/>
                <w:szCs w:val="18"/>
              </w:rPr>
              <w:t>280,0</w:t>
            </w:r>
          </w:p>
        </w:tc>
        <w:tc>
          <w:tcPr>
            <w:tcW w:w="1014" w:type="dxa"/>
            <w:vAlign w:val="bottom"/>
          </w:tcPr>
          <w:p w14:paraId="44937F1D" w14:textId="77777777" w:rsidR="00F0061F" w:rsidRPr="00773ECB" w:rsidRDefault="00F0061F" w:rsidP="00DE11D6">
            <w:pPr>
              <w:spacing w:before="120" w:after="40"/>
              <w:ind w:right="143" w:firstLine="30"/>
              <w:jc w:val="right"/>
              <w:rPr>
                <w:rFonts w:ascii="Arial" w:hAnsi="Arial" w:cs="Arial"/>
                <w:sz w:val="18"/>
                <w:szCs w:val="18"/>
              </w:rPr>
            </w:pPr>
            <w:r w:rsidRPr="00773ECB">
              <w:rPr>
                <w:rFonts w:ascii="Arial" w:hAnsi="Arial" w:cs="Arial"/>
                <w:sz w:val="18"/>
                <w:szCs w:val="18"/>
              </w:rPr>
              <w:t>37,1</w:t>
            </w:r>
          </w:p>
        </w:tc>
        <w:tc>
          <w:tcPr>
            <w:tcW w:w="1856" w:type="dxa"/>
            <w:vAlign w:val="bottom"/>
          </w:tcPr>
          <w:p w14:paraId="69805CF1" w14:textId="77777777" w:rsidR="00F0061F" w:rsidRPr="00773ECB" w:rsidRDefault="00F0061F" w:rsidP="00DE11D6">
            <w:pPr>
              <w:spacing w:before="120" w:after="40"/>
              <w:ind w:right="456" w:firstLine="30"/>
              <w:jc w:val="right"/>
              <w:rPr>
                <w:rFonts w:ascii="Arial" w:hAnsi="Arial" w:cs="Arial"/>
                <w:sz w:val="18"/>
                <w:szCs w:val="18"/>
              </w:rPr>
            </w:pPr>
            <w:r w:rsidRPr="00773ECB">
              <w:rPr>
                <w:rFonts w:ascii="Arial" w:hAnsi="Arial" w:cs="Arial"/>
                <w:sz w:val="18"/>
                <w:szCs w:val="18"/>
              </w:rPr>
              <w:t>108,5</w:t>
            </w:r>
          </w:p>
        </w:tc>
      </w:tr>
      <w:tr w:rsidR="00F0061F" w:rsidRPr="005F5700" w14:paraId="1DA83885" w14:textId="77777777">
        <w:trPr>
          <w:trHeight w:val="354"/>
          <w:jc w:val="center"/>
        </w:trPr>
        <w:tc>
          <w:tcPr>
            <w:tcW w:w="4456" w:type="dxa"/>
            <w:tcBorders>
              <w:top w:val="nil"/>
              <w:left w:val="nil"/>
              <w:bottom w:val="single" w:sz="4" w:space="0" w:color="auto"/>
              <w:right w:val="nil"/>
            </w:tcBorders>
            <w:vAlign w:val="bottom"/>
          </w:tcPr>
          <w:p w14:paraId="7F073C34" w14:textId="77777777" w:rsidR="00F0061F" w:rsidRPr="00773ECB" w:rsidRDefault="00F0061F" w:rsidP="00DE11D6">
            <w:pPr>
              <w:spacing w:before="120" w:after="40"/>
              <w:ind w:firstLine="212"/>
              <w:rPr>
                <w:rFonts w:ascii="Arial" w:hAnsi="Arial" w:cs="Arial"/>
                <w:sz w:val="18"/>
                <w:szCs w:val="18"/>
              </w:rPr>
            </w:pPr>
            <w:r w:rsidRPr="00773ECB">
              <w:rPr>
                <w:rFonts w:ascii="Arial" w:hAnsi="Arial" w:cs="Arial"/>
                <w:sz w:val="18"/>
                <w:szCs w:val="18"/>
              </w:rPr>
              <w:t>Khu vực có vốn đầu tư trực tiếp nước ngoài</w:t>
            </w:r>
          </w:p>
        </w:tc>
        <w:tc>
          <w:tcPr>
            <w:tcW w:w="1080" w:type="dxa"/>
            <w:tcBorders>
              <w:top w:val="nil"/>
              <w:left w:val="nil"/>
              <w:bottom w:val="single" w:sz="4" w:space="0" w:color="auto"/>
              <w:right w:val="nil"/>
            </w:tcBorders>
            <w:vAlign w:val="bottom"/>
          </w:tcPr>
          <w:p w14:paraId="539D8B1B" w14:textId="77777777" w:rsidR="00F0061F" w:rsidRPr="00773ECB" w:rsidRDefault="00F0061F" w:rsidP="00DE11D6">
            <w:pPr>
              <w:spacing w:before="120" w:after="40"/>
              <w:ind w:right="284" w:firstLine="30"/>
              <w:jc w:val="right"/>
              <w:rPr>
                <w:rFonts w:ascii="Arial" w:hAnsi="Arial" w:cs="Arial"/>
                <w:sz w:val="18"/>
                <w:szCs w:val="18"/>
              </w:rPr>
            </w:pPr>
            <w:r w:rsidRPr="00773ECB">
              <w:rPr>
                <w:rFonts w:ascii="Arial" w:hAnsi="Arial" w:cs="Arial"/>
                <w:sz w:val="18"/>
                <w:szCs w:val="18"/>
              </w:rPr>
              <w:t>178,6</w:t>
            </w:r>
          </w:p>
        </w:tc>
        <w:tc>
          <w:tcPr>
            <w:tcW w:w="1014" w:type="dxa"/>
            <w:tcBorders>
              <w:top w:val="nil"/>
              <w:left w:val="nil"/>
              <w:bottom w:val="single" w:sz="4" w:space="0" w:color="auto"/>
              <w:right w:val="nil"/>
            </w:tcBorders>
            <w:vAlign w:val="bottom"/>
          </w:tcPr>
          <w:p w14:paraId="5DEE5A28" w14:textId="77777777" w:rsidR="00F0061F" w:rsidRPr="00773ECB" w:rsidRDefault="00F0061F" w:rsidP="00DE11D6">
            <w:pPr>
              <w:spacing w:before="120" w:after="40"/>
              <w:ind w:right="143" w:firstLine="30"/>
              <w:jc w:val="right"/>
              <w:rPr>
                <w:rFonts w:ascii="Arial" w:hAnsi="Arial" w:cs="Arial"/>
                <w:sz w:val="18"/>
                <w:szCs w:val="18"/>
              </w:rPr>
            </w:pPr>
            <w:r w:rsidRPr="00773ECB">
              <w:rPr>
                <w:rFonts w:ascii="Arial" w:hAnsi="Arial" w:cs="Arial"/>
                <w:sz w:val="18"/>
                <w:szCs w:val="18"/>
              </w:rPr>
              <w:t>23,6</w:t>
            </w:r>
          </w:p>
        </w:tc>
        <w:tc>
          <w:tcPr>
            <w:tcW w:w="1856" w:type="dxa"/>
            <w:tcBorders>
              <w:top w:val="nil"/>
              <w:left w:val="nil"/>
              <w:bottom w:val="single" w:sz="4" w:space="0" w:color="auto"/>
              <w:right w:val="nil"/>
            </w:tcBorders>
            <w:vAlign w:val="bottom"/>
          </w:tcPr>
          <w:p w14:paraId="1C059816" w14:textId="77777777" w:rsidR="00F0061F" w:rsidRPr="00773ECB" w:rsidRDefault="00F0061F" w:rsidP="00DE11D6">
            <w:pPr>
              <w:spacing w:before="120" w:after="40"/>
              <w:ind w:right="456" w:firstLine="30"/>
              <w:jc w:val="right"/>
              <w:rPr>
                <w:rFonts w:ascii="Arial" w:hAnsi="Arial" w:cs="Arial"/>
                <w:sz w:val="18"/>
                <w:szCs w:val="18"/>
              </w:rPr>
            </w:pPr>
            <w:r w:rsidRPr="00773ECB">
              <w:rPr>
                <w:rFonts w:ascii="Arial" w:hAnsi="Arial" w:cs="Arial"/>
                <w:sz w:val="18"/>
                <w:szCs w:val="18"/>
              </w:rPr>
              <w:t>105,6</w:t>
            </w:r>
          </w:p>
        </w:tc>
      </w:tr>
    </w:tbl>
    <w:p w14:paraId="598D0674" w14:textId="77777777" w:rsidR="00F0061F" w:rsidRPr="005F5700" w:rsidRDefault="00F0061F" w:rsidP="00F0061F">
      <w:pPr>
        <w:spacing w:before="40" w:after="40" w:line="264" w:lineRule="auto"/>
        <w:ind w:firstLine="539"/>
        <w:jc w:val="both"/>
        <w:rPr>
          <w:iCs/>
        </w:rPr>
      </w:pPr>
    </w:p>
    <w:p w14:paraId="123D7C91" w14:textId="77777777" w:rsidR="00F0061F" w:rsidRPr="00773ECB" w:rsidRDefault="00F0061F" w:rsidP="004A393F">
      <w:pPr>
        <w:spacing w:before="60" w:after="60" w:line="298" w:lineRule="auto"/>
        <w:ind w:firstLine="635"/>
        <w:jc w:val="both"/>
        <w:rPr>
          <w:iCs/>
        </w:rPr>
      </w:pPr>
      <w:r w:rsidRPr="00773ECB">
        <w:rPr>
          <w:iCs/>
        </w:rPr>
        <w:t xml:space="preserve">Trong vốn đầu tư thực hiện </w:t>
      </w:r>
      <w:r w:rsidR="00CD3C34" w:rsidRPr="00773ECB">
        <w:rPr>
          <w:iCs/>
        </w:rPr>
        <w:t xml:space="preserve">9 tháng của </w:t>
      </w:r>
      <w:r w:rsidRPr="00773ECB">
        <w:rPr>
          <w:iCs/>
        </w:rPr>
        <w:t xml:space="preserve">khu vực Nhà nước, vốn từ ngân sách Nhà nước ước tính đạt 144,5 nghìn tỷ đồng, bằng 72,3% kế hoạch năm và giảm 1,2% so với cùng kỳ năm 2012, gồm có: </w:t>
      </w:r>
    </w:p>
    <w:p w14:paraId="5BE073C8" w14:textId="77777777" w:rsidR="00F0061F" w:rsidRPr="00773ECB" w:rsidRDefault="00F0061F" w:rsidP="004A393F">
      <w:pPr>
        <w:spacing w:before="60" w:after="60" w:line="298" w:lineRule="auto"/>
        <w:ind w:firstLine="635"/>
        <w:jc w:val="both"/>
        <w:rPr>
          <w:iCs/>
        </w:rPr>
      </w:pPr>
      <w:r w:rsidRPr="00773ECB">
        <w:rPr>
          <w:iCs/>
        </w:rPr>
        <w:t>- Vốn trung ương quản lý đạt 30 nghìn tỷ đồng, bằng 74,8% kế hoạch năm và giảm 16,3% so với cùng kỳ năm trước, trong đó vốn đầu tư thực hiện của Bộ Giao thông Vận tải là 5277 tỷ đồng, bằng 84,1% và giảm 6,5%; Bộ Nông nghiệp và Phát triển Nông thôn 3114 tỷ đồng, bằng 71,2% và giảm 7,5%; Bộ Xây dựng 1016 tỷ đồng, bằng 57,7% và giảm 19,1%; Bộ Y tế 536 tỷ đồng, bằng 62,1% và giảm 31,3%; Bộ Giáo dục và Đào tạo 438 tỷ đồng, bằng 62,8% và giảm 32,9%; Bộ Văn hóa, Thể thao và Du lịch 349 tỷ đồng, bằng 69,7% và giảm 21,9%; Bộ Công Thương 225 tỷ đồng, bằng 83% và giảm 29,1%.</w:t>
      </w:r>
    </w:p>
    <w:p w14:paraId="4CC6A6D5" w14:textId="77777777" w:rsidR="00F0061F" w:rsidRPr="00773ECB" w:rsidRDefault="00F0061F" w:rsidP="004A393F">
      <w:pPr>
        <w:spacing w:before="40" w:after="40" w:line="298" w:lineRule="auto"/>
        <w:ind w:firstLine="635"/>
        <w:jc w:val="both"/>
        <w:rPr>
          <w:spacing w:val="2"/>
        </w:rPr>
      </w:pPr>
      <w:r w:rsidRPr="00773ECB">
        <w:rPr>
          <w:spacing w:val="2"/>
        </w:rPr>
        <w:t xml:space="preserve">- </w:t>
      </w:r>
      <w:r w:rsidRPr="00773ECB">
        <w:rPr>
          <w:spacing w:val="4"/>
        </w:rPr>
        <w:t xml:space="preserve">Vốn địa phương quản lý đạt 114,5 nghìn tỷ đồng, bằng 71,7% kế hoạch năm và tăng 3,7% so với cùng kỳ năm 2012. Vốn đầu tư thực hiện từ nguồn ngân sách Nhà nước của một số tỉnh, thành phố trực thuộc Trung ương như sau: Hà Nội đạt 17523 tỷ đồng, bằng 63,6% kế hoạch năm và tăng 29,4% so với cùng kỳ năm 2012; thành phố Hồ Chí Minh 11823 tỷ đồng, bằng 69% và tăng 6,2%; Đà Nẵng 3651 tỷ đồng, bằng 48,5% và giảm 43,4%; Quảng Ninh 3254 tỷ đồng, </w:t>
      </w:r>
      <w:r w:rsidRPr="00773ECB">
        <w:rPr>
          <w:spacing w:val="-4"/>
        </w:rPr>
        <w:t>bằng 83,5% và tăng 7,6%; Vĩnh Phúc 2935 tỷ đồng, bằng 97,9% và tăng 18,5%; Nghệ An 2764 tỷ đồng, bằng 125% và giảm 6,4%; Thanh Hóa 2632 tỷ đồng, bằng 84% và giảm 7,4%; Bà Rịa-Vũng Tàu 2477 tỷ đồng,</w:t>
      </w:r>
      <w:r w:rsidRPr="00773ECB">
        <w:rPr>
          <w:spacing w:val="2"/>
        </w:rPr>
        <w:t xml:space="preserve"> bằng 56,2% và tăng 7,9%; Bình Dương 2413 tỷ đồng, bằng 62,1% và tăng 8,9%; Kiên Giang 2309 tỷ đồng, bằng 72,2% và tăng 4,9%.</w:t>
      </w:r>
    </w:p>
    <w:p w14:paraId="7BFB17C9" w14:textId="77777777" w:rsidR="00AD7BAD" w:rsidRPr="00773ECB" w:rsidRDefault="00AD7BAD" w:rsidP="004A393F">
      <w:pPr>
        <w:spacing w:before="40" w:after="40" w:line="298" w:lineRule="auto"/>
        <w:ind w:firstLine="635"/>
        <w:jc w:val="both"/>
        <w:rPr>
          <w:spacing w:val="4"/>
          <w:lang w:val="vi-VN"/>
        </w:rPr>
      </w:pPr>
      <w:r w:rsidRPr="00773ECB">
        <w:rPr>
          <w:spacing w:val="4"/>
          <w:lang w:val="vi-VN"/>
        </w:rPr>
        <w:t>Thu hút đầu tư trực tiếp của nước ngoài từ đầu năm đến thời điểm 20/</w:t>
      </w:r>
      <w:r w:rsidRPr="00773ECB">
        <w:rPr>
          <w:spacing w:val="4"/>
        </w:rPr>
        <w:t>9</w:t>
      </w:r>
      <w:r w:rsidRPr="00773ECB">
        <w:rPr>
          <w:spacing w:val="4"/>
          <w:lang w:val="vi-VN"/>
        </w:rPr>
        <w:t>/201</w:t>
      </w:r>
      <w:r w:rsidRPr="00773ECB">
        <w:rPr>
          <w:spacing w:val="4"/>
        </w:rPr>
        <w:t>3</w:t>
      </w:r>
      <w:r w:rsidRPr="00773ECB">
        <w:rPr>
          <w:spacing w:val="4"/>
          <w:lang w:val="vi-VN"/>
        </w:rPr>
        <w:t xml:space="preserve"> đạt </w:t>
      </w:r>
      <w:r w:rsidRPr="00773ECB">
        <w:rPr>
          <w:spacing w:val="4"/>
        </w:rPr>
        <w:t>15005,3</w:t>
      </w:r>
      <w:r w:rsidRPr="00773ECB">
        <w:rPr>
          <w:spacing w:val="4"/>
          <w:lang w:val="vi-VN"/>
        </w:rPr>
        <w:t xml:space="preserve"> triệu USD, </w:t>
      </w:r>
      <w:r w:rsidRPr="00773ECB">
        <w:rPr>
          <w:spacing w:val="4"/>
        </w:rPr>
        <w:t>tăng 36,1</w:t>
      </w:r>
      <w:r w:rsidRPr="00773ECB">
        <w:rPr>
          <w:spacing w:val="4"/>
          <w:lang w:val="vi-VN"/>
        </w:rPr>
        <w:t xml:space="preserve">% </w:t>
      </w:r>
      <w:r w:rsidRPr="00773ECB">
        <w:rPr>
          <w:spacing w:val="4"/>
        </w:rPr>
        <w:t xml:space="preserve">so với </w:t>
      </w:r>
      <w:r w:rsidRPr="00773ECB">
        <w:rPr>
          <w:spacing w:val="4"/>
          <w:lang w:val="vi-VN"/>
        </w:rPr>
        <w:t xml:space="preserve">cùng kỳ năm trước, bao gồm: Vốn đăng ký của </w:t>
      </w:r>
      <w:r w:rsidRPr="00773ECB">
        <w:rPr>
          <w:spacing w:val="4"/>
        </w:rPr>
        <w:t>872</w:t>
      </w:r>
      <w:r w:rsidRPr="00773ECB">
        <w:rPr>
          <w:spacing w:val="4"/>
          <w:lang w:val="vi-VN"/>
        </w:rPr>
        <w:t xml:space="preserve"> dự án được cấp phép mới đạt </w:t>
      </w:r>
      <w:r w:rsidRPr="00773ECB">
        <w:rPr>
          <w:spacing w:val="4"/>
        </w:rPr>
        <w:t>9294,1</w:t>
      </w:r>
      <w:r w:rsidRPr="00773ECB">
        <w:rPr>
          <w:spacing w:val="4"/>
          <w:lang w:val="vi-VN"/>
        </w:rPr>
        <w:t xml:space="preserve"> triệu USD, </w:t>
      </w:r>
      <w:r w:rsidRPr="00773ECB">
        <w:rPr>
          <w:spacing w:val="4"/>
        </w:rPr>
        <w:t>giảm 7,3</w:t>
      </w:r>
      <w:r w:rsidRPr="00773ECB">
        <w:rPr>
          <w:spacing w:val="4"/>
          <w:lang w:val="vi-VN"/>
        </w:rPr>
        <w:t xml:space="preserve">% </w:t>
      </w:r>
      <w:r w:rsidRPr="00773ECB">
        <w:rPr>
          <w:spacing w:val="4"/>
        </w:rPr>
        <w:t xml:space="preserve">về </w:t>
      </w:r>
      <w:r w:rsidRPr="00773ECB">
        <w:rPr>
          <w:spacing w:val="4"/>
          <w:lang w:val="vi-VN"/>
        </w:rPr>
        <w:t xml:space="preserve">số dự án và </w:t>
      </w:r>
      <w:r w:rsidRPr="00773ECB">
        <w:rPr>
          <w:spacing w:val="4"/>
        </w:rPr>
        <w:t>tăng 34,9</w:t>
      </w:r>
      <w:r w:rsidRPr="00773ECB">
        <w:rPr>
          <w:spacing w:val="4"/>
          <w:lang w:val="vi-VN"/>
        </w:rPr>
        <w:t xml:space="preserve">% </w:t>
      </w:r>
      <w:r w:rsidRPr="00773ECB">
        <w:rPr>
          <w:spacing w:val="4"/>
        </w:rPr>
        <w:t xml:space="preserve">về </w:t>
      </w:r>
      <w:r w:rsidRPr="00773ECB">
        <w:rPr>
          <w:spacing w:val="4"/>
          <w:lang w:val="vi-VN"/>
        </w:rPr>
        <w:t xml:space="preserve">số vốn; vốn đăng ký bổ sung của </w:t>
      </w:r>
      <w:r w:rsidRPr="00773ECB">
        <w:rPr>
          <w:spacing w:val="4"/>
        </w:rPr>
        <w:t>340</w:t>
      </w:r>
      <w:r w:rsidRPr="00773ECB">
        <w:rPr>
          <w:spacing w:val="4"/>
          <w:lang w:val="vi-VN"/>
        </w:rPr>
        <w:t xml:space="preserve"> lượt dự án được cấp phép từ các năm trước </w:t>
      </w:r>
      <w:r w:rsidRPr="00773ECB">
        <w:rPr>
          <w:spacing w:val="4"/>
        </w:rPr>
        <w:t>là 5711,2</w:t>
      </w:r>
      <w:r w:rsidRPr="00773ECB">
        <w:rPr>
          <w:spacing w:val="4"/>
          <w:lang w:val="vi-VN"/>
        </w:rPr>
        <w:t xml:space="preserve"> triệu USD. Vốn đầu tư trực tiếp nước ngoài thực hiện chín tháng </w:t>
      </w:r>
      <w:r w:rsidRPr="00773ECB">
        <w:rPr>
          <w:spacing w:val="4"/>
        </w:rPr>
        <w:t xml:space="preserve">năm nay </w:t>
      </w:r>
      <w:r w:rsidRPr="00773ECB">
        <w:rPr>
          <w:spacing w:val="4"/>
          <w:lang w:val="vi-VN"/>
        </w:rPr>
        <w:t xml:space="preserve">ước tính đạt 8,6 tỷ USD, </w:t>
      </w:r>
      <w:r w:rsidRPr="00773ECB">
        <w:rPr>
          <w:spacing w:val="4"/>
        </w:rPr>
        <w:t xml:space="preserve">tăng </w:t>
      </w:r>
      <w:r w:rsidRPr="00773ECB">
        <w:rPr>
          <w:spacing w:val="4"/>
          <w:lang w:val="vi-VN"/>
        </w:rPr>
        <w:t xml:space="preserve">6,4% </w:t>
      </w:r>
      <w:r w:rsidRPr="00773ECB">
        <w:rPr>
          <w:spacing w:val="4"/>
        </w:rPr>
        <w:t xml:space="preserve">so với </w:t>
      </w:r>
      <w:r w:rsidRPr="00773ECB">
        <w:rPr>
          <w:spacing w:val="4"/>
          <w:lang w:val="vi-VN"/>
        </w:rPr>
        <w:t xml:space="preserve">cùng kỳ năm </w:t>
      </w:r>
      <w:r w:rsidRPr="00773ECB">
        <w:rPr>
          <w:spacing w:val="4"/>
        </w:rPr>
        <w:t>2012</w:t>
      </w:r>
      <w:r w:rsidRPr="00773ECB">
        <w:rPr>
          <w:spacing w:val="4"/>
          <w:lang w:val="vi-VN"/>
        </w:rPr>
        <w:t xml:space="preserve">. </w:t>
      </w:r>
    </w:p>
    <w:p w14:paraId="6ACC7520" w14:textId="77777777" w:rsidR="00AD7BAD" w:rsidRPr="00773ECB" w:rsidRDefault="00AD7BAD" w:rsidP="0003632E">
      <w:pPr>
        <w:spacing w:before="40" w:after="40" w:line="276" w:lineRule="auto"/>
        <w:ind w:firstLine="634"/>
        <w:jc w:val="both"/>
        <w:rPr>
          <w:lang w:val="vi-VN"/>
        </w:rPr>
      </w:pPr>
      <w:r w:rsidRPr="00773ECB">
        <w:rPr>
          <w:lang w:val="vi-VN"/>
        </w:rPr>
        <w:t xml:space="preserve">Vốn đầu tư trực tiếp nước ngoài chín tháng tập trung chủ yếu vào ngành công nghiệp chế biến, chế tạo với 12969,3 triệu USD, chiếm 86,4% tổng vốn đăng ký; ngành kinh doanh bất động sản đạt 588,1 triệu USD, chiếm 3,9%; các ngành </w:t>
      </w:r>
      <w:r w:rsidRPr="00773ECB">
        <w:t xml:space="preserve">khác </w:t>
      </w:r>
      <w:r w:rsidRPr="00773ECB">
        <w:rPr>
          <w:lang w:val="vi-VN"/>
        </w:rPr>
        <w:t>đạt 1447,9 triệu USD, chiếm 9,7%.</w:t>
      </w:r>
    </w:p>
    <w:p w14:paraId="40B63740" w14:textId="77777777" w:rsidR="00AD7BAD" w:rsidRPr="00773ECB" w:rsidRDefault="00AD7BAD" w:rsidP="0003632E">
      <w:pPr>
        <w:pStyle w:val="NormalTimesNewRoman"/>
        <w:spacing w:after="40" w:line="264" w:lineRule="auto"/>
        <w:ind w:firstLine="630"/>
        <w:rPr>
          <w:spacing w:val="0"/>
          <w:szCs w:val="28"/>
          <w:lang w:val="vi-VN"/>
        </w:rPr>
      </w:pPr>
      <w:r w:rsidRPr="00773ECB">
        <w:rPr>
          <w:spacing w:val="0"/>
          <w:szCs w:val="28"/>
          <w:lang w:val="vi-VN"/>
        </w:rPr>
        <w:t xml:space="preserve">Cả nước có 46 tỉnh, thành phố trực thuộc Trung ương có dự án đầu tư trực tiếp nước ngoài </w:t>
      </w:r>
      <w:r w:rsidRPr="00773ECB">
        <w:rPr>
          <w:spacing w:val="0"/>
          <w:szCs w:val="28"/>
          <w:lang w:val="en-US"/>
        </w:rPr>
        <w:t xml:space="preserve">được </w:t>
      </w:r>
      <w:r w:rsidRPr="00773ECB">
        <w:rPr>
          <w:spacing w:val="0"/>
          <w:szCs w:val="28"/>
          <w:lang w:val="vi-VN"/>
        </w:rPr>
        <w:t>cấp phép mới trong chín tháng năm</w:t>
      </w:r>
      <w:r w:rsidRPr="00773ECB">
        <w:rPr>
          <w:spacing w:val="0"/>
          <w:szCs w:val="28"/>
          <w:lang w:val="en-US"/>
        </w:rPr>
        <w:t xml:space="preserve"> nay</w:t>
      </w:r>
      <w:r w:rsidRPr="00773ECB">
        <w:rPr>
          <w:spacing w:val="0"/>
          <w:szCs w:val="28"/>
          <w:lang w:val="vi-VN"/>
        </w:rPr>
        <w:t>, trong đó Thái Nguyên có số vốn đăng ký lớn nhất với 2142 triệu USD, chiếm 23% tổng vốn đăng ký cấp mới; tiếp đến là Hải Phòng 1837 triệu USD, chiếm 19,8%; Bình Định 1009 triệu USD, chiếm 10,9%; thành phố Hồ Chí Minh 818 triệu USD, chiếm 8,8%; Hải Dương 613 triệu USD, chiếm 6,6%; Bình Dương 507 triệu USD, chiếm 5,5%;  Đồng Nai 384 triệu USD, chiếm 4,1%...</w:t>
      </w:r>
    </w:p>
    <w:p w14:paraId="29725803" w14:textId="77777777" w:rsidR="00AD7BAD" w:rsidRPr="00773ECB" w:rsidRDefault="00AD7BAD" w:rsidP="0003632E">
      <w:pPr>
        <w:pStyle w:val="NormalTimesNewRoman"/>
        <w:spacing w:after="40" w:line="264" w:lineRule="auto"/>
        <w:ind w:firstLine="630"/>
        <w:rPr>
          <w:b/>
          <w:szCs w:val="28"/>
          <w:lang w:val="vi-VN"/>
        </w:rPr>
      </w:pPr>
      <w:r w:rsidRPr="00773ECB">
        <w:rPr>
          <w:spacing w:val="-8"/>
          <w:szCs w:val="28"/>
          <w:lang w:val="vi-VN"/>
        </w:rPr>
        <w:t xml:space="preserve">Trong số 45 quốc gia và vùng lãnh thổ có dự án đầu tư </w:t>
      </w:r>
      <w:r w:rsidRPr="00773ECB">
        <w:rPr>
          <w:spacing w:val="-8"/>
          <w:szCs w:val="28"/>
          <w:lang w:val="en-US"/>
        </w:rPr>
        <w:t xml:space="preserve">được </w:t>
      </w:r>
      <w:r w:rsidRPr="00773ECB">
        <w:rPr>
          <w:spacing w:val="-8"/>
          <w:szCs w:val="28"/>
          <w:lang w:val="vi-VN"/>
        </w:rPr>
        <w:t>cấp phép mới vào Việt Nam</w:t>
      </w:r>
      <w:r w:rsidRPr="00773ECB">
        <w:rPr>
          <w:spacing w:val="0"/>
          <w:szCs w:val="28"/>
          <w:lang w:val="vi-VN"/>
        </w:rPr>
        <w:t xml:space="preserve"> chín tháng </w:t>
      </w:r>
      <w:r w:rsidR="00756A23" w:rsidRPr="00773ECB">
        <w:rPr>
          <w:spacing w:val="0"/>
          <w:szCs w:val="28"/>
          <w:lang w:val="en-US"/>
        </w:rPr>
        <w:t>qua</w:t>
      </w:r>
      <w:r w:rsidRPr="00773ECB">
        <w:rPr>
          <w:spacing w:val="0"/>
          <w:szCs w:val="28"/>
          <w:lang w:val="vi-VN"/>
        </w:rPr>
        <w:t xml:space="preserve">, Xin-ga-po tiếp tục là nhà đầu tư lớn nhất với 2695 triệu USD, </w:t>
      </w:r>
      <w:r w:rsidRPr="00773ECB">
        <w:rPr>
          <w:spacing w:val="-8"/>
          <w:szCs w:val="28"/>
          <w:lang w:val="vi-VN"/>
        </w:rPr>
        <w:t>chiếm 29% tổng vốn đăng ký cấp mới; tiếp đến là Hàn Quốc 2237 triệu USD,</w:t>
      </w:r>
      <w:r w:rsidRPr="00773ECB">
        <w:rPr>
          <w:spacing w:val="0"/>
          <w:szCs w:val="28"/>
          <w:lang w:val="vi-VN"/>
        </w:rPr>
        <w:t xml:space="preserve"> chiếm 24,1%; Nhật Bản 1123 triệu USD, chiếm 12,1%; Liên bang Nga 1018 triệu USD, chiếm 11%; Đặc khu Hành chính Hồng </w:t>
      </w:r>
      <w:r w:rsidR="00F32110" w:rsidRPr="00773ECB">
        <w:rPr>
          <w:spacing w:val="0"/>
          <w:szCs w:val="28"/>
          <w:lang w:val="en-US"/>
        </w:rPr>
        <w:t>K</w:t>
      </w:r>
      <w:r w:rsidRPr="00773ECB">
        <w:rPr>
          <w:spacing w:val="0"/>
          <w:szCs w:val="28"/>
          <w:lang w:val="vi-VN"/>
        </w:rPr>
        <w:t>ông 584 triệu USD, chiếm 6,3%...</w:t>
      </w:r>
    </w:p>
    <w:p w14:paraId="22A722B0" w14:textId="77777777" w:rsidR="00933FAF" w:rsidRPr="00773ECB" w:rsidRDefault="005D689C" w:rsidP="0003632E">
      <w:pPr>
        <w:pStyle w:val="NormalTimesNewRoman"/>
        <w:spacing w:after="40" w:line="264" w:lineRule="auto"/>
        <w:ind w:firstLine="630"/>
        <w:rPr>
          <w:b/>
          <w:szCs w:val="28"/>
        </w:rPr>
      </w:pPr>
      <w:r w:rsidRPr="00773ECB">
        <w:rPr>
          <w:b/>
          <w:szCs w:val="28"/>
        </w:rPr>
        <w:t>2</w:t>
      </w:r>
      <w:r w:rsidR="00933FAF" w:rsidRPr="00773ECB">
        <w:rPr>
          <w:b/>
          <w:szCs w:val="28"/>
        </w:rPr>
        <w:t xml:space="preserve">. </w:t>
      </w:r>
      <w:r w:rsidR="008D7040" w:rsidRPr="00773ECB">
        <w:rPr>
          <w:b/>
          <w:szCs w:val="28"/>
        </w:rPr>
        <w:t>T</w:t>
      </w:r>
      <w:r w:rsidR="00BF0E7F" w:rsidRPr="00773ECB">
        <w:rPr>
          <w:b/>
          <w:szCs w:val="28"/>
        </w:rPr>
        <w:t>ài chính, ngân hàng</w:t>
      </w:r>
      <w:r w:rsidR="00756A23" w:rsidRPr="00773ECB">
        <w:rPr>
          <w:b/>
          <w:szCs w:val="28"/>
        </w:rPr>
        <w:t xml:space="preserve"> </w:t>
      </w:r>
    </w:p>
    <w:p w14:paraId="00EA8B3D" w14:textId="77777777" w:rsidR="00AD7BAD" w:rsidRPr="00773ECB" w:rsidRDefault="00AD7BAD" w:rsidP="0003632E">
      <w:pPr>
        <w:spacing w:before="40" w:after="40" w:line="264" w:lineRule="auto"/>
        <w:ind w:firstLine="630"/>
        <w:jc w:val="both"/>
        <w:rPr>
          <w:spacing w:val="-4"/>
        </w:rPr>
      </w:pPr>
      <w:r w:rsidRPr="00773ECB">
        <w:rPr>
          <w:spacing w:val="-4"/>
        </w:rPr>
        <w:t>Tổng thu ngân sách Nhà nước từ đầu năm đến 15/9/2013 ước tính đạt 509,7 nghìn tỷ đồng, bằng 62,5% dự toán năm, trong đó thu nội địa 331,2 nghìn tỷ đồng, bằng 60,7%; thu từ dầu thô 77,5 nghìn tỷ đồng, bằng 78,3%; thu cân đối ngân sách từ hoạt động xuất, nhập khẩu 96,8 nghìn tỷ đồng, bằng 58,1%. Trong thu nội địa, thu từ khu vực doanh nghiệp Nhà nước 98,4 nghìn tỷ đồng, bằng 56,5% dự toán năm; thu từ doanh nghiệp có vốn đầu tư nước ngoài (không kể dầu thô) 74,1 nghìn tỷ đồng, bằng 69%; thu thuế công, thương nghiệp và dịch vụ ngoài Nhà nước 72,1 nghìn tỷ đồng, bằng 59,9%; thuế thu nhập cá nhân 35 nghìn tỷ đồng, bằng 63,9%; thuế bảo vệ môi trường 8 nghìn tỷ đồng, bằng 56,3%; thu phí, lệ phí 6,7 nghìn tỷ đồng, bằng 64,8%.</w:t>
      </w:r>
    </w:p>
    <w:p w14:paraId="40EC59B5" w14:textId="77777777" w:rsidR="00AD7BAD" w:rsidRPr="00773ECB" w:rsidRDefault="00AD7BAD" w:rsidP="0003632E">
      <w:pPr>
        <w:spacing w:before="40" w:after="40" w:line="264" w:lineRule="auto"/>
        <w:ind w:firstLine="630"/>
        <w:jc w:val="both"/>
        <w:rPr>
          <w:spacing w:val="-4"/>
        </w:rPr>
      </w:pPr>
      <w:r w:rsidRPr="00773ECB">
        <w:rPr>
          <w:spacing w:val="-4"/>
        </w:rPr>
        <w:t>Tổng chi ngân sách Nhà nước từ đầu năm đến 15/9/2013 ước tính đạt 640,4 nghìn tỷ đồng, bằng 65,5% dự toán năm, trong đó chi đầu tư phát triển 114,1 nghìn tỷ đồng, bằng 65,2% (riêng chi đầu tư xây dựng cơ bản 110,5 nghìn tỷ đồng, bằng 65%); chi phát triển sự nghiệp kinh tế-xã hội, quốc phòng, an ninh, quản lý Nhà nước, Đảng, đoàn thể (bao gồm cả chi thực hiện cải cách tiền lương) ước tính đạt 453 nghìn tỷ đồng, bằng 67,2%; chi trả nợ và viện trợ 73,3 nghìn tỷ đồng, bằng 69,8%.</w:t>
      </w:r>
    </w:p>
    <w:p w14:paraId="463A5796" w14:textId="77777777" w:rsidR="00933FAF" w:rsidRPr="00773ECB" w:rsidRDefault="008C5C94" w:rsidP="0003632E">
      <w:pPr>
        <w:tabs>
          <w:tab w:val="left" w:pos="540"/>
        </w:tabs>
        <w:spacing w:before="40" w:after="40" w:line="264" w:lineRule="auto"/>
        <w:jc w:val="both"/>
        <w:rPr>
          <w:b/>
          <w:sz w:val="36"/>
          <w:szCs w:val="36"/>
          <w:lang w:val="pt-BR"/>
        </w:rPr>
      </w:pPr>
      <w:r>
        <w:rPr>
          <w:b/>
          <w:lang w:val="pt-BR"/>
        </w:rPr>
        <w:tab/>
        <w:t>3</w:t>
      </w:r>
      <w:r w:rsidR="00933FAF" w:rsidRPr="00773ECB">
        <w:rPr>
          <w:b/>
          <w:lang w:val="pt-BR"/>
        </w:rPr>
        <w:t xml:space="preserve">. Xuất, nhập khẩu hàng hóa </w:t>
      </w:r>
    </w:p>
    <w:p w14:paraId="473EEAD6" w14:textId="77777777" w:rsidR="00933FAF" w:rsidRDefault="00933FAF" w:rsidP="0003632E">
      <w:pPr>
        <w:spacing w:before="40" w:after="40" w:line="264" w:lineRule="auto"/>
        <w:ind w:firstLine="539"/>
        <w:jc w:val="both"/>
        <w:rPr>
          <w:b/>
          <w:i/>
          <w:lang w:val="de-DE"/>
        </w:rPr>
      </w:pPr>
      <w:r w:rsidRPr="00773ECB">
        <w:rPr>
          <w:b/>
          <w:i/>
          <w:lang w:val="de-DE"/>
        </w:rPr>
        <w:t>a. Xuất khẩu hàng hoá</w:t>
      </w:r>
    </w:p>
    <w:p w14:paraId="53C3E94F" w14:textId="77777777" w:rsidR="00510BB4" w:rsidRPr="0003632E" w:rsidRDefault="008D3422" w:rsidP="0003632E">
      <w:pPr>
        <w:tabs>
          <w:tab w:val="left" w:pos="5040"/>
        </w:tabs>
        <w:spacing w:before="40" w:after="40" w:line="264" w:lineRule="auto"/>
        <w:ind w:firstLine="539"/>
        <w:jc w:val="both"/>
        <w:rPr>
          <w:spacing w:val="-2"/>
          <w:lang w:val="de-DE"/>
        </w:rPr>
      </w:pPr>
      <w:r w:rsidRPr="0003632E">
        <w:rPr>
          <w:spacing w:val="-2"/>
          <w:lang w:val="de-DE"/>
        </w:rPr>
        <w:t xml:space="preserve">Kim ngạch hàng hóa xuất khẩu tháng 9/2013 ước tính đạt 11,3 tỷ USD, giảm 5,2% so với tháng trước và tăng </w:t>
      </w:r>
      <w:r w:rsidRPr="0003632E">
        <w:rPr>
          <w:color w:val="000000"/>
          <w:spacing w:val="-2"/>
          <w:lang w:val="de-DE"/>
        </w:rPr>
        <w:t>20</w:t>
      </w:r>
      <w:r w:rsidRPr="0003632E">
        <w:rPr>
          <w:spacing w:val="-2"/>
          <w:lang w:val="de-DE"/>
        </w:rPr>
        <w:t xml:space="preserve">% so với cùng kỳ năm 2012. </w:t>
      </w:r>
      <w:r w:rsidR="008C5C94" w:rsidRPr="0003632E">
        <w:rPr>
          <w:spacing w:val="-2"/>
          <w:lang w:val="de-DE"/>
        </w:rPr>
        <w:t>K</w:t>
      </w:r>
      <w:r w:rsidR="00510BB4" w:rsidRPr="0003632E">
        <w:rPr>
          <w:spacing w:val="-2"/>
          <w:lang w:val="de-DE"/>
        </w:rPr>
        <w:t xml:space="preserve">im ngạch hàng hóa xuất khẩu </w:t>
      </w:r>
      <w:r w:rsidR="008C5C94" w:rsidRPr="0003632E">
        <w:rPr>
          <w:spacing w:val="-2"/>
          <w:lang w:val="de-DE"/>
        </w:rPr>
        <w:t xml:space="preserve">chín tháng ước tính </w:t>
      </w:r>
      <w:r w:rsidR="00510BB4" w:rsidRPr="0003632E">
        <w:rPr>
          <w:spacing w:val="-2"/>
          <w:lang w:val="de-DE"/>
        </w:rPr>
        <w:t xml:space="preserve">đạt 96,5 tỷ USD, tăng 15,7% so với cùng kỳ năm trước, bao gồm: Khu vực kinh tế trong nước đạt 32,5 tỷ USD, tăng 4,4%; khu vực có vốn đầu tư nước ngoài (kể cả dầu thô) đạt 63,9 tỷ USD, tăng 22,4%. Kim ngạch hàng hóa xuất khẩu chín tháng tăng cao chủ yếu ở khu vực có vốn đầu tư nước ngoài với các mặt hàng như: Điện tử, máy tính và linh kiện; điện thoại các loại và linh kiện, hàng dệt may... </w:t>
      </w:r>
    </w:p>
    <w:p w14:paraId="1DDA662D" w14:textId="77777777" w:rsidR="00510BB4" w:rsidRPr="004A393F" w:rsidRDefault="00510BB4" w:rsidP="0003632E">
      <w:pPr>
        <w:spacing w:before="40" w:after="40" w:line="264" w:lineRule="auto"/>
        <w:ind w:firstLine="539"/>
        <w:jc w:val="both"/>
        <w:rPr>
          <w:spacing w:val="-4"/>
          <w:lang w:val="de-DE"/>
        </w:rPr>
      </w:pPr>
      <w:r w:rsidRPr="004A393F">
        <w:rPr>
          <w:spacing w:val="-4"/>
          <w:lang w:val="de-DE"/>
        </w:rPr>
        <w:t>Trong các mặt hàng xuất khẩu chủ lực chín tháng, một số mặt hàng có kim ngạch tăng cao so với cùng kỳ năm trước là: Điện thoại các loại và linh kiện đạt 15,1 tỷ USD, tăng 75,5%; hàng dệt, may đạt 13,2 tỷ USD, tăng 18%; điện tử, máy tính và linh kiện đạt 7,8 tỷ USD, tăng 45,3%; giày dép đạt 6,1 tỷ USD, tăng</w:t>
      </w:r>
      <w:r w:rsidR="00716600" w:rsidRPr="004A393F">
        <w:rPr>
          <w:spacing w:val="-4"/>
          <w:lang w:val="de-DE"/>
        </w:rPr>
        <w:t xml:space="preserve"> </w:t>
      </w:r>
      <w:r w:rsidRPr="004A393F">
        <w:rPr>
          <w:spacing w:val="-4"/>
          <w:lang w:val="de-DE"/>
        </w:rPr>
        <w:t xml:space="preserve">16,3%; gỗ và sản phẩm gỗ đạt 3,8 tỷ USD, tăng 13,8%; phương tiện vận tải và phụ tùng đạt 3,9 tỷ USD, tăng 13,7%; túi xách, ví, va li, mũ, ô dù đạt 1,4 tỷ USD, tăng 25,1%; rau quả đạt 0,8 tỷ USD, tăng 24,5%. Một số mặt hàng có kim ngạch </w:t>
      </w:r>
      <w:r w:rsidR="008C5C94" w:rsidRPr="004A393F">
        <w:rPr>
          <w:spacing w:val="-4"/>
          <w:lang w:val="de-DE"/>
        </w:rPr>
        <w:t xml:space="preserve">xuất khẩu </w:t>
      </w:r>
      <w:r w:rsidRPr="004A393F">
        <w:rPr>
          <w:spacing w:val="-4"/>
          <w:lang w:val="de-DE"/>
        </w:rPr>
        <w:t xml:space="preserve">tăng khá là: </w:t>
      </w:r>
      <w:r w:rsidR="008C5C94" w:rsidRPr="004A393F">
        <w:rPr>
          <w:spacing w:val="-4"/>
          <w:lang w:val="de-DE"/>
        </w:rPr>
        <w:t>S</w:t>
      </w:r>
      <w:r w:rsidRPr="004A393F">
        <w:rPr>
          <w:spacing w:val="-4"/>
          <w:lang w:val="de-DE"/>
        </w:rPr>
        <w:t>ản phẩm từ chất dẻo đạt 1,3 tỷ USD, tăng 12,6%; hạt điều đạt 1,2 tỷ USD, tăng 11,3%. Riêng kim ngạch xuất khẩu dầu thô, gạo, cao su và than đá giảm so với cùng kỳ năm 2012, trong đó dầu thô đạt 5,5 tỷ USD, giảm 11,8%; gạo đạt 2,4 tỷ USD, giảm 14,6%; cao su đạt 1,7 tỷ USD, giảm 16,1%; than đá đạt 0,7 triệu USD, giảm 25,3%.</w:t>
      </w:r>
    </w:p>
    <w:p w14:paraId="5E8E8418" w14:textId="77777777" w:rsidR="00510BB4" w:rsidRPr="00403401" w:rsidRDefault="008C5C94" w:rsidP="0003632E">
      <w:pPr>
        <w:spacing w:before="40" w:after="40" w:line="264" w:lineRule="auto"/>
        <w:ind w:firstLine="539"/>
        <w:jc w:val="both"/>
        <w:rPr>
          <w:b/>
          <w:i/>
          <w:spacing w:val="-2"/>
          <w:lang w:val="de-DE"/>
        </w:rPr>
      </w:pPr>
      <w:r>
        <w:rPr>
          <w:b/>
          <w:i/>
          <w:spacing w:val="-2"/>
          <w:lang w:val="de-DE"/>
        </w:rPr>
        <w:t xml:space="preserve">b. </w:t>
      </w:r>
      <w:r w:rsidR="00510BB4" w:rsidRPr="00403401">
        <w:rPr>
          <w:b/>
          <w:i/>
          <w:spacing w:val="-2"/>
          <w:lang w:val="de-DE"/>
        </w:rPr>
        <w:t>Nhập khẩu hàng hóa</w:t>
      </w:r>
    </w:p>
    <w:p w14:paraId="1C6E6BF5" w14:textId="77777777" w:rsidR="008C5C94" w:rsidRDefault="008D3422" w:rsidP="0003632E">
      <w:pPr>
        <w:spacing w:before="40" w:after="40" w:line="264" w:lineRule="auto"/>
        <w:ind w:firstLine="539"/>
        <w:jc w:val="both"/>
        <w:rPr>
          <w:lang w:val="de-DE"/>
        </w:rPr>
      </w:pPr>
      <w:r w:rsidRPr="00CD12ED">
        <w:rPr>
          <w:lang w:val="de-DE"/>
        </w:rPr>
        <w:t xml:space="preserve">Kim ngạch hàng hóa nhập khẩu tháng </w:t>
      </w:r>
      <w:r>
        <w:rPr>
          <w:lang w:val="de-DE"/>
        </w:rPr>
        <w:t>9/2013</w:t>
      </w:r>
      <w:r w:rsidRPr="00CD12ED">
        <w:rPr>
          <w:lang w:val="de-DE"/>
        </w:rPr>
        <w:t xml:space="preserve"> ước tính đạt </w:t>
      </w:r>
      <w:r>
        <w:rPr>
          <w:lang w:val="de-DE"/>
        </w:rPr>
        <w:t>11,6</w:t>
      </w:r>
      <w:r w:rsidRPr="00CD12ED">
        <w:rPr>
          <w:lang w:val="de-DE"/>
        </w:rPr>
        <w:t xml:space="preserve"> tỷ USD, </w:t>
      </w:r>
      <w:r>
        <w:rPr>
          <w:lang w:val="de-DE"/>
        </w:rPr>
        <w:t>tăng 2,5%</w:t>
      </w:r>
      <w:r w:rsidRPr="00CD12ED">
        <w:rPr>
          <w:lang w:val="de-DE"/>
        </w:rPr>
        <w:t xml:space="preserve"> so với tháng trước và tăng </w:t>
      </w:r>
      <w:r>
        <w:rPr>
          <w:color w:val="000000"/>
          <w:lang w:val="de-DE"/>
        </w:rPr>
        <w:t>24</w:t>
      </w:r>
      <w:r w:rsidRPr="00CD12ED">
        <w:rPr>
          <w:rStyle w:val="Strong"/>
          <w:b w:val="0"/>
          <w:bCs w:val="0"/>
          <w:lang w:val="de-DE"/>
        </w:rPr>
        <w:t>%</w:t>
      </w:r>
      <w:r w:rsidRPr="00CD12ED">
        <w:rPr>
          <w:lang w:val="de-DE"/>
        </w:rPr>
        <w:t xml:space="preserve"> so với cùng kỳ năm trước</w:t>
      </w:r>
      <w:r>
        <w:rPr>
          <w:lang w:val="de-DE"/>
        </w:rPr>
        <w:t>.</w:t>
      </w:r>
      <w:r w:rsidRPr="00CD12ED">
        <w:rPr>
          <w:lang w:val="de-DE"/>
        </w:rPr>
        <w:t xml:space="preserve"> </w:t>
      </w:r>
      <w:r w:rsidR="00510BB4" w:rsidRPr="00CD12ED">
        <w:rPr>
          <w:lang w:val="de-DE"/>
        </w:rPr>
        <w:t>Kim ngạch hàng hóa nhập khẩu chín tháng</w:t>
      </w:r>
      <w:r w:rsidR="008C5C94">
        <w:rPr>
          <w:lang w:val="de-DE"/>
        </w:rPr>
        <w:t xml:space="preserve"> </w:t>
      </w:r>
      <w:r w:rsidR="00510BB4" w:rsidRPr="00CD12ED">
        <w:rPr>
          <w:lang w:val="de-DE"/>
        </w:rPr>
        <w:t xml:space="preserve">đạt </w:t>
      </w:r>
      <w:r w:rsidR="00510BB4">
        <w:rPr>
          <w:lang w:val="de-DE"/>
        </w:rPr>
        <w:t>96,6</w:t>
      </w:r>
      <w:r w:rsidR="00510BB4" w:rsidRPr="00CD12ED">
        <w:rPr>
          <w:lang w:val="de-DE"/>
        </w:rPr>
        <w:t xml:space="preserve"> tỷ USD, tăng </w:t>
      </w:r>
      <w:r w:rsidR="00510BB4">
        <w:rPr>
          <w:lang w:val="de-DE"/>
        </w:rPr>
        <w:t>15,5% so với cùng kỳ năm 2012</w:t>
      </w:r>
      <w:r w:rsidR="00510BB4" w:rsidRPr="00CD12ED">
        <w:rPr>
          <w:lang w:val="de-DE"/>
        </w:rPr>
        <w:t xml:space="preserve">, bao gồm: Khu vực kinh tế trong nước đạt </w:t>
      </w:r>
      <w:r w:rsidR="00510BB4">
        <w:rPr>
          <w:lang w:val="de-DE"/>
        </w:rPr>
        <w:t>42,1</w:t>
      </w:r>
      <w:r w:rsidR="00510BB4" w:rsidRPr="00CD12ED">
        <w:rPr>
          <w:lang w:val="de-DE"/>
        </w:rPr>
        <w:t xml:space="preserve"> tỷ USD, </w:t>
      </w:r>
      <w:r w:rsidR="00510BB4">
        <w:rPr>
          <w:lang w:val="de-DE"/>
        </w:rPr>
        <w:t>tăng 5,3</w:t>
      </w:r>
      <w:r w:rsidR="00510BB4" w:rsidRPr="00CD12ED">
        <w:rPr>
          <w:lang w:val="de-DE"/>
        </w:rPr>
        <w:t xml:space="preserve">%; khu vực có vốn đầu tư nước ngoài đạt </w:t>
      </w:r>
      <w:r w:rsidR="00510BB4">
        <w:rPr>
          <w:lang w:val="de-DE"/>
        </w:rPr>
        <w:t>54,5</w:t>
      </w:r>
      <w:r w:rsidR="00510BB4" w:rsidRPr="00CD12ED">
        <w:rPr>
          <w:lang w:val="de-DE"/>
        </w:rPr>
        <w:t xml:space="preserve"> tỷ USD, tăng 24,8%. </w:t>
      </w:r>
    </w:p>
    <w:p w14:paraId="5330444F" w14:textId="77777777" w:rsidR="00510BB4" w:rsidRPr="00403401" w:rsidRDefault="00510BB4" w:rsidP="0003632E">
      <w:pPr>
        <w:spacing w:before="40" w:after="40" w:line="264" w:lineRule="auto"/>
        <w:ind w:firstLine="539"/>
        <w:jc w:val="both"/>
        <w:rPr>
          <w:rStyle w:val="Strong"/>
          <w:b w:val="0"/>
          <w:bCs w:val="0"/>
          <w:spacing w:val="-4"/>
          <w:lang w:val="de-DE"/>
        </w:rPr>
      </w:pPr>
      <w:r>
        <w:rPr>
          <w:spacing w:val="-4"/>
          <w:lang w:val="de-DE"/>
        </w:rPr>
        <w:t>Trong chín tháng</w:t>
      </w:r>
      <w:r w:rsidR="008C5C94">
        <w:rPr>
          <w:spacing w:val="-4"/>
          <w:lang w:val="de-DE"/>
        </w:rPr>
        <w:t xml:space="preserve"> qua</w:t>
      </w:r>
      <w:r w:rsidRPr="00403401">
        <w:rPr>
          <w:spacing w:val="-4"/>
          <w:lang w:val="de-DE"/>
        </w:rPr>
        <w:t xml:space="preserve">, một số mặt hàng </w:t>
      </w:r>
      <w:r w:rsidR="008C5C94">
        <w:rPr>
          <w:spacing w:val="-4"/>
          <w:lang w:val="de-DE"/>
        </w:rPr>
        <w:t xml:space="preserve">có </w:t>
      </w:r>
      <w:r w:rsidR="008C5C94" w:rsidRPr="00403401">
        <w:rPr>
          <w:spacing w:val="-4"/>
          <w:lang w:val="de-DE"/>
        </w:rPr>
        <w:t xml:space="preserve">kim ngạch nhập khẩu </w:t>
      </w:r>
      <w:r w:rsidRPr="00403401">
        <w:rPr>
          <w:spacing w:val="-4"/>
          <w:lang w:val="de-DE"/>
        </w:rPr>
        <w:t xml:space="preserve">tăng cao so với cùng kỳ năm trước là: Điện tử máy tính và linh kiện đạt </w:t>
      </w:r>
      <w:r>
        <w:rPr>
          <w:spacing w:val="-4"/>
          <w:lang w:val="de-DE"/>
        </w:rPr>
        <w:t>13</w:t>
      </w:r>
      <w:r w:rsidRPr="00403401">
        <w:rPr>
          <w:spacing w:val="-4"/>
          <w:lang w:val="de-DE"/>
        </w:rPr>
        <w:t xml:space="preserve"> tỷ USD, tăng </w:t>
      </w:r>
      <w:r>
        <w:rPr>
          <w:spacing w:val="-4"/>
          <w:lang w:val="de-DE"/>
        </w:rPr>
        <w:t>40,5</w:t>
      </w:r>
      <w:r w:rsidRPr="00403401">
        <w:rPr>
          <w:spacing w:val="-4"/>
          <w:lang w:val="de-DE"/>
        </w:rPr>
        <w:t xml:space="preserve">%; </w:t>
      </w:r>
      <w:r>
        <w:rPr>
          <w:spacing w:val="-4"/>
          <w:lang w:val="de-DE"/>
        </w:rPr>
        <w:t xml:space="preserve">vải đạt 6,1 tỷ USD, tăng 19,1%; chất dẻo đạt 4,2 tỷ USD, tăng 17%; nguyên </w:t>
      </w:r>
      <w:r w:rsidR="008C5C94">
        <w:rPr>
          <w:spacing w:val="-4"/>
          <w:lang w:val="de-DE"/>
        </w:rPr>
        <w:t>phụ liệu dệt</w:t>
      </w:r>
      <w:r>
        <w:rPr>
          <w:spacing w:val="-4"/>
          <w:lang w:val="de-DE"/>
        </w:rPr>
        <w:t xml:space="preserve"> may, giày, dép đạt 2,7 tỷ USD, tăng 19,6%; thức ăn gia súc và </w:t>
      </w:r>
      <w:r w:rsidR="008C5C94">
        <w:rPr>
          <w:spacing w:val="-4"/>
          <w:lang w:val="de-DE"/>
        </w:rPr>
        <w:t>nguyên phụ liệu</w:t>
      </w:r>
      <w:r>
        <w:rPr>
          <w:spacing w:val="-4"/>
          <w:lang w:val="de-DE"/>
        </w:rPr>
        <w:t xml:space="preserve"> đạt 2,4 tỷ USD, tăng 39,4%</w:t>
      </w:r>
      <w:r w:rsidRPr="00403401">
        <w:rPr>
          <w:spacing w:val="-4"/>
          <w:lang w:val="de-DE"/>
        </w:rPr>
        <w:t xml:space="preserve">. </w:t>
      </w:r>
      <w:r>
        <w:rPr>
          <w:spacing w:val="-4"/>
          <w:lang w:val="de-DE"/>
        </w:rPr>
        <w:t xml:space="preserve">Một số </w:t>
      </w:r>
      <w:r w:rsidRPr="00403401">
        <w:rPr>
          <w:spacing w:val="-4"/>
          <w:lang w:val="de-DE"/>
        </w:rPr>
        <w:t xml:space="preserve">mặt hàng </w:t>
      </w:r>
      <w:r>
        <w:rPr>
          <w:spacing w:val="-4"/>
          <w:lang w:val="de-DE"/>
        </w:rPr>
        <w:t>có k</w:t>
      </w:r>
      <w:r w:rsidRPr="00403401">
        <w:rPr>
          <w:spacing w:val="-4"/>
          <w:lang w:val="de-DE"/>
        </w:rPr>
        <w:t xml:space="preserve">im ngạch nhập khẩu tăng </w:t>
      </w:r>
      <w:r>
        <w:rPr>
          <w:spacing w:val="-4"/>
          <w:lang w:val="de-DE"/>
        </w:rPr>
        <w:t>khá</w:t>
      </w:r>
      <w:r w:rsidRPr="00403401">
        <w:rPr>
          <w:spacing w:val="-4"/>
          <w:lang w:val="de-DE"/>
        </w:rPr>
        <w:t xml:space="preserve"> </w:t>
      </w:r>
      <w:r>
        <w:rPr>
          <w:spacing w:val="-4"/>
          <w:lang w:val="de-DE"/>
        </w:rPr>
        <w:t>là: M</w:t>
      </w:r>
      <w:r w:rsidRPr="00403401">
        <w:rPr>
          <w:rStyle w:val="Strong"/>
          <w:b w:val="0"/>
          <w:bCs w:val="0"/>
          <w:spacing w:val="-4"/>
          <w:lang w:val="de-DE"/>
        </w:rPr>
        <w:t xml:space="preserve">áy móc, thiết bị, dụng cụ, phụ tùng đạt </w:t>
      </w:r>
      <w:r>
        <w:rPr>
          <w:rStyle w:val="Strong"/>
          <w:b w:val="0"/>
          <w:bCs w:val="0"/>
          <w:spacing w:val="-4"/>
          <w:lang w:val="de-DE"/>
        </w:rPr>
        <w:t>13,2</w:t>
      </w:r>
      <w:r w:rsidRPr="00403401">
        <w:rPr>
          <w:rStyle w:val="Strong"/>
          <w:b w:val="0"/>
          <w:bCs w:val="0"/>
          <w:spacing w:val="-4"/>
          <w:lang w:val="de-DE"/>
        </w:rPr>
        <w:t xml:space="preserve"> tỷ USD, tăng </w:t>
      </w:r>
      <w:r>
        <w:rPr>
          <w:rStyle w:val="Strong"/>
          <w:b w:val="0"/>
          <w:bCs w:val="0"/>
          <w:spacing w:val="-4"/>
          <w:lang w:val="de-DE"/>
        </w:rPr>
        <w:t>9,3</w:t>
      </w:r>
      <w:r w:rsidRPr="00403401">
        <w:rPr>
          <w:rStyle w:val="Strong"/>
          <w:b w:val="0"/>
          <w:bCs w:val="0"/>
          <w:spacing w:val="-4"/>
          <w:lang w:val="de-DE"/>
        </w:rPr>
        <w:t xml:space="preserve">%; </w:t>
      </w:r>
      <w:r>
        <w:rPr>
          <w:rStyle w:val="Strong"/>
          <w:b w:val="0"/>
          <w:bCs w:val="0"/>
          <w:spacing w:val="-4"/>
          <w:lang w:val="de-DE"/>
        </w:rPr>
        <w:t xml:space="preserve">sắt thép đạt 5 tỷ USD, tăng 11,7%; </w:t>
      </w:r>
      <w:r w:rsidRPr="00403401">
        <w:rPr>
          <w:rStyle w:val="Strong"/>
          <w:b w:val="0"/>
          <w:bCs w:val="0"/>
          <w:spacing w:val="-4"/>
          <w:lang w:val="de-DE"/>
        </w:rPr>
        <w:t xml:space="preserve">sản phẩm hóa chất đạt </w:t>
      </w:r>
      <w:r>
        <w:rPr>
          <w:rStyle w:val="Strong"/>
          <w:b w:val="0"/>
          <w:bCs w:val="0"/>
          <w:spacing w:val="-4"/>
          <w:lang w:val="de-DE"/>
        </w:rPr>
        <w:t>2</w:t>
      </w:r>
      <w:r w:rsidRPr="00403401">
        <w:rPr>
          <w:rStyle w:val="Strong"/>
          <w:b w:val="0"/>
          <w:bCs w:val="0"/>
          <w:spacing w:val="-4"/>
          <w:lang w:val="de-DE"/>
        </w:rPr>
        <w:t xml:space="preserve"> tỷ USD, tăng </w:t>
      </w:r>
      <w:r w:rsidR="00E8345D">
        <w:rPr>
          <w:rStyle w:val="Strong"/>
          <w:b w:val="0"/>
          <w:bCs w:val="0"/>
          <w:spacing w:val="-4"/>
          <w:lang w:val="de-DE"/>
        </w:rPr>
        <w:t xml:space="preserve">11,7%. </w:t>
      </w:r>
      <w:r w:rsidRPr="00403401">
        <w:rPr>
          <w:rStyle w:val="Strong"/>
          <w:b w:val="0"/>
          <w:bCs w:val="0"/>
          <w:spacing w:val="-4"/>
          <w:lang w:val="de-DE"/>
        </w:rPr>
        <w:t xml:space="preserve">Một số mặt hàng nhập khẩu có kim ngạch giảm so với cùng kỳ năm trước là: Xăng dầu đạt </w:t>
      </w:r>
      <w:r>
        <w:rPr>
          <w:rStyle w:val="Strong"/>
          <w:b w:val="0"/>
          <w:bCs w:val="0"/>
          <w:spacing w:val="-4"/>
          <w:lang w:val="de-DE"/>
        </w:rPr>
        <w:t>5,3</w:t>
      </w:r>
      <w:r w:rsidRPr="00403401">
        <w:rPr>
          <w:rStyle w:val="Strong"/>
          <w:b w:val="0"/>
          <w:bCs w:val="0"/>
          <w:spacing w:val="-4"/>
          <w:lang w:val="de-DE"/>
        </w:rPr>
        <w:t xml:space="preserve"> tỷ USD, giảm </w:t>
      </w:r>
      <w:r>
        <w:rPr>
          <w:rStyle w:val="Strong"/>
          <w:b w:val="0"/>
          <w:bCs w:val="0"/>
          <w:spacing w:val="-4"/>
          <w:lang w:val="de-DE"/>
        </w:rPr>
        <w:t>25,4</w:t>
      </w:r>
      <w:r w:rsidRPr="00403401">
        <w:rPr>
          <w:rStyle w:val="Strong"/>
          <w:b w:val="0"/>
          <w:bCs w:val="0"/>
          <w:spacing w:val="-4"/>
          <w:lang w:val="de-DE"/>
        </w:rPr>
        <w:t xml:space="preserve">%; </w:t>
      </w:r>
      <w:r>
        <w:rPr>
          <w:rStyle w:val="Strong"/>
          <w:b w:val="0"/>
          <w:bCs w:val="0"/>
          <w:spacing w:val="-4"/>
          <w:lang w:val="de-DE"/>
        </w:rPr>
        <w:t>cao su đạt 502 triệu USD, giảm 17,1%; dầu mỡ động thực vật đạt 467 triệu USD, giảm 18,3%; khí đốt hóa lỏng đạt 439 triệu USD, giảm 12,6%.</w:t>
      </w:r>
      <w:r w:rsidRPr="00403401">
        <w:rPr>
          <w:rStyle w:val="Strong"/>
          <w:b w:val="0"/>
          <w:bCs w:val="0"/>
          <w:spacing w:val="-4"/>
          <w:lang w:val="de-DE"/>
        </w:rPr>
        <w:t xml:space="preserve"> </w:t>
      </w:r>
    </w:p>
    <w:p w14:paraId="7DB96E47" w14:textId="77777777" w:rsidR="00510BB4" w:rsidRPr="00403401" w:rsidRDefault="00BA5C26" w:rsidP="0003632E">
      <w:pPr>
        <w:spacing w:before="40" w:after="40" w:line="264" w:lineRule="auto"/>
        <w:ind w:firstLine="539"/>
        <w:jc w:val="both"/>
      </w:pPr>
      <w:r>
        <w:rPr>
          <w:rStyle w:val="Strong"/>
          <w:b w:val="0"/>
          <w:bCs w:val="0"/>
          <w:lang w:val="de-DE"/>
        </w:rPr>
        <w:t>Trong tám tháng năm nay, xuất siêu hàng hóa thực hiện là 176 triệu USD; tháng Chín nhập siêu ước tính 300 triệu USD; tính chung c</w:t>
      </w:r>
      <w:r w:rsidR="00510BB4" w:rsidRPr="00403401">
        <w:rPr>
          <w:rStyle w:val="Strong"/>
          <w:b w:val="0"/>
          <w:bCs w:val="0"/>
          <w:lang w:val="de-DE"/>
        </w:rPr>
        <w:t>hín</w:t>
      </w:r>
      <w:r w:rsidR="00510BB4" w:rsidRPr="00403401">
        <w:rPr>
          <w:rStyle w:val="Strong"/>
          <w:b w:val="0"/>
          <w:bCs w:val="0"/>
        </w:rPr>
        <w:t xml:space="preserve"> </w:t>
      </w:r>
      <w:r w:rsidR="008D3422">
        <w:rPr>
          <w:rStyle w:val="Strong"/>
          <w:b w:val="0"/>
          <w:bCs w:val="0"/>
        </w:rPr>
        <w:t xml:space="preserve">tháng, </w:t>
      </w:r>
      <w:r>
        <w:rPr>
          <w:rStyle w:val="Strong"/>
          <w:b w:val="0"/>
          <w:bCs w:val="0"/>
        </w:rPr>
        <w:t xml:space="preserve">nhập siêu </w:t>
      </w:r>
      <w:r w:rsidR="00510BB4">
        <w:rPr>
          <w:rStyle w:val="Strong"/>
          <w:b w:val="0"/>
          <w:bCs w:val="0"/>
          <w:lang w:val="de-DE"/>
        </w:rPr>
        <w:t>124</w:t>
      </w:r>
      <w:r w:rsidR="00510BB4" w:rsidRPr="00403401">
        <w:rPr>
          <w:rStyle w:val="Strong"/>
          <w:b w:val="0"/>
          <w:bCs w:val="0"/>
        </w:rPr>
        <w:t xml:space="preserve"> </w:t>
      </w:r>
      <w:r w:rsidR="00510BB4" w:rsidRPr="00403401">
        <w:rPr>
          <w:rStyle w:val="Strong"/>
          <w:b w:val="0"/>
          <w:bCs w:val="0"/>
          <w:lang w:val="de-DE"/>
        </w:rPr>
        <w:t>triệu</w:t>
      </w:r>
      <w:r w:rsidR="00510BB4" w:rsidRPr="00403401">
        <w:rPr>
          <w:rStyle w:val="Strong"/>
          <w:b w:val="0"/>
          <w:bCs w:val="0"/>
        </w:rPr>
        <w:t xml:space="preserve"> USD</w:t>
      </w:r>
      <w:r w:rsidR="00510BB4">
        <w:rPr>
          <w:rStyle w:val="Strong"/>
          <w:b w:val="0"/>
          <w:bCs w:val="0"/>
          <w:lang w:val="de-DE"/>
        </w:rPr>
        <w:t>, bằng 0,1%</w:t>
      </w:r>
      <w:r w:rsidR="00510BB4" w:rsidRPr="00744CD7">
        <w:t xml:space="preserve"> </w:t>
      </w:r>
      <w:r w:rsidR="00510BB4" w:rsidRPr="004C09DE">
        <w:t>tổng kim ngạch hàng hóa xuất khẩu</w:t>
      </w:r>
      <w:r w:rsidR="00E8345D">
        <w:t xml:space="preserve">, trong đó khu vực kinh tế trong nước nhập siêu </w:t>
      </w:r>
      <w:r w:rsidR="00FD42CE">
        <w:t>9574 triệu</w:t>
      </w:r>
      <w:r w:rsidR="00E8345D">
        <w:t xml:space="preserve"> USD; khu vực có vốn đầu tư nước ngoài xuất siêu </w:t>
      </w:r>
      <w:r w:rsidR="00FD42CE">
        <w:t>9450 triệu</w:t>
      </w:r>
      <w:r w:rsidR="00E8345D">
        <w:t xml:space="preserve"> USD.</w:t>
      </w:r>
    </w:p>
    <w:p w14:paraId="4DC882FE" w14:textId="77777777" w:rsidR="00933FAF" w:rsidRPr="00773ECB" w:rsidRDefault="005D689C" w:rsidP="0003632E">
      <w:pPr>
        <w:spacing w:before="40" w:after="40" w:line="264" w:lineRule="auto"/>
        <w:ind w:firstLine="630"/>
        <w:jc w:val="both"/>
        <w:rPr>
          <w:b/>
          <w:bCs/>
          <w:lang w:val="fr-FR"/>
        </w:rPr>
      </w:pPr>
      <w:r w:rsidRPr="00773ECB">
        <w:rPr>
          <w:b/>
          <w:bCs/>
          <w:lang w:val="fr-FR"/>
        </w:rPr>
        <w:t>4</w:t>
      </w:r>
      <w:r w:rsidR="00933FAF" w:rsidRPr="00773ECB">
        <w:rPr>
          <w:b/>
          <w:bCs/>
          <w:lang w:val="fr-FR"/>
        </w:rPr>
        <w:t xml:space="preserve">. Chỉ số giá </w:t>
      </w:r>
    </w:p>
    <w:p w14:paraId="20562504" w14:textId="77777777" w:rsidR="00933FAF" w:rsidRPr="00773ECB" w:rsidRDefault="00933FAF" w:rsidP="0003632E">
      <w:pPr>
        <w:spacing w:before="40" w:after="40" w:line="264" w:lineRule="auto"/>
        <w:ind w:firstLine="630"/>
        <w:jc w:val="both"/>
        <w:rPr>
          <w:b/>
          <w:bCs/>
          <w:i/>
          <w:lang w:val="fr-FR"/>
        </w:rPr>
      </w:pPr>
      <w:r w:rsidRPr="00773ECB">
        <w:rPr>
          <w:b/>
          <w:bCs/>
          <w:i/>
          <w:lang w:val="fr-FR"/>
        </w:rPr>
        <w:t>a. Chỉ số giá tiêu dùng</w:t>
      </w:r>
      <w:r w:rsidR="00DE11D6" w:rsidRPr="00773ECB">
        <w:rPr>
          <w:b/>
          <w:bCs/>
          <w:i/>
          <w:lang w:val="fr-FR"/>
        </w:rPr>
        <w:t xml:space="preserve"> (CPI)</w:t>
      </w:r>
      <w:r w:rsidR="00773ECB" w:rsidRPr="00773ECB">
        <w:rPr>
          <w:b/>
          <w:bCs/>
          <w:i/>
          <w:lang w:val="fr-FR"/>
        </w:rPr>
        <w:t xml:space="preserve"> </w:t>
      </w:r>
    </w:p>
    <w:p w14:paraId="23D6BCA8" w14:textId="77777777" w:rsidR="00F0061F" w:rsidRPr="00773ECB" w:rsidRDefault="00F0061F" w:rsidP="0003632E">
      <w:pPr>
        <w:spacing w:before="40" w:after="40" w:line="264" w:lineRule="auto"/>
        <w:ind w:firstLine="630"/>
        <w:jc w:val="both"/>
      </w:pPr>
      <w:r w:rsidRPr="00773ECB">
        <w:t>Chỉ số giá tiêu dùng tháng 9/2013 tăng 1,06% so với tháng trước</w:t>
      </w:r>
      <w:r w:rsidR="0094525D">
        <w:t>, t</w:t>
      </w:r>
      <w:r w:rsidRPr="00773ECB">
        <w:t xml:space="preserve">rong </w:t>
      </w:r>
      <w:r w:rsidR="0094525D">
        <w:t xml:space="preserve">đó </w:t>
      </w:r>
      <w:r w:rsidRPr="00773ECB">
        <w:t>nhóm giáo dục tăng cao nhất với 9,38% (Dịch vụ giáo dục tăng 10,66%)</w:t>
      </w:r>
      <w:r w:rsidR="00CD3C34" w:rsidRPr="00773ECB">
        <w:t>. Các nhóm hàng hóa, dịch vụ khác có chỉ số giá tăng dưới 1% hoặc giảm gồm: N</w:t>
      </w:r>
      <w:r w:rsidRPr="00773ECB">
        <w:rPr>
          <w:lang w:val="vi-VN"/>
        </w:rPr>
        <w:t>hà ở và vật liệu xây dựng tăng</w:t>
      </w:r>
      <w:r w:rsidRPr="00773ECB">
        <w:t xml:space="preserve"> 0,91%; </w:t>
      </w:r>
      <w:r w:rsidRPr="00773ECB">
        <w:rPr>
          <w:lang w:val="vi-VN"/>
        </w:rPr>
        <w:t>hàng ăn và dịch vụ ăn uống</w:t>
      </w:r>
      <w:r w:rsidRPr="00773ECB">
        <w:t xml:space="preserve"> tăng 0,65% (Lương thực tăng 0,41%; thực phẩm tăng 0,87%); </w:t>
      </w:r>
      <w:r w:rsidRPr="00773ECB">
        <w:rPr>
          <w:lang w:val="vi-VN"/>
        </w:rPr>
        <w:t>may mặc, mũ nón, giày dép tăng</w:t>
      </w:r>
      <w:r w:rsidRPr="00773ECB">
        <w:t xml:space="preserve"> 0,29%</w:t>
      </w:r>
      <w:r w:rsidRPr="00773ECB">
        <w:rPr>
          <w:lang w:val="vi-VN"/>
        </w:rPr>
        <w:t>; thiết bị và đồ dùng gia đình tăng</w:t>
      </w:r>
      <w:r w:rsidRPr="00773ECB">
        <w:t xml:space="preserve"> 0,23%; </w:t>
      </w:r>
      <w:r w:rsidRPr="00773ECB">
        <w:rPr>
          <w:lang w:val="vi-VN"/>
        </w:rPr>
        <w:t xml:space="preserve">đồ uống và thuốc lá </w:t>
      </w:r>
      <w:r w:rsidRPr="00773ECB">
        <w:t xml:space="preserve">tăng 0,22%; </w:t>
      </w:r>
      <w:r w:rsidRPr="00773ECB">
        <w:rPr>
          <w:lang w:val="vi-VN"/>
        </w:rPr>
        <w:t>văn hóa, giải trí và du lịch tăng</w:t>
      </w:r>
      <w:r w:rsidRPr="00773ECB">
        <w:t xml:space="preserve"> 0,09%; </w:t>
      </w:r>
      <w:r w:rsidRPr="00773ECB">
        <w:rPr>
          <w:lang w:val="vi-VN"/>
        </w:rPr>
        <w:t>thuốc và dịch vụ y tế tăng</w:t>
      </w:r>
      <w:r w:rsidRPr="00773ECB">
        <w:t xml:space="preserve"> 0,04%</w:t>
      </w:r>
      <w:r w:rsidR="00DE11D6" w:rsidRPr="00773ECB">
        <w:t>; g</w:t>
      </w:r>
      <w:r w:rsidRPr="00773ECB">
        <w:t>iao thông giảm 0,24%; bưu chính viễn thông giảm 0,01%.</w:t>
      </w:r>
    </w:p>
    <w:p w14:paraId="00104756" w14:textId="77777777" w:rsidR="00F0061F" w:rsidRPr="00773ECB" w:rsidRDefault="00F0061F" w:rsidP="004A393F">
      <w:pPr>
        <w:spacing w:before="40" w:after="40" w:line="276" w:lineRule="auto"/>
        <w:ind w:firstLine="629"/>
        <w:jc w:val="both"/>
        <w:rPr>
          <w:bCs/>
          <w:lang w:val="fr-FR"/>
        </w:rPr>
      </w:pPr>
      <w:r w:rsidRPr="00773ECB">
        <w:rPr>
          <w:bCs/>
          <w:lang w:val="fr-FR"/>
        </w:rPr>
        <w:t>Chỉ số giá tháng này tăng chủ yếu do</w:t>
      </w:r>
      <w:r w:rsidR="00DE11D6" w:rsidRPr="00773ECB">
        <w:rPr>
          <w:bCs/>
          <w:lang w:val="fr-FR"/>
        </w:rPr>
        <w:t> các yếu tố sau: (1) G</w:t>
      </w:r>
      <w:r w:rsidRPr="00773ECB">
        <w:rPr>
          <w:bCs/>
          <w:lang w:val="fr-FR"/>
        </w:rPr>
        <w:t>iá điện được điều chỉnh tăng thêm 5% từ ngày 01/8/2013</w:t>
      </w:r>
      <w:r w:rsidR="00DE11D6" w:rsidRPr="00773ECB">
        <w:rPr>
          <w:bCs/>
          <w:lang w:val="fr-FR"/>
        </w:rPr>
        <w:t>; (2) M</w:t>
      </w:r>
      <w:r w:rsidRPr="00773ECB">
        <w:rPr>
          <w:bCs/>
          <w:lang w:val="fr-FR"/>
        </w:rPr>
        <w:t>ột số địa phương tiếp tục thực hiện lộ trình tăng</w:t>
      </w:r>
      <w:r w:rsidR="00DE11D6" w:rsidRPr="00773ECB">
        <w:rPr>
          <w:bCs/>
          <w:lang w:val="fr-FR"/>
        </w:rPr>
        <w:t xml:space="preserve"> học phí; (3) N</w:t>
      </w:r>
      <w:r w:rsidRPr="00773ECB">
        <w:rPr>
          <w:bCs/>
          <w:lang w:val="fr-FR"/>
        </w:rPr>
        <w:t>hu cầu tiêu dùng</w:t>
      </w:r>
      <w:r w:rsidR="00DE11D6" w:rsidRPr="00773ECB">
        <w:rPr>
          <w:bCs/>
          <w:lang w:val="fr-FR"/>
        </w:rPr>
        <w:t xml:space="preserve"> vật phẩm phục vụ học tập của học sinh </w:t>
      </w:r>
      <w:r w:rsidRPr="00773ECB">
        <w:rPr>
          <w:bCs/>
          <w:lang w:val="fr-FR"/>
        </w:rPr>
        <w:t>vào năm học mới tăng cao</w:t>
      </w:r>
      <w:r w:rsidR="00DE11D6" w:rsidRPr="00773ECB">
        <w:rPr>
          <w:bCs/>
          <w:lang w:val="fr-FR"/>
        </w:rPr>
        <w:t xml:space="preserve">. </w:t>
      </w:r>
      <w:r w:rsidR="00E91AF5" w:rsidRPr="00773ECB">
        <w:rPr>
          <w:bCs/>
          <w:lang w:val="fr-FR"/>
        </w:rPr>
        <w:t>Riêng m</w:t>
      </w:r>
      <w:r w:rsidR="00DE11D6" w:rsidRPr="00773ECB">
        <w:rPr>
          <w:bCs/>
          <w:lang w:val="fr-FR"/>
        </w:rPr>
        <w:t>ức tăng của c</w:t>
      </w:r>
      <w:r w:rsidRPr="00773ECB">
        <w:rPr>
          <w:bCs/>
          <w:lang w:val="fr-FR"/>
        </w:rPr>
        <w:t xml:space="preserve">hỉ số giá nhóm giáo dục </w:t>
      </w:r>
      <w:r w:rsidR="00773ECB" w:rsidRPr="00773ECB">
        <w:rPr>
          <w:bCs/>
          <w:lang w:val="fr-FR"/>
        </w:rPr>
        <w:t>l</w:t>
      </w:r>
      <w:r w:rsidR="00E91AF5" w:rsidRPr="00773ECB">
        <w:rPr>
          <w:bCs/>
          <w:lang w:val="fr-FR"/>
        </w:rPr>
        <w:t xml:space="preserve">àm CPI </w:t>
      </w:r>
      <w:r w:rsidR="00773ECB" w:rsidRPr="00773ECB">
        <w:rPr>
          <w:bCs/>
          <w:lang w:val="fr-FR"/>
        </w:rPr>
        <w:t xml:space="preserve">chung cả nước </w:t>
      </w:r>
      <w:r w:rsidR="00E91AF5" w:rsidRPr="00773ECB">
        <w:rPr>
          <w:bCs/>
          <w:lang w:val="fr-FR"/>
        </w:rPr>
        <w:t>tăng 0,54</w:t>
      </w:r>
      <w:r w:rsidR="00773ECB" w:rsidRPr="00773ECB">
        <w:rPr>
          <w:bCs/>
          <w:lang w:val="fr-FR"/>
        </w:rPr>
        <w:t>%.</w:t>
      </w:r>
    </w:p>
    <w:p w14:paraId="0B8D5A9A" w14:textId="77777777" w:rsidR="00F0061F" w:rsidRPr="00773ECB" w:rsidRDefault="00F0061F" w:rsidP="004A393F">
      <w:pPr>
        <w:spacing w:before="40" w:after="40" w:line="276" w:lineRule="auto"/>
        <w:ind w:firstLine="629"/>
        <w:jc w:val="both"/>
        <w:rPr>
          <w:bCs/>
          <w:lang w:val="fr-FR"/>
        </w:rPr>
      </w:pPr>
      <w:r w:rsidRPr="00773ECB">
        <w:rPr>
          <w:bCs/>
          <w:lang w:val="fr-FR"/>
        </w:rPr>
        <w:t>Chỉ số giá tiêu dùng tháng 9/2013 tăng 4,63% so với tháng 12/2012 và tăng 6,30% so với cùng kỳ năm trước. Chỉ số giá tiêu dùng bình quân chín tháng năm nay tăng 6,83% so với bình quân cùng kỳ năm 2012.</w:t>
      </w:r>
    </w:p>
    <w:p w14:paraId="48D98DCD" w14:textId="77777777" w:rsidR="00F0061F" w:rsidRPr="00773ECB" w:rsidRDefault="00F0061F" w:rsidP="004A393F">
      <w:pPr>
        <w:spacing w:before="40" w:after="40" w:line="276" w:lineRule="auto"/>
        <w:ind w:firstLine="629"/>
        <w:jc w:val="both"/>
        <w:rPr>
          <w:b/>
          <w:bCs/>
          <w:i/>
          <w:lang w:val="fr-FR"/>
        </w:rPr>
      </w:pPr>
      <w:r w:rsidRPr="00773ECB">
        <w:rPr>
          <w:b/>
          <w:bCs/>
          <w:i/>
          <w:lang w:val="fr-FR"/>
        </w:rPr>
        <w:t>b. Chỉ số giá vàng và đô la Mỹ</w:t>
      </w:r>
    </w:p>
    <w:p w14:paraId="5D21E062" w14:textId="77777777" w:rsidR="00F0061F" w:rsidRPr="00773ECB" w:rsidRDefault="00F0061F" w:rsidP="004A393F">
      <w:pPr>
        <w:spacing w:before="40" w:after="40" w:line="276" w:lineRule="auto"/>
        <w:ind w:firstLine="629"/>
        <w:jc w:val="both"/>
        <w:rPr>
          <w:lang w:val="pt-BR"/>
        </w:rPr>
      </w:pPr>
      <w:r w:rsidRPr="00773ECB">
        <w:rPr>
          <w:bCs/>
          <w:lang w:val="fr-FR"/>
        </w:rPr>
        <w:t>Chỉ số giá vàng tháng 9/2013 tăng 1,97% so với tháng trước; giảm 18,6% so với tháng 12/2012; giảm 16,13% so với cùng kỳ năm trước. Chỉ số giá đô la Mỹ tháng 9/2013 giảm 0,26% so với tháng trước; tăng 1,32% so với tháng 12/2012; tăng 1,3% so với cùng kỳ năm 2012</w:t>
      </w:r>
      <w:r w:rsidRPr="00773ECB">
        <w:rPr>
          <w:lang w:val="pt-BR"/>
        </w:rPr>
        <w:t>.</w:t>
      </w:r>
    </w:p>
    <w:p w14:paraId="77AA0157" w14:textId="77777777" w:rsidR="00933FAF" w:rsidRPr="00773ECB" w:rsidRDefault="00933FAF" w:rsidP="004A393F">
      <w:pPr>
        <w:spacing w:before="40" w:after="40" w:line="276" w:lineRule="auto"/>
        <w:ind w:firstLine="629"/>
        <w:jc w:val="both"/>
        <w:rPr>
          <w:b/>
          <w:i/>
        </w:rPr>
      </w:pPr>
      <w:r w:rsidRPr="00773ECB">
        <w:rPr>
          <w:b/>
          <w:i/>
          <w:lang w:val="pt-BR"/>
        </w:rPr>
        <w:t xml:space="preserve">c. </w:t>
      </w:r>
      <w:r w:rsidRPr="00773ECB">
        <w:rPr>
          <w:b/>
          <w:i/>
          <w:lang w:val="vi-VN"/>
        </w:rPr>
        <w:t xml:space="preserve">Chỉ số giá sản xuất </w:t>
      </w:r>
    </w:p>
    <w:p w14:paraId="50025C78" w14:textId="77777777" w:rsidR="00AD7BAD" w:rsidRPr="00773ECB" w:rsidRDefault="00AD7BAD" w:rsidP="004A393F">
      <w:pPr>
        <w:spacing w:before="40" w:after="40" w:line="276" w:lineRule="auto"/>
        <w:ind w:firstLine="629"/>
        <w:jc w:val="both"/>
        <w:rPr>
          <w:spacing w:val="-2"/>
          <w:lang w:val="vi-VN"/>
        </w:rPr>
      </w:pPr>
      <w:r w:rsidRPr="00773ECB">
        <w:rPr>
          <w:lang w:val="pt-BR"/>
        </w:rPr>
        <w:t xml:space="preserve">Chỉ số giá </w:t>
      </w:r>
      <w:r w:rsidR="00756A23" w:rsidRPr="00773ECB">
        <w:rPr>
          <w:lang w:val="pt-BR"/>
        </w:rPr>
        <w:t xml:space="preserve">sản xuất chín tháng năm 2013 </w:t>
      </w:r>
      <w:r w:rsidR="0094525D">
        <w:rPr>
          <w:lang w:val="pt-BR"/>
        </w:rPr>
        <w:t>có một số biến động</w:t>
      </w:r>
      <w:r w:rsidR="00756A23" w:rsidRPr="00773ECB">
        <w:rPr>
          <w:lang w:val="pt-BR"/>
        </w:rPr>
        <w:t xml:space="preserve">: Chỉ số giá </w:t>
      </w:r>
      <w:r w:rsidRPr="00773ECB">
        <w:rPr>
          <w:lang w:val="pt-BR"/>
        </w:rPr>
        <w:t xml:space="preserve">bán sản phẩm của người sản xuất hàng nông, lâm nghiệp và thủy sản giảm 0,9% so với cùng kỳ năm trước, trong đó chỉ số giá quý III giảm 1,9% so với quý trước và tăng 2,4% so với cùng kỳ năm 2012. </w:t>
      </w:r>
      <w:r w:rsidRPr="00773ECB">
        <w:rPr>
          <w:spacing w:val="-2"/>
          <w:lang w:val="vi-VN"/>
        </w:rPr>
        <w:t xml:space="preserve">Chỉ số giá bán sản phẩm của người sản xuất hàng công nghiệp tăng </w:t>
      </w:r>
      <w:r w:rsidRPr="00773ECB">
        <w:rPr>
          <w:spacing w:val="-2"/>
        </w:rPr>
        <w:t>4,7</w:t>
      </w:r>
      <w:r w:rsidRPr="00773ECB">
        <w:rPr>
          <w:spacing w:val="-2"/>
          <w:lang w:val="vi-VN"/>
        </w:rPr>
        <w:t xml:space="preserve">% so với cùng kỳ năm </w:t>
      </w:r>
      <w:r w:rsidR="00756A23" w:rsidRPr="00773ECB">
        <w:rPr>
          <w:spacing w:val="-2"/>
        </w:rPr>
        <w:t>2012</w:t>
      </w:r>
      <w:r w:rsidRPr="00773ECB">
        <w:rPr>
          <w:spacing w:val="-2"/>
          <w:lang w:val="vi-VN"/>
        </w:rPr>
        <w:t>, trong đó chỉ số giá quý II</w:t>
      </w:r>
      <w:r w:rsidRPr="00773ECB">
        <w:rPr>
          <w:spacing w:val="-2"/>
        </w:rPr>
        <w:t>I</w:t>
      </w:r>
      <w:r w:rsidRPr="00773ECB">
        <w:rPr>
          <w:spacing w:val="-2"/>
          <w:lang w:val="vi-VN"/>
        </w:rPr>
        <w:t xml:space="preserve"> tăng </w:t>
      </w:r>
      <w:r w:rsidRPr="00773ECB">
        <w:rPr>
          <w:spacing w:val="-2"/>
        </w:rPr>
        <w:t>0,</w:t>
      </w:r>
      <w:r w:rsidR="00553DCD" w:rsidRPr="00773ECB">
        <w:rPr>
          <w:spacing w:val="-2"/>
        </w:rPr>
        <w:t>5</w:t>
      </w:r>
      <w:r w:rsidR="0094525D">
        <w:rPr>
          <w:spacing w:val="-2"/>
        </w:rPr>
        <w:t>%</w:t>
      </w:r>
      <w:r w:rsidRPr="00773ECB">
        <w:rPr>
          <w:spacing w:val="-2"/>
          <w:lang w:val="vi-VN"/>
        </w:rPr>
        <w:t xml:space="preserve"> so với quý trước và tăng </w:t>
      </w:r>
      <w:r w:rsidRPr="00773ECB">
        <w:rPr>
          <w:spacing w:val="-2"/>
        </w:rPr>
        <w:t>5,8</w:t>
      </w:r>
      <w:r w:rsidRPr="00773ECB">
        <w:rPr>
          <w:spacing w:val="-2"/>
          <w:lang w:val="vi-VN"/>
        </w:rPr>
        <w:t xml:space="preserve">% so với cùng kỳ năm </w:t>
      </w:r>
      <w:r w:rsidR="00756A23" w:rsidRPr="00773ECB">
        <w:rPr>
          <w:spacing w:val="-2"/>
        </w:rPr>
        <w:t>trước</w:t>
      </w:r>
      <w:r w:rsidRPr="00773ECB">
        <w:rPr>
          <w:spacing w:val="-2"/>
          <w:lang w:val="vi-VN"/>
        </w:rPr>
        <w:t xml:space="preserve">. Chỉ số giá nguyên, nhiên, vật liệu dùng cho sản xuất tăng </w:t>
      </w:r>
      <w:r w:rsidR="00553DCD" w:rsidRPr="00773ECB">
        <w:rPr>
          <w:spacing w:val="-2"/>
        </w:rPr>
        <w:t>3,0</w:t>
      </w:r>
      <w:r w:rsidRPr="00773ECB">
        <w:rPr>
          <w:spacing w:val="-2"/>
          <w:lang w:val="vi-VN"/>
        </w:rPr>
        <w:t>% so với cùng kỳ năm trước, trong đó chỉ số giá quý II</w:t>
      </w:r>
      <w:r w:rsidRPr="00773ECB">
        <w:rPr>
          <w:spacing w:val="-2"/>
        </w:rPr>
        <w:t>I</w:t>
      </w:r>
      <w:r w:rsidRPr="00773ECB">
        <w:rPr>
          <w:spacing w:val="-2"/>
          <w:lang w:val="vi-VN"/>
        </w:rPr>
        <w:t xml:space="preserve"> </w:t>
      </w:r>
      <w:r w:rsidRPr="00773ECB">
        <w:rPr>
          <w:spacing w:val="-2"/>
        </w:rPr>
        <w:t>tăng 0,4</w:t>
      </w:r>
      <w:r w:rsidRPr="00773ECB">
        <w:rPr>
          <w:spacing w:val="-2"/>
          <w:lang w:val="vi-VN"/>
        </w:rPr>
        <w:t xml:space="preserve">% so với quý trước và tăng </w:t>
      </w:r>
      <w:r w:rsidRPr="00773ECB">
        <w:rPr>
          <w:spacing w:val="-2"/>
        </w:rPr>
        <w:t>3,1</w:t>
      </w:r>
      <w:r w:rsidRPr="00773ECB">
        <w:rPr>
          <w:spacing w:val="-2"/>
          <w:lang w:val="vi-VN"/>
        </w:rPr>
        <w:t xml:space="preserve">% so với cùng kỳ năm trước. Chỉ số giá cước vận tải tăng </w:t>
      </w:r>
      <w:r w:rsidRPr="00773ECB">
        <w:rPr>
          <w:spacing w:val="-2"/>
        </w:rPr>
        <w:t>7,2</w:t>
      </w:r>
      <w:r w:rsidRPr="00773ECB">
        <w:rPr>
          <w:spacing w:val="-2"/>
          <w:lang w:val="vi-VN"/>
        </w:rPr>
        <w:t>% so với cùng kỳ năm trước, trong đó chỉ số giá quý II</w:t>
      </w:r>
      <w:r w:rsidRPr="00773ECB">
        <w:rPr>
          <w:spacing w:val="-2"/>
        </w:rPr>
        <w:t>I</w:t>
      </w:r>
      <w:r w:rsidRPr="00773ECB">
        <w:rPr>
          <w:spacing w:val="-2"/>
          <w:lang w:val="vi-VN"/>
        </w:rPr>
        <w:t xml:space="preserve"> tăng </w:t>
      </w:r>
      <w:r w:rsidRPr="00773ECB">
        <w:rPr>
          <w:spacing w:val="-2"/>
        </w:rPr>
        <w:t>0,3</w:t>
      </w:r>
      <w:r w:rsidRPr="00773ECB">
        <w:rPr>
          <w:spacing w:val="-2"/>
          <w:lang w:val="vi-VN"/>
        </w:rPr>
        <w:t>% so với quý trước và tăng</w:t>
      </w:r>
      <w:r w:rsidRPr="00773ECB">
        <w:rPr>
          <w:b/>
          <w:spacing w:val="-2"/>
          <w:lang w:val="vi-VN"/>
        </w:rPr>
        <w:t xml:space="preserve"> </w:t>
      </w:r>
      <w:r w:rsidRPr="00773ECB">
        <w:rPr>
          <w:spacing w:val="-2"/>
        </w:rPr>
        <w:t>6,5</w:t>
      </w:r>
      <w:r w:rsidRPr="00773ECB">
        <w:rPr>
          <w:spacing w:val="-2"/>
          <w:lang w:val="vi-VN"/>
        </w:rPr>
        <w:t>% so với cùng kỳ năm 201</w:t>
      </w:r>
      <w:r w:rsidRPr="00773ECB">
        <w:rPr>
          <w:spacing w:val="-2"/>
        </w:rPr>
        <w:t>2</w:t>
      </w:r>
      <w:r w:rsidRPr="00773ECB">
        <w:rPr>
          <w:spacing w:val="-2"/>
          <w:lang w:val="vi-VN"/>
        </w:rPr>
        <w:t>.</w:t>
      </w:r>
    </w:p>
    <w:p w14:paraId="05A236CC" w14:textId="77777777" w:rsidR="00AD7BAD" w:rsidRPr="00773ECB" w:rsidRDefault="00773ECB" w:rsidP="004A393F">
      <w:pPr>
        <w:spacing w:before="40" w:after="40" w:line="276" w:lineRule="auto"/>
        <w:ind w:firstLine="629"/>
        <w:jc w:val="both"/>
        <w:rPr>
          <w:b/>
          <w:i/>
        </w:rPr>
      </w:pPr>
      <w:r w:rsidRPr="00773ECB">
        <w:rPr>
          <w:b/>
          <w:i/>
        </w:rPr>
        <w:t xml:space="preserve">d. </w:t>
      </w:r>
      <w:r w:rsidR="00AD7BAD" w:rsidRPr="00773ECB">
        <w:rPr>
          <w:b/>
          <w:i/>
          <w:lang w:val="vi-VN"/>
        </w:rPr>
        <w:t>Chỉ số giá xuất, nhập khẩu hàng hóa</w:t>
      </w:r>
    </w:p>
    <w:p w14:paraId="3B1CE35C" w14:textId="77777777" w:rsidR="00AD7BAD" w:rsidRPr="00773ECB" w:rsidRDefault="00AD7BAD" w:rsidP="004A393F">
      <w:pPr>
        <w:spacing w:before="40" w:after="40" w:line="276" w:lineRule="auto"/>
        <w:ind w:firstLine="629"/>
        <w:jc w:val="both"/>
        <w:rPr>
          <w:spacing w:val="-2"/>
          <w:lang w:val="vi-VN"/>
        </w:rPr>
      </w:pPr>
      <w:r w:rsidRPr="00773ECB">
        <w:rPr>
          <w:spacing w:val="-2"/>
          <w:lang w:val="vi-VN"/>
        </w:rPr>
        <w:t xml:space="preserve">Chỉ số giá xuất khẩu hàng hoá </w:t>
      </w:r>
      <w:r w:rsidRPr="00773ECB">
        <w:rPr>
          <w:spacing w:val="-2"/>
        </w:rPr>
        <w:t>chín</w:t>
      </w:r>
      <w:r w:rsidRPr="00773ECB">
        <w:rPr>
          <w:spacing w:val="-2"/>
          <w:lang w:val="vi-VN"/>
        </w:rPr>
        <w:t xml:space="preserve"> tháng</w:t>
      </w:r>
      <w:r w:rsidRPr="00773ECB">
        <w:rPr>
          <w:spacing w:val="-2"/>
        </w:rPr>
        <w:t xml:space="preserve"> </w:t>
      </w:r>
      <w:r w:rsidRPr="00773ECB">
        <w:rPr>
          <w:spacing w:val="-2"/>
          <w:lang w:val="vi-VN"/>
        </w:rPr>
        <w:t>năm</w:t>
      </w:r>
      <w:r w:rsidRPr="00773ECB">
        <w:rPr>
          <w:spacing w:val="-2"/>
        </w:rPr>
        <w:t xml:space="preserve"> 2013</w:t>
      </w:r>
      <w:r w:rsidRPr="00773ECB">
        <w:rPr>
          <w:spacing w:val="-2"/>
          <w:lang w:val="vi-VN"/>
        </w:rPr>
        <w:t xml:space="preserve"> </w:t>
      </w:r>
      <w:r w:rsidRPr="00773ECB">
        <w:rPr>
          <w:spacing w:val="-2"/>
        </w:rPr>
        <w:t>giảm 3,2</w:t>
      </w:r>
      <w:r w:rsidRPr="00773ECB">
        <w:rPr>
          <w:spacing w:val="-2"/>
          <w:lang w:val="vi-VN"/>
        </w:rPr>
        <w:t>% so với cùng kỳ năm trước, trong đó chỉ số giá quý II</w:t>
      </w:r>
      <w:r w:rsidRPr="00773ECB">
        <w:rPr>
          <w:spacing w:val="-2"/>
        </w:rPr>
        <w:t>I</w:t>
      </w:r>
      <w:r w:rsidRPr="00773ECB">
        <w:rPr>
          <w:spacing w:val="-2"/>
          <w:lang w:val="vi-VN"/>
        </w:rPr>
        <w:t xml:space="preserve"> giảm 0,</w:t>
      </w:r>
      <w:r w:rsidRPr="00773ECB">
        <w:rPr>
          <w:spacing w:val="-2"/>
        </w:rPr>
        <w:t>7</w:t>
      </w:r>
      <w:r w:rsidRPr="00773ECB">
        <w:rPr>
          <w:spacing w:val="-2"/>
          <w:lang w:val="vi-VN"/>
        </w:rPr>
        <w:t xml:space="preserve">% </w:t>
      </w:r>
      <w:r w:rsidRPr="00773ECB">
        <w:rPr>
          <w:spacing w:val="-4"/>
          <w:lang w:val="vi-VN"/>
        </w:rPr>
        <w:t xml:space="preserve">so với quý trước và giảm </w:t>
      </w:r>
      <w:r w:rsidRPr="00773ECB">
        <w:rPr>
          <w:spacing w:val="-4"/>
        </w:rPr>
        <w:t>1,</w:t>
      </w:r>
      <w:r w:rsidR="00553DCD" w:rsidRPr="00773ECB">
        <w:rPr>
          <w:spacing w:val="-4"/>
        </w:rPr>
        <w:t>3</w:t>
      </w:r>
      <w:r w:rsidRPr="00773ECB">
        <w:rPr>
          <w:spacing w:val="-4"/>
          <w:lang w:val="vi-VN"/>
        </w:rPr>
        <w:t>% so với cùng kỳ năm 201</w:t>
      </w:r>
      <w:r w:rsidRPr="00773ECB">
        <w:rPr>
          <w:spacing w:val="-4"/>
        </w:rPr>
        <w:t>2</w:t>
      </w:r>
      <w:r w:rsidRPr="00773ECB">
        <w:rPr>
          <w:spacing w:val="-4"/>
          <w:lang w:val="vi-VN"/>
        </w:rPr>
        <w:t xml:space="preserve">. Chỉ số giá nhập khẩu hàng hoá </w:t>
      </w:r>
      <w:r w:rsidRPr="00773ECB">
        <w:rPr>
          <w:spacing w:val="-4"/>
        </w:rPr>
        <w:t>chín</w:t>
      </w:r>
      <w:r w:rsidRPr="00773ECB">
        <w:rPr>
          <w:spacing w:val="-4"/>
          <w:lang w:val="vi-VN"/>
        </w:rPr>
        <w:t xml:space="preserve"> tháng</w:t>
      </w:r>
      <w:r w:rsidRPr="00773ECB">
        <w:rPr>
          <w:spacing w:val="-4"/>
        </w:rPr>
        <w:t xml:space="preserve"> giảm 2,</w:t>
      </w:r>
      <w:r w:rsidR="00553DCD" w:rsidRPr="00773ECB">
        <w:rPr>
          <w:spacing w:val="-4"/>
        </w:rPr>
        <w:t>3</w:t>
      </w:r>
      <w:r w:rsidRPr="00773ECB">
        <w:rPr>
          <w:spacing w:val="-4"/>
          <w:lang w:val="vi-VN"/>
        </w:rPr>
        <w:t>% so với cùng kỳ năm trước, trong đó chỉ số giá quý II</w:t>
      </w:r>
      <w:r w:rsidRPr="00773ECB">
        <w:rPr>
          <w:spacing w:val="-4"/>
        </w:rPr>
        <w:t>I</w:t>
      </w:r>
      <w:r w:rsidRPr="00773ECB">
        <w:rPr>
          <w:spacing w:val="-4"/>
          <w:lang w:val="vi-VN"/>
        </w:rPr>
        <w:t xml:space="preserve"> giảm </w:t>
      </w:r>
      <w:r w:rsidRPr="00773ECB">
        <w:rPr>
          <w:spacing w:val="-4"/>
        </w:rPr>
        <w:t>1,</w:t>
      </w:r>
      <w:r w:rsidR="00553DCD" w:rsidRPr="00773ECB">
        <w:rPr>
          <w:spacing w:val="-4"/>
        </w:rPr>
        <w:t>7</w:t>
      </w:r>
      <w:r w:rsidRPr="00773ECB">
        <w:rPr>
          <w:spacing w:val="-4"/>
          <w:lang w:val="vi-VN"/>
        </w:rPr>
        <w:t xml:space="preserve">% so với quý trước và </w:t>
      </w:r>
      <w:r w:rsidRPr="00773ECB">
        <w:rPr>
          <w:spacing w:val="-4"/>
        </w:rPr>
        <w:t>giảm 1,7</w:t>
      </w:r>
      <w:r w:rsidRPr="00773ECB">
        <w:rPr>
          <w:spacing w:val="-4"/>
          <w:lang w:val="vi-VN"/>
        </w:rPr>
        <w:t>% so với cùng kỳ năm 201</w:t>
      </w:r>
      <w:r w:rsidRPr="00773ECB">
        <w:rPr>
          <w:spacing w:val="-4"/>
        </w:rPr>
        <w:t>2</w:t>
      </w:r>
      <w:r w:rsidRPr="00773ECB">
        <w:rPr>
          <w:spacing w:val="-4"/>
          <w:lang w:val="vi-VN"/>
        </w:rPr>
        <w:t>.</w:t>
      </w:r>
      <w:r w:rsidRPr="00773ECB">
        <w:rPr>
          <w:spacing w:val="-2"/>
          <w:lang w:val="vi-VN"/>
        </w:rPr>
        <w:t xml:space="preserve"> </w:t>
      </w:r>
    </w:p>
    <w:p w14:paraId="5E4B238D" w14:textId="77777777" w:rsidR="00933FAF" w:rsidRPr="00773ECB" w:rsidRDefault="00933FAF" w:rsidP="004A393F">
      <w:pPr>
        <w:spacing w:before="120" w:after="40" w:line="264" w:lineRule="auto"/>
        <w:ind w:firstLine="634"/>
        <w:jc w:val="both"/>
        <w:rPr>
          <w:b/>
          <w:lang w:val="pt-BR"/>
        </w:rPr>
      </w:pPr>
      <w:r w:rsidRPr="00773ECB">
        <w:rPr>
          <w:b/>
          <w:lang w:val="pt-BR"/>
        </w:rPr>
        <w:t>III.  MỘT SỐ VẤN ĐỀ XÃ HỘI</w:t>
      </w:r>
    </w:p>
    <w:p w14:paraId="039FBDFB" w14:textId="77777777" w:rsidR="00AD7BAD" w:rsidRPr="00773ECB" w:rsidRDefault="00773ECB" w:rsidP="004A393F">
      <w:pPr>
        <w:spacing w:before="40" w:after="40" w:line="264" w:lineRule="auto"/>
        <w:ind w:left="630"/>
        <w:jc w:val="both"/>
        <w:rPr>
          <w:b/>
          <w:lang w:val="pt-BR"/>
        </w:rPr>
      </w:pPr>
      <w:r>
        <w:rPr>
          <w:b/>
          <w:lang w:val="pt-BR"/>
        </w:rPr>
        <w:t xml:space="preserve">1. </w:t>
      </w:r>
      <w:r w:rsidR="00553DCD" w:rsidRPr="00773ECB">
        <w:rPr>
          <w:b/>
          <w:lang w:val="pt-BR"/>
        </w:rPr>
        <w:t>L</w:t>
      </w:r>
      <w:r w:rsidR="00AD7BAD" w:rsidRPr="00773ECB">
        <w:rPr>
          <w:b/>
          <w:lang w:val="pt-BR"/>
        </w:rPr>
        <w:t>ao động và việc làm</w:t>
      </w:r>
      <w:r w:rsidRPr="00773ECB">
        <w:rPr>
          <w:b/>
          <w:lang w:val="pt-BR"/>
        </w:rPr>
        <w:t xml:space="preserve"> </w:t>
      </w:r>
    </w:p>
    <w:p w14:paraId="2247ECEC" w14:textId="77777777" w:rsidR="005F5700" w:rsidRPr="00773ECB" w:rsidRDefault="005F5700" w:rsidP="004A393F">
      <w:pPr>
        <w:spacing w:before="40" w:after="40" w:line="264" w:lineRule="auto"/>
        <w:ind w:firstLine="630"/>
        <w:jc w:val="both"/>
        <w:rPr>
          <w:lang w:val="pt-BR"/>
        </w:rPr>
      </w:pPr>
      <w:r w:rsidRPr="00773ECB">
        <w:rPr>
          <w:lang w:val="pt-BR"/>
        </w:rPr>
        <w:t>Lực lượng lao động từ 15 tuổi trở lên ước tính đến 01/10/2013 là 53,9 triệu người, tăng 446,1 nghìn người so với lực lượng lao động tại thời điểm 01/7/2013, trong đó lao động nam chiếm 51,5%; lao động nữ chiếm 48,5%. Lực lượng lao động trong độ tuổi lao động tại thời điểm 01/10/2013 là 47,7 triệu người, tăng 366 nghìn người so với thời điểm 01/7/2013, trong đó nam chiếm 53,7%; nữ chiếm 46,3%. Lao động từ 15 tuổi trở lên đang làm việc trong các ngành kinh tế chín tháng năm 2013 ước tính 52,4 triệu người, tăng 0,5% so với cùng kỳ năm 2012. Lao động từ 15 tuổi trở lên đang làm việc chín tháng năm nay của khu vực nông, lâm nghiệp và thủy sản chiếm 47,4% tổng số, không biến động nhiều so với năm trước; khu vực công nghiệp và xây dựng chiếm 20,7%, giảm 0,5 điểm phần trăm; khu vực dịch vụ chiếm 31,9%, tăng 0,5 điểm phần trăm.</w:t>
      </w:r>
    </w:p>
    <w:p w14:paraId="3C58F00D" w14:textId="77777777" w:rsidR="005F5700" w:rsidRPr="00773ECB" w:rsidRDefault="005F5700" w:rsidP="004A393F">
      <w:pPr>
        <w:spacing w:before="40" w:after="40" w:line="264" w:lineRule="auto"/>
        <w:ind w:firstLine="630"/>
        <w:jc w:val="both"/>
        <w:rPr>
          <w:lang w:val="pt-BR"/>
        </w:rPr>
      </w:pPr>
      <w:r w:rsidRPr="00773ECB">
        <w:rPr>
          <w:lang w:val="pt-BR"/>
        </w:rPr>
        <w:t>Tỷ lệ lao động phi chính thức trong tổng số lao động 15 tuổi trở lên đang làm việc chín tháng năm 2013 ước tính 33,7%, trong đó khu vực thành thị là 47,1%; khu vực nông thôn là 28%.</w:t>
      </w:r>
    </w:p>
    <w:p w14:paraId="3AFE0627" w14:textId="77777777" w:rsidR="005F5700" w:rsidRPr="00773ECB" w:rsidRDefault="005F5700" w:rsidP="004A393F">
      <w:pPr>
        <w:spacing w:before="40" w:after="40" w:line="264" w:lineRule="auto"/>
        <w:ind w:firstLine="630"/>
        <w:jc w:val="both"/>
        <w:rPr>
          <w:lang w:val="pt-BR"/>
        </w:rPr>
      </w:pPr>
      <w:r w:rsidRPr="00773ECB">
        <w:rPr>
          <w:lang w:val="pt-BR"/>
        </w:rPr>
        <w:t xml:space="preserve">Tỷ lệ thất nghiệp của lao động trong độ tuổi chín tháng năm 2013 ước tính là 2,22%, trong đó khu vực thành thị là 3,67%, khu vực nông thôn là 1,56% (Số liệu của chín tháng năm 2012 tương ứng là: 2,06%; 3,31%; 1,48%). Tỷ lệ thiếu việc làm của lao động trong độ tuổi chín tháng năm 2013 ước tính là 2,66%, trong đó khu vực thành thị là 1,50%, khu vực nông thôn là 3,18% (Số liệu của chín tháng năm 2012 tương ứng là: 2,75%; 1,46%; 3,33%). </w:t>
      </w:r>
    </w:p>
    <w:p w14:paraId="3E3EE16E" w14:textId="77777777" w:rsidR="005F5700" w:rsidRPr="00773ECB" w:rsidRDefault="005F5700" w:rsidP="004A393F">
      <w:pPr>
        <w:spacing w:before="40" w:after="40" w:line="264" w:lineRule="auto"/>
        <w:ind w:firstLine="630"/>
        <w:jc w:val="both"/>
        <w:rPr>
          <w:lang w:val="pt-BR"/>
        </w:rPr>
      </w:pPr>
      <w:r w:rsidRPr="00773ECB">
        <w:rPr>
          <w:lang w:val="pt-BR"/>
        </w:rPr>
        <w:t>Tỷ lệ thất nghiệp của thanh niên trong độ tuổi 15-24 chín tháng năm 2013 ước tính là 5,97%, trong đó khu vực thành thị là 10,79%, tăng 1,27 điểm phần trăm so với cùng kỳ năm trước; khu vực nông thôn là 4,49%</w:t>
      </w:r>
      <w:r w:rsidR="00D30B5E" w:rsidRPr="00773ECB">
        <w:rPr>
          <w:lang w:val="pt-BR"/>
        </w:rPr>
        <w:t xml:space="preserve">, </w:t>
      </w:r>
      <w:r w:rsidR="00D30B5E" w:rsidRPr="00784A4D">
        <w:rPr>
          <w:lang w:val="pt-BR"/>
        </w:rPr>
        <w:t>tăng</w:t>
      </w:r>
      <w:r w:rsidR="00784A4D" w:rsidRPr="00784A4D">
        <w:rPr>
          <w:lang w:val="pt-BR"/>
        </w:rPr>
        <w:t xml:space="preserve"> 0,05 điểm phần trăm.</w:t>
      </w:r>
      <w:r w:rsidR="00784A4D">
        <w:rPr>
          <w:b/>
          <w:lang w:val="pt-BR"/>
        </w:rPr>
        <w:t xml:space="preserve"> </w:t>
      </w:r>
      <w:r w:rsidRPr="00773ECB">
        <w:rPr>
          <w:lang w:val="pt-BR"/>
        </w:rPr>
        <w:t xml:space="preserve">Tỷ lệ thất nghiệp của lao động từ 25 tuổi trở lên chín tháng năm 2013 ước tính là 1,29%, trong đó khu vực thành thị là 2,45%, khu vực nông thôn là 0,77%. Nhìn chung, tỷ lệ thất nghiệp có xu hướng tăng lên do sản xuất </w:t>
      </w:r>
      <w:r w:rsidR="00D30B5E" w:rsidRPr="00773ECB">
        <w:rPr>
          <w:lang w:val="pt-BR"/>
        </w:rPr>
        <w:t xml:space="preserve">vẫn </w:t>
      </w:r>
      <w:r w:rsidRPr="00773ECB">
        <w:rPr>
          <w:lang w:val="pt-BR"/>
        </w:rPr>
        <w:t xml:space="preserve">gặp khó khăn </w:t>
      </w:r>
      <w:r w:rsidR="00D30B5E" w:rsidRPr="00773ECB">
        <w:rPr>
          <w:lang w:val="pt-BR"/>
        </w:rPr>
        <w:t xml:space="preserve">làm </w:t>
      </w:r>
      <w:r w:rsidRPr="00773ECB">
        <w:rPr>
          <w:lang w:val="pt-BR"/>
        </w:rPr>
        <w:t>ảnh hưởng đến việc làm của người lao động.</w:t>
      </w:r>
    </w:p>
    <w:p w14:paraId="0D5B1BF2" w14:textId="77777777" w:rsidR="00933FAF" w:rsidRPr="00773ECB" w:rsidRDefault="00773ECB" w:rsidP="004A393F">
      <w:pPr>
        <w:spacing w:before="40" w:after="40" w:line="264" w:lineRule="auto"/>
        <w:ind w:left="630"/>
        <w:jc w:val="both"/>
        <w:rPr>
          <w:b/>
          <w:lang w:val="pt-BR"/>
        </w:rPr>
      </w:pPr>
      <w:r>
        <w:rPr>
          <w:b/>
          <w:bCs/>
          <w:lang w:val="pt-BR"/>
        </w:rPr>
        <w:t xml:space="preserve">2. </w:t>
      </w:r>
      <w:r w:rsidR="00933FAF" w:rsidRPr="00773ECB">
        <w:rPr>
          <w:b/>
          <w:bCs/>
          <w:lang w:val="pt-BR"/>
        </w:rPr>
        <w:t>Đ</w:t>
      </w:r>
      <w:r w:rsidR="00933FAF" w:rsidRPr="00773ECB">
        <w:rPr>
          <w:b/>
          <w:lang w:val="pt-BR"/>
        </w:rPr>
        <w:t>ời sống dân cư và đảm bảo an sinh xã hội</w:t>
      </w:r>
    </w:p>
    <w:p w14:paraId="7B4BC45D" w14:textId="77777777" w:rsidR="00E91AF5" w:rsidRPr="00773ECB" w:rsidRDefault="00F67EE7" w:rsidP="004A393F">
      <w:pPr>
        <w:spacing w:before="40" w:after="40" w:line="264" w:lineRule="auto"/>
        <w:ind w:firstLine="630"/>
        <w:jc w:val="both"/>
        <w:rPr>
          <w:spacing w:val="-2"/>
        </w:rPr>
      </w:pPr>
      <w:r w:rsidRPr="00773ECB">
        <w:t>C</w:t>
      </w:r>
      <w:r w:rsidR="00E91AF5" w:rsidRPr="00773ECB">
        <w:t xml:space="preserve">ông tác xóa đói giảm nghèo, bảo đảm an sinh xã hội </w:t>
      </w:r>
      <w:r w:rsidRPr="00773ECB">
        <w:t xml:space="preserve">luôn được </w:t>
      </w:r>
      <w:r w:rsidR="00E91AF5" w:rsidRPr="00773ECB">
        <w:t xml:space="preserve">Chính phủ quan tâm, chỉ đạo quyết liệt cùng sự nỗ lực của các cấp, các ngành, các địa phương </w:t>
      </w:r>
      <w:r w:rsidRPr="00773ECB">
        <w:t xml:space="preserve">nhằm </w:t>
      </w:r>
      <w:r w:rsidR="00716600">
        <w:t xml:space="preserve">giảm bớt khó khăn trong </w:t>
      </w:r>
      <w:r w:rsidR="00E91AF5" w:rsidRPr="00773ECB">
        <w:t xml:space="preserve">đời sống </w:t>
      </w:r>
      <w:r w:rsidRPr="00773ECB">
        <w:t xml:space="preserve">của </w:t>
      </w:r>
      <w:r w:rsidR="00E91AF5" w:rsidRPr="00773ECB">
        <w:t xml:space="preserve">dân cư. </w:t>
      </w:r>
      <w:r w:rsidR="00E91AF5" w:rsidRPr="00773ECB">
        <w:rPr>
          <w:spacing w:val="-2"/>
        </w:rPr>
        <w:t xml:space="preserve">Theo báo cáo của các địa phương, tổng kinh phí dành cho hoạt động an sinh xã hội và giảm nghèo chín tháng </w:t>
      </w:r>
      <w:r w:rsidRPr="00773ECB">
        <w:rPr>
          <w:spacing w:val="-2"/>
        </w:rPr>
        <w:t xml:space="preserve">năm nay </w:t>
      </w:r>
      <w:r w:rsidR="00E91AF5" w:rsidRPr="00773ECB">
        <w:rPr>
          <w:spacing w:val="-2"/>
        </w:rPr>
        <w:t xml:space="preserve">là 2694 tỷ đồng, bao gồm: 1211 tỷ đồng quà thăm hỏi và hỗ trợ các đối tượng chính sách; 1085 tỷ đồng hỗ trợ các hộ nghèo và 398 tỷ đồng dành cho cứu đói, cứu trợ xã hội khác. </w:t>
      </w:r>
      <w:r w:rsidRPr="00773ECB">
        <w:rPr>
          <w:spacing w:val="-2"/>
        </w:rPr>
        <w:t xml:space="preserve">Ngoài ra, </w:t>
      </w:r>
      <w:r w:rsidR="00E91AF5" w:rsidRPr="00773ECB">
        <w:rPr>
          <w:spacing w:val="-2"/>
        </w:rPr>
        <w:t xml:space="preserve">các địa phương </w:t>
      </w:r>
      <w:r w:rsidRPr="00773ECB">
        <w:rPr>
          <w:spacing w:val="-2"/>
        </w:rPr>
        <w:t>đã</w:t>
      </w:r>
      <w:r w:rsidR="00E91AF5" w:rsidRPr="00773ECB">
        <w:rPr>
          <w:spacing w:val="-2"/>
        </w:rPr>
        <w:t xml:space="preserve"> thực hiện cấp trên 7,2 triệu sổ/thẻ bảo hiểm y tế và giấy khám chữa bệnh miễn phí cho các đối tượng chính sách.</w:t>
      </w:r>
    </w:p>
    <w:p w14:paraId="24B91F7E" w14:textId="77777777" w:rsidR="00E91AF5" w:rsidRPr="00773ECB" w:rsidRDefault="00F67EE7" w:rsidP="004A393F">
      <w:pPr>
        <w:spacing w:before="40" w:after="40" w:line="264" w:lineRule="auto"/>
        <w:ind w:firstLine="630"/>
        <w:jc w:val="both"/>
        <w:rPr>
          <w:spacing w:val="-2"/>
        </w:rPr>
      </w:pPr>
      <w:r w:rsidRPr="00773ECB">
        <w:rPr>
          <w:spacing w:val="-2"/>
        </w:rPr>
        <w:t xml:space="preserve">Tình trạng thiếu đói giáp hạt ở khu vực nông thôn chưa </w:t>
      </w:r>
      <w:r w:rsidR="00541077" w:rsidRPr="00773ECB">
        <w:rPr>
          <w:spacing w:val="-2"/>
        </w:rPr>
        <w:t xml:space="preserve">được </w:t>
      </w:r>
      <w:r w:rsidRPr="00773ECB">
        <w:rPr>
          <w:spacing w:val="-2"/>
        </w:rPr>
        <w:t>cải thiện</w:t>
      </w:r>
      <w:r w:rsidR="00541077" w:rsidRPr="00773ECB">
        <w:rPr>
          <w:spacing w:val="-2"/>
        </w:rPr>
        <w:t xml:space="preserve"> nhiều</w:t>
      </w:r>
      <w:r w:rsidRPr="00773ECB">
        <w:rPr>
          <w:spacing w:val="-2"/>
        </w:rPr>
        <w:t xml:space="preserve">. </w:t>
      </w:r>
      <w:r w:rsidR="00E91AF5" w:rsidRPr="00773ECB">
        <w:rPr>
          <w:spacing w:val="-2"/>
        </w:rPr>
        <w:t>Trong tháng Chín</w:t>
      </w:r>
      <w:r w:rsidR="00541077" w:rsidRPr="00773ECB">
        <w:rPr>
          <w:spacing w:val="-2"/>
        </w:rPr>
        <w:t>,</w:t>
      </w:r>
      <w:r w:rsidR="00E91AF5" w:rsidRPr="00773ECB">
        <w:rPr>
          <w:spacing w:val="-2"/>
        </w:rPr>
        <w:t xml:space="preserve"> cả nước có 16,4 nghìn hộ thiếu đói, tăng 10% so với </w:t>
      </w:r>
      <w:r w:rsidRPr="00773ECB">
        <w:rPr>
          <w:spacing w:val="-2"/>
        </w:rPr>
        <w:t>cùng kỳ năm trước</w:t>
      </w:r>
      <w:r w:rsidR="00E91AF5" w:rsidRPr="00773ECB">
        <w:rPr>
          <w:spacing w:val="-2"/>
        </w:rPr>
        <w:t xml:space="preserve">, tương ứng với 70 nghìn nhân khẩu thiếu đói, tăng 3%. Tính chung chín tháng năm nay, cả nước có 387,9 nghìn lượt hộ thiếu đói, giảm 3,3% so với cùng kỳ năm trước, tương ứng với 1628 nghìn lượt nhân khẩu bị thiếu đói, giảm 4,1%. Để khắc phục tình trạng thiếu đói, từ đầu năm, các cấp, các ngành và địa phương đã hỗ trợ các hộ thiếu đói 42 nghìn tấn lương thực và 13,3 tỷ đồng. </w:t>
      </w:r>
    </w:p>
    <w:p w14:paraId="6CF9FA6A" w14:textId="77777777" w:rsidR="00A96183" w:rsidRPr="00773ECB" w:rsidRDefault="00D30B5E" w:rsidP="004A393F">
      <w:pPr>
        <w:spacing w:before="40" w:after="40" w:line="264" w:lineRule="auto"/>
        <w:ind w:firstLine="630"/>
        <w:jc w:val="both"/>
        <w:rPr>
          <w:b/>
          <w:lang w:val="pt-BR"/>
        </w:rPr>
      </w:pPr>
      <w:r w:rsidRPr="00773ECB">
        <w:rPr>
          <w:b/>
          <w:lang w:val="pt-BR"/>
        </w:rPr>
        <w:t>3</w:t>
      </w:r>
      <w:r w:rsidR="00933FAF" w:rsidRPr="00773ECB">
        <w:rPr>
          <w:b/>
          <w:lang w:val="pt-BR"/>
        </w:rPr>
        <w:t>. Tình hình dịch bệnh, ngộ độc thực phẩm</w:t>
      </w:r>
      <w:r w:rsidRPr="00773ECB">
        <w:rPr>
          <w:b/>
          <w:lang w:val="pt-BR"/>
        </w:rPr>
        <w:t xml:space="preserve"> </w:t>
      </w:r>
    </w:p>
    <w:p w14:paraId="4D08A5F3" w14:textId="77777777" w:rsidR="00E27D79" w:rsidRPr="00773ECB" w:rsidRDefault="00E27D79" w:rsidP="004A393F">
      <w:pPr>
        <w:spacing w:before="40" w:after="40" w:line="264" w:lineRule="auto"/>
        <w:ind w:firstLine="630"/>
        <w:jc w:val="both"/>
        <w:rPr>
          <w:spacing w:val="-2"/>
          <w:lang w:val="pt-BR"/>
        </w:rPr>
      </w:pPr>
      <w:r w:rsidRPr="00773ECB">
        <w:rPr>
          <w:spacing w:val="-2"/>
          <w:lang w:val="es-BO"/>
        </w:rPr>
        <w:t xml:space="preserve">Trong chín tháng năm 2013, cả nước có </w:t>
      </w:r>
      <w:r w:rsidRPr="00773ECB">
        <w:rPr>
          <w:spacing w:val="-2"/>
          <w:lang w:val="pt-BR"/>
        </w:rPr>
        <w:t xml:space="preserve">53,2 nghìn trường hợp mắc bệnh tay chân miệng (19 trường hợp tử vong); </w:t>
      </w:r>
      <w:r w:rsidRPr="00773ECB">
        <w:rPr>
          <w:spacing w:val="-2"/>
          <w:lang w:val="es-BO"/>
        </w:rPr>
        <w:t>44,1 nghìn trường hợp mắc bệnh sốt xuất huyết (25 trường hợp tử vong)</w:t>
      </w:r>
      <w:r w:rsidRPr="00773ECB">
        <w:rPr>
          <w:spacing w:val="-2"/>
          <w:lang w:val="pt-BR"/>
        </w:rPr>
        <w:t>; 612 trường hợp mắc bệnh viêm não virút (16 trường hợp tử vong); 468 trường hợp mắc thương hàn; 33 trường hợp mắc bệnh viêm màng não do não mô cầu (3 trường hợp tử vong); 2 trường hợp mắc cúm A (H5N1) và 1</w:t>
      </w:r>
      <w:r w:rsidR="001F2C3E" w:rsidRPr="00773ECB">
        <w:rPr>
          <w:spacing w:val="-2"/>
          <w:lang w:val="pt-BR"/>
        </w:rPr>
        <w:t>8</w:t>
      </w:r>
      <w:r w:rsidRPr="00773ECB">
        <w:rPr>
          <w:spacing w:val="-2"/>
          <w:lang w:val="pt-BR"/>
        </w:rPr>
        <w:t xml:space="preserve"> trường hợp mắc hội chứng viêm da dày sừng bàn tay, bàn chân.</w:t>
      </w:r>
    </w:p>
    <w:p w14:paraId="5FD3356A" w14:textId="77777777" w:rsidR="00E27D79" w:rsidRPr="00773ECB" w:rsidRDefault="00E27D79" w:rsidP="004A393F">
      <w:pPr>
        <w:spacing w:before="40" w:after="40" w:line="264" w:lineRule="auto"/>
        <w:ind w:firstLine="630"/>
        <w:jc w:val="both"/>
        <w:rPr>
          <w:spacing w:val="-2"/>
          <w:lang w:val="pt-BR"/>
        </w:rPr>
      </w:pPr>
      <w:r w:rsidRPr="00773ECB">
        <w:rPr>
          <w:spacing w:val="-2"/>
          <w:lang w:val="pt-BR"/>
        </w:rPr>
        <w:t xml:space="preserve">Trong tháng Chín đã phát hiện thêm 576 trường hợp nhiễm HIV, nâng tổng số người nhiễm HIV của cả nước tính đến 17/9/2013 lên 215,3 nghìn người, trong đó 63,1 nghìn trường hợp đã chuyển sang giai đoạn AIDS và 63,9 nghìn người đã tử vong do AIDS. </w:t>
      </w:r>
    </w:p>
    <w:p w14:paraId="44B5110E" w14:textId="77777777" w:rsidR="00E27D79" w:rsidRPr="00773ECB" w:rsidRDefault="00E27D79" w:rsidP="00716600">
      <w:pPr>
        <w:spacing w:before="40" w:after="40" w:line="245" w:lineRule="auto"/>
        <w:ind w:firstLine="630"/>
        <w:jc w:val="both"/>
        <w:rPr>
          <w:bCs/>
          <w:lang w:val="es-BO"/>
        </w:rPr>
      </w:pPr>
      <w:r w:rsidRPr="00773ECB">
        <w:rPr>
          <w:bCs/>
          <w:lang w:val="es-BO"/>
        </w:rPr>
        <w:t>Công tác</w:t>
      </w:r>
      <w:r w:rsidRPr="00773ECB">
        <w:rPr>
          <w:lang w:val="es-BO"/>
        </w:rPr>
        <w:t xml:space="preserve"> thanh tra, kiểm tra vệ sinh an toàn thực phẩm của các cơ sở sản xuất, tiêu thụ và sử dụng thực phẩm mặc dù tiếp tục được tăng cường nhưng ý thức và hành vi của người sản xuất, kinh doanh cũng như người tiêu dùng trong cộng đồng vẫn chưa được nâng cao. Số vụ ngộ độc tập thể vẫn diễn ra trên nhiều địa phương trong cả nước. </w:t>
      </w:r>
      <w:r w:rsidRPr="00773ECB">
        <w:rPr>
          <w:bCs/>
          <w:lang w:val="es-BO"/>
        </w:rPr>
        <w:t xml:space="preserve">Trong tháng Chín, cả nước đã xảy ra 13 vụ ngộ độc thực phẩm làm 157 trường hợp bị ngộ độc, trong đó 1 trường hợp tử vong. Tính chung chín tháng năm 2013, trên địa bàn cả nước đã xảy ra 108 vụ ngộ độc thực phẩm làm 2,8 nghìn trường hợp bị ngộ độc, trong đó 18 người tử vong. </w:t>
      </w:r>
    </w:p>
    <w:p w14:paraId="715C0EFD" w14:textId="77777777" w:rsidR="00933FAF" w:rsidRDefault="00CF3ACD" w:rsidP="00716600">
      <w:pPr>
        <w:tabs>
          <w:tab w:val="left" w:pos="4094"/>
        </w:tabs>
        <w:spacing w:before="40" w:after="40" w:line="245" w:lineRule="auto"/>
        <w:ind w:firstLine="634"/>
        <w:jc w:val="both"/>
        <w:rPr>
          <w:b/>
          <w:bCs/>
          <w:lang w:val="pt-BR"/>
        </w:rPr>
      </w:pPr>
      <w:r>
        <w:rPr>
          <w:b/>
          <w:bCs/>
          <w:lang w:val="pt-BR"/>
        </w:rPr>
        <w:t>4</w:t>
      </w:r>
      <w:r w:rsidR="00933FAF" w:rsidRPr="00773ECB">
        <w:rPr>
          <w:b/>
          <w:bCs/>
          <w:lang w:val="pt-BR"/>
        </w:rPr>
        <w:t>. Tai nạn giao thông</w:t>
      </w:r>
      <w:r w:rsidR="00A36023" w:rsidRPr="00773ECB">
        <w:rPr>
          <w:b/>
          <w:bCs/>
          <w:lang w:val="pt-BR"/>
        </w:rPr>
        <w:t xml:space="preserve"> </w:t>
      </w:r>
      <w:r w:rsidR="0094525D">
        <w:rPr>
          <w:b/>
          <w:bCs/>
          <w:lang w:val="pt-BR"/>
        </w:rPr>
        <w:tab/>
      </w:r>
    </w:p>
    <w:p w14:paraId="73B7F5FF" w14:textId="77777777" w:rsidR="0094525D" w:rsidRDefault="0094525D" w:rsidP="00716600">
      <w:pPr>
        <w:pStyle w:val="BodyText"/>
        <w:spacing w:before="40" w:after="40" w:line="245" w:lineRule="auto"/>
        <w:ind w:firstLine="539"/>
        <w:rPr>
          <w:rFonts w:ascii="Times New Roman" w:hAnsi="Times New Roman"/>
          <w:szCs w:val="28"/>
        </w:rPr>
      </w:pPr>
      <w:r w:rsidRPr="00403401">
        <w:rPr>
          <w:rFonts w:ascii="Times New Roman" w:hAnsi="Times New Roman"/>
          <w:szCs w:val="28"/>
          <w:lang w:val="vi-VN"/>
        </w:rPr>
        <w:t xml:space="preserve">Trong tháng </w:t>
      </w:r>
      <w:r w:rsidRPr="00403401">
        <w:rPr>
          <w:rFonts w:ascii="Times New Roman" w:hAnsi="Times New Roman"/>
          <w:szCs w:val="28"/>
        </w:rPr>
        <w:t xml:space="preserve">Chín, </w:t>
      </w:r>
      <w:r w:rsidRPr="00403401">
        <w:rPr>
          <w:rFonts w:ascii="Times New Roman" w:hAnsi="Times New Roman"/>
          <w:szCs w:val="28"/>
          <w:lang w:val="vi-VN"/>
        </w:rPr>
        <w:t xml:space="preserve">trên địa bàn cả nước đã xảy </w:t>
      </w:r>
      <w:r>
        <w:rPr>
          <w:rFonts w:ascii="Times New Roman" w:hAnsi="Times New Roman"/>
          <w:szCs w:val="28"/>
        </w:rPr>
        <w:t xml:space="preserve">886 vụ tai nạn giao thông từ ít nghiêm trọng trở lên, </w:t>
      </w:r>
      <w:r w:rsidRPr="00403401">
        <w:rPr>
          <w:rFonts w:ascii="Times New Roman" w:hAnsi="Times New Roman"/>
          <w:szCs w:val="28"/>
          <w:lang w:val="vi-VN"/>
        </w:rPr>
        <w:t xml:space="preserve">làm </w:t>
      </w:r>
      <w:r>
        <w:rPr>
          <w:rFonts w:ascii="Times New Roman" w:hAnsi="Times New Roman"/>
          <w:szCs w:val="28"/>
        </w:rPr>
        <w:t>710</w:t>
      </w:r>
      <w:r>
        <w:rPr>
          <w:rFonts w:ascii="Times New Roman" w:hAnsi="Times New Roman"/>
          <w:szCs w:val="28"/>
          <w:lang w:val="vi-VN"/>
        </w:rPr>
        <w:t xml:space="preserve"> người</w:t>
      </w:r>
      <w:r>
        <w:rPr>
          <w:rFonts w:ascii="Times New Roman" w:hAnsi="Times New Roman"/>
          <w:szCs w:val="28"/>
        </w:rPr>
        <w:t xml:space="preserve"> chết và 523</w:t>
      </w:r>
      <w:r>
        <w:rPr>
          <w:rFonts w:ascii="Times New Roman" w:hAnsi="Times New Roman"/>
          <w:szCs w:val="28"/>
          <w:lang w:val="vi-VN"/>
        </w:rPr>
        <w:t xml:space="preserve"> người</w:t>
      </w:r>
      <w:r>
        <w:rPr>
          <w:rFonts w:ascii="Times New Roman" w:hAnsi="Times New Roman"/>
          <w:szCs w:val="28"/>
        </w:rPr>
        <w:t xml:space="preserve"> bị thương. </w:t>
      </w:r>
      <w:r w:rsidRPr="00403401">
        <w:rPr>
          <w:rFonts w:ascii="Times New Roman" w:hAnsi="Times New Roman"/>
          <w:szCs w:val="28"/>
          <w:lang w:val="vi-VN"/>
        </w:rPr>
        <w:t xml:space="preserve">So với cùng kỳ năm trước, </w:t>
      </w:r>
      <w:r>
        <w:rPr>
          <w:rFonts w:ascii="Times New Roman" w:hAnsi="Times New Roman"/>
          <w:szCs w:val="28"/>
        </w:rPr>
        <w:t xml:space="preserve">số vụ </w:t>
      </w:r>
      <w:r w:rsidRPr="00403401">
        <w:rPr>
          <w:rFonts w:ascii="Times New Roman" w:hAnsi="Times New Roman"/>
          <w:szCs w:val="28"/>
          <w:lang w:val="vi-VN"/>
        </w:rPr>
        <w:t xml:space="preserve">tai nạn giao thông </w:t>
      </w:r>
      <w:r>
        <w:rPr>
          <w:rFonts w:ascii="Times New Roman" w:hAnsi="Times New Roman"/>
          <w:szCs w:val="28"/>
        </w:rPr>
        <w:t>tăng 10,2</w:t>
      </w:r>
      <w:r w:rsidRPr="00403401">
        <w:rPr>
          <w:rFonts w:ascii="Times New Roman" w:hAnsi="Times New Roman"/>
          <w:szCs w:val="28"/>
          <w:lang w:val="vi-VN"/>
        </w:rPr>
        <w:t xml:space="preserve">%, số người chết giảm </w:t>
      </w:r>
      <w:r>
        <w:rPr>
          <w:rFonts w:ascii="Times New Roman" w:hAnsi="Times New Roman"/>
          <w:szCs w:val="28"/>
        </w:rPr>
        <w:t>7,5</w:t>
      </w:r>
      <w:r>
        <w:rPr>
          <w:rFonts w:ascii="Times New Roman" w:hAnsi="Times New Roman"/>
          <w:szCs w:val="28"/>
          <w:lang w:val="vi-VN"/>
        </w:rPr>
        <w:t>%</w:t>
      </w:r>
      <w:r>
        <w:rPr>
          <w:rFonts w:ascii="Times New Roman" w:hAnsi="Times New Roman"/>
          <w:szCs w:val="28"/>
        </w:rPr>
        <w:t>,</w:t>
      </w:r>
      <w:r w:rsidRPr="00403401">
        <w:rPr>
          <w:rFonts w:ascii="Times New Roman" w:hAnsi="Times New Roman"/>
          <w:szCs w:val="28"/>
          <w:lang w:val="vi-VN"/>
        </w:rPr>
        <w:t xml:space="preserve"> số người bị thương </w:t>
      </w:r>
      <w:r>
        <w:rPr>
          <w:rFonts w:ascii="Times New Roman" w:hAnsi="Times New Roman"/>
          <w:szCs w:val="28"/>
        </w:rPr>
        <w:t>tăng 5,9</w:t>
      </w:r>
      <w:r w:rsidRPr="00403401">
        <w:rPr>
          <w:rFonts w:ascii="Times New Roman" w:hAnsi="Times New Roman"/>
          <w:szCs w:val="28"/>
          <w:lang w:val="vi-VN"/>
        </w:rPr>
        <w:t>%</w:t>
      </w:r>
      <w:r>
        <w:rPr>
          <w:rFonts w:ascii="Times New Roman" w:hAnsi="Times New Roman"/>
          <w:szCs w:val="28"/>
        </w:rPr>
        <w:t>.</w:t>
      </w:r>
      <w:r w:rsidRPr="00403401">
        <w:rPr>
          <w:rFonts w:ascii="Times New Roman" w:hAnsi="Times New Roman"/>
          <w:szCs w:val="28"/>
          <w:lang w:val="vi-VN"/>
        </w:rPr>
        <w:t xml:space="preserve"> </w:t>
      </w:r>
      <w:r>
        <w:rPr>
          <w:rFonts w:ascii="Times New Roman" w:hAnsi="Times New Roman"/>
          <w:szCs w:val="28"/>
        </w:rPr>
        <w:t>Ngoài ra, trong tháng đã xảy ra 1517 vụ va chạm giao thông, tăng 13,7% so với cùng kỳ năm trước, làm 1899 người bị thương nhẹ, tăng 19,4%.</w:t>
      </w:r>
      <w:r w:rsidRPr="00403401">
        <w:rPr>
          <w:rFonts w:ascii="Times New Roman" w:hAnsi="Times New Roman"/>
          <w:szCs w:val="28"/>
          <w:lang w:val="vi-VN"/>
        </w:rPr>
        <w:t xml:space="preserve"> </w:t>
      </w:r>
    </w:p>
    <w:p w14:paraId="73651BAA" w14:textId="77777777" w:rsidR="0094525D" w:rsidRPr="00234923" w:rsidRDefault="0094525D" w:rsidP="00716600">
      <w:pPr>
        <w:pStyle w:val="BodyText"/>
        <w:spacing w:before="40" w:after="40" w:line="245" w:lineRule="auto"/>
        <w:ind w:firstLine="539"/>
        <w:rPr>
          <w:rFonts w:ascii="Times New Roman" w:hAnsi="Times New Roman"/>
          <w:szCs w:val="28"/>
        </w:rPr>
      </w:pPr>
      <w:r w:rsidRPr="00403401">
        <w:rPr>
          <w:rFonts w:ascii="Times New Roman" w:hAnsi="Times New Roman"/>
          <w:szCs w:val="28"/>
          <w:lang w:val="vi-VN"/>
        </w:rPr>
        <w:t xml:space="preserve">Tính chung chín tháng năm nay, cả nước đã xảy ra </w:t>
      </w:r>
      <w:r>
        <w:rPr>
          <w:rFonts w:ascii="Times New Roman" w:hAnsi="Times New Roman"/>
          <w:szCs w:val="28"/>
        </w:rPr>
        <w:t xml:space="preserve">8155 vụ tai nạn giao thông từ ít nghiêm trọng trở lên, </w:t>
      </w:r>
      <w:r w:rsidRPr="00403401">
        <w:rPr>
          <w:rFonts w:ascii="Times New Roman" w:hAnsi="Times New Roman"/>
          <w:szCs w:val="28"/>
          <w:lang w:val="vi-VN"/>
        </w:rPr>
        <w:t xml:space="preserve">làm </w:t>
      </w:r>
      <w:r>
        <w:rPr>
          <w:rFonts w:ascii="Times New Roman" w:hAnsi="Times New Roman"/>
          <w:szCs w:val="28"/>
        </w:rPr>
        <w:t>7040</w:t>
      </w:r>
      <w:r>
        <w:rPr>
          <w:rFonts w:ascii="Times New Roman" w:hAnsi="Times New Roman"/>
          <w:szCs w:val="28"/>
          <w:lang w:val="vi-VN"/>
        </w:rPr>
        <w:t xml:space="preserve"> người</w:t>
      </w:r>
      <w:r>
        <w:rPr>
          <w:rFonts w:ascii="Times New Roman" w:hAnsi="Times New Roman"/>
          <w:szCs w:val="28"/>
        </w:rPr>
        <w:t xml:space="preserve"> chết</w:t>
      </w:r>
      <w:r w:rsidR="00913D47">
        <w:rPr>
          <w:rFonts w:ascii="Times New Roman" w:hAnsi="Times New Roman"/>
          <w:szCs w:val="28"/>
        </w:rPr>
        <w:t xml:space="preserve"> và</w:t>
      </w:r>
      <w:r w:rsidRPr="00403401">
        <w:rPr>
          <w:rFonts w:ascii="Times New Roman" w:hAnsi="Times New Roman"/>
          <w:szCs w:val="28"/>
          <w:lang w:val="vi-VN"/>
        </w:rPr>
        <w:t xml:space="preserve"> </w:t>
      </w:r>
      <w:r>
        <w:rPr>
          <w:rFonts w:ascii="Times New Roman" w:hAnsi="Times New Roman"/>
          <w:szCs w:val="28"/>
        </w:rPr>
        <w:t>4931</w:t>
      </w:r>
      <w:r>
        <w:rPr>
          <w:rFonts w:ascii="Times New Roman" w:hAnsi="Times New Roman"/>
          <w:szCs w:val="28"/>
          <w:lang w:val="vi-VN"/>
        </w:rPr>
        <w:t xml:space="preserve"> người</w:t>
      </w:r>
      <w:r>
        <w:rPr>
          <w:rFonts w:ascii="Times New Roman" w:hAnsi="Times New Roman"/>
          <w:szCs w:val="28"/>
        </w:rPr>
        <w:t xml:space="preserve"> bị thương. Số vụ va chạm giao thông trong chín tháng là 13706 vụ, làm 16849 người bị thương nhẹ. S</w:t>
      </w:r>
      <w:r w:rsidRPr="00403401">
        <w:rPr>
          <w:rFonts w:ascii="Times New Roman" w:hAnsi="Times New Roman"/>
          <w:szCs w:val="28"/>
          <w:lang w:val="vi-VN"/>
        </w:rPr>
        <w:t xml:space="preserve">o với cùng kỳ năm </w:t>
      </w:r>
      <w:r>
        <w:rPr>
          <w:rFonts w:ascii="Times New Roman" w:hAnsi="Times New Roman"/>
          <w:szCs w:val="28"/>
        </w:rPr>
        <w:t>2012</w:t>
      </w:r>
      <w:r w:rsidRPr="00403401">
        <w:rPr>
          <w:rFonts w:ascii="Times New Roman" w:hAnsi="Times New Roman"/>
          <w:szCs w:val="28"/>
          <w:lang w:val="vi-VN"/>
        </w:rPr>
        <w:t xml:space="preserve">, </w:t>
      </w:r>
      <w:r>
        <w:rPr>
          <w:rFonts w:ascii="Times New Roman" w:hAnsi="Times New Roman"/>
          <w:szCs w:val="28"/>
        </w:rPr>
        <w:t xml:space="preserve">số vụ </w:t>
      </w:r>
      <w:r w:rsidRPr="00403401">
        <w:rPr>
          <w:rFonts w:ascii="Times New Roman" w:hAnsi="Times New Roman"/>
          <w:szCs w:val="28"/>
          <w:lang w:val="vi-VN"/>
        </w:rPr>
        <w:t xml:space="preserve">tai nạn giao thông </w:t>
      </w:r>
      <w:r>
        <w:rPr>
          <w:rFonts w:ascii="Times New Roman" w:hAnsi="Times New Roman"/>
          <w:szCs w:val="28"/>
        </w:rPr>
        <w:t>tăng 4,1</w:t>
      </w:r>
      <w:r w:rsidRPr="00403401">
        <w:rPr>
          <w:rFonts w:ascii="Times New Roman" w:hAnsi="Times New Roman"/>
          <w:szCs w:val="28"/>
          <w:lang w:val="vi-VN"/>
        </w:rPr>
        <w:t xml:space="preserve">%, </w:t>
      </w:r>
      <w:r>
        <w:rPr>
          <w:rFonts w:ascii="Times New Roman" w:hAnsi="Times New Roman"/>
          <w:szCs w:val="28"/>
        </w:rPr>
        <w:t xml:space="preserve">số vụ va chạm giao thông giảm 10,7%, </w:t>
      </w:r>
      <w:r w:rsidRPr="00403401">
        <w:rPr>
          <w:rFonts w:ascii="Times New Roman" w:hAnsi="Times New Roman"/>
          <w:szCs w:val="28"/>
          <w:lang w:val="vi-VN"/>
        </w:rPr>
        <w:t xml:space="preserve">số người chết </w:t>
      </w:r>
      <w:r>
        <w:rPr>
          <w:rFonts w:ascii="Times New Roman" w:hAnsi="Times New Roman"/>
          <w:szCs w:val="28"/>
        </w:rPr>
        <w:t>tăng 2,1</w:t>
      </w:r>
      <w:r>
        <w:rPr>
          <w:rFonts w:ascii="Times New Roman" w:hAnsi="Times New Roman"/>
          <w:szCs w:val="28"/>
          <w:lang w:val="vi-VN"/>
        </w:rPr>
        <w:t>%</w:t>
      </w:r>
      <w:r>
        <w:rPr>
          <w:rFonts w:ascii="Times New Roman" w:hAnsi="Times New Roman"/>
          <w:szCs w:val="28"/>
        </w:rPr>
        <w:t>,</w:t>
      </w:r>
      <w:r w:rsidRPr="00403401">
        <w:rPr>
          <w:rFonts w:ascii="Times New Roman" w:hAnsi="Times New Roman"/>
          <w:szCs w:val="28"/>
          <w:lang w:val="vi-VN"/>
        </w:rPr>
        <w:t xml:space="preserve"> số người bị thương </w:t>
      </w:r>
      <w:r>
        <w:rPr>
          <w:rFonts w:ascii="Times New Roman" w:hAnsi="Times New Roman"/>
          <w:szCs w:val="28"/>
        </w:rPr>
        <w:t>giảm 11,9</w:t>
      </w:r>
      <w:r w:rsidRPr="00403401">
        <w:rPr>
          <w:rFonts w:ascii="Times New Roman" w:hAnsi="Times New Roman"/>
          <w:szCs w:val="28"/>
          <w:lang w:val="vi-VN"/>
        </w:rPr>
        <w:t>%</w:t>
      </w:r>
      <w:r>
        <w:rPr>
          <w:rFonts w:ascii="Times New Roman" w:hAnsi="Times New Roman"/>
          <w:szCs w:val="28"/>
        </w:rPr>
        <w:t xml:space="preserve"> và số người bị thương nhẹ giảm 10,9%.</w:t>
      </w:r>
    </w:p>
    <w:p w14:paraId="08E3357C" w14:textId="77777777" w:rsidR="0094525D" w:rsidRDefault="0094525D" w:rsidP="00716600">
      <w:pPr>
        <w:pStyle w:val="BodyText"/>
        <w:spacing w:before="40" w:after="40" w:line="245" w:lineRule="auto"/>
        <w:ind w:firstLine="539"/>
        <w:rPr>
          <w:rFonts w:ascii="Times New Roman" w:hAnsi="Times New Roman"/>
          <w:szCs w:val="28"/>
        </w:rPr>
      </w:pPr>
      <w:r w:rsidRPr="00403401">
        <w:rPr>
          <w:rFonts w:ascii="Times New Roman" w:hAnsi="Times New Roman"/>
          <w:szCs w:val="28"/>
          <w:lang w:val="vi-VN"/>
        </w:rPr>
        <w:t xml:space="preserve">Bình quân </w:t>
      </w:r>
      <w:r w:rsidR="00913D47">
        <w:rPr>
          <w:rFonts w:ascii="Times New Roman" w:hAnsi="Times New Roman"/>
          <w:szCs w:val="28"/>
          <w:lang w:val="en-US"/>
        </w:rPr>
        <w:t>0</w:t>
      </w:r>
      <w:r w:rsidRPr="00403401">
        <w:rPr>
          <w:rFonts w:ascii="Times New Roman" w:hAnsi="Times New Roman"/>
          <w:szCs w:val="28"/>
          <w:lang w:val="vi-VN"/>
        </w:rPr>
        <w:t xml:space="preserve">1 ngày trong chín tháng năm nay, </w:t>
      </w:r>
      <w:r>
        <w:rPr>
          <w:rFonts w:ascii="Times New Roman" w:hAnsi="Times New Roman"/>
          <w:szCs w:val="28"/>
        </w:rPr>
        <w:t xml:space="preserve">trên địa bàn </w:t>
      </w:r>
      <w:r w:rsidRPr="00403401">
        <w:rPr>
          <w:rFonts w:ascii="Times New Roman" w:hAnsi="Times New Roman"/>
          <w:szCs w:val="28"/>
          <w:lang w:val="vi-VN"/>
        </w:rPr>
        <w:t xml:space="preserve">cả nước xảy ra </w:t>
      </w:r>
      <w:r>
        <w:rPr>
          <w:rFonts w:ascii="Times New Roman" w:hAnsi="Times New Roman"/>
          <w:szCs w:val="28"/>
        </w:rPr>
        <w:t xml:space="preserve">30 vụ tai nạn </w:t>
      </w:r>
      <w:r w:rsidR="00913D47">
        <w:rPr>
          <w:rFonts w:ascii="Times New Roman" w:hAnsi="Times New Roman"/>
          <w:szCs w:val="28"/>
        </w:rPr>
        <w:t xml:space="preserve">giao thông </w:t>
      </w:r>
      <w:r>
        <w:rPr>
          <w:rFonts w:ascii="Times New Roman" w:hAnsi="Times New Roman"/>
          <w:szCs w:val="28"/>
        </w:rPr>
        <w:t xml:space="preserve">và 50 vụ va chạm giao thông, </w:t>
      </w:r>
      <w:r w:rsidRPr="00403401">
        <w:rPr>
          <w:rFonts w:ascii="Times New Roman" w:hAnsi="Times New Roman"/>
          <w:szCs w:val="28"/>
          <w:lang w:val="vi-VN"/>
        </w:rPr>
        <w:t xml:space="preserve">làm </w:t>
      </w:r>
      <w:r>
        <w:rPr>
          <w:rFonts w:ascii="Times New Roman" w:hAnsi="Times New Roman"/>
          <w:szCs w:val="28"/>
        </w:rPr>
        <w:t>26</w:t>
      </w:r>
      <w:r>
        <w:rPr>
          <w:rFonts w:ascii="Times New Roman" w:hAnsi="Times New Roman"/>
          <w:szCs w:val="28"/>
          <w:lang w:val="vi-VN"/>
        </w:rPr>
        <w:t xml:space="preserve"> người</w:t>
      </w:r>
      <w:r>
        <w:rPr>
          <w:rFonts w:ascii="Times New Roman" w:hAnsi="Times New Roman"/>
          <w:szCs w:val="28"/>
        </w:rPr>
        <w:t xml:space="preserve"> chết,</w:t>
      </w:r>
      <w:r w:rsidRPr="00403401">
        <w:rPr>
          <w:rFonts w:ascii="Times New Roman" w:hAnsi="Times New Roman"/>
          <w:szCs w:val="28"/>
          <w:lang w:val="vi-VN"/>
        </w:rPr>
        <w:t xml:space="preserve"> </w:t>
      </w:r>
      <w:r>
        <w:rPr>
          <w:rFonts w:ascii="Times New Roman" w:hAnsi="Times New Roman"/>
          <w:szCs w:val="28"/>
        </w:rPr>
        <w:t>18</w:t>
      </w:r>
      <w:r>
        <w:rPr>
          <w:rFonts w:ascii="Times New Roman" w:hAnsi="Times New Roman"/>
          <w:szCs w:val="28"/>
          <w:lang w:val="vi-VN"/>
        </w:rPr>
        <w:t xml:space="preserve"> người</w:t>
      </w:r>
      <w:r>
        <w:rPr>
          <w:rFonts w:ascii="Times New Roman" w:hAnsi="Times New Roman"/>
          <w:szCs w:val="28"/>
        </w:rPr>
        <w:t xml:space="preserve"> bị thương và 62 người bị thương nhẹ.</w:t>
      </w:r>
    </w:p>
    <w:p w14:paraId="0F8778BE" w14:textId="77777777" w:rsidR="00541077" w:rsidRPr="00773ECB" w:rsidRDefault="00CF3ACD" w:rsidP="00716600">
      <w:pPr>
        <w:tabs>
          <w:tab w:val="left" w:pos="4352"/>
        </w:tabs>
        <w:spacing w:before="40" w:after="40" w:line="245" w:lineRule="auto"/>
        <w:ind w:firstLine="634"/>
        <w:jc w:val="both"/>
        <w:rPr>
          <w:b/>
        </w:rPr>
      </w:pPr>
      <w:r>
        <w:rPr>
          <w:b/>
        </w:rPr>
        <w:t>5</w:t>
      </w:r>
      <w:r w:rsidR="00541077" w:rsidRPr="00773ECB">
        <w:rPr>
          <w:b/>
        </w:rPr>
        <w:t xml:space="preserve">. Thiệt hại do thiên tai </w:t>
      </w:r>
    </w:p>
    <w:p w14:paraId="5B2FC852" w14:textId="77777777" w:rsidR="00541077" w:rsidRPr="000500EF" w:rsidRDefault="00541077" w:rsidP="00716600">
      <w:pPr>
        <w:pStyle w:val="NormalWeb"/>
        <w:shd w:val="clear" w:color="auto" w:fill="FFFFFF"/>
        <w:spacing w:before="40" w:beforeAutospacing="0" w:after="40" w:afterAutospacing="0" w:line="245" w:lineRule="auto"/>
        <w:ind w:firstLine="634"/>
        <w:jc w:val="both"/>
        <w:rPr>
          <w:spacing w:val="-2"/>
          <w:sz w:val="28"/>
          <w:szCs w:val="28"/>
        </w:rPr>
      </w:pPr>
      <w:r w:rsidRPr="000500EF">
        <w:rPr>
          <w:spacing w:val="-2"/>
          <w:sz w:val="28"/>
          <w:szCs w:val="28"/>
          <w:lang w:val="vi-VN"/>
        </w:rPr>
        <w:t>Trong chín tháng năm 201</w:t>
      </w:r>
      <w:r w:rsidRPr="000500EF">
        <w:rPr>
          <w:spacing w:val="-2"/>
          <w:sz w:val="28"/>
          <w:szCs w:val="28"/>
        </w:rPr>
        <w:t>3</w:t>
      </w:r>
      <w:r w:rsidRPr="000500EF">
        <w:rPr>
          <w:spacing w:val="-2"/>
          <w:sz w:val="28"/>
          <w:szCs w:val="28"/>
          <w:lang w:val="vi-VN"/>
        </w:rPr>
        <w:t xml:space="preserve">, thiên tai xảy ra gây thiệt hại </w:t>
      </w:r>
      <w:r w:rsidRPr="000500EF">
        <w:rPr>
          <w:spacing w:val="-2"/>
          <w:sz w:val="28"/>
          <w:szCs w:val="28"/>
        </w:rPr>
        <w:t>lớn</w:t>
      </w:r>
      <w:r w:rsidRPr="000500EF">
        <w:rPr>
          <w:spacing w:val="-2"/>
          <w:sz w:val="28"/>
          <w:szCs w:val="28"/>
          <w:lang w:val="vi-VN"/>
        </w:rPr>
        <w:t xml:space="preserve"> về người và tài sản, ảnh hưởng đến sản xuất và đời sống dân cư của nhiều địa phương trong cả nước. Theo báo cáo sơ bộ, thiên tai đã làm </w:t>
      </w:r>
      <w:r w:rsidRPr="000500EF">
        <w:rPr>
          <w:spacing w:val="-2"/>
          <w:sz w:val="28"/>
          <w:szCs w:val="28"/>
        </w:rPr>
        <w:t>176</w:t>
      </w:r>
      <w:r w:rsidRPr="000500EF">
        <w:rPr>
          <w:spacing w:val="-2"/>
          <w:sz w:val="28"/>
          <w:szCs w:val="28"/>
          <w:lang w:val="vi-VN"/>
        </w:rPr>
        <w:t xml:space="preserve"> người chết và mất tích, </w:t>
      </w:r>
      <w:r w:rsidRPr="000500EF">
        <w:rPr>
          <w:spacing w:val="-2"/>
          <w:sz w:val="28"/>
          <w:szCs w:val="28"/>
        </w:rPr>
        <w:t>262</w:t>
      </w:r>
      <w:r w:rsidRPr="000500EF">
        <w:rPr>
          <w:spacing w:val="-2"/>
          <w:sz w:val="28"/>
          <w:szCs w:val="28"/>
          <w:lang w:val="vi-VN"/>
        </w:rPr>
        <w:t xml:space="preserve"> người bị thương; </w:t>
      </w:r>
      <w:r w:rsidRPr="000500EF">
        <w:rPr>
          <w:spacing w:val="-2"/>
          <w:sz w:val="28"/>
          <w:szCs w:val="28"/>
        </w:rPr>
        <w:t>1,6 nghìn</w:t>
      </w:r>
      <w:r w:rsidRPr="000500EF">
        <w:rPr>
          <w:spacing w:val="-2"/>
          <w:sz w:val="28"/>
          <w:szCs w:val="28"/>
          <w:lang w:val="vi-VN"/>
        </w:rPr>
        <w:t xml:space="preserve"> ngôi nhà bị sập, cuốn trôi; </w:t>
      </w:r>
      <w:r w:rsidRPr="000500EF">
        <w:rPr>
          <w:spacing w:val="-2"/>
          <w:sz w:val="28"/>
          <w:szCs w:val="28"/>
        </w:rPr>
        <w:t>83,7</w:t>
      </w:r>
      <w:r w:rsidRPr="000500EF">
        <w:rPr>
          <w:spacing w:val="-2"/>
          <w:sz w:val="28"/>
          <w:szCs w:val="28"/>
          <w:lang w:val="vi-VN"/>
        </w:rPr>
        <w:t xml:space="preserve"> nghìn ngôi nhà bị ngập nước, sạt lở, tốc mái; </w:t>
      </w:r>
      <w:r w:rsidRPr="000500EF">
        <w:rPr>
          <w:spacing w:val="-2"/>
          <w:sz w:val="28"/>
          <w:szCs w:val="28"/>
        </w:rPr>
        <w:t>14,8</w:t>
      </w:r>
      <w:r w:rsidRPr="000500EF">
        <w:rPr>
          <w:spacing w:val="-2"/>
          <w:sz w:val="28"/>
          <w:szCs w:val="28"/>
          <w:lang w:val="vi-VN"/>
        </w:rPr>
        <w:t xml:space="preserve"> km đề, kè, </w:t>
      </w:r>
      <w:r w:rsidRPr="000500EF">
        <w:rPr>
          <w:spacing w:val="-2"/>
          <w:sz w:val="28"/>
          <w:szCs w:val="28"/>
        </w:rPr>
        <w:t>2,1 nghìn công trình</w:t>
      </w:r>
      <w:r w:rsidR="00773ECB" w:rsidRPr="000500EF">
        <w:rPr>
          <w:spacing w:val="-2"/>
          <w:sz w:val="28"/>
          <w:szCs w:val="28"/>
        </w:rPr>
        <w:t>,</w:t>
      </w:r>
      <w:r w:rsidRPr="000500EF">
        <w:rPr>
          <w:spacing w:val="-2"/>
          <w:sz w:val="28"/>
          <w:szCs w:val="28"/>
        </w:rPr>
        <w:t xml:space="preserve"> đập, cống</w:t>
      </w:r>
      <w:r w:rsidRPr="000500EF">
        <w:rPr>
          <w:spacing w:val="-2"/>
          <w:sz w:val="28"/>
          <w:szCs w:val="28"/>
          <w:lang w:val="vi-VN"/>
        </w:rPr>
        <w:t xml:space="preserve"> </w:t>
      </w:r>
      <w:r w:rsidRPr="000500EF">
        <w:rPr>
          <w:spacing w:val="-2"/>
          <w:sz w:val="28"/>
          <w:szCs w:val="28"/>
        </w:rPr>
        <w:t>bị hư hỏng và 2,2</w:t>
      </w:r>
      <w:r w:rsidRPr="000500EF">
        <w:rPr>
          <w:spacing w:val="-2"/>
          <w:sz w:val="28"/>
          <w:szCs w:val="28"/>
          <w:lang w:val="vi-VN"/>
        </w:rPr>
        <w:t xml:space="preserve"> nghìn cột điện bị gãy, đổ; gần </w:t>
      </w:r>
      <w:r w:rsidRPr="000500EF">
        <w:rPr>
          <w:spacing w:val="-2"/>
          <w:sz w:val="28"/>
          <w:szCs w:val="28"/>
        </w:rPr>
        <w:t>88,3</w:t>
      </w:r>
      <w:r w:rsidRPr="000500EF">
        <w:rPr>
          <w:spacing w:val="-2"/>
          <w:sz w:val="28"/>
          <w:szCs w:val="28"/>
          <w:lang w:val="vi-VN"/>
        </w:rPr>
        <w:t xml:space="preserve"> nghìn ha lúa và </w:t>
      </w:r>
      <w:r w:rsidRPr="000500EF">
        <w:rPr>
          <w:spacing w:val="-2"/>
          <w:sz w:val="28"/>
          <w:szCs w:val="28"/>
        </w:rPr>
        <w:t>51,7</w:t>
      </w:r>
      <w:r w:rsidRPr="000500EF">
        <w:rPr>
          <w:spacing w:val="-2"/>
          <w:sz w:val="28"/>
          <w:szCs w:val="28"/>
          <w:lang w:val="vi-VN"/>
        </w:rPr>
        <w:t xml:space="preserve"> nghìn ha hoa màu bị ngập, hư hỏng. </w:t>
      </w:r>
      <w:r w:rsidRPr="000500EF">
        <w:rPr>
          <w:spacing w:val="-2"/>
          <w:sz w:val="28"/>
          <w:szCs w:val="28"/>
        </w:rPr>
        <w:t xml:space="preserve">Lào Cai là địa phương </w:t>
      </w:r>
      <w:r w:rsidRPr="000500EF">
        <w:rPr>
          <w:spacing w:val="-2"/>
          <w:sz w:val="28"/>
          <w:szCs w:val="28"/>
          <w:lang w:val="vi-VN"/>
        </w:rPr>
        <w:t>bị thiệt hại nặng</w:t>
      </w:r>
      <w:r w:rsidRPr="000500EF">
        <w:rPr>
          <w:spacing w:val="-2"/>
          <w:sz w:val="28"/>
          <w:szCs w:val="28"/>
        </w:rPr>
        <w:t xml:space="preserve"> nhất với 23 người chết</w:t>
      </w:r>
      <w:r w:rsidR="007839BD" w:rsidRPr="000500EF">
        <w:rPr>
          <w:spacing w:val="-2"/>
          <w:sz w:val="28"/>
          <w:szCs w:val="28"/>
        </w:rPr>
        <w:t xml:space="preserve"> và</w:t>
      </w:r>
      <w:r w:rsidRPr="000500EF">
        <w:rPr>
          <w:spacing w:val="-2"/>
          <w:sz w:val="28"/>
          <w:szCs w:val="28"/>
        </w:rPr>
        <w:t xml:space="preserve"> mất tích, 82 người bị thương; 18,9</w:t>
      </w:r>
      <w:r w:rsidRPr="000500EF">
        <w:rPr>
          <w:spacing w:val="-2"/>
          <w:sz w:val="28"/>
          <w:szCs w:val="28"/>
          <w:lang w:val="vi-VN"/>
        </w:rPr>
        <w:t xml:space="preserve"> nghìn ngôi nhà bị sập, sạt lở, tốc mái</w:t>
      </w:r>
      <w:r w:rsidRPr="000500EF">
        <w:rPr>
          <w:spacing w:val="-2"/>
          <w:sz w:val="28"/>
          <w:szCs w:val="28"/>
        </w:rPr>
        <w:t xml:space="preserve"> và gần 2 nghìn </w:t>
      </w:r>
      <w:r w:rsidRPr="000500EF">
        <w:rPr>
          <w:spacing w:val="-2"/>
          <w:sz w:val="28"/>
          <w:szCs w:val="28"/>
          <w:lang w:val="vi-VN"/>
        </w:rPr>
        <w:t xml:space="preserve">ha lúa </w:t>
      </w:r>
      <w:r w:rsidRPr="000500EF">
        <w:rPr>
          <w:spacing w:val="-2"/>
          <w:sz w:val="28"/>
          <w:szCs w:val="28"/>
        </w:rPr>
        <w:t xml:space="preserve">và </w:t>
      </w:r>
      <w:r w:rsidRPr="000500EF">
        <w:rPr>
          <w:spacing w:val="-2"/>
          <w:sz w:val="28"/>
          <w:szCs w:val="28"/>
          <w:lang w:val="vi-VN"/>
        </w:rPr>
        <w:t>hoa màu bị ngập, hư hỏng</w:t>
      </w:r>
      <w:r w:rsidRPr="000500EF">
        <w:rPr>
          <w:spacing w:val="-2"/>
          <w:sz w:val="28"/>
          <w:szCs w:val="28"/>
        </w:rPr>
        <w:t xml:space="preserve">. </w:t>
      </w:r>
      <w:r w:rsidRPr="000500EF">
        <w:rPr>
          <w:spacing w:val="-2"/>
          <w:sz w:val="28"/>
          <w:szCs w:val="28"/>
          <w:lang w:val="vi-VN"/>
        </w:rPr>
        <w:t xml:space="preserve">Tổng giá trị thiệt hại do thiên tai gây ra trong chín tháng ước tính </w:t>
      </w:r>
      <w:r w:rsidRPr="000500EF">
        <w:rPr>
          <w:spacing w:val="-2"/>
          <w:sz w:val="28"/>
          <w:szCs w:val="28"/>
        </w:rPr>
        <w:t>4,5</w:t>
      </w:r>
      <w:r w:rsidRPr="000500EF">
        <w:rPr>
          <w:spacing w:val="-2"/>
          <w:sz w:val="28"/>
          <w:szCs w:val="28"/>
          <w:lang w:val="vi-VN"/>
        </w:rPr>
        <w:t xml:space="preserve"> nghìn tỷ đồng, trong đó </w:t>
      </w:r>
      <w:r w:rsidRPr="000500EF">
        <w:rPr>
          <w:spacing w:val="-2"/>
          <w:sz w:val="28"/>
          <w:szCs w:val="28"/>
        </w:rPr>
        <w:t>Lào Cai</w:t>
      </w:r>
      <w:r w:rsidRPr="000500EF">
        <w:rPr>
          <w:spacing w:val="-2"/>
          <w:sz w:val="28"/>
          <w:szCs w:val="28"/>
          <w:lang w:val="vi-VN"/>
        </w:rPr>
        <w:t xml:space="preserve"> thiệt hại khoảng </w:t>
      </w:r>
      <w:r w:rsidRPr="000500EF">
        <w:rPr>
          <w:spacing w:val="-2"/>
          <w:sz w:val="28"/>
          <w:szCs w:val="28"/>
        </w:rPr>
        <w:t>686</w:t>
      </w:r>
      <w:r w:rsidRPr="000500EF">
        <w:rPr>
          <w:spacing w:val="-2"/>
          <w:sz w:val="28"/>
          <w:szCs w:val="28"/>
          <w:lang w:val="vi-VN"/>
        </w:rPr>
        <w:t xml:space="preserve"> tỷ đồng, chiếm </w:t>
      </w:r>
      <w:r w:rsidRPr="000500EF">
        <w:rPr>
          <w:spacing w:val="-2"/>
          <w:sz w:val="28"/>
          <w:szCs w:val="28"/>
        </w:rPr>
        <w:t>15</w:t>
      </w:r>
      <w:r w:rsidRPr="000500EF">
        <w:rPr>
          <w:spacing w:val="-2"/>
          <w:sz w:val="28"/>
          <w:szCs w:val="28"/>
          <w:lang w:val="vi-VN"/>
        </w:rPr>
        <w:t xml:space="preserve">% tổng giá trị thiệt hại của cả nước. Theo báo cáo sơ bộ, tổng số tiền mặt cứu trợ các địa phương bị ảnh hưởng thiên tai trong chín tháng năm </w:t>
      </w:r>
      <w:r w:rsidR="007839BD" w:rsidRPr="000500EF">
        <w:rPr>
          <w:spacing w:val="-2"/>
          <w:sz w:val="28"/>
          <w:szCs w:val="28"/>
        </w:rPr>
        <w:t>nay</w:t>
      </w:r>
      <w:r w:rsidRPr="000500EF">
        <w:rPr>
          <w:spacing w:val="-2"/>
          <w:sz w:val="28"/>
          <w:szCs w:val="28"/>
          <w:lang w:val="vi-VN"/>
        </w:rPr>
        <w:t xml:space="preserve"> là </w:t>
      </w:r>
      <w:r w:rsidRPr="000500EF">
        <w:rPr>
          <w:spacing w:val="-2"/>
          <w:sz w:val="28"/>
          <w:szCs w:val="28"/>
        </w:rPr>
        <w:t>gần 10</w:t>
      </w:r>
      <w:r w:rsidRPr="000500EF">
        <w:rPr>
          <w:spacing w:val="-2"/>
          <w:sz w:val="28"/>
          <w:szCs w:val="28"/>
          <w:lang w:val="vi-VN"/>
        </w:rPr>
        <w:t xml:space="preserve"> tỷ đồng.  </w:t>
      </w:r>
    </w:p>
    <w:p w14:paraId="5324CD93" w14:textId="77777777" w:rsidR="00D30B5E" w:rsidRPr="00773ECB" w:rsidRDefault="00CF3ACD" w:rsidP="00716600">
      <w:pPr>
        <w:tabs>
          <w:tab w:val="left" w:pos="6697"/>
        </w:tabs>
        <w:spacing w:before="40" w:after="40" w:line="245" w:lineRule="auto"/>
        <w:ind w:firstLine="630"/>
        <w:jc w:val="both"/>
        <w:rPr>
          <w:b/>
          <w:lang w:val="pt-BR"/>
        </w:rPr>
      </w:pPr>
      <w:r>
        <w:rPr>
          <w:b/>
          <w:lang w:val="pt-BR"/>
        </w:rPr>
        <w:t>6</w:t>
      </w:r>
      <w:r w:rsidR="00933FAF" w:rsidRPr="00773ECB">
        <w:rPr>
          <w:b/>
          <w:lang w:val="pt-BR"/>
        </w:rPr>
        <w:t xml:space="preserve">. </w:t>
      </w:r>
      <w:r w:rsidR="00D30B5E" w:rsidRPr="00773ECB">
        <w:rPr>
          <w:b/>
          <w:lang w:val="pt-BR"/>
        </w:rPr>
        <w:t xml:space="preserve">Tình trạng </w:t>
      </w:r>
      <w:r w:rsidR="00933FAF" w:rsidRPr="00773ECB">
        <w:rPr>
          <w:b/>
          <w:lang w:val="pt-BR"/>
        </w:rPr>
        <w:t>cháy</w:t>
      </w:r>
      <w:r w:rsidR="00D30B5E" w:rsidRPr="00773ECB">
        <w:rPr>
          <w:b/>
          <w:lang w:val="pt-BR"/>
        </w:rPr>
        <w:t>,</w:t>
      </w:r>
      <w:r w:rsidR="00933FAF" w:rsidRPr="00773ECB">
        <w:rPr>
          <w:b/>
          <w:lang w:val="pt-BR"/>
        </w:rPr>
        <w:t xml:space="preserve"> nổ </w:t>
      </w:r>
    </w:p>
    <w:p w14:paraId="45EF6DCC" w14:textId="77777777" w:rsidR="00D30B5E" w:rsidRPr="000500EF" w:rsidRDefault="00D30B5E" w:rsidP="00716600">
      <w:pPr>
        <w:pStyle w:val="BodyTextIndent2"/>
        <w:spacing w:before="40" w:after="40" w:line="245" w:lineRule="auto"/>
        <w:ind w:left="0" w:firstLine="630"/>
        <w:jc w:val="both"/>
        <w:rPr>
          <w:bCs/>
          <w:spacing w:val="-4"/>
          <w:lang w:val="es-BO"/>
        </w:rPr>
      </w:pPr>
      <w:r w:rsidRPr="000500EF">
        <w:rPr>
          <w:bCs/>
          <w:spacing w:val="-4"/>
          <w:lang w:val="es-BO"/>
        </w:rPr>
        <w:t xml:space="preserve">Trong chín tháng năm nay, trên địa bàn cả nước đã xảy ra 1,8 nghìn vụ cháy, nổ nghiêm trọng, làm 73 người chết và 163 người bị thương, thiệt hại do các vụ cháy, nổ gây ra ước tính hơn 1069 tỷ đồng. Riêng tháng Chín đã xảy ra 159 vụ cháy, nổ, làm 3 người chết, 25 người bị thương với giá trị thiệt hại ước tính gần 521 tỷ đồng. </w:t>
      </w:r>
    </w:p>
    <w:p w14:paraId="0D540C72" w14:textId="77777777" w:rsidR="00F91B74" w:rsidRDefault="008D3422" w:rsidP="00520E25">
      <w:pPr>
        <w:pStyle w:val="BodyTextIndent2"/>
        <w:spacing w:before="120" w:after="40" w:line="276" w:lineRule="auto"/>
        <w:ind w:left="0" w:firstLine="533"/>
        <w:jc w:val="both"/>
        <w:rPr>
          <w:lang w:val="pt-BR"/>
        </w:rPr>
      </w:pPr>
      <w:r>
        <w:rPr>
          <w:i/>
          <w:lang w:val="sv-SE"/>
        </w:rPr>
        <w:t>Kh</w:t>
      </w:r>
      <w:r w:rsidR="00933FAF" w:rsidRPr="00933FAF">
        <w:rPr>
          <w:i/>
          <w:lang w:val="sv-SE"/>
        </w:rPr>
        <w:t>ái quát lại,</w:t>
      </w:r>
      <w:r w:rsidR="00933FAF" w:rsidRPr="00933FAF">
        <w:rPr>
          <w:lang w:val="sv-SE"/>
        </w:rPr>
        <w:t xml:space="preserve"> </w:t>
      </w:r>
      <w:r w:rsidR="00E130F8">
        <w:rPr>
          <w:lang w:val="sv-SE"/>
        </w:rPr>
        <w:t xml:space="preserve">kinh tế-xã hội nước ta </w:t>
      </w:r>
      <w:r w:rsidR="00E117E2">
        <w:rPr>
          <w:lang w:val="sv-SE"/>
        </w:rPr>
        <w:t>chín</w:t>
      </w:r>
      <w:r w:rsidR="00E130F8">
        <w:rPr>
          <w:lang w:val="sv-SE"/>
        </w:rPr>
        <w:t xml:space="preserve"> tháng năm nay</w:t>
      </w:r>
      <w:r w:rsidR="00965DA4">
        <w:rPr>
          <w:lang w:val="sv-SE"/>
        </w:rPr>
        <w:t xml:space="preserve"> </w:t>
      </w:r>
      <w:r w:rsidR="004C409F">
        <w:rPr>
          <w:lang w:val="sv-SE"/>
        </w:rPr>
        <w:t xml:space="preserve">có chuyển biến tích cực: </w:t>
      </w:r>
      <w:r w:rsidR="00965DA4">
        <w:rPr>
          <w:lang w:val="sv-SE"/>
        </w:rPr>
        <w:t xml:space="preserve">Tăng trưởng </w:t>
      </w:r>
      <w:r w:rsidR="008E11E3">
        <w:rPr>
          <w:lang w:val="sv-SE"/>
        </w:rPr>
        <w:t xml:space="preserve">kinh tế tiếp tục tăng, trong đó </w:t>
      </w:r>
      <w:r w:rsidR="00965DA4">
        <w:rPr>
          <w:lang w:val="sv-SE"/>
        </w:rPr>
        <w:t xml:space="preserve">khu vực dịch vụ giữ ổn định </w:t>
      </w:r>
      <w:r w:rsidR="004C409F">
        <w:rPr>
          <w:lang w:val="sv-SE"/>
        </w:rPr>
        <w:t>và tăng khá</w:t>
      </w:r>
      <w:r w:rsidR="0073660C">
        <w:rPr>
          <w:lang w:val="sv-SE"/>
        </w:rPr>
        <w:t xml:space="preserve">. Lạm phát </w:t>
      </w:r>
      <w:r w:rsidR="004C409F">
        <w:rPr>
          <w:lang w:val="sv-SE"/>
        </w:rPr>
        <w:t xml:space="preserve">ở mức </w:t>
      </w:r>
      <w:r w:rsidR="000500EF">
        <w:rPr>
          <w:lang w:val="sv-SE"/>
        </w:rPr>
        <w:t xml:space="preserve">được </w:t>
      </w:r>
      <w:r w:rsidR="004C409F">
        <w:rPr>
          <w:lang w:val="sv-SE"/>
        </w:rPr>
        <w:t>kiểm soát</w:t>
      </w:r>
      <w:r w:rsidR="0073660C">
        <w:rPr>
          <w:lang w:val="sv-SE"/>
        </w:rPr>
        <w:t xml:space="preserve">. </w:t>
      </w:r>
      <w:r w:rsidR="004C409F">
        <w:rPr>
          <w:lang w:val="sv-SE"/>
        </w:rPr>
        <w:t>N</w:t>
      </w:r>
      <w:r w:rsidR="00815403">
        <w:rPr>
          <w:lang w:val="sv-SE"/>
        </w:rPr>
        <w:t>gành công nghiệp chế biến</w:t>
      </w:r>
      <w:r w:rsidR="00DE3F51">
        <w:rPr>
          <w:lang w:val="sv-SE"/>
        </w:rPr>
        <w:t>,</w:t>
      </w:r>
      <w:r w:rsidR="00815403">
        <w:rPr>
          <w:lang w:val="sv-SE"/>
        </w:rPr>
        <w:t xml:space="preserve"> chế tạo có </w:t>
      </w:r>
      <w:r w:rsidR="004C409F">
        <w:rPr>
          <w:lang w:val="sv-SE"/>
        </w:rPr>
        <w:t xml:space="preserve">xu hướng </w:t>
      </w:r>
      <w:r w:rsidR="00BC4BCE">
        <w:rPr>
          <w:lang w:val="sv-SE"/>
        </w:rPr>
        <w:t>tăng rõ rệt</w:t>
      </w:r>
      <w:r w:rsidR="00815403">
        <w:rPr>
          <w:lang w:val="sv-SE"/>
        </w:rPr>
        <w:t xml:space="preserve">. </w:t>
      </w:r>
      <w:r w:rsidR="0064708A">
        <w:rPr>
          <w:lang w:val="sv-SE"/>
        </w:rPr>
        <w:t>Tuy nhiên</w:t>
      </w:r>
      <w:r w:rsidR="00722DD1">
        <w:rPr>
          <w:lang w:val="sv-SE"/>
        </w:rPr>
        <w:t>,</w:t>
      </w:r>
      <w:r w:rsidR="0064708A">
        <w:rPr>
          <w:lang w:val="sv-SE"/>
        </w:rPr>
        <w:t xml:space="preserve"> nền kinh tế</w:t>
      </w:r>
      <w:r w:rsidR="00622646">
        <w:rPr>
          <w:lang w:val="sv-SE"/>
        </w:rPr>
        <w:t xml:space="preserve"> vẫn</w:t>
      </w:r>
      <w:r w:rsidR="0064708A">
        <w:rPr>
          <w:lang w:val="sv-SE"/>
        </w:rPr>
        <w:t xml:space="preserve"> còn </w:t>
      </w:r>
      <w:r w:rsidR="00622646">
        <w:rPr>
          <w:lang w:val="sv-SE"/>
        </w:rPr>
        <w:t xml:space="preserve">đối mặt với </w:t>
      </w:r>
      <w:r w:rsidR="0064708A">
        <w:rPr>
          <w:lang w:val="sv-SE"/>
        </w:rPr>
        <w:t>nhiều khó khăn</w:t>
      </w:r>
      <w:r w:rsidR="000500EF">
        <w:rPr>
          <w:lang w:val="sv-SE"/>
        </w:rPr>
        <w:t>, thách thức</w:t>
      </w:r>
      <w:r w:rsidR="004C409F">
        <w:rPr>
          <w:lang w:val="sv-SE"/>
        </w:rPr>
        <w:t xml:space="preserve">. </w:t>
      </w:r>
      <w:r w:rsidR="0054371E">
        <w:rPr>
          <w:lang w:val="sv-SE"/>
        </w:rPr>
        <w:t xml:space="preserve">Nợ xấu </w:t>
      </w:r>
      <w:r w:rsidR="00BC4BCE">
        <w:rPr>
          <w:lang w:val="sv-SE"/>
        </w:rPr>
        <w:t xml:space="preserve">vẫn </w:t>
      </w:r>
      <w:r w:rsidR="0054371E">
        <w:rPr>
          <w:lang w:val="sv-SE"/>
        </w:rPr>
        <w:t xml:space="preserve">chưa được giải quyết. </w:t>
      </w:r>
      <w:r w:rsidR="00E50398">
        <w:rPr>
          <w:lang w:val="sv-SE"/>
        </w:rPr>
        <w:t>Sản xuất nông nghiệp, thủy sản gặp khó khăn về tiêu thụ sản phẩm</w:t>
      </w:r>
      <w:r w:rsidR="008B0953">
        <w:rPr>
          <w:lang w:val="sv-SE"/>
        </w:rPr>
        <w:t xml:space="preserve"> và chịu ảnh hưởng nhiều </w:t>
      </w:r>
      <w:r w:rsidR="00BC4BCE">
        <w:rPr>
          <w:lang w:val="sv-SE"/>
        </w:rPr>
        <w:t xml:space="preserve">của </w:t>
      </w:r>
      <w:r w:rsidR="008B0953">
        <w:rPr>
          <w:lang w:val="sv-SE"/>
        </w:rPr>
        <w:t>thời tiết</w:t>
      </w:r>
      <w:r w:rsidR="00BC4BCE">
        <w:rPr>
          <w:lang w:val="sv-SE"/>
        </w:rPr>
        <w:t xml:space="preserve"> xấu</w:t>
      </w:r>
      <w:r w:rsidR="00A42DD6">
        <w:rPr>
          <w:lang w:val="sv-SE"/>
        </w:rPr>
        <w:t xml:space="preserve">. </w:t>
      </w:r>
      <w:r w:rsidR="00624982">
        <w:rPr>
          <w:lang w:val="sv-SE"/>
        </w:rPr>
        <w:t>S</w:t>
      </w:r>
      <w:r w:rsidR="00A42DD6">
        <w:rPr>
          <w:lang w:val="sv-SE"/>
        </w:rPr>
        <w:t xml:space="preserve">ản xuất </w:t>
      </w:r>
      <w:r w:rsidR="00624982">
        <w:rPr>
          <w:lang w:val="sv-SE"/>
        </w:rPr>
        <w:t>kinh doanh trong nước tuy đã có cải thiện</w:t>
      </w:r>
      <w:r w:rsidR="00BC4BCE">
        <w:rPr>
          <w:lang w:val="sv-SE"/>
        </w:rPr>
        <w:t xml:space="preserve">, </w:t>
      </w:r>
      <w:r w:rsidR="00624982">
        <w:rPr>
          <w:lang w:val="sv-SE"/>
        </w:rPr>
        <w:t xml:space="preserve">sức mua </w:t>
      </w:r>
      <w:r w:rsidR="00BC4BCE">
        <w:rPr>
          <w:lang w:val="sv-SE"/>
        </w:rPr>
        <w:t xml:space="preserve">có </w:t>
      </w:r>
      <w:r w:rsidR="00DE3F51">
        <w:rPr>
          <w:lang w:val="sv-SE"/>
        </w:rPr>
        <w:t>dấu hiệu tăng nhưng vẫn còn ở mức thấp</w:t>
      </w:r>
      <w:r w:rsidR="00624982">
        <w:rPr>
          <w:lang w:val="sv-SE"/>
        </w:rPr>
        <w:t xml:space="preserve">. </w:t>
      </w:r>
      <w:r w:rsidR="00DE3F51">
        <w:rPr>
          <w:lang w:val="sv-SE"/>
        </w:rPr>
        <w:t xml:space="preserve">Trong những tháng cuối năm, để tiếp tục giữ ổn định kinh tế vĩ mô, đẩy nhanh tiến độ sản xuất, </w:t>
      </w:r>
      <w:r w:rsidR="00DE3F51" w:rsidRPr="000500EF">
        <w:rPr>
          <w:lang w:val="sv-SE"/>
        </w:rPr>
        <w:t>thúc đẩy tăng trưởng,</w:t>
      </w:r>
      <w:r w:rsidR="00DE3F51">
        <w:rPr>
          <w:lang w:val="sv-SE"/>
        </w:rPr>
        <w:t xml:space="preserve"> c</w:t>
      </w:r>
      <w:r w:rsidR="00722DD1" w:rsidRPr="00933FAF">
        <w:rPr>
          <w:lang w:val="pt-BR"/>
        </w:rPr>
        <w:t>ác ngành</w:t>
      </w:r>
      <w:r w:rsidR="00DE3F51">
        <w:rPr>
          <w:lang w:val="pt-BR"/>
        </w:rPr>
        <w:t xml:space="preserve">, các cấp </w:t>
      </w:r>
      <w:r w:rsidR="00722DD1" w:rsidRPr="00933FAF">
        <w:rPr>
          <w:lang w:val="pt-BR"/>
        </w:rPr>
        <w:t xml:space="preserve">và địa phương cần tập trung </w:t>
      </w:r>
      <w:r w:rsidR="00DE3F51">
        <w:rPr>
          <w:lang w:val="pt-BR"/>
        </w:rPr>
        <w:t xml:space="preserve">làm tốt </w:t>
      </w:r>
      <w:r w:rsidR="00722DD1" w:rsidRPr="00933FAF">
        <w:rPr>
          <w:lang w:val="pt-BR"/>
        </w:rPr>
        <w:t>một số vấn đề trọng tâm sau đây:</w:t>
      </w:r>
    </w:p>
    <w:p w14:paraId="6C6E2304" w14:textId="77777777" w:rsidR="00413859" w:rsidRDefault="00413859" w:rsidP="00520E25">
      <w:pPr>
        <w:pStyle w:val="BodyTextIndent2"/>
        <w:spacing w:before="40" w:after="40" w:line="276" w:lineRule="auto"/>
        <w:ind w:left="0" w:firstLine="539"/>
        <w:jc w:val="both"/>
        <w:rPr>
          <w:spacing w:val="-4"/>
        </w:rPr>
      </w:pPr>
      <w:r w:rsidRPr="000500EF">
        <w:rPr>
          <w:i/>
          <w:lang w:val="pt-BR"/>
        </w:rPr>
        <w:t>Một là,</w:t>
      </w:r>
      <w:r>
        <w:rPr>
          <w:lang w:val="pt-BR"/>
        </w:rPr>
        <w:t xml:space="preserve"> tiếp tục quá trình giải quyết vấn đề nợ xấu ngân hàng. </w:t>
      </w:r>
      <w:r w:rsidRPr="00CC08EE">
        <w:rPr>
          <w:spacing w:val="-4"/>
        </w:rPr>
        <w:t>Thực hiện chính sách tài khóa, tiền tệ linh hoạt có kiểm soát, bảo đảm mức lạm phát và mức tăng trưởng hợp lý</w:t>
      </w:r>
      <w:r>
        <w:rPr>
          <w:spacing w:val="-4"/>
        </w:rPr>
        <w:t xml:space="preserve"> </w:t>
      </w:r>
      <w:r w:rsidR="00E9022E">
        <w:rPr>
          <w:spacing w:val="-4"/>
        </w:rPr>
        <w:t>nhằm ổn định kinh tế vĩ mô. Đ</w:t>
      </w:r>
      <w:r w:rsidR="00E9022E" w:rsidRPr="00CC08EE">
        <w:rPr>
          <w:spacing w:val="-4"/>
        </w:rPr>
        <w:t>ổi mới cơ chế, chính sách tín dụng theo nguyên tắc thị trường</w:t>
      </w:r>
      <w:r w:rsidR="00E9022E">
        <w:rPr>
          <w:spacing w:val="-4"/>
        </w:rPr>
        <w:t xml:space="preserve">. </w:t>
      </w:r>
      <w:r>
        <w:rPr>
          <w:spacing w:val="-4"/>
        </w:rPr>
        <w:t>Tập trung nguồn lực nhằm hỗ trợ tài chính cũng như xây dựng khuôn khổ pháp lý cho việc cơ cấu lại các tổ chức tín dụng</w:t>
      </w:r>
      <w:r w:rsidR="00716600">
        <w:rPr>
          <w:spacing w:val="-4"/>
        </w:rPr>
        <w:t>.</w:t>
      </w:r>
      <w:r w:rsidR="00E9022E">
        <w:rPr>
          <w:spacing w:val="-4"/>
        </w:rPr>
        <w:t xml:space="preserve"> </w:t>
      </w:r>
    </w:p>
    <w:p w14:paraId="584233BB" w14:textId="77777777" w:rsidR="00413859" w:rsidRPr="008B51CF" w:rsidRDefault="00413859" w:rsidP="00520E25">
      <w:pPr>
        <w:pStyle w:val="BodyTextIndent2"/>
        <w:spacing w:before="40" w:after="40" w:line="276" w:lineRule="auto"/>
        <w:ind w:left="0" w:firstLine="539"/>
        <w:jc w:val="both"/>
        <w:rPr>
          <w:i/>
          <w:lang w:val="pt-BR"/>
        </w:rPr>
      </w:pPr>
      <w:r w:rsidRPr="000500EF">
        <w:rPr>
          <w:i/>
          <w:lang w:val="pt-BR"/>
        </w:rPr>
        <w:t>Hai là,</w:t>
      </w:r>
      <w:r>
        <w:rPr>
          <w:lang w:val="pt-BR"/>
        </w:rPr>
        <w:t xml:space="preserve"> </w:t>
      </w:r>
      <w:r w:rsidR="00E9022E">
        <w:rPr>
          <w:lang w:val="pt-BR"/>
        </w:rPr>
        <w:t>t</w:t>
      </w:r>
      <w:r w:rsidR="00E9022E" w:rsidRPr="00CC08EE">
        <w:t>iếp tục ban hành và thực hiện các chính sách tháo gỡ khó khăn cho doanh nghiệp</w:t>
      </w:r>
      <w:r w:rsidR="00E9022E" w:rsidRPr="00810B65">
        <w:rPr>
          <w:color w:val="222222"/>
        </w:rPr>
        <w:t xml:space="preserve"> cùng các biện pháp trợ giúp doan</w:t>
      </w:r>
      <w:r w:rsidR="00E9022E">
        <w:rPr>
          <w:color w:val="222222"/>
        </w:rPr>
        <w:t>h</w:t>
      </w:r>
      <w:r w:rsidR="00E9022E" w:rsidRPr="00810B65">
        <w:rPr>
          <w:color w:val="222222"/>
        </w:rPr>
        <w:t xml:space="preserve"> nghiệp</w:t>
      </w:r>
      <w:r w:rsidR="00E9022E">
        <w:rPr>
          <w:color w:val="222222"/>
        </w:rPr>
        <w:t>,</w:t>
      </w:r>
      <w:r w:rsidR="00E9022E" w:rsidRPr="00810B65">
        <w:rPr>
          <w:color w:val="222222"/>
        </w:rPr>
        <w:t xml:space="preserve"> nhất là doanh nghiệp nhỏ và vừa</w:t>
      </w:r>
      <w:r w:rsidR="00E9022E">
        <w:rPr>
          <w:color w:val="222222"/>
        </w:rPr>
        <w:t xml:space="preserve">. </w:t>
      </w:r>
      <w:r>
        <w:rPr>
          <w:lang w:val="pt-BR"/>
        </w:rPr>
        <w:t>Thúc đẩy nhanh hơn tiến độ tái cơ cấu doanh nghiệp Nhà nước</w:t>
      </w:r>
      <w:r w:rsidR="00404EC5">
        <w:rPr>
          <w:lang w:val="pt-BR"/>
        </w:rPr>
        <w:t>, đặc biệt là việc hoàn thiện cơ chế, chính sách trong lĩnh vực này</w:t>
      </w:r>
      <w:r>
        <w:rPr>
          <w:lang w:val="pt-BR"/>
        </w:rPr>
        <w:t>. Nâng cao tính cạnh tranh của sản phẩm hàng hóa, nhất là sản phẩm xuất khẩu</w:t>
      </w:r>
      <w:r w:rsidR="00E9022E">
        <w:rPr>
          <w:lang w:val="pt-BR"/>
        </w:rPr>
        <w:t xml:space="preserve">. </w:t>
      </w:r>
      <w:r w:rsidR="00E8345D">
        <w:rPr>
          <w:lang w:val="pt-BR"/>
        </w:rPr>
        <w:t>K</w:t>
      </w:r>
      <w:r w:rsidR="00E8345D" w:rsidRPr="00225C8E">
        <w:rPr>
          <w:color w:val="222222"/>
        </w:rPr>
        <w:t>ích cầu tiêu dùng nội địa để tăng tổng cầu</w:t>
      </w:r>
      <w:r w:rsidR="00E8345D">
        <w:rPr>
          <w:color w:val="222222"/>
        </w:rPr>
        <w:t xml:space="preserve"> nhằm đẩy nhanh quá trình tiêu thụ </w:t>
      </w:r>
      <w:r w:rsidR="00E9022E" w:rsidRPr="00225C8E">
        <w:t xml:space="preserve">hàng tồn kho, </w:t>
      </w:r>
      <w:r w:rsidR="00E8345D">
        <w:t xml:space="preserve">góp phần phát triển sản xuất </w:t>
      </w:r>
      <w:r w:rsidR="00E9022E" w:rsidRPr="00225C8E">
        <w:t xml:space="preserve">của doanh </w:t>
      </w:r>
      <w:r w:rsidR="00E9022E" w:rsidRPr="008B51CF">
        <w:rPr>
          <w:rStyle w:val="Emphasis"/>
          <w:i w:val="0"/>
        </w:rPr>
        <w:t>nghiệp</w:t>
      </w:r>
      <w:r w:rsidR="00E8345D" w:rsidRPr="008B51CF">
        <w:rPr>
          <w:i/>
        </w:rPr>
        <w:t>.</w:t>
      </w:r>
    </w:p>
    <w:p w14:paraId="7EC780B2" w14:textId="77777777" w:rsidR="000500EF" w:rsidRDefault="00404EC5" w:rsidP="00520E25">
      <w:pPr>
        <w:pStyle w:val="BodyTextIndent2"/>
        <w:spacing w:before="40" w:after="40" w:line="276" w:lineRule="auto"/>
        <w:ind w:left="0" w:firstLine="539"/>
        <w:jc w:val="both"/>
        <w:rPr>
          <w:spacing w:val="-4"/>
          <w:lang w:val="pt-BR"/>
        </w:rPr>
      </w:pPr>
      <w:r w:rsidRPr="000500EF">
        <w:rPr>
          <w:i/>
          <w:spacing w:val="-4"/>
          <w:lang w:val="pt-BR"/>
        </w:rPr>
        <w:t>Ba là,</w:t>
      </w:r>
      <w:r w:rsidRPr="000500EF">
        <w:rPr>
          <w:spacing w:val="-4"/>
          <w:lang w:val="pt-BR"/>
        </w:rPr>
        <w:t xml:space="preserve"> quan tâm </w:t>
      </w:r>
      <w:r w:rsidR="00801F0F" w:rsidRPr="000500EF">
        <w:rPr>
          <w:spacing w:val="-4"/>
          <w:lang w:val="pt-BR"/>
        </w:rPr>
        <w:t xml:space="preserve">thường xuyên và hiệu quả </w:t>
      </w:r>
      <w:r w:rsidRPr="000500EF">
        <w:rPr>
          <w:spacing w:val="-4"/>
          <w:lang w:val="pt-BR"/>
        </w:rPr>
        <w:t xml:space="preserve">đến đời sống và việc làm của người lao động, nhất là </w:t>
      </w:r>
      <w:r w:rsidR="00801F0F" w:rsidRPr="000500EF">
        <w:rPr>
          <w:spacing w:val="-4"/>
          <w:lang w:val="pt-BR"/>
        </w:rPr>
        <w:t>đối tượng học sinh, sinh viên tốt nghiệp để ổn định cuộc sống và tạo điều kiện tốt cho nguồn nhân lực trẻ</w:t>
      </w:r>
      <w:r w:rsidR="000500EF" w:rsidRPr="000500EF">
        <w:rPr>
          <w:spacing w:val="-4"/>
          <w:lang w:val="pt-BR"/>
        </w:rPr>
        <w:t xml:space="preserve"> </w:t>
      </w:r>
      <w:r w:rsidR="00801F0F" w:rsidRPr="000500EF">
        <w:rPr>
          <w:spacing w:val="-4"/>
          <w:lang w:val="pt-BR"/>
        </w:rPr>
        <w:t xml:space="preserve">được đào tạo và tiếp cận kiến thức tiên tiến. </w:t>
      </w:r>
      <w:r w:rsidRPr="000500EF">
        <w:rPr>
          <w:spacing w:val="-4"/>
          <w:lang w:val="pt-BR"/>
        </w:rPr>
        <w:t xml:space="preserve">Nghiên cứu xây dựng đồng bộ cơ chế, chính sách quy định trong công tác an sinh xã hội để </w:t>
      </w:r>
      <w:r w:rsidR="00801F0F" w:rsidRPr="000500EF">
        <w:rPr>
          <w:spacing w:val="-4"/>
          <w:lang w:val="pt-BR"/>
        </w:rPr>
        <w:t xml:space="preserve">giảm khó khăn và </w:t>
      </w:r>
      <w:r w:rsidRPr="000500EF">
        <w:rPr>
          <w:spacing w:val="-4"/>
          <w:lang w:val="pt-BR"/>
        </w:rPr>
        <w:t xml:space="preserve">cải thiện hơn nữa đời sống </w:t>
      </w:r>
      <w:r w:rsidR="00801F0F" w:rsidRPr="000500EF">
        <w:rPr>
          <w:spacing w:val="-4"/>
          <w:lang w:val="pt-BR"/>
        </w:rPr>
        <w:t>ch</w:t>
      </w:r>
      <w:r w:rsidRPr="000500EF">
        <w:rPr>
          <w:spacing w:val="-4"/>
          <w:lang w:val="pt-BR"/>
        </w:rPr>
        <w:t>o các đối tượng được thụ hưởng</w:t>
      </w:r>
      <w:r w:rsidR="00801F0F" w:rsidRPr="000500EF">
        <w:rPr>
          <w:spacing w:val="-4"/>
          <w:lang w:val="pt-BR"/>
        </w:rPr>
        <w:t xml:space="preserve">. </w:t>
      </w:r>
      <w:r w:rsidR="000500EF" w:rsidRPr="000500EF">
        <w:rPr>
          <w:spacing w:val="-4"/>
          <w:lang w:val="pt-BR"/>
        </w:rPr>
        <w:t>Các địa phương cần c</w:t>
      </w:r>
      <w:r w:rsidR="00801F0F" w:rsidRPr="000500EF">
        <w:rPr>
          <w:spacing w:val="-4"/>
          <w:lang w:val="pt-BR"/>
        </w:rPr>
        <w:t xml:space="preserve">hủ động hơn </w:t>
      </w:r>
      <w:r w:rsidR="000500EF" w:rsidRPr="000500EF">
        <w:rPr>
          <w:spacing w:val="-4"/>
          <w:lang w:val="pt-BR"/>
        </w:rPr>
        <w:t xml:space="preserve">nữa trong </w:t>
      </w:r>
      <w:r w:rsidR="00801F0F" w:rsidRPr="000500EF">
        <w:rPr>
          <w:spacing w:val="-4"/>
          <w:lang w:val="pt-BR"/>
        </w:rPr>
        <w:t xml:space="preserve">việc triển khai các chương trình, đề án và chính sách mới về bảo trợ xã hội, trợ cấp khó khăn cho hộ nghèo. </w:t>
      </w:r>
    </w:p>
    <w:p w14:paraId="46A11EDB" w14:textId="77777777" w:rsidR="00413859" w:rsidRDefault="00404EC5" w:rsidP="00F91B74">
      <w:pPr>
        <w:pStyle w:val="BodyTextIndent2"/>
        <w:spacing w:before="40" w:after="40" w:line="269" w:lineRule="auto"/>
        <w:ind w:left="0" w:firstLine="539"/>
        <w:jc w:val="both"/>
        <w:rPr>
          <w:lang w:val="pt-BR"/>
        </w:rPr>
      </w:pPr>
      <w:r>
        <w:rPr>
          <w:lang w:val="pt-BR"/>
        </w:rPr>
        <w:t xml:space="preserve">  </w:t>
      </w:r>
    </w:p>
    <w:p w14:paraId="2E298A81" w14:textId="77777777" w:rsidR="00520E25" w:rsidRDefault="00520E25" w:rsidP="00CF3ACD">
      <w:pPr>
        <w:spacing w:before="40" w:after="40" w:line="298" w:lineRule="auto"/>
        <w:ind w:firstLine="539"/>
        <w:jc w:val="both"/>
        <w:rPr>
          <w:lang w:val="sv-SE"/>
        </w:rPr>
      </w:pPr>
    </w:p>
    <w:p w14:paraId="0AB353A1" w14:textId="77777777" w:rsidR="007B723A" w:rsidRPr="007B723A" w:rsidRDefault="00520E25" w:rsidP="00CF3ACD">
      <w:pPr>
        <w:spacing w:before="40" w:after="40" w:line="298" w:lineRule="auto"/>
        <w:ind w:firstLine="539"/>
        <w:jc w:val="both"/>
        <w:rPr>
          <w:b/>
          <w:sz w:val="27"/>
          <w:szCs w:val="27"/>
          <w:lang w:val="vi-VN"/>
        </w:rPr>
      </w:pPr>
      <w:r>
        <w:rPr>
          <w:lang w:val="sv-SE"/>
        </w:rPr>
        <w:t xml:space="preserve">                                                                  </w:t>
      </w:r>
      <w:r w:rsidR="00716600">
        <w:rPr>
          <w:lang w:val="sv-SE"/>
        </w:rPr>
        <w:t xml:space="preserve"> </w:t>
      </w:r>
      <w:r>
        <w:rPr>
          <w:lang w:val="sv-SE"/>
        </w:rPr>
        <w:t xml:space="preserve">             </w:t>
      </w:r>
      <w:r w:rsidR="007B723A" w:rsidRPr="00706D9C">
        <w:rPr>
          <w:b/>
          <w:sz w:val="27"/>
          <w:szCs w:val="27"/>
          <w:lang w:val="vi-VN"/>
        </w:rPr>
        <w:t>TỔNG CỤC TRƯỞNG</w:t>
      </w:r>
    </w:p>
    <w:p w14:paraId="1C9BF605" w14:textId="77777777" w:rsidR="007B723A" w:rsidRPr="00706D9C" w:rsidRDefault="007B723A" w:rsidP="007B723A">
      <w:pPr>
        <w:spacing w:before="40" w:after="40" w:line="283" w:lineRule="auto"/>
        <w:ind w:firstLine="5580"/>
        <w:jc w:val="center"/>
        <w:rPr>
          <w:b/>
          <w:lang w:val="vi-VN"/>
        </w:rPr>
      </w:pPr>
    </w:p>
    <w:p w14:paraId="2639EFF1" w14:textId="77777777" w:rsidR="00C42854" w:rsidRDefault="00520E25" w:rsidP="00520E25">
      <w:pPr>
        <w:tabs>
          <w:tab w:val="left" w:pos="6319"/>
        </w:tabs>
        <w:spacing w:before="40" w:after="40" w:line="283" w:lineRule="auto"/>
        <w:ind w:firstLine="5580"/>
        <w:rPr>
          <w:b/>
        </w:rPr>
      </w:pPr>
      <w:r>
        <w:rPr>
          <w:b/>
          <w:lang w:val="vi-VN"/>
        </w:rPr>
        <w:tab/>
      </w:r>
    </w:p>
    <w:p w14:paraId="17B6A707" w14:textId="77777777" w:rsidR="00520E25" w:rsidRDefault="00520E25" w:rsidP="00520E25">
      <w:pPr>
        <w:tabs>
          <w:tab w:val="left" w:pos="6319"/>
        </w:tabs>
        <w:spacing w:before="40" w:after="40" w:line="283" w:lineRule="auto"/>
        <w:ind w:firstLine="5580"/>
        <w:rPr>
          <w:b/>
        </w:rPr>
      </w:pPr>
    </w:p>
    <w:p w14:paraId="55326D0A" w14:textId="77777777" w:rsidR="00520E25" w:rsidRPr="00520E25" w:rsidRDefault="00520E25" w:rsidP="00520E25">
      <w:pPr>
        <w:tabs>
          <w:tab w:val="left" w:pos="6319"/>
        </w:tabs>
        <w:spacing w:before="40" w:after="40" w:line="283" w:lineRule="auto"/>
        <w:ind w:firstLine="5580"/>
        <w:rPr>
          <w:rStyle w:val="Emphasis"/>
        </w:rPr>
      </w:pPr>
    </w:p>
    <w:p w14:paraId="0A8E0D00" w14:textId="77777777" w:rsidR="003A716E" w:rsidRPr="00012302" w:rsidRDefault="00646BC8" w:rsidP="00012302">
      <w:pPr>
        <w:spacing w:before="240"/>
        <w:ind w:firstLine="5580"/>
        <w:jc w:val="center"/>
        <w:rPr>
          <w:b/>
        </w:rPr>
      </w:pPr>
      <w:r>
        <w:rPr>
          <w:b/>
        </w:rPr>
        <w:t>Đỗ Thức</w:t>
      </w:r>
    </w:p>
    <w:sectPr w:rsidR="003A716E" w:rsidRPr="00012302" w:rsidSect="00EF6F98">
      <w:headerReference w:type="even" r:id="rId7"/>
      <w:headerReference w:type="default" r:id="rId8"/>
      <w:pgSz w:w="11907" w:h="16840" w:code="9"/>
      <w:pgMar w:top="1151" w:right="1021" w:bottom="431" w:left="146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5871C" w14:textId="77777777" w:rsidR="007F7562" w:rsidRDefault="007F7562">
      <w:r>
        <w:separator/>
      </w:r>
    </w:p>
  </w:endnote>
  <w:endnote w:type="continuationSeparator" w:id="0">
    <w:p w14:paraId="6A495220" w14:textId="77777777" w:rsidR="007F7562" w:rsidRDefault="007F7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367BF" w14:textId="77777777" w:rsidR="007F7562" w:rsidRDefault="007F7562">
      <w:r>
        <w:separator/>
      </w:r>
    </w:p>
  </w:footnote>
  <w:footnote w:type="continuationSeparator" w:id="0">
    <w:p w14:paraId="057CCFE8" w14:textId="77777777" w:rsidR="007F7562" w:rsidRDefault="007F7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485EA" w14:textId="77777777" w:rsidR="00451B7C" w:rsidRDefault="00451B7C"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0B2345C" w14:textId="77777777" w:rsidR="00451B7C" w:rsidRDefault="00451B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6230" w14:textId="77777777" w:rsidR="00451B7C" w:rsidRPr="00BC09D9" w:rsidRDefault="00451B7C"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Pr>
        <w:rStyle w:val="PageNumber"/>
        <w:rFonts w:ascii="Arial" w:hAnsi="Arial" w:cs="Arial"/>
        <w:noProof/>
        <w:sz w:val="22"/>
        <w:szCs w:val="22"/>
      </w:rPr>
      <w:t>15</w:t>
    </w:r>
    <w:r w:rsidRPr="00BC09D9">
      <w:rPr>
        <w:rStyle w:val="PageNumber"/>
        <w:rFonts w:ascii="Arial" w:hAnsi="Arial" w:cs="Arial"/>
        <w:sz w:val="22"/>
        <w:szCs w:val="22"/>
      </w:rPr>
      <w:fldChar w:fldCharType="end"/>
    </w:r>
  </w:p>
  <w:p w14:paraId="4E75A606" w14:textId="77777777" w:rsidR="00451B7C" w:rsidRDefault="00451B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301D"/>
    <w:multiLevelType w:val="hybridMultilevel"/>
    <w:tmpl w:val="F8B493F0"/>
    <w:lvl w:ilvl="0" w:tplc="596AAEE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8CA70E0"/>
    <w:multiLevelType w:val="hybridMultilevel"/>
    <w:tmpl w:val="E0D036F8"/>
    <w:lvl w:ilvl="0" w:tplc="54AE1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2131F"/>
    <w:multiLevelType w:val="hybridMultilevel"/>
    <w:tmpl w:val="36F01BEA"/>
    <w:lvl w:ilvl="0" w:tplc="90244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6E1094"/>
    <w:multiLevelType w:val="hybridMultilevel"/>
    <w:tmpl w:val="E50471B8"/>
    <w:lvl w:ilvl="0" w:tplc="4F028B0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2500292C"/>
    <w:multiLevelType w:val="hybridMultilevel"/>
    <w:tmpl w:val="1F485360"/>
    <w:lvl w:ilvl="0" w:tplc="9518611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A7FE2"/>
    <w:multiLevelType w:val="hybridMultilevel"/>
    <w:tmpl w:val="1310CD5A"/>
    <w:lvl w:ilvl="0" w:tplc="7A520B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2DC59CB"/>
    <w:multiLevelType w:val="hybridMultilevel"/>
    <w:tmpl w:val="C8D292D2"/>
    <w:lvl w:ilvl="0" w:tplc="0F9089F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0"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9CF4DCC"/>
    <w:multiLevelType w:val="hybridMultilevel"/>
    <w:tmpl w:val="56021A22"/>
    <w:lvl w:ilvl="0" w:tplc="883276E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7FBE77F4"/>
    <w:multiLevelType w:val="hybridMultilevel"/>
    <w:tmpl w:val="3CF4E1F6"/>
    <w:lvl w:ilvl="0" w:tplc="616E0C74">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4"/>
  </w:num>
  <w:num w:numId="3">
    <w:abstractNumId w:val="10"/>
  </w:num>
  <w:num w:numId="4">
    <w:abstractNumId w:val="11"/>
  </w:num>
  <w:num w:numId="5">
    <w:abstractNumId w:val="6"/>
  </w:num>
  <w:num w:numId="6">
    <w:abstractNumId w:val="9"/>
  </w:num>
  <w:num w:numId="7">
    <w:abstractNumId w:val="7"/>
  </w:num>
  <w:num w:numId="8">
    <w:abstractNumId w:val="1"/>
  </w:num>
  <w:num w:numId="9">
    <w:abstractNumId w:val="5"/>
  </w:num>
  <w:num w:numId="10">
    <w:abstractNumId w:val="2"/>
  </w:num>
  <w:num w:numId="11">
    <w:abstractNumId w:val="1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2319"/>
    <w:rsid w:val="00004AB1"/>
    <w:rsid w:val="000060F3"/>
    <w:rsid w:val="000073F0"/>
    <w:rsid w:val="00010ACF"/>
    <w:rsid w:val="00012302"/>
    <w:rsid w:val="00014965"/>
    <w:rsid w:val="00015322"/>
    <w:rsid w:val="0001796D"/>
    <w:rsid w:val="0002204A"/>
    <w:rsid w:val="00022324"/>
    <w:rsid w:val="000277BF"/>
    <w:rsid w:val="000277F1"/>
    <w:rsid w:val="00032236"/>
    <w:rsid w:val="00033EF8"/>
    <w:rsid w:val="000342A4"/>
    <w:rsid w:val="00035870"/>
    <w:rsid w:val="0003632E"/>
    <w:rsid w:val="00040ACA"/>
    <w:rsid w:val="0004113C"/>
    <w:rsid w:val="000478E1"/>
    <w:rsid w:val="000500EF"/>
    <w:rsid w:val="000557FD"/>
    <w:rsid w:val="00067311"/>
    <w:rsid w:val="00067451"/>
    <w:rsid w:val="000677DA"/>
    <w:rsid w:val="00073D23"/>
    <w:rsid w:val="00074718"/>
    <w:rsid w:val="00076F40"/>
    <w:rsid w:val="000777AB"/>
    <w:rsid w:val="0008616E"/>
    <w:rsid w:val="00087ACB"/>
    <w:rsid w:val="000915E5"/>
    <w:rsid w:val="00091AA7"/>
    <w:rsid w:val="00095866"/>
    <w:rsid w:val="000960E7"/>
    <w:rsid w:val="0009666C"/>
    <w:rsid w:val="000A62D2"/>
    <w:rsid w:val="000A7473"/>
    <w:rsid w:val="000B4DF3"/>
    <w:rsid w:val="000B4F58"/>
    <w:rsid w:val="000B6509"/>
    <w:rsid w:val="000B6F6A"/>
    <w:rsid w:val="000C207D"/>
    <w:rsid w:val="000C34F3"/>
    <w:rsid w:val="000C7D7C"/>
    <w:rsid w:val="000D03B8"/>
    <w:rsid w:val="000D4F3A"/>
    <w:rsid w:val="000D5094"/>
    <w:rsid w:val="000D6298"/>
    <w:rsid w:val="000F4D99"/>
    <w:rsid w:val="000F5A48"/>
    <w:rsid w:val="000F76A5"/>
    <w:rsid w:val="000F7CFF"/>
    <w:rsid w:val="00102953"/>
    <w:rsid w:val="0010527A"/>
    <w:rsid w:val="00107A98"/>
    <w:rsid w:val="00107E58"/>
    <w:rsid w:val="00110B10"/>
    <w:rsid w:val="001123AD"/>
    <w:rsid w:val="00113D76"/>
    <w:rsid w:val="00123B86"/>
    <w:rsid w:val="00123FAA"/>
    <w:rsid w:val="00127C52"/>
    <w:rsid w:val="00135643"/>
    <w:rsid w:val="001370F3"/>
    <w:rsid w:val="00142184"/>
    <w:rsid w:val="00142C67"/>
    <w:rsid w:val="00143CA9"/>
    <w:rsid w:val="0014455B"/>
    <w:rsid w:val="0014462F"/>
    <w:rsid w:val="00146D8F"/>
    <w:rsid w:val="0015276D"/>
    <w:rsid w:val="00152C09"/>
    <w:rsid w:val="001531DD"/>
    <w:rsid w:val="0015493C"/>
    <w:rsid w:val="00155384"/>
    <w:rsid w:val="0015583E"/>
    <w:rsid w:val="0015791F"/>
    <w:rsid w:val="001641C5"/>
    <w:rsid w:val="00164520"/>
    <w:rsid w:val="00166722"/>
    <w:rsid w:val="00167094"/>
    <w:rsid w:val="001767AD"/>
    <w:rsid w:val="00176B6B"/>
    <w:rsid w:val="00180224"/>
    <w:rsid w:val="00181689"/>
    <w:rsid w:val="00187080"/>
    <w:rsid w:val="001918C0"/>
    <w:rsid w:val="00193982"/>
    <w:rsid w:val="00193B46"/>
    <w:rsid w:val="00193E08"/>
    <w:rsid w:val="001942B3"/>
    <w:rsid w:val="001A42B8"/>
    <w:rsid w:val="001A5C1E"/>
    <w:rsid w:val="001A6FD1"/>
    <w:rsid w:val="001A7125"/>
    <w:rsid w:val="001A7E15"/>
    <w:rsid w:val="001B445E"/>
    <w:rsid w:val="001B5B8A"/>
    <w:rsid w:val="001B6C9C"/>
    <w:rsid w:val="001C4D4E"/>
    <w:rsid w:val="001D2266"/>
    <w:rsid w:val="001E1542"/>
    <w:rsid w:val="001E306C"/>
    <w:rsid w:val="001E53C2"/>
    <w:rsid w:val="001E67AA"/>
    <w:rsid w:val="001E73C2"/>
    <w:rsid w:val="001F2C3E"/>
    <w:rsid w:val="001F46FF"/>
    <w:rsid w:val="001F4754"/>
    <w:rsid w:val="001F5D59"/>
    <w:rsid w:val="002026E2"/>
    <w:rsid w:val="00207BE9"/>
    <w:rsid w:val="002139B8"/>
    <w:rsid w:val="00214140"/>
    <w:rsid w:val="002179CC"/>
    <w:rsid w:val="00225C8E"/>
    <w:rsid w:val="002278C4"/>
    <w:rsid w:val="00227C6D"/>
    <w:rsid w:val="00231E98"/>
    <w:rsid w:val="00234C55"/>
    <w:rsid w:val="0024074F"/>
    <w:rsid w:val="00246403"/>
    <w:rsid w:val="002528EF"/>
    <w:rsid w:val="00257FAA"/>
    <w:rsid w:val="00261BC9"/>
    <w:rsid w:val="002627E7"/>
    <w:rsid w:val="00263422"/>
    <w:rsid w:val="00265A03"/>
    <w:rsid w:val="002709DF"/>
    <w:rsid w:val="002766E0"/>
    <w:rsid w:val="002833A8"/>
    <w:rsid w:val="00290815"/>
    <w:rsid w:val="002914D2"/>
    <w:rsid w:val="00292098"/>
    <w:rsid w:val="00293C34"/>
    <w:rsid w:val="00296E99"/>
    <w:rsid w:val="002A10BB"/>
    <w:rsid w:val="002A1F31"/>
    <w:rsid w:val="002A4256"/>
    <w:rsid w:val="002A48AA"/>
    <w:rsid w:val="002A57B1"/>
    <w:rsid w:val="002A59B7"/>
    <w:rsid w:val="002A5DF2"/>
    <w:rsid w:val="002A74AC"/>
    <w:rsid w:val="002B18C0"/>
    <w:rsid w:val="002B39D9"/>
    <w:rsid w:val="002B3F2D"/>
    <w:rsid w:val="002B74BC"/>
    <w:rsid w:val="002C105F"/>
    <w:rsid w:val="002C6720"/>
    <w:rsid w:val="002C7D09"/>
    <w:rsid w:val="002D1B68"/>
    <w:rsid w:val="002D21A9"/>
    <w:rsid w:val="002D4CA9"/>
    <w:rsid w:val="002E1B22"/>
    <w:rsid w:val="002E460E"/>
    <w:rsid w:val="002E769D"/>
    <w:rsid w:val="002F07B9"/>
    <w:rsid w:val="002F142F"/>
    <w:rsid w:val="002F4482"/>
    <w:rsid w:val="0030517F"/>
    <w:rsid w:val="003073DB"/>
    <w:rsid w:val="00307C9A"/>
    <w:rsid w:val="0031094D"/>
    <w:rsid w:val="00310F10"/>
    <w:rsid w:val="00311D78"/>
    <w:rsid w:val="00312CE5"/>
    <w:rsid w:val="0031435A"/>
    <w:rsid w:val="003166D5"/>
    <w:rsid w:val="00317A77"/>
    <w:rsid w:val="00321E36"/>
    <w:rsid w:val="003230A7"/>
    <w:rsid w:val="0033376D"/>
    <w:rsid w:val="003344D5"/>
    <w:rsid w:val="00340896"/>
    <w:rsid w:val="00340AB3"/>
    <w:rsid w:val="00342990"/>
    <w:rsid w:val="00342E44"/>
    <w:rsid w:val="00344686"/>
    <w:rsid w:val="0034603D"/>
    <w:rsid w:val="003510AB"/>
    <w:rsid w:val="0035152D"/>
    <w:rsid w:val="00351817"/>
    <w:rsid w:val="00354FC5"/>
    <w:rsid w:val="00355543"/>
    <w:rsid w:val="00357215"/>
    <w:rsid w:val="0035763E"/>
    <w:rsid w:val="003664D3"/>
    <w:rsid w:val="003664FD"/>
    <w:rsid w:val="00367AB7"/>
    <w:rsid w:val="0037074A"/>
    <w:rsid w:val="00370A70"/>
    <w:rsid w:val="00372B67"/>
    <w:rsid w:val="003736CF"/>
    <w:rsid w:val="00374480"/>
    <w:rsid w:val="003744DC"/>
    <w:rsid w:val="00381914"/>
    <w:rsid w:val="003830BA"/>
    <w:rsid w:val="00387192"/>
    <w:rsid w:val="00387319"/>
    <w:rsid w:val="00387BD5"/>
    <w:rsid w:val="0039316C"/>
    <w:rsid w:val="00395D4C"/>
    <w:rsid w:val="003A1511"/>
    <w:rsid w:val="003A1E9D"/>
    <w:rsid w:val="003A716E"/>
    <w:rsid w:val="003B1498"/>
    <w:rsid w:val="003B24F0"/>
    <w:rsid w:val="003B2E8F"/>
    <w:rsid w:val="003C1B5D"/>
    <w:rsid w:val="003C3648"/>
    <w:rsid w:val="003C4246"/>
    <w:rsid w:val="003C5685"/>
    <w:rsid w:val="003D1A7F"/>
    <w:rsid w:val="003E01F1"/>
    <w:rsid w:val="003E20F8"/>
    <w:rsid w:val="003E3467"/>
    <w:rsid w:val="003E44DC"/>
    <w:rsid w:val="003F27A5"/>
    <w:rsid w:val="003F34B5"/>
    <w:rsid w:val="00401C06"/>
    <w:rsid w:val="004034F4"/>
    <w:rsid w:val="004048AE"/>
    <w:rsid w:val="00404DEC"/>
    <w:rsid w:val="00404EC5"/>
    <w:rsid w:val="004079F0"/>
    <w:rsid w:val="00411FCC"/>
    <w:rsid w:val="00412C19"/>
    <w:rsid w:val="00413859"/>
    <w:rsid w:val="00417E13"/>
    <w:rsid w:val="00417FAB"/>
    <w:rsid w:val="00421507"/>
    <w:rsid w:val="00425DE3"/>
    <w:rsid w:val="00426B8B"/>
    <w:rsid w:val="004303EE"/>
    <w:rsid w:val="00437DC4"/>
    <w:rsid w:val="00440897"/>
    <w:rsid w:val="00440A67"/>
    <w:rsid w:val="004422E4"/>
    <w:rsid w:val="00442712"/>
    <w:rsid w:val="004433F9"/>
    <w:rsid w:val="00444478"/>
    <w:rsid w:val="0045070B"/>
    <w:rsid w:val="00451B7C"/>
    <w:rsid w:val="00453EDE"/>
    <w:rsid w:val="0045588C"/>
    <w:rsid w:val="00456D27"/>
    <w:rsid w:val="00457D14"/>
    <w:rsid w:val="00463C5F"/>
    <w:rsid w:val="004642CA"/>
    <w:rsid w:val="004652CC"/>
    <w:rsid w:val="004654F6"/>
    <w:rsid w:val="00465BC2"/>
    <w:rsid w:val="00472AFD"/>
    <w:rsid w:val="0047475D"/>
    <w:rsid w:val="00476115"/>
    <w:rsid w:val="00486460"/>
    <w:rsid w:val="00490319"/>
    <w:rsid w:val="004A0157"/>
    <w:rsid w:val="004A2D46"/>
    <w:rsid w:val="004A393F"/>
    <w:rsid w:val="004A41A4"/>
    <w:rsid w:val="004B1DC8"/>
    <w:rsid w:val="004B2EF2"/>
    <w:rsid w:val="004B3ACA"/>
    <w:rsid w:val="004C409F"/>
    <w:rsid w:val="004C441E"/>
    <w:rsid w:val="004C5DB9"/>
    <w:rsid w:val="004C77EA"/>
    <w:rsid w:val="004C7F32"/>
    <w:rsid w:val="004D0492"/>
    <w:rsid w:val="004D110B"/>
    <w:rsid w:val="004D2D50"/>
    <w:rsid w:val="004D51AF"/>
    <w:rsid w:val="004F0683"/>
    <w:rsid w:val="004F40CF"/>
    <w:rsid w:val="004F75FE"/>
    <w:rsid w:val="0050136B"/>
    <w:rsid w:val="0050211D"/>
    <w:rsid w:val="005022D3"/>
    <w:rsid w:val="0051019D"/>
    <w:rsid w:val="00510BB4"/>
    <w:rsid w:val="00511F96"/>
    <w:rsid w:val="0051374A"/>
    <w:rsid w:val="005169D3"/>
    <w:rsid w:val="005179A2"/>
    <w:rsid w:val="00517D67"/>
    <w:rsid w:val="00520E25"/>
    <w:rsid w:val="005222C1"/>
    <w:rsid w:val="00522F1F"/>
    <w:rsid w:val="00523615"/>
    <w:rsid w:val="005238BB"/>
    <w:rsid w:val="00523FF8"/>
    <w:rsid w:val="0052417C"/>
    <w:rsid w:val="005319ED"/>
    <w:rsid w:val="0053264C"/>
    <w:rsid w:val="00540C88"/>
    <w:rsid w:val="00541077"/>
    <w:rsid w:val="0054371E"/>
    <w:rsid w:val="00544C34"/>
    <w:rsid w:val="00545205"/>
    <w:rsid w:val="00553DCD"/>
    <w:rsid w:val="005560F7"/>
    <w:rsid w:val="00556FC2"/>
    <w:rsid w:val="005611B8"/>
    <w:rsid w:val="005634A8"/>
    <w:rsid w:val="00566E76"/>
    <w:rsid w:val="00572665"/>
    <w:rsid w:val="00575A53"/>
    <w:rsid w:val="0058499C"/>
    <w:rsid w:val="00584FA4"/>
    <w:rsid w:val="00585BCA"/>
    <w:rsid w:val="00586AE0"/>
    <w:rsid w:val="00586B7E"/>
    <w:rsid w:val="005965AB"/>
    <w:rsid w:val="00597C90"/>
    <w:rsid w:val="005A109E"/>
    <w:rsid w:val="005A1EF5"/>
    <w:rsid w:val="005A3BAB"/>
    <w:rsid w:val="005A64C4"/>
    <w:rsid w:val="005B7EB5"/>
    <w:rsid w:val="005C36AB"/>
    <w:rsid w:val="005D000E"/>
    <w:rsid w:val="005D0F3C"/>
    <w:rsid w:val="005D141A"/>
    <w:rsid w:val="005D689C"/>
    <w:rsid w:val="005E76C4"/>
    <w:rsid w:val="005F085C"/>
    <w:rsid w:val="005F0E89"/>
    <w:rsid w:val="005F5700"/>
    <w:rsid w:val="00600240"/>
    <w:rsid w:val="00600678"/>
    <w:rsid w:val="0060146E"/>
    <w:rsid w:val="00617B04"/>
    <w:rsid w:val="00617E54"/>
    <w:rsid w:val="00622646"/>
    <w:rsid w:val="00623743"/>
    <w:rsid w:val="00624951"/>
    <w:rsid w:val="00624982"/>
    <w:rsid w:val="00626D47"/>
    <w:rsid w:val="00631CDA"/>
    <w:rsid w:val="006365F4"/>
    <w:rsid w:val="006366ED"/>
    <w:rsid w:val="00636C96"/>
    <w:rsid w:val="00636F09"/>
    <w:rsid w:val="00646A50"/>
    <w:rsid w:val="00646BC8"/>
    <w:rsid w:val="0064708A"/>
    <w:rsid w:val="00652004"/>
    <w:rsid w:val="0065522D"/>
    <w:rsid w:val="00663577"/>
    <w:rsid w:val="00667D7B"/>
    <w:rsid w:val="00671899"/>
    <w:rsid w:val="00671C8D"/>
    <w:rsid w:val="00673A36"/>
    <w:rsid w:val="006748D3"/>
    <w:rsid w:val="00676E31"/>
    <w:rsid w:val="00680AEF"/>
    <w:rsid w:val="00681AFA"/>
    <w:rsid w:val="00682871"/>
    <w:rsid w:val="00684DCF"/>
    <w:rsid w:val="00685156"/>
    <w:rsid w:val="00685539"/>
    <w:rsid w:val="006856BE"/>
    <w:rsid w:val="0069144F"/>
    <w:rsid w:val="0069499E"/>
    <w:rsid w:val="00694CB0"/>
    <w:rsid w:val="00694F20"/>
    <w:rsid w:val="006A585B"/>
    <w:rsid w:val="006A5F54"/>
    <w:rsid w:val="006B1F43"/>
    <w:rsid w:val="006B22BB"/>
    <w:rsid w:val="006B343E"/>
    <w:rsid w:val="006B4AE6"/>
    <w:rsid w:val="006C26D3"/>
    <w:rsid w:val="006D0F86"/>
    <w:rsid w:val="006D2ADE"/>
    <w:rsid w:val="006D2E27"/>
    <w:rsid w:val="006E0E32"/>
    <w:rsid w:val="006E1329"/>
    <w:rsid w:val="006E3D86"/>
    <w:rsid w:val="006F10AB"/>
    <w:rsid w:val="006F6324"/>
    <w:rsid w:val="006F6E9C"/>
    <w:rsid w:val="006F7C8B"/>
    <w:rsid w:val="007060F9"/>
    <w:rsid w:val="00716600"/>
    <w:rsid w:val="0072054B"/>
    <w:rsid w:val="00722DD1"/>
    <w:rsid w:val="00722F9D"/>
    <w:rsid w:val="00723058"/>
    <w:rsid w:val="007243CF"/>
    <w:rsid w:val="00724D56"/>
    <w:rsid w:val="0072745F"/>
    <w:rsid w:val="0073253A"/>
    <w:rsid w:val="0073383E"/>
    <w:rsid w:val="007340BC"/>
    <w:rsid w:val="0073410A"/>
    <w:rsid w:val="00735214"/>
    <w:rsid w:val="0073660C"/>
    <w:rsid w:val="00736B0E"/>
    <w:rsid w:val="00736EF9"/>
    <w:rsid w:val="00737372"/>
    <w:rsid w:val="00741DF4"/>
    <w:rsid w:val="00743B37"/>
    <w:rsid w:val="00744C4C"/>
    <w:rsid w:val="007500C1"/>
    <w:rsid w:val="0075243A"/>
    <w:rsid w:val="00754BDC"/>
    <w:rsid w:val="00756A23"/>
    <w:rsid w:val="007570E3"/>
    <w:rsid w:val="00763B93"/>
    <w:rsid w:val="0076796A"/>
    <w:rsid w:val="007704B0"/>
    <w:rsid w:val="007739C7"/>
    <w:rsid w:val="00773ECB"/>
    <w:rsid w:val="00781496"/>
    <w:rsid w:val="00781ED5"/>
    <w:rsid w:val="007839BD"/>
    <w:rsid w:val="00784A4D"/>
    <w:rsid w:val="00785540"/>
    <w:rsid w:val="00786027"/>
    <w:rsid w:val="00786897"/>
    <w:rsid w:val="007871CE"/>
    <w:rsid w:val="00790B66"/>
    <w:rsid w:val="0079177E"/>
    <w:rsid w:val="00791AB2"/>
    <w:rsid w:val="00792DAF"/>
    <w:rsid w:val="007951F9"/>
    <w:rsid w:val="007963C5"/>
    <w:rsid w:val="007A0B6D"/>
    <w:rsid w:val="007A2129"/>
    <w:rsid w:val="007A2D54"/>
    <w:rsid w:val="007A4F87"/>
    <w:rsid w:val="007A5252"/>
    <w:rsid w:val="007A58B3"/>
    <w:rsid w:val="007B1926"/>
    <w:rsid w:val="007B6970"/>
    <w:rsid w:val="007B723A"/>
    <w:rsid w:val="007C0995"/>
    <w:rsid w:val="007C2278"/>
    <w:rsid w:val="007C364E"/>
    <w:rsid w:val="007C5916"/>
    <w:rsid w:val="007D1D28"/>
    <w:rsid w:val="007D325F"/>
    <w:rsid w:val="007D4C69"/>
    <w:rsid w:val="007E72B5"/>
    <w:rsid w:val="007F0C23"/>
    <w:rsid w:val="007F0DB0"/>
    <w:rsid w:val="007F7562"/>
    <w:rsid w:val="00801F0F"/>
    <w:rsid w:val="00802DB4"/>
    <w:rsid w:val="00802F33"/>
    <w:rsid w:val="00806203"/>
    <w:rsid w:val="00807C61"/>
    <w:rsid w:val="00810F89"/>
    <w:rsid w:val="00815403"/>
    <w:rsid w:val="00817DA0"/>
    <w:rsid w:val="008204EF"/>
    <w:rsid w:val="008217D1"/>
    <w:rsid w:val="00821927"/>
    <w:rsid w:val="00823C32"/>
    <w:rsid w:val="0082531D"/>
    <w:rsid w:val="00826353"/>
    <w:rsid w:val="0082642E"/>
    <w:rsid w:val="008314D6"/>
    <w:rsid w:val="008331DB"/>
    <w:rsid w:val="00842873"/>
    <w:rsid w:val="0084409A"/>
    <w:rsid w:val="00844816"/>
    <w:rsid w:val="008462DD"/>
    <w:rsid w:val="00852757"/>
    <w:rsid w:val="00854F8D"/>
    <w:rsid w:val="008572BB"/>
    <w:rsid w:val="008602E1"/>
    <w:rsid w:val="00862210"/>
    <w:rsid w:val="00863F73"/>
    <w:rsid w:val="00866635"/>
    <w:rsid w:val="00867429"/>
    <w:rsid w:val="00872AD3"/>
    <w:rsid w:val="008740FA"/>
    <w:rsid w:val="00875694"/>
    <w:rsid w:val="0087778F"/>
    <w:rsid w:val="00883687"/>
    <w:rsid w:val="00883967"/>
    <w:rsid w:val="00886037"/>
    <w:rsid w:val="008862E9"/>
    <w:rsid w:val="008921C4"/>
    <w:rsid w:val="0089316A"/>
    <w:rsid w:val="00894781"/>
    <w:rsid w:val="008964B5"/>
    <w:rsid w:val="008973FF"/>
    <w:rsid w:val="008A1CC3"/>
    <w:rsid w:val="008A6364"/>
    <w:rsid w:val="008A7986"/>
    <w:rsid w:val="008B03F6"/>
    <w:rsid w:val="008B0953"/>
    <w:rsid w:val="008B2E89"/>
    <w:rsid w:val="008B4DB4"/>
    <w:rsid w:val="008B51CF"/>
    <w:rsid w:val="008B6E8E"/>
    <w:rsid w:val="008C1721"/>
    <w:rsid w:val="008C5C94"/>
    <w:rsid w:val="008C62FB"/>
    <w:rsid w:val="008C65F7"/>
    <w:rsid w:val="008D3422"/>
    <w:rsid w:val="008D4A6D"/>
    <w:rsid w:val="008D7040"/>
    <w:rsid w:val="008E11E3"/>
    <w:rsid w:val="008E61E7"/>
    <w:rsid w:val="008E64EA"/>
    <w:rsid w:val="008E686D"/>
    <w:rsid w:val="008E78E7"/>
    <w:rsid w:val="008F3A8A"/>
    <w:rsid w:val="008F64E0"/>
    <w:rsid w:val="008F7402"/>
    <w:rsid w:val="009033C4"/>
    <w:rsid w:val="00913D47"/>
    <w:rsid w:val="00914302"/>
    <w:rsid w:val="0091594B"/>
    <w:rsid w:val="0092124A"/>
    <w:rsid w:val="00921443"/>
    <w:rsid w:val="009236E5"/>
    <w:rsid w:val="009237E3"/>
    <w:rsid w:val="009262B5"/>
    <w:rsid w:val="00926FB6"/>
    <w:rsid w:val="00927F90"/>
    <w:rsid w:val="00933579"/>
    <w:rsid w:val="00933FAF"/>
    <w:rsid w:val="00941750"/>
    <w:rsid w:val="00941A83"/>
    <w:rsid w:val="0094525D"/>
    <w:rsid w:val="00947838"/>
    <w:rsid w:val="00947C66"/>
    <w:rsid w:val="00954258"/>
    <w:rsid w:val="00955098"/>
    <w:rsid w:val="009550E3"/>
    <w:rsid w:val="00955B3B"/>
    <w:rsid w:val="0095604C"/>
    <w:rsid w:val="009562F8"/>
    <w:rsid w:val="009567AA"/>
    <w:rsid w:val="00957500"/>
    <w:rsid w:val="00961770"/>
    <w:rsid w:val="00965DA4"/>
    <w:rsid w:val="00970AED"/>
    <w:rsid w:val="009717E9"/>
    <w:rsid w:val="00975658"/>
    <w:rsid w:val="00976132"/>
    <w:rsid w:val="009831E7"/>
    <w:rsid w:val="00992470"/>
    <w:rsid w:val="0099274C"/>
    <w:rsid w:val="00996762"/>
    <w:rsid w:val="009971B1"/>
    <w:rsid w:val="009A0FAB"/>
    <w:rsid w:val="009A2861"/>
    <w:rsid w:val="009A394D"/>
    <w:rsid w:val="009B04EE"/>
    <w:rsid w:val="009B10B2"/>
    <w:rsid w:val="009B3CBE"/>
    <w:rsid w:val="009C1504"/>
    <w:rsid w:val="009C1C89"/>
    <w:rsid w:val="009C4780"/>
    <w:rsid w:val="009C678E"/>
    <w:rsid w:val="009C6D4C"/>
    <w:rsid w:val="009D05A0"/>
    <w:rsid w:val="009D0E71"/>
    <w:rsid w:val="009D12F6"/>
    <w:rsid w:val="009D62D2"/>
    <w:rsid w:val="009E33F8"/>
    <w:rsid w:val="009E44B6"/>
    <w:rsid w:val="009E5838"/>
    <w:rsid w:val="009E7ACE"/>
    <w:rsid w:val="009F09D9"/>
    <w:rsid w:val="009F4E02"/>
    <w:rsid w:val="009F6F06"/>
    <w:rsid w:val="009F7581"/>
    <w:rsid w:val="009F7F5D"/>
    <w:rsid w:val="00A0010F"/>
    <w:rsid w:val="00A029B8"/>
    <w:rsid w:val="00A06485"/>
    <w:rsid w:val="00A06D66"/>
    <w:rsid w:val="00A15180"/>
    <w:rsid w:val="00A2586C"/>
    <w:rsid w:val="00A26893"/>
    <w:rsid w:val="00A320E7"/>
    <w:rsid w:val="00A33EB5"/>
    <w:rsid w:val="00A34370"/>
    <w:rsid w:val="00A34D71"/>
    <w:rsid w:val="00A36023"/>
    <w:rsid w:val="00A366C4"/>
    <w:rsid w:val="00A37680"/>
    <w:rsid w:val="00A40302"/>
    <w:rsid w:val="00A42DC4"/>
    <w:rsid w:val="00A42DD6"/>
    <w:rsid w:val="00A46883"/>
    <w:rsid w:val="00A51D06"/>
    <w:rsid w:val="00A549C4"/>
    <w:rsid w:val="00A62062"/>
    <w:rsid w:val="00A63FA7"/>
    <w:rsid w:val="00A65922"/>
    <w:rsid w:val="00A713CE"/>
    <w:rsid w:val="00A76F07"/>
    <w:rsid w:val="00A80FBC"/>
    <w:rsid w:val="00A82331"/>
    <w:rsid w:val="00A836AA"/>
    <w:rsid w:val="00A868BC"/>
    <w:rsid w:val="00A92884"/>
    <w:rsid w:val="00A96183"/>
    <w:rsid w:val="00A97F99"/>
    <w:rsid w:val="00AA17E3"/>
    <w:rsid w:val="00AB4167"/>
    <w:rsid w:val="00AB5799"/>
    <w:rsid w:val="00AB63DF"/>
    <w:rsid w:val="00AC47D4"/>
    <w:rsid w:val="00AC6EC7"/>
    <w:rsid w:val="00AC7D09"/>
    <w:rsid w:val="00AD0F6A"/>
    <w:rsid w:val="00AD3EDF"/>
    <w:rsid w:val="00AD42CB"/>
    <w:rsid w:val="00AD449A"/>
    <w:rsid w:val="00AD72AC"/>
    <w:rsid w:val="00AD7BAD"/>
    <w:rsid w:val="00AE0B95"/>
    <w:rsid w:val="00AE39BE"/>
    <w:rsid w:val="00AE55D1"/>
    <w:rsid w:val="00AE5DCE"/>
    <w:rsid w:val="00AF04E4"/>
    <w:rsid w:val="00AF483E"/>
    <w:rsid w:val="00AF48E9"/>
    <w:rsid w:val="00B015A4"/>
    <w:rsid w:val="00B032E0"/>
    <w:rsid w:val="00B0383B"/>
    <w:rsid w:val="00B11103"/>
    <w:rsid w:val="00B12127"/>
    <w:rsid w:val="00B12809"/>
    <w:rsid w:val="00B1295B"/>
    <w:rsid w:val="00B13EBE"/>
    <w:rsid w:val="00B157B5"/>
    <w:rsid w:val="00B15BC4"/>
    <w:rsid w:val="00B21C27"/>
    <w:rsid w:val="00B25549"/>
    <w:rsid w:val="00B31CF2"/>
    <w:rsid w:val="00B33B44"/>
    <w:rsid w:val="00B372A7"/>
    <w:rsid w:val="00B441EF"/>
    <w:rsid w:val="00B461FC"/>
    <w:rsid w:val="00B52565"/>
    <w:rsid w:val="00B52DC7"/>
    <w:rsid w:val="00B54513"/>
    <w:rsid w:val="00B60EAF"/>
    <w:rsid w:val="00B61951"/>
    <w:rsid w:val="00B62729"/>
    <w:rsid w:val="00B65FCE"/>
    <w:rsid w:val="00B677A1"/>
    <w:rsid w:val="00B728C4"/>
    <w:rsid w:val="00B73BA7"/>
    <w:rsid w:val="00B742AB"/>
    <w:rsid w:val="00B76141"/>
    <w:rsid w:val="00B80013"/>
    <w:rsid w:val="00B8060C"/>
    <w:rsid w:val="00B81022"/>
    <w:rsid w:val="00B850FB"/>
    <w:rsid w:val="00B854C8"/>
    <w:rsid w:val="00B8666A"/>
    <w:rsid w:val="00B86E1A"/>
    <w:rsid w:val="00B87396"/>
    <w:rsid w:val="00B87578"/>
    <w:rsid w:val="00B93715"/>
    <w:rsid w:val="00B97572"/>
    <w:rsid w:val="00B97EF8"/>
    <w:rsid w:val="00BA14E0"/>
    <w:rsid w:val="00BA4E9E"/>
    <w:rsid w:val="00BA5C26"/>
    <w:rsid w:val="00BA77AB"/>
    <w:rsid w:val="00BB02C0"/>
    <w:rsid w:val="00BB412E"/>
    <w:rsid w:val="00BB51FA"/>
    <w:rsid w:val="00BC0924"/>
    <w:rsid w:val="00BC09D9"/>
    <w:rsid w:val="00BC4BCE"/>
    <w:rsid w:val="00BC714F"/>
    <w:rsid w:val="00BC7F4E"/>
    <w:rsid w:val="00BD0B74"/>
    <w:rsid w:val="00BD0DDA"/>
    <w:rsid w:val="00BD161E"/>
    <w:rsid w:val="00BD43E5"/>
    <w:rsid w:val="00BE0195"/>
    <w:rsid w:val="00BE0274"/>
    <w:rsid w:val="00BE088E"/>
    <w:rsid w:val="00BE3137"/>
    <w:rsid w:val="00BE6F49"/>
    <w:rsid w:val="00BE7DB4"/>
    <w:rsid w:val="00BF0E7F"/>
    <w:rsid w:val="00BF2292"/>
    <w:rsid w:val="00C00D5B"/>
    <w:rsid w:val="00C00FF9"/>
    <w:rsid w:val="00C03B06"/>
    <w:rsid w:val="00C03B8F"/>
    <w:rsid w:val="00C04007"/>
    <w:rsid w:val="00C06DF5"/>
    <w:rsid w:val="00C0706F"/>
    <w:rsid w:val="00C07B86"/>
    <w:rsid w:val="00C1673F"/>
    <w:rsid w:val="00C20FA3"/>
    <w:rsid w:val="00C215A4"/>
    <w:rsid w:val="00C27F6A"/>
    <w:rsid w:val="00C42854"/>
    <w:rsid w:val="00C42AD4"/>
    <w:rsid w:val="00C460F8"/>
    <w:rsid w:val="00C53DFE"/>
    <w:rsid w:val="00C54625"/>
    <w:rsid w:val="00C57324"/>
    <w:rsid w:val="00C57DE8"/>
    <w:rsid w:val="00C62649"/>
    <w:rsid w:val="00C65E91"/>
    <w:rsid w:val="00C70F11"/>
    <w:rsid w:val="00C72BD0"/>
    <w:rsid w:val="00C73648"/>
    <w:rsid w:val="00C7406C"/>
    <w:rsid w:val="00C75275"/>
    <w:rsid w:val="00C76580"/>
    <w:rsid w:val="00C868D3"/>
    <w:rsid w:val="00C92113"/>
    <w:rsid w:val="00C92A31"/>
    <w:rsid w:val="00CA3364"/>
    <w:rsid w:val="00CA396E"/>
    <w:rsid w:val="00CA42C8"/>
    <w:rsid w:val="00CA5748"/>
    <w:rsid w:val="00CB0CBB"/>
    <w:rsid w:val="00CB2B52"/>
    <w:rsid w:val="00CB3EE1"/>
    <w:rsid w:val="00CB577D"/>
    <w:rsid w:val="00CC0088"/>
    <w:rsid w:val="00CC08EE"/>
    <w:rsid w:val="00CC15C6"/>
    <w:rsid w:val="00CC5FEA"/>
    <w:rsid w:val="00CC7D66"/>
    <w:rsid w:val="00CD0741"/>
    <w:rsid w:val="00CD282F"/>
    <w:rsid w:val="00CD3C34"/>
    <w:rsid w:val="00CE005D"/>
    <w:rsid w:val="00CE097B"/>
    <w:rsid w:val="00CE2D05"/>
    <w:rsid w:val="00CE3292"/>
    <w:rsid w:val="00CE51FE"/>
    <w:rsid w:val="00CF0B05"/>
    <w:rsid w:val="00CF1ACC"/>
    <w:rsid w:val="00CF3ACD"/>
    <w:rsid w:val="00CF664D"/>
    <w:rsid w:val="00D2508F"/>
    <w:rsid w:val="00D262D9"/>
    <w:rsid w:val="00D30B5E"/>
    <w:rsid w:val="00D31936"/>
    <w:rsid w:val="00D31962"/>
    <w:rsid w:val="00D31C29"/>
    <w:rsid w:val="00D330C8"/>
    <w:rsid w:val="00D3325E"/>
    <w:rsid w:val="00D360A2"/>
    <w:rsid w:val="00D427F1"/>
    <w:rsid w:val="00D4546F"/>
    <w:rsid w:val="00D46E55"/>
    <w:rsid w:val="00D472D6"/>
    <w:rsid w:val="00D50204"/>
    <w:rsid w:val="00D54A76"/>
    <w:rsid w:val="00D553EC"/>
    <w:rsid w:val="00D57A41"/>
    <w:rsid w:val="00D61BB3"/>
    <w:rsid w:val="00D67336"/>
    <w:rsid w:val="00D67D23"/>
    <w:rsid w:val="00D764F9"/>
    <w:rsid w:val="00D81E71"/>
    <w:rsid w:val="00D83C53"/>
    <w:rsid w:val="00D8493F"/>
    <w:rsid w:val="00D85A3E"/>
    <w:rsid w:val="00D85FB6"/>
    <w:rsid w:val="00D90478"/>
    <w:rsid w:val="00D91D85"/>
    <w:rsid w:val="00D93B2A"/>
    <w:rsid w:val="00D93FA3"/>
    <w:rsid w:val="00D9409D"/>
    <w:rsid w:val="00D94389"/>
    <w:rsid w:val="00DA0B7C"/>
    <w:rsid w:val="00DA0BBB"/>
    <w:rsid w:val="00DB06AB"/>
    <w:rsid w:val="00DB432D"/>
    <w:rsid w:val="00DB44DD"/>
    <w:rsid w:val="00DB7FD1"/>
    <w:rsid w:val="00DC1A7D"/>
    <w:rsid w:val="00DC35D8"/>
    <w:rsid w:val="00DD03A3"/>
    <w:rsid w:val="00DD511F"/>
    <w:rsid w:val="00DD6E90"/>
    <w:rsid w:val="00DD7907"/>
    <w:rsid w:val="00DE05CB"/>
    <w:rsid w:val="00DE11D6"/>
    <w:rsid w:val="00DE2072"/>
    <w:rsid w:val="00DE3F51"/>
    <w:rsid w:val="00DF07EE"/>
    <w:rsid w:val="00DF08C6"/>
    <w:rsid w:val="00DF0B7F"/>
    <w:rsid w:val="00DF2886"/>
    <w:rsid w:val="00E117E2"/>
    <w:rsid w:val="00E130F8"/>
    <w:rsid w:val="00E13F10"/>
    <w:rsid w:val="00E16D12"/>
    <w:rsid w:val="00E17C97"/>
    <w:rsid w:val="00E20816"/>
    <w:rsid w:val="00E21206"/>
    <w:rsid w:val="00E2148B"/>
    <w:rsid w:val="00E228B4"/>
    <w:rsid w:val="00E243F7"/>
    <w:rsid w:val="00E2539F"/>
    <w:rsid w:val="00E261B0"/>
    <w:rsid w:val="00E26408"/>
    <w:rsid w:val="00E27D79"/>
    <w:rsid w:val="00E27D84"/>
    <w:rsid w:val="00E30E32"/>
    <w:rsid w:val="00E312FC"/>
    <w:rsid w:val="00E32E34"/>
    <w:rsid w:val="00E344D0"/>
    <w:rsid w:val="00E34599"/>
    <w:rsid w:val="00E35A06"/>
    <w:rsid w:val="00E41F44"/>
    <w:rsid w:val="00E46214"/>
    <w:rsid w:val="00E50398"/>
    <w:rsid w:val="00E5048B"/>
    <w:rsid w:val="00E51661"/>
    <w:rsid w:val="00E53FA2"/>
    <w:rsid w:val="00E60CEC"/>
    <w:rsid w:val="00E626E5"/>
    <w:rsid w:val="00E72F6D"/>
    <w:rsid w:val="00E749D9"/>
    <w:rsid w:val="00E77CB1"/>
    <w:rsid w:val="00E8345D"/>
    <w:rsid w:val="00E8378E"/>
    <w:rsid w:val="00E87C78"/>
    <w:rsid w:val="00E9022E"/>
    <w:rsid w:val="00E91AF5"/>
    <w:rsid w:val="00E94864"/>
    <w:rsid w:val="00E95FE3"/>
    <w:rsid w:val="00EA0599"/>
    <w:rsid w:val="00EA7957"/>
    <w:rsid w:val="00EB1468"/>
    <w:rsid w:val="00EB1D4A"/>
    <w:rsid w:val="00EB4F51"/>
    <w:rsid w:val="00EC0942"/>
    <w:rsid w:val="00EC1C68"/>
    <w:rsid w:val="00EC23D1"/>
    <w:rsid w:val="00EC4B5A"/>
    <w:rsid w:val="00EC5B55"/>
    <w:rsid w:val="00EC5CFF"/>
    <w:rsid w:val="00ED3C1C"/>
    <w:rsid w:val="00ED574E"/>
    <w:rsid w:val="00ED65F2"/>
    <w:rsid w:val="00ED69D6"/>
    <w:rsid w:val="00EE1D14"/>
    <w:rsid w:val="00EE2212"/>
    <w:rsid w:val="00EE2B93"/>
    <w:rsid w:val="00EE4BC9"/>
    <w:rsid w:val="00EE52EC"/>
    <w:rsid w:val="00EF02CD"/>
    <w:rsid w:val="00EF1E67"/>
    <w:rsid w:val="00EF4510"/>
    <w:rsid w:val="00EF6F98"/>
    <w:rsid w:val="00EF7D0B"/>
    <w:rsid w:val="00F0061F"/>
    <w:rsid w:val="00F0097C"/>
    <w:rsid w:val="00F00EFA"/>
    <w:rsid w:val="00F01C98"/>
    <w:rsid w:val="00F046CF"/>
    <w:rsid w:val="00F11C1A"/>
    <w:rsid w:val="00F12B71"/>
    <w:rsid w:val="00F1392D"/>
    <w:rsid w:val="00F21506"/>
    <w:rsid w:val="00F21F71"/>
    <w:rsid w:val="00F26018"/>
    <w:rsid w:val="00F265AA"/>
    <w:rsid w:val="00F26A22"/>
    <w:rsid w:val="00F30DF5"/>
    <w:rsid w:val="00F32110"/>
    <w:rsid w:val="00F3285E"/>
    <w:rsid w:val="00F37659"/>
    <w:rsid w:val="00F378EB"/>
    <w:rsid w:val="00F43711"/>
    <w:rsid w:val="00F4574D"/>
    <w:rsid w:val="00F510C0"/>
    <w:rsid w:val="00F5259C"/>
    <w:rsid w:val="00F52BDE"/>
    <w:rsid w:val="00F611D3"/>
    <w:rsid w:val="00F62B3C"/>
    <w:rsid w:val="00F66217"/>
    <w:rsid w:val="00F67EE7"/>
    <w:rsid w:val="00F71AEA"/>
    <w:rsid w:val="00F7463B"/>
    <w:rsid w:val="00F77D7F"/>
    <w:rsid w:val="00F80A2B"/>
    <w:rsid w:val="00F80D99"/>
    <w:rsid w:val="00F80F58"/>
    <w:rsid w:val="00F81C30"/>
    <w:rsid w:val="00F837C1"/>
    <w:rsid w:val="00F91B74"/>
    <w:rsid w:val="00F941A9"/>
    <w:rsid w:val="00F96ED8"/>
    <w:rsid w:val="00FA006C"/>
    <w:rsid w:val="00FA03CF"/>
    <w:rsid w:val="00FA3EDE"/>
    <w:rsid w:val="00FB059B"/>
    <w:rsid w:val="00FB05D1"/>
    <w:rsid w:val="00FB2320"/>
    <w:rsid w:val="00FB34C9"/>
    <w:rsid w:val="00FB5C64"/>
    <w:rsid w:val="00FB7826"/>
    <w:rsid w:val="00FC0AB2"/>
    <w:rsid w:val="00FC32B2"/>
    <w:rsid w:val="00FC52CC"/>
    <w:rsid w:val="00FD3D84"/>
    <w:rsid w:val="00FD42CE"/>
    <w:rsid w:val="00FD7B23"/>
    <w:rsid w:val="00FE4A77"/>
    <w:rsid w:val="00FF0254"/>
    <w:rsid w:val="00FF22C1"/>
    <w:rsid w:val="00FF2787"/>
    <w:rsid w:val="00FF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A88385A"/>
  <w15:chartTrackingRefBased/>
  <w15:docId w15:val="{65CD4D36-F7CA-412C-BD4D-ED1759D9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link w:val="Heading1Char"/>
    <w:qFormat/>
    <w:rsid w:val="00B21C2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933FAF"/>
    <w:pPr>
      <w:keepNext/>
      <w:keepLines/>
      <w:spacing w:before="200" w:line="276" w:lineRule="auto"/>
      <w:outlineLvl w:val="1"/>
    </w:pPr>
    <w:rPr>
      <w:b/>
      <w:bCs/>
      <w:color w:val="4F81BD"/>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933FAF"/>
    <w:rPr>
      <w:b/>
      <w:bCs/>
      <w:kern w:val="36"/>
      <w:sz w:val="48"/>
      <w:szCs w:val="48"/>
      <w:lang w:val="en-US" w:eastAsia="en-US" w:bidi="ar-SA"/>
    </w:rPr>
  </w:style>
  <w:style w:type="character" w:customStyle="1" w:styleId="Heading2Char">
    <w:name w:val="Heading 2 Char"/>
    <w:link w:val="Heading2"/>
    <w:rsid w:val="00933FAF"/>
    <w:rPr>
      <w:b/>
      <w:bCs/>
      <w:color w:val="4F81BD"/>
      <w:sz w:val="32"/>
      <w:szCs w:val="32"/>
      <w:lang w:val="en-US" w:eastAsia="en-US" w:bidi="ar-SA"/>
    </w:rPr>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BodyTextChar">
    <w:name w:val="Body Text Char"/>
    <w:link w:val="BodyText"/>
    <w:rsid w:val="007B723A"/>
    <w:rPr>
      <w:rFonts w:ascii=".VnTime" w:hAnsi=".VnTime"/>
      <w:sz w:val="28"/>
      <w:lang w:val="en-GB" w:eastAsia="en-US" w:bidi="ar-SA"/>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link w:val="FooterChar"/>
    <w:rsid w:val="00BC09D9"/>
    <w:pPr>
      <w:tabs>
        <w:tab w:val="center" w:pos="4320"/>
        <w:tab w:val="right" w:pos="8640"/>
      </w:tabs>
    </w:pPr>
  </w:style>
  <w:style w:type="character" w:customStyle="1" w:styleId="FooterChar">
    <w:name w:val="Footer Char"/>
    <w:link w:val="Footer"/>
    <w:rsid w:val="00933FAF"/>
    <w:rPr>
      <w:sz w:val="28"/>
      <w:szCs w:val="28"/>
      <w:lang w:val="en-US" w:eastAsia="en-US" w:bidi="ar-SA"/>
    </w:rPr>
  </w:style>
  <w:style w:type="paragraph" w:styleId="BodyTextIndent2">
    <w:name w:val="Body Text Indent 2"/>
    <w:basedOn w:val="Normal"/>
    <w:link w:val="BodyTextIndent2Char"/>
    <w:rsid w:val="007B723A"/>
    <w:pPr>
      <w:spacing w:after="120" w:line="480" w:lineRule="auto"/>
      <w:ind w:left="360"/>
    </w:pPr>
  </w:style>
  <w:style w:type="table" w:styleId="TableGrid">
    <w:name w:val="Table Grid"/>
    <w:basedOn w:val="TableNormal"/>
    <w:rsid w:val="00933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3">
    <w:name w:val=" Char Char3"/>
    <w:rsid w:val="00933FAF"/>
    <w:rPr>
      <w:rFonts w:ascii="Times New Roman" w:eastAsia="Times New Roman" w:hAnsi="Times New Roman"/>
      <w:sz w:val="28"/>
      <w:szCs w:val="28"/>
    </w:rPr>
  </w:style>
  <w:style w:type="paragraph" w:styleId="FootnoteText">
    <w:name w:val="footnote text"/>
    <w:basedOn w:val="Normal"/>
    <w:link w:val="FootnoteTextChar"/>
    <w:unhideWhenUsed/>
    <w:rsid w:val="00933FAF"/>
    <w:rPr>
      <w:sz w:val="20"/>
      <w:szCs w:val="20"/>
    </w:rPr>
  </w:style>
  <w:style w:type="character" w:customStyle="1" w:styleId="FootnoteTextChar">
    <w:name w:val="Footnote Text Char"/>
    <w:link w:val="FootnoteText"/>
    <w:rsid w:val="00933FAF"/>
    <w:rPr>
      <w:lang w:val="en-US" w:eastAsia="en-US" w:bidi="ar-SA"/>
    </w:rPr>
  </w:style>
  <w:style w:type="character" w:styleId="FootnoteReference">
    <w:name w:val="footnote reference"/>
    <w:unhideWhenUsed/>
    <w:rsid w:val="00933FAF"/>
    <w:rPr>
      <w:vertAlign w:val="superscript"/>
    </w:rPr>
  </w:style>
  <w:style w:type="paragraph" w:styleId="ListParagraph">
    <w:name w:val="List Paragraph"/>
    <w:basedOn w:val="Normal"/>
    <w:qFormat/>
    <w:rsid w:val="00933FAF"/>
    <w:pPr>
      <w:spacing w:after="200" w:line="276" w:lineRule="auto"/>
      <w:ind w:left="720"/>
      <w:contextualSpacing/>
    </w:pPr>
    <w:rPr>
      <w:rFonts w:eastAsia="Calibri"/>
      <w:szCs w:val="22"/>
    </w:rPr>
  </w:style>
  <w:style w:type="character" w:styleId="Emphasis">
    <w:name w:val="Emphasis"/>
    <w:qFormat/>
    <w:rsid w:val="00933FAF"/>
    <w:rPr>
      <w:i/>
      <w:iCs/>
    </w:rPr>
  </w:style>
  <w:style w:type="paragraph" w:styleId="EndnoteText">
    <w:name w:val="endnote text"/>
    <w:basedOn w:val="Normal"/>
    <w:link w:val="EndnoteTextChar"/>
    <w:rsid w:val="00F5259C"/>
    <w:rPr>
      <w:sz w:val="20"/>
      <w:szCs w:val="20"/>
    </w:rPr>
  </w:style>
  <w:style w:type="character" w:customStyle="1" w:styleId="EndnoteTextChar">
    <w:name w:val="Endnote Text Char"/>
    <w:basedOn w:val="DefaultParagraphFont"/>
    <w:link w:val="EndnoteText"/>
    <w:rsid w:val="00F5259C"/>
  </w:style>
  <w:style w:type="character" w:styleId="EndnoteReference">
    <w:name w:val="endnote reference"/>
    <w:rsid w:val="00F5259C"/>
    <w:rPr>
      <w:vertAlign w:val="superscript"/>
    </w:rPr>
  </w:style>
  <w:style w:type="character" w:customStyle="1" w:styleId="contentdetail">
    <w:name w:val="contentdetail"/>
    <w:basedOn w:val="DefaultParagraphFont"/>
    <w:rsid w:val="0054371E"/>
  </w:style>
  <w:style w:type="paragraph" w:customStyle="1" w:styleId="earticleboy">
    <w:name w:val="e_articleboy"/>
    <w:basedOn w:val="Normal"/>
    <w:rsid w:val="0054371E"/>
    <w:pPr>
      <w:spacing w:before="100" w:beforeAutospacing="1" w:after="100" w:afterAutospacing="1"/>
    </w:pPr>
    <w:rPr>
      <w:sz w:val="24"/>
      <w:szCs w:val="24"/>
    </w:rPr>
  </w:style>
  <w:style w:type="character" w:customStyle="1" w:styleId="BodyTextIndent2Char">
    <w:name w:val="Body Text Indent 2 Char"/>
    <w:basedOn w:val="DefaultParagraphFont"/>
    <w:link w:val="BodyTextIndent2"/>
    <w:rsid w:val="00954258"/>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6085</Words>
  <Characters>34688</Characters>
  <Application>Microsoft Office Word</Application>
  <DocSecurity>4</DocSecurity>
  <Lines>289</Lines>
  <Paragraphs>81</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2013-09-27T08:09:00Z</cp:lastPrinted>
  <dcterms:created xsi:type="dcterms:W3CDTF">2026-08-11T09:22:00Z</dcterms:created>
  <dcterms:modified xsi:type="dcterms:W3CDTF">2026-08-11T09:22:00Z</dcterms:modified>
</cp:coreProperties>
</file>