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4" w:type="dxa"/>
        <w:tblInd w:w="-106" w:type="dxa"/>
        <w:tblLayout w:type="fixed"/>
        <w:tblLook w:val="0000" w:firstRow="0" w:lastRow="0" w:firstColumn="0" w:lastColumn="0" w:noHBand="0" w:noVBand="0"/>
      </w:tblPr>
      <w:tblGrid>
        <w:gridCol w:w="3364"/>
        <w:gridCol w:w="6300"/>
      </w:tblGrid>
      <w:tr w:rsidR="003A35EA" w:rsidRPr="00343FEC" w14:paraId="3026ACB6" w14:textId="77777777" w:rsidTr="00206E2F">
        <w:tc>
          <w:tcPr>
            <w:tcW w:w="3364" w:type="dxa"/>
          </w:tcPr>
          <w:p w14:paraId="1FC0C3B7" w14:textId="77777777" w:rsidR="003A35EA" w:rsidRPr="0016207C" w:rsidRDefault="003A35EA" w:rsidP="00376242">
            <w:pPr>
              <w:ind w:left="14" w:right="-14"/>
              <w:jc w:val="center"/>
              <w:rPr>
                <w:spacing w:val="-6"/>
                <w:sz w:val="26"/>
                <w:szCs w:val="26"/>
              </w:rPr>
            </w:pPr>
            <w:r w:rsidRPr="0016207C">
              <w:rPr>
                <w:spacing w:val="-6"/>
                <w:sz w:val="26"/>
                <w:szCs w:val="26"/>
              </w:rPr>
              <w:t>BỘ KẾ HOẠCH VÀ ĐẦU TƯ</w:t>
            </w:r>
          </w:p>
          <w:p w14:paraId="41210425" w14:textId="77777777" w:rsidR="003A35EA" w:rsidRPr="0016207C" w:rsidRDefault="003A35EA" w:rsidP="00F359E0">
            <w:pPr>
              <w:spacing w:before="20"/>
              <w:ind w:left="16" w:right="-18"/>
              <w:jc w:val="center"/>
              <w:rPr>
                <w:b/>
                <w:bCs/>
                <w:spacing w:val="-6"/>
                <w:sz w:val="26"/>
                <w:szCs w:val="26"/>
              </w:rPr>
            </w:pPr>
            <w:r w:rsidRPr="0016207C">
              <w:rPr>
                <w:b/>
                <w:bCs/>
                <w:spacing w:val="-6"/>
                <w:sz w:val="26"/>
                <w:szCs w:val="26"/>
              </w:rPr>
              <w:t>TỔNG CỤC THỐNG KÊ</w:t>
            </w:r>
          </w:p>
          <w:p w14:paraId="2AA8CFEB" w14:textId="77777777" w:rsidR="003A35EA" w:rsidRPr="0030244C" w:rsidRDefault="00420BA5" w:rsidP="00F359E0">
            <w:pPr>
              <w:spacing w:before="120"/>
              <w:ind w:left="16" w:right="-18"/>
              <w:jc w:val="both"/>
              <w:rPr>
                <w:sz w:val="16"/>
                <w:szCs w:val="26"/>
              </w:rPr>
            </w:pPr>
            <w:r w:rsidRPr="00420BA5">
              <w:rPr>
                <w:noProof/>
              </w:rPr>
              <w:pict w14:anchorId="3C40D294">
                <v:line id="_x0000_s1026" style="position:absolute;left:0;text-align:left;z-index:251656704" from="39.2pt,3.75pt" to="115.7pt,3.75pt" strokeweight="1pt"/>
              </w:pict>
            </w:r>
            <w:r w:rsidR="003A35EA" w:rsidRPr="0016207C">
              <w:rPr>
                <w:sz w:val="26"/>
                <w:szCs w:val="26"/>
              </w:rPr>
              <w:t xml:space="preserve">     </w:t>
            </w:r>
          </w:p>
          <w:p w14:paraId="293D20FF" w14:textId="77777777" w:rsidR="003A35EA" w:rsidRPr="0016207C" w:rsidRDefault="003A35EA" w:rsidP="008C20EC">
            <w:pPr>
              <w:ind w:left="14" w:right="-14"/>
              <w:jc w:val="center"/>
            </w:pPr>
            <w:r>
              <w:t xml:space="preserve"> </w:t>
            </w:r>
            <w:r w:rsidRPr="0016207C">
              <w:t>Số</w:t>
            </w:r>
            <w:r w:rsidR="00F6165C">
              <w:t xml:space="preserve">: </w:t>
            </w:r>
            <w:r w:rsidR="008C20EC">
              <w:t>21</w:t>
            </w:r>
            <w:r w:rsidRPr="0016207C">
              <w:t>/BC-TCTK</w:t>
            </w:r>
          </w:p>
        </w:tc>
        <w:tc>
          <w:tcPr>
            <w:tcW w:w="6300" w:type="dxa"/>
          </w:tcPr>
          <w:p w14:paraId="29279A13" w14:textId="77777777" w:rsidR="003A35EA" w:rsidRPr="0016207C" w:rsidRDefault="003A35EA" w:rsidP="00376242">
            <w:pPr>
              <w:ind w:left="72"/>
              <w:jc w:val="center"/>
              <w:rPr>
                <w:b/>
                <w:bCs/>
                <w:sz w:val="26"/>
                <w:szCs w:val="26"/>
              </w:rPr>
            </w:pPr>
            <w:r w:rsidRPr="0016207C">
              <w:rPr>
                <w:b/>
                <w:bCs/>
                <w:sz w:val="26"/>
                <w:szCs w:val="26"/>
              </w:rPr>
              <w:t>CỘNG HOÀ XÃ HỘI CHỦ NGHĨA VIỆT NAM</w:t>
            </w:r>
          </w:p>
          <w:p w14:paraId="6F4E90A8" w14:textId="77777777" w:rsidR="003A35EA" w:rsidRPr="0040664D" w:rsidRDefault="003A35EA" w:rsidP="00F359E0">
            <w:pPr>
              <w:spacing w:before="20"/>
              <w:ind w:left="72"/>
              <w:jc w:val="center"/>
              <w:rPr>
                <w:b/>
                <w:bCs/>
                <w:sz w:val="27"/>
                <w:szCs w:val="27"/>
              </w:rPr>
            </w:pPr>
            <w:r w:rsidRPr="0040664D">
              <w:rPr>
                <w:b/>
                <w:bCs/>
                <w:sz w:val="27"/>
                <w:szCs w:val="27"/>
              </w:rPr>
              <w:t>Độc lập-Tự do-Hạnh phúc</w:t>
            </w:r>
          </w:p>
          <w:p w14:paraId="3410815B" w14:textId="77777777" w:rsidR="003A35EA" w:rsidRPr="0030244C" w:rsidRDefault="00420BA5" w:rsidP="00F359E0">
            <w:pPr>
              <w:spacing w:before="120"/>
              <w:ind w:left="72"/>
              <w:jc w:val="center"/>
              <w:rPr>
                <w:i/>
                <w:iCs/>
                <w:sz w:val="12"/>
                <w:szCs w:val="26"/>
              </w:rPr>
            </w:pPr>
            <w:r w:rsidRPr="0030244C">
              <w:rPr>
                <w:noProof/>
                <w:sz w:val="14"/>
              </w:rPr>
              <w:pict w14:anchorId="1DDB5AC0">
                <v:line id="_x0000_s1027" style="position:absolute;left:0;text-align:left;z-index:251657728" from="79.75pt,2.15pt" to="228.1pt,2.15pt" strokeweight="1pt"/>
              </w:pict>
            </w:r>
          </w:p>
          <w:p w14:paraId="783F5181" w14:textId="77777777" w:rsidR="003A35EA" w:rsidRPr="0016207C" w:rsidRDefault="003A35EA" w:rsidP="00B51355">
            <w:pPr>
              <w:ind w:left="72"/>
              <w:jc w:val="center"/>
              <w:rPr>
                <w:rFonts w:ascii=".VnTime" w:hAnsi=".VnTime" w:cs=".VnTime"/>
                <w:b/>
                <w:bCs/>
                <w:i/>
                <w:iCs/>
              </w:rPr>
            </w:pPr>
            <w:r w:rsidRPr="0016207C">
              <w:rPr>
                <w:i/>
                <w:iCs/>
              </w:rPr>
              <w:t>Hà Nội, ngày</w:t>
            </w:r>
            <w:r w:rsidR="0022663B">
              <w:rPr>
                <w:i/>
                <w:iCs/>
              </w:rPr>
              <w:t xml:space="preserve"> </w:t>
            </w:r>
            <w:r w:rsidR="000A39E0">
              <w:rPr>
                <w:i/>
                <w:iCs/>
              </w:rPr>
              <w:t>2</w:t>
            </w:r>
            <w:r w:rsidR="006742E3">
              <w:rPr>
                <w:i/>
                <w:iCs/>
              </w:rPr>
              <w:t>6</w:t>
            </w:r>
            <w:r w:rsidR="00237434">
              <w:rPr>
                <w:i/>
                <w:iCs/>
              </w:rPr>
              <w:t xml:space="preserve"> </w:t>
            </w:r>
            <w:r w:rsidRPr="0016207C">
              <w:rPr>
                <w:i/>
                <w:iCs/>
              </w:rPr>
              <w:t xml:space="preserve">tháng </w:t>
            </w:r>
            <w:r w:rsidR="00B51355">
              <w:rPr>
                <w:i/>
                <w:iCs/>
              </w:rPr>
              <w:t>02</w:t>
            </w:r>
            <w:r w:rsidRPr="0016207C">
              <w:rPr>
                <w:i/>
                <w:iCs/>
              </w:rPr>
              <w:t xml:space="preserve"> năm 201</w:t>
            </w:r>
            <w:r w:rsidR="00B51355">
              <w:rPr>
                <w:i/>
                <w:iCs/>
              </w:rPr>
              <w:t>6</w:t>
            </w:r>
          </w:p>
        </w:tc>
      </w:tr>
    </w:tbl>
    <w:p w14:paraId="56BC9CDB" w14:textId="77777777" w:rsidR="003A35EA" w:rsidRPr="00076F40" w:rsidRDefault="003A35EA" w:rsidP="0016207C">
      <w:pPr>
        <w:spacing w:line="276" w:lineRule="auto"/>
        <w:jc w:val="center"/>
        <w:rPr>
          <w:rFonts w:ascii=".VnArialH" w:hAnsi=".VnArialH" w:cs=".VnArialH"/>
          <w:b/>
          <w:bCs/>
          <w:sz w:val="2"/>
          <w:szCs w:val="2"/>
        </w:rPr>
      </w:pPr>
    </w:p>
    <w:p w14:paraId="1CDA5620" w14:textId="77777777" w:rsidR="003A35EA" w:rsidRPr="001C2DC5" w:rsidRDefault="003A35EA" w:rsidP="0016207C">
      <w:pPr>
        <w:jc w:val="center"/>
        <w:rPr>
          <w:b/>
          <w:bCs/>
          <w:sz w:val="50"/>
          <w:szCs w:val="48"/>
        </w:rPr>
      </w:pPr>
    </w:p>
    <w:p w14:paraId="7F26D7EC" w14:textId="77777777" w:rsidR="00EE11BE" w:rsidRDefault="00EE11BE" w:rsidP="00234FB7">
      <w:pPr>
        <w:spacing w:before="20"/>
        <w:jc w:val="center"/>
        <w:rPr>
          <w:b/>
          <w:bCs/>
          <w:sz w:val="36"/>
          <w:szCs w:val="36"/>
        </w:rPr>
      </w:pPr>
      <w:r>
        <w:rPr>
          <w:b/>
          <w:bCs/>
          <w:sz w:val="36"/>
          <w:szCs w:val="36"/>
        </w:rPr>
        <w:t>BÁO CÁO</w:t>
      </w:r>
    </w:p>
    <w:p w14:paraId="103671D2" w14:textId="77777777" w:rsidR="003A35EA" w:rsidRPr="005D658A" w:rsidRDefault="003A35EA" w:rsidP="00234FB7">
      <w:pPr>
        <w:spacing w:before="20"/>
        <w:jc w:val="center"/>
        <w:rPr>
          <w:b/>
          <w:bCs/>
          <w:sz w:val="36"/>
          <w:szCs w:val="36"/>
        </w:rPr>
      </w:pPr>
      <w:r w:rsidRPr="005D658A">
        <w:rPr>
          <w:b/>
          <w:bCs/>
          <w:sz w:val="36"/>
          <w:szCs w:val="36"/>
        </w:rPr>
        <w:t>TÌNH HÌNH KINH TẾ - XÃ HỘI</w:t>
      </w:r>
      <w:r w:rsidR="009D1745" w:rsidRPr="005D658A">
        <w:rPr>
          <w:b/>
          <w:bCs/>
          <w:sz w:val="36"/>
          <w:szCs w:val="36"/>
        </w:rPr>
        <w:t xml:space="preserve"> </w:t>
      </w:r>
      <w:r w:rsidR="006662B3">
        <w:rPr>
          <w:b/>
          <w:bCs/>
          <w:sz w:val="36"/>
          <w:szCs w:val="36"/>
        </w:rPr>
        <w:br/>
      </w:r>
      <w:r w:rsidRPr="005D658A">
        <w:rPr>
          <w:b/>
          <w:bCs/>
          <w:sz w:val="36"/>
          <w:szCs w:val="36"/>
        </w:rPr>
        <w:t xml:space="preserve">THÁNG </w:t>
      </w:r>
      <w:r w:rsidR="002C55D6">
        <w:rPr>
          <w:b/>
          <w:bCs/>
          <w:sz w:val="36"/>
          <w:szCs w:val="36"/>
        </w:rPr>
        <w:t xml:space="preserve">02 </w:t>
      </w:r>
      <w:r w:rsidRPr="005D658A">
        <w:rPr>
          <w:b/>
          <w:bCs/>
          <w:sz w:val="36"/>
          <w:szCs w:val="36"/>
        </w:rPr>
        <w:t xml:space="preserve">VÀ </w:t>
      </w:r>
      <w:r w:rsidR="00B51355">
        <w:rPr>
          <w:b/>
          <w:bCs/>
          <w:sz w:val="36"/>
          <w:szCs w:val="36"/>
        </w:rPr>
        <w:t>2</w:t>
      </w:r>
      <w:r w:rsidRPr="005D658A">
        <w:rPr>
          <w:b/>
          <w:bCs/>
          <w:sz w:val="36"/>
          <w:szCs w:val="36"/>
        </w:rPr>
        <w:t xml:space="preserve"> THÁNG </w:t>
      </w:r>
      <w:r w:rsidR="00B51355">
        <w:rPr>
          <w:b/>
          <w:bCs/>
          <w:sz w:val="36"/>
          <w:szCs w:val="36"/>
        </w:rPr>
        <w:t>ĐẦU NĂM 2016</w:t>
      </w:r>
    </w:p>
    <w:p w14:paraId="13B94D26" w14:textId="77777777" w:rsidR="003A35EA" w:rsidRPr="000178E0" w:rsidRDefault="009D1745" w:rsidP="0016207C">
      <w:pPr>
        <w:spacing w:before="20"/>
        <w:jc w:val="center"/>
        <w:rPr>
          <w:rFonts w:ascii="Arial" w:hAnsi="Arial" w:cs="Arial"/>
          <w:b/>
          <w:bCs/>
          <w:sz w:val="52"/>
          <w:szCs w:val="52"/>
        </w:rPr>
      </w:pPr>
      <w:r w:rsidRPr="000178E0">
        <w:rPr>
          <w:rFonts w:ascii="Arial" w:hAnsi="Arial" w:cs="Arial"/>
          <w:b/>
          <w:bCs/>
          <w:noProof/>
          <w:sz w:val="52"/>
          <w:szCs w:val="52"/>
        </w:rPr>
        <w:pict w14:anchorId="03352935">
          <v:shapetype id="_x0000_t32" coordsize="21600,21600" o:spt="32" o:oned="t" path="m,l21600,21600e" filled="f">
            <v:path arrowok="t" fillok="f" o:connecttype="none"/>
            <o:lock v:ext="edit" shapetype="t"/>
          </v:shapetype>
          <v:shape id="_x0000_s1028" type="#_x0000_t32" style="position:absolute;left:0;text-align:left;margin-left:177pt;margin-top:8.05pt;width:87.75pt;height:0;z-index:251658752" o:connectortype="straight"/>
        </w:pict>
      </w:r>
    </w:p>
    <w:p w14:paraId="46D165B3" w14:textId="77777777" w:rsidR="003A35EA" w:rsidRPr="006B0A12" w:rsidRDefault="003A35EA" w:rsidP="009E18AD">
      <w:pPr>
        <w:spacing w:before="120" w:line="264" w:lineRule="auto"/>
        <w:ind w:firstLine="720"/>
        <w:jc w:val="both"/>
        <w:rPr>
          <w:b/>
          <w:bCs/>
          <w:sz w:val="29"/>
          <w:szCs w:val="29"/>
          <w:lang w:val="pt-BR"/>
        </w:rPr>
      </w:pPr>
      <w:r w:rsidRPr="006B0A12">
        <w:rPr>
          <w:b/>
          <w:bCs/>
          <w:sz w:val="29"/>
          <w:szCs w:val="29"/>
          <w:lang w:val="pt-BR"/>
        </w:rPr>
        <w:t>1. Sản xuất nông, lâm nghiệp và thuỷ sản</w:t>
      </w:r>
    </w:p>
    <w:p w14:paraId="6A375506" w14:textId="77777777" w:rsidR="00CF51B3" w:rsidRPr="006B0A12" w:rsidRDefault="003A35EA" w:rsidP="00F00F5F">
      <w:pPr>
        <w:tabs>
          <w:tab w:val="left" w:pos="720"/>
        </w:tabs>
        <w:spacing w:before="120" w:line="276" w:lineRule="auto"/>
        <w:ind w:firstLine="720"/>
        <w:jc w:val="both"/>
        <w:rPr>
          <w:b/>
          <w:bCs/>
          <w:i/>
          <w:iCs/>
          <w:sz w:val="29"/>
          <w:szCs w:val="29"/>
        </w:rPr>
      </w:pPr>
      <w:r w:rsidRPr="006B0A12">
        <w:rPr>
          <w:b/>
          <w:bCs/>
          <w:i/>
          <w:iCs/>
          <w:sz w:val="29"/>
          <w:szCs w:val="29"/>
        </w:rPr>
        <w:t xml:space="preserve">a. Nông nghiệp </w:t>
      </w:r>
    </w:p>
    <w:p w14:paraId="67C5AE94" w14:textId="77777777" w:rsidR="00724C50" w:rsidRPr="006B0A12" w:rsidRDefault="00724C50" w:rsidP="00F00F5F">
      <w:pPr>
        <w:spacing w:before="120" w:line="276" w:lineRule="auto"/>
        <w:ind w:firstLine="720"/>
        <w:jc w:val="both"/>
        <w:rPr>
          <w:sz w:val="29"/>
          <w:szCs w:val="29"/>
          <w:lang w:val="pl-PL"/>
        </w:rPr>
      </w:pPr>
      <w:r w:rsidRPr="006B0A12">
        <w:rPr>
          <w:sz w:val="29"/>
          <w:szCs w:val="29"/>
        </w:rPr>
        <w:t xml:space="preserve">Sản xuất nông nghiệp trong tháng tập trung chủ yếu vào gieo cấy, chăm sóc lúa và rau màu vụ đông xuân. </w:t>
      </w:r>
      <w:r w:rsidRPr="006B0A12">
        <w:rPr>
          <w:sz w:val="29"/>
          <w:szCs w:val="29"/>
          <w:lang w:val="pl-PL"/>
        </w:rPr>
        <w:t xml:space="preserve">Tính đến trung tuần tháng Hai, cả nước gieo cấy được 2393,1 nghìn ha lúa đông xuân, bằng 100,2% cùng kỳ năm trước, bao gồm: Các địa phương phía Bắc gieo cấy 480,6 nghìn ha, bằng 100,3%; các địa phương phía Nam gieo cấy 1912,5 nghìn ha, bằng 100,2%.  </w:t>
      </w:r>
    </w:p>
    <w:p w14:paraId="25C75715" w14:textId="77777777" w:rsidR="00724C50" w:rsidRPr="006B0A12" w:rsidRDefault="00724C50" w:rsidP="00F00F5F">
      <w:pPr>
        <w:spacing w:before="120" w:line="276" w:lineRule="auto"/>
        <w:ind w:firstLine="720"/>
        <w:jc w:val="both"/>
        <w:rPr>
          <w:sz w:val="29"/>
          <w:szCs w:val="29"/>
          <w:lang w:val="pl-PL"/>
        </w:rPr>
      </w:pPr>
      <w:r w:rsidRPr="006B0A12">
        <w:rPr>
          <w:sz w:val="29"/>
          <w:szCs w:val="29"/>
          <w:lang w:val="pl-PL"/>
        </w:rPr>
        <w:t xml:space="preserve">Tại các địa phương phía Bắc, </w:t>
      </w:r>
      <w:r w:rsidR="00814A86" w:rsidRPr="006B0A12">
        <w:rPr>
          <w:sz w:val="29"/>
          <w:szCs w:val="29"/>
          <w:lang w:val="pl-PL"/>
        </w:rPr>
        <w:t xml:space="preserve">do </w:t>
      </w:r>
      <w:r w:rsidRPr="006B0A12">
        <w:rPr>
          <w:sz w:val="29"/>
          <w:szCs w:val="29"/>
          <w:lang w:val="pl-PL"/>
        </w:rPr>
        <w:t xml:space="preserve">ảnh hưởng của đợt rét đậm, rét hại cuối tháng Một và đầu tháng Hai </w:t>
      </w:r>
      <w:r w:rsidR="00814A86" w:rsidRPr="006B0A12">
        <w:rPr>
          <w:sz w:val="29"/>
          <w:szCs w:val="29"/>
          <w:lang w:val="pl-PL"/>
        </w:rPr>
        <w:t xml:space="preserve">nên có </w:t>
      </w:r>
      <w:r w:rsidRPr="006B0A12">
        <w:rPr>
          <w:sz w:val="29"/>
          <w:szCs w:val="29"/>
          <w:lang w:val="pl-PL"/>
        </w:rPr>
        <w:t xml:space="preserve">gần 50 nghìn ha </w:t>
      </w:r>
      <w:r w:rsidR="00814A86" w:rsidRPr="006B0A12">
        <w:rPr>
          <w:sz w:val="29"/>
          <w:szCs w:val="29"/>
          <w:lang w:val="pl-PL"/>
        </w:rPr>
        <w:t xml:space="preserve">mạ, </w:t>
      </w:r>
      <w:r w:rsidRPr="006B0A12">
        <w:rPr>
          <w:sz w:val="29"/>
          <w:szCs w:val="29"/>
          <w:lang w:val="pl-PL"/>
        </w:rPr>
        <w:t>lúa và hoa màu</w:t>
      </w:r>
      <w:r w:rsidR="009C40A0" w:rsidRPr="006B0A12">
        <w:rPr>
          <w:sz w:val="29"/>
          <w:szCs w:val="29"/>
          <w:lang w:val="pl-PL"/>
        </w:rPr>
        <w:t xml:space="preserve"> bị </w:t>
      </w:r>
      <w:r w:rsidR="00755D6E">
        <w:rPr>
          <w:sz w:val="29"/>
          <w:szCs w:val="29"/>
          <w:lang w:val="pl-PL"/>
        </w:rPr>
        <w:t>thiệt hại, trong đó</w:t>
      </w:r>
      <w:r w:rsidR="009C40A0" w:rsidRPr="006B0A12">
        <w:rPr>
          <w:sz w:val="29"/>
          <w:szCs w:val="29"/>
          <w:lang w:val="pl-PL"/>
        </w:rPr>
        <w:t xml:space="preserve"> hơn 30 nghìn ha phải gieo cấy lại.</w:t>
      </w:r>
      <w:r w:rsidRPr="006B0A12">
        <w:rPr>
          <w:sz w:val="29"/>
          <w:szCs w:val="29"/>
          <w:lang w:val="pl-PL"/>
        </w:rPr>
        <w:t xml:space="preserve"> </w:t>
      </w:r>
      <w:r w:rsidR="009C40A0" w:rsidRPr="006B0A12">
        <w:rPr>
          <w:sz w:val="29"/>
          <w:szCs w:val="29"/>
          <w:lang w:val="pl-PL"/>
        </w:rPr>
        <w:t>M</w:t>
      </w:r>
      <w:r w:rsidRPr="006B0A12">
        <w:rPr>
          <w:sz w:val="29"/>
          <w:szCs w:val="29"/>
          <w:lang w:val="pl-PL"/>
        </w:rPr>
        <w:t>ột số địa phương có diện tích</w:t>
      </w:r>
      <w:r w:rsidR="009C40A0" w:rsidRPr="006B0A12">
        <w:rPr>
          <w:sz w:val="29"/>
          <w:szCs w:val="29"/>
          <w:lang w:val="pl-PL"/>
        </w:rPr>
        <w:t xml:space="preserve"> bị</w:t>
      </w:r>
      <w:r w:rsidRPr="006B0A12">
        <w:rPr>
          <w:sz w:val="29"/>
          <w:szCs w:val="29"/>
          <w:lang w:val="pl-PL"/>
        </w:rPr>
        <w:t xml:space="preserve"> thiệt hại nhiều: Nghệ An 21,7 nghìn ha; Thanh Hóa 13,7 nghìn ha; Hà Tĩnh 12,4 nghìn ha; Lào Cai gần 1 nghìn ha. Hiện nay các địa phương đang khẩn trương khôi phục lại diện tích lúa bị chết</w:t>
      </w:r>
      <w:r w:rsidR="00814A86" w:rsidRPr="006B0A12">
        <w:rPr>
          <w:sz w:val="29"/>
          <w:szCs w:val="29"/>
          <w:lang w:val="pl-PL"/>
        </w:rPr>
        <w:t xml:space="preserve"> và chăm sóc cho trà lúa sớm</w:t>
      </w:r>
      <w:r w:rsidRPr="006B0A12">
        <w:rPr>
          <w:sz w:val="29"/>
          <w:szCs w:val="29"/>
          <w:lang w:val="pl-PL"/>
        </w:rPr>
        <w:t xml:space="preserve">, đồng thời tiếp tục </w:t>
      </w:r>
      <w:r w:rsidRPr="006B0A12">
        <w:rPr>
          <w:spacing w:val="-6"/>
          <w:sz w:val="29"/>
          <w:szCs w:val="29"/>
          <w:lang w:val="pl-PL"/>
        </w:rPr>
        <w:t>gieo trồng lúa và hoa màu vụ đông xuân trên phần diện tích còn lại cho kịp thời vụ</w:t>
      </w:r>
      <w:r w:rsidRPr="006B0A12">
        <w:rPr>
          <w:sz w:val="29"/>
          <w:szCs w:val="29"/>
          <w:lang w:val="pl-PL"/>
        </w:rPr>
        <w:t>.</w:t>
      </w:r>
    </w:p>
    <w:p w14:paraId="6B648902" w14:textId="77777777" w:rsidR="00724C50" w:rsidRPr="006B0A12" w:rsidRDefault="00724C50" w:rsidP="00F00F5F">
      <w:pPr>
        <w:spacing w:before="120" w:line="276" w:lineRule="auto"/>
        <w:ind w:firstLine="720"/>
        <w:jc w:val="both"/>
        <w:rPr>
          <w:sz w:val="29"/>
          <w:szCs w:val="29"/>
          <w:lang w:val="pl-PL"/>
        </w:rPr>
      </w:pPr>
      <w:r w:rsidRPr="006B0A12">
        <w:rPr>
          <w:sz w:val="29"/>
          <w:szCs w:val="29"/>
          <w:lang w:val="pl-PL"/>
        </w:rPr>
        <w:t>Các địa phương phía Nam đã cơ bản kết thúc gieo cấy lúa đông xuân</w:t>
      </w:r>
      <w:r w:rsidR="001938A5" w:rsidRPr="006B0A12">
        <w:rPr>
          <w:sz w:val="29"/>
          <w:szCs w:val="29"/>
          <w:lang w:val="pl-PL"/>
        </w:rPr>
        <w:t xml:space="preserve">. Hiện nay lúa đông xuân đang trong giai đoạn đẻ nhánh làm đòng, trong đó </w:t>
      </w:r>
      <w:r w:rsidR="009C40A0" w:rsidRPr="006B0A12">
        <w:rPr>
          <w:sz w:val="29"/>
          <w:szCs w:val="29"/>
          <w:lang w:val="pl-PL"/>
        </w:rPr>
        <w:t xml:space="preserve">vùng Đồng bằng sông Cửu Long </w:t>
      </w:r>
      <w:r w:rsidR="001938A5" w:rsidRPr="006B0A12">
        <w:rPr>
          <w:sz w:val="29"/>
          <w:szCs w:val="29"/>
          <w:lang w:val="pl-PL"/>
        </w:rPr>
        <w:t xml:space="preserve">đã thu hoạch được </w:t>
      </w:r>
      <w:r w:rsidRPr="006B0A12">
        <w:rPr>
          <w:sz w:val="29"/>
          <w:szCs w:val="29"/>
          <w:lang w:val="pl-PL"/>
        </w:rPr>
        <w:t>321,2 nghìn ha lúa đông xuân sớm,</w:t>
      </w:r>
      <w:r w:rsidR="001938A5" w:rsidRPr="006B0A12">
        <w:rPr>
          <w:sz w:val="29"/>
          <w:szCs w:val="29"/>
          <w:lang w:val="pl-PL"/>
        </w:rPr>
        <w:t xml:space="preserve"> bằng 100,5% </w:t>
      </w:r>
      <w:r w:rsidRPr="006B0A12">
        <w:rPr>
          <w:sz w:val="29"/>
          <w:szCs w:val="29"/>
          <w:lang w:val="pl-PL"/>
        </w:rPr>
        <w:t xml:space="preserve">cùng kỳ năm trước. </w:t>
      </w:r>
      <w:r w:rsidR="001938A5" w:rsidRPr="006B0A12">
        <w:rPr>
          <w:sz w:val="29"/>
          <w:szCs w:val="29"/>
          <w:lang w:val="pl-PL"/>
        </w:rPr>
        <w:t xml:space="preserve">Tình trạng xâm ngập mặn đang diễn biến phức tạp, ảnh hưởng lớn đến </w:t>
      </w:r>
      <w:r w:rsidRPr="006B0A12">
        <w:rPr>
          <w:sz w:val="29"/>
          <w:szCs w:val="29"/>
          <w:lang w:val="pl-PL"/>
        </w:rPr>
        <w:t>diện tích trà lúa chính vụ</w:t>
      </w:r>
      <w:r w:rsidR="001938A5" w:rsidRPr="006B0A12">
        <w:rPr>
          <w:sz w:val="29"/>
          <w:szCs w:val="29"/>
          <w:lang w:val="pl-PL"/>
        </w:rPr>
        <w:t>.</w:t>
      </w:r>
      <w:r w:rsidRPr="006B0A12">
        <w:rPr>
          <w:sz w:val="29"/>
          <w:szCs w:val="29"/>
          <w:lang w:val="pl-PL"/>
        </w:rPr>
        <w:t xml:space="preserve"> </w:t>
      </w:r>
      <w:r w:rsidR="001938A5" w:rsidRPr="006B0A12">
        <w:rPr>
          <w:sz w:val="29"/>
          <w:szCs w:val="29"/>
          <w:lang w:val="pl-PL"/>
        </w:rPr>
        <w:t>Tính đ</w:t>
      </w:r>
      <w:r w:rsidRPr="006B0A12">
        <w:rPr>
          <w:sz w:val="29"/>
          <w:szCs w:val="29"/>
          <w:lang w:val="pl-PL"/>
        </w:rPr>
        <w:t xml:space="preserve">ến trung tuần tháng Hai </w:t>
      </w:r>
      <w:r w:rsidR="001938A5" w:rsidRPr="006B0A12">
        <w:rPr>
          <w:sz w:val="29"/>
          <w:szCs w:val="29"/>
          <w:lang w:val="pl-PL"/>
        </w:rPr>
        <w:t xml:space="preserve">đã </w:t>
      </w:r>
      <w:r w:rsidRPr="006B0A12">
        <w:rPr>
          <w:sz w:val="29"/>
          <w:szCs w:val="29"/>
          <w:lang w:val="pl-PL"/>
        </w:rPr>
        <w:t>có 24,5 nghìn ha lúa bị nhiễm mặn</w:t>
      </w:r>
      <w:r w:rsidR="001938A5" w:rsidRPr="006B0A12">
        <w:rPr>
          <w:sz w:val="29"/>
          <w:szCs w:val="29"/>
          <w:lang w:val="pl-PL"/>
        </w:rPr>
        <w:t xml:space="preserve"> (mất trắng </w:t>
      </w:r>
      <w:r w:rsidRPr="006B0A12">
        <w:rPr>
          <w:sz w:val="29"/>
          <w:szCs w:val="29"/>
          <w:lang w:val="pl-PL"/>
        </w:rPr>
        <w:t>6 nghìn ha</w:t>
      </w:r>
      <w:r w:rsidR="001938A5" w:rsidRPr="006B0A12">
        <w:rPr>
          <w:sz w:val="29"/>
          <w:szCs w:val="29"/>
          <w:lang w:val="pl-PL"/>
        </w:rPr>
        <w:t xml:space="preserve">), trong đó </w:t>
      </w:r>
      <w:r w:rsidRPr="006B0A12">
        <w:rPr>
          <w:sz w:val="29"/>
          <w:szCs w:val="29"/>
          <w:lang w:val="pl-PL"/>
        </w:rPr>
        <w:t>Bến Tre 10 nghìn ha; Long An 7 nghìn ha; Kiên Giang 6,5 nghìn ha; Tiền Giang 1 nghìn ha.</w:t>
      </w:r>
    </w:p>
    <w:p w14:paraId="0AE8FD67" w14:textId="77777777" w:rsidR="00724C50" w:rsidRPr="006B0A12" w:rsidRDefault="00724C50" w:rsidP="00F00F5F">
      <w:pPr>
        <w:spacing w:before="120" w:line="276" w:lineRule="auto"/>
        <w:ind w:firstLine="720"/>
        <w:jc w:val="both"/>
        <w:rPr>
          <w:sz w:val="29"/>
          <w:szCs w:val="29"/>
          <w:lang w:val="pl-PL"/>
        </w:rPr>
      </w:pPr>
      <w:r w:rsidRPr="006B0A12">
        <w:rPr>
          <w:sz w:val="29"/>
          <w:szCs w:val="29"/>
          <w:lang w:val="pl-PL"/>
        </w:rPr>
        <w:t xml:space="preserve">Cùng với việc gieo cấy lúa đông xuân, </w:t>
      </w:r>
      <w:r w:rsidR="001938A5" w:rsidRPr="006B0A12">
        <w:rPr>
          <w:sz w:val="29"/>
          <w:szCs w:val="29"/>
          <w:lang w:val="pl-PL"/>
        </w:rPr>
        <w:t xml:space="preserve">tính đến thời điểm trên, </w:t>
      </w:r>
      <w:r w:rsidRPr="006B0A12">
        <w:rPr>
          <w:sz w:val="29"/>
          <w:szCs w:val="29"/>
          <w:lang w:val="pl-PL"/>
        </w:rPr>
        <w:t xml:space="preserve">các địa phương trên cả nước đã gieo trồng được 242,8 nghìn ha ngô, bằng 98,1% cùng kỳ năm 2015; 57,1 nghìn ha khoai lang, bằng 98,2%; 33,8 nghìn ha đậu tương, bằng 89,2%; 77,2 nghìn ha lạc, bằng 88,7%; 412,1 nghìn ha rau đậu, bằng 104,2%. </w:t>
      </w:r>
    </w:p>
    <w:p w14:paraId="274E0CA5" w14:textId="77777777" w:rsidR="00724C50" w:rsidRPr="006B0A12" w:rsidRDefault="00724C50" w:rsidP="005D48BC">
      <w:pPr>
        <w:spacing w:before="100" w:line="269" w:lineRule="auto"/>
        <w:ind w:firstLine="720"/>
        <w:jc w:val="both"/>
        <w:rPr>
          <w:sz w:val="29"/>
          <w:szCs w:val="29"/>
          <w:lang w:val="pl-PL"/>
        </w:rPr>
      </w:pPr>
      <w:r w:rsidRPr="006B0A12">
        <w:rPr>
          <w:sz w:val="29"/>
          <w:szCs w:val="29"/>
          <w:lang w:val="pl-PL"/>
        </w:rPr>
        <w:lastRenderedPageBreak/>
        <w:t xml:space="preserve">Thời tiết rét đậm, rét hại </w:t>
      </w:r>
      <w:r w:rsidR="00714D8C" w:rsidRPr="006B0A12">
        <w:rPr>
          <w:sz w:val="29"/>
          <w:szCs w:val="29"/>
          <w:lang w:val="pl-PL"/>
        </w:rPr>
        <w:t xml:space="preserve">ở các tỉnh phía Bắc </w:t>
      </w:r>
      <w:r w:rsidR="009C40A0" w:rsidRPr="006B0A12">
        <w:rPr>
          <w:sz w:val="29"/>
          <w:szCs w:val="29"/>
          <w:lang w:val="pl-PL"/>
        </w:rPr>
        <w:t xml:space="preserve">trong những ngày </w:t>
      </w:r>
      <w:r w:rsidRPr="006B0A12">
        <w:rPr>
          <w:sz w:val="29"/>
          <w:szCs w:val="29"/>
          <w:lang w:val="pl-PL"/>
        </w:rPr>
        <w:t xml:space="preserve">cuối tháng Một đã </w:t>
      </w:r>
      <w:r w:rsidR="001938A5" w:rsidRPr="006B0A12">
        <w:rPr>
          <w:sz w:val="29"/>
          <w:szCs w:val="29"/>
          <w:lang w:val="pl-PL"/>
        </w:rPr>
        <w:t xml:space="preserve">ảnh hưởng lớn đến chăn </w:t>
      </w:r>
      <w:r w:rsidR="00E10472">
        <w:rPr>
          <w:sz w:val="29"/>
          <w:szCs w:val="29"/>
          <w:lang w:val="pl-PL"/>
        </w:rPr>
        <w:t>nuôi trâu, bò</w:t>
      </w:r>
      <w:r w:rsidR="00610D37">
        <w:rPr>
          <w:sz w:val="29"/>
          <w:szCs w:val="29"/>
          <w:lang w:val="pl-PL"/>
        </w:rPr>
        <w:t xml:space="preserve"> </w:t>
      </w:r>
      <w:r w:rsidR="0087633B" w:rsidRPr="006B0A12">
        <w:rPr>
          <w:sz w:val="29"/>
          <w:szCs w:val="29"/>
          <w:lang w:val="pl-PL"/>
        </w:rPr>
        <w:t xml:space="preserve">tại </w:t>
      </w:r>
      <w:r w:rsidR="00714D8C" w:rsidRPr="006B0A12">
        <w:rPr>
          <w:sz w:val="29"/>
          <w:szCs w:val="29"/>
          <w:lang w:val="pl-PL"/>
        </w:rPr>
        <w:t xml:space="preserve">các </w:t>
      </w:r>
      <w:r w:rsidR="001938A5" w:rsidRPr="006B0A12">
        <w:rPr>
          <w:sz w:val="29"/>
          <w:szCs w:val="29"/>
          <w:lang w:val="pl-PL"/>
        </w:rPr>
        <w:t>địa phương</w:t>
      </w:r>
      <w:r w:rsidR="00E309D3">
        <w:rPr>
          <w:rStyle w:val="FootnoteReference"/>
          <w:sz w:val="29"/>
          <w:szCs w:val="29"/>
          <w:lang w:val="pl-PL"/>
        </w:rPr>
        <w:footnoteReference w:id="1"/>
      </w:r>
      <w:r w:rsidR="001A5821">
        <w:rPr>
          <w:sz w:val="29"/>
          <w:szCs w:val="29"/>
          <w:lang w:val="pl-PL"/>
        </w:rPr>
        <w:t>.</w:t>
      </w:r>
      <w:r w:rsidR="0087633B" w:rsidRPr="006B0A12">
        <w:rPr>
          <w:sz w:val="29"/>
          <w:szCs w:val="29"/>
          <w:lang w:val="pl-PL"/>
        </w:rPr>
        <w:t xml:space="preserve"> </w:t>
      </w:r>
      <w:r w:rsidR="00DF2E26" w:rsidRPr="006B0A12">
        <w:rPr>
          <w:sz w:val="29"/>
          <w:szCs w:val="29"/>
          <w:lang w:val="pl-PL"/>
        </w:rPr>
        <w:t>Đ</w:t>
      </w:r>
      <w:r w:rsidR="0087633B" w:rsidRPr="006B0A12">
        <w:rPr>
          <w:sz w:val="29"/>
          <w:szCs w:val="29"/>
          <w:lang w:val="pl-PL"/>
        </w:rPr>
        <w:t xml:space="preserve">àn trâu cả nước tháng Hai </w:t>
      </w:r>
      <w:r w:rsidR="00814A86" w:rsidRPr="006B0A12">
        <w:rPr>
          <w:sz w:val="29"/>
          <w:szCs w:val="29"/>
          <w:lang w:val="pl-PL"/>
        </w:rPr>
        <w:t xml:space="preserve">ước tính </w:t>
      </w:r>
      <w:r w:rsidR="0087633B" w:rsidRPr="006B0A12">
        <w:rPr>
          <w:sz w:val="29"/>
          <w:szCs w:val="29"/>
          <w:lang w:val="pl-PL"/>
        </w:rPr>
        <w:t>giảm 0,2% so với cùng kỳ năm trước; đàn bò tăng 0,5%-1%</w:t>
      </w:r>
      <w:r w:rsidR="00DF2E26" w:rsidRPr="006B0A12">
        <w:rPr>
          <w:sz w:val="29"/>
          <w:szCs w:val="29"/>
          <w:lang w:val="pl-PL"/>
        </w:rPr>
        <w:t xml:space="preserve">; </w:t>
      </w:r>
      <w:r w:rsidRPr="006B0A12">
        <w:rPr>
          <w:sz w:val="29"/>
          <w:szCs w:val="29"/>
          <w:lang w:val="pl-PL"/>
        </w:rPr>
        <w:t>đàn lợn tăng 3</w:t>
      </w:r>
      <w:r w:rsidR="00DF2E26" w:rsidRPr="006B0A12">
        <w:rPr>
          <w:sz w:val="29"/>
          <w:szCs w:val="29"/>
          <w:lang w:val="pl-PL"/>
        </w:rPr>
        <w:t>%</w:t>
      </w:r>
      <w:r w:rsidRPr="006B0A12">
        <w:rPr>
          <w:sz w:val="29"/>
          <w:szCs w:val="29"/>
          <w:lang w:val="pl-PL"/>
        </w:rPr>
        <w:t>-3,5%; đàn gia cầm tăng 8</w:t>
      </w:r>
      <w:r w:rsidR="00DF2E26" w:rsidRPr="006B0A12">
        <w:rPr>
          <w:sz w:val="29"/>
          <w:szCs w:val="29"/>
          <w:lang w:val="pl-PL"/>
        </w:rPr>
        <w:t>%</w:t>
      </w:r>
      <w:r w:rsidRPr="006B0A12">
        <w:rPr>
          <w:sz w:val="29"/>
          <w:szCs w:val="29"/>
          <w:lang w:val="pl-PL"/>
        </w:rPr>
        <w:t xml:space="preserve">-8,5%. </w:t>
      </w:r>
    </w:p>
    <w:p w14:paraId="7847E091" w14:textId="77777777" w:rsidR="00724C50" w:rsidRPr="006B0A12" w:rsidRDefault="00724C50" w:rsidP="005D48BC">
      <w:pPr>
        <w:spacing w:before="100" w:line="269" w:lineRule="auto"/>
        <w:ind w:firstLine="720"/>
        <w:jc w:val="both"/>
        <w:rPr>
          <w:sz w:val="29"/>
          <w:szCs w:val="29"/>
          <w:lang w:val="pl-PL"/>
        </w:rPr>
      </w:pPr>
      <w:r w:rsidRPr="006B0A12">
        <w:rPr>
          <w:sz w:val="29"/>
          <w:szCs w:val="29"/>
          <w:lang w:val="pl-PL"/>
        </w:rPr>
        <w:t>Tính đến thời điểm 21/02/2016, cả nước không còn dịch lợn tai xanh;</w:t>
      </w:r>
      <w:r w:rsidR="00DF2E26" w:rsidRPr="006B0A12">
        <w:rPr>
          <w:sz w:val="29"/>
          <w:szCs w:val="29"/>
          <w:lang w:val="pl-PL"/>
        </w:rPr>
        <w:t xml:space="preserve"> </w:t>
      </w:r>
      <w:r w:rsidR="00814A86" w:rsidRPr="006B0A12">
        <w:rPr>
          <w:sz w:val="29"/>
          <w:szCs w:val="29"/>
          <w:lang w:val="pl-PL"/>
        </w:rPr>
        <w:t xml:space="preserve">các </w:t>
      </w:r>
      <w:r w:rsidR="00DF2E26" w:rsidRPr="006B0A12">
        <w:rPr>
          <w:sz w:val="29"/>
          <w:szCs w:val="29"/>
          <w:lang w:val="pl-PL"/>
        </w:rPr>
        <w:t xml:space="preserve">dịch bệnh chưa </w:t>
      </w:r>
      <w:r w:rsidRPr="006B0A12">
        <w:rPr>
          <w:sz w:val="29"/>
          <w:szCs w:val="29"/>
          <w:lang w:val="pl-PL"/>
        </w:rPr>
        <w:t xml:space="preserve">qua 21 ngày còn ở </w:t>
      </w:r>
      <w:r w:rsidR="00DF2E26" w:rsidRPr="006B0A12">
        <w:rPr>
          <w:sz w:val="29"/>
          <w:szCs w:val="29"/>
          <w:lang w:val="pl-PL"/>
        </w:rPr>
        <w:t xml:space="preserve">một số địa phương: Dịch cúm gia cầm ở </w:t>
      </w:r>
      <w:r w:rsidRPr="006B0A12">
        <w:rPr>
          <w:sz w:val="29"/>
          <w:szCs w:val="29"/>
          <w:lang w:val="pl-PL"/>
        </w:rPr>
        <w:t xml:space="preserve">Nghệ An; dịch lở mồm long móng ở Bắc Kạn, Hà Tĩnh, Quảng Trị. </w:t>
      </w:r>
    </w:p>
    <w:p w14:paraId="787F1794" w14:textId="77777777" w:rsidR="003A35EA" w:rsidRPr="006B0A12" w:rsidRDefault="000F6092" w:rsidP="005D48BC">
      <w:pPr>
        <w:spacing w:before="100" w:line="269" w:lineRule="auto"/>
        <w:ind w:firstLine="720"/>
        <w:jc w:val="both"/>
        <w:rPr>
          <w:b/>
          <w:bCs/>
          <w:i/>
          <w:iCs/>
          <w:sz w:val="29"/>
          <w:szCs w:val="29"/>
          <w:lang w:val="pt-BR"/>
        </w:rPr>
      </w:pPr>
      <w:r w:rsidRPr="006B0A12">
        <w:rPr>
          <w:b/>
          <w:bCs/>
          <w:i/>
          <w:iCs/>
          <w:sz w:val="29"/>
          <w:szCs w:val="29"/>
          <w:lang w:val="pt-BR"/>
        </w:rPr>
        <w:t>b. Lâm nghiệp</w:t>
      </w:r>
    </w:p>
    <w:p w14:paraId="3EB8812D" w14:textId="77777777" w:rsidR="008A1443" w:rsidRPr="006B0A12" w:rsidRDefault="00814A86" w:rsidP="005D48BC">
      <w:pPr>
        <w:spacing w:before="100" w:line="269" w:lineRule="auto"/>
        <w:ind w:firstLine="720"/>
        <w:jc w:val="both"/>
        <w:rPr>
          <w:spacing w:val="-4"/>
          <w:sz w:val="29"/>
          <w:szCs w:val="29"/>
        </w:rPr>
      </w:pPr>
      <w:r w:rsidRPr="006B0A12">
        <w:rPr>
          <w:spacing w:val="-4"/>
          <w:sz w:val="29"/>
          <w:szCs w:val="29"/>
        </w:rPr>
        <w:t>T</w:t>
      </w:r>
      <w:r w:rsidR="00714D8C" w:rsidRPr="006B0A12">
        <w:rPr>
          <w:spacing w:val="-4"/>
          <w:sz w:val="29"/>
          <w:szCs w:val="29"/>
        </w:rPr>
        <w:t>rong tháng</w:t>
      </w:r>
      <w:r w:rsidRPr="006B0A12">
        <w:rPr>
          <w:spacing w:val="-4"/>
          <w:sz w:val="29"/>
          <w:szCs w:val="29"/>
        </w:rPr>
        <w:t>,</w:t>
      </w:r>
      <w:r w:rsidR="008A1443" w:rsidRPr="006B0A12">
        <w:rPr>
          <w:spacing w:val="-4"/>
          <w:sz w:val="29"/>
          <w:szCs w:val="29"/>
        </w:rPr>
        <w:t xml:space="preserve"> </w:t>
      </w:r>
      <w:r w:rsidRPr="006B0A12">
        <w:rPr>
          <w:spacing w:val="-4"/>
          <w:sz w:val="29"/>
          <w:szCs w:val="29"/>
        </w:rPr>
        <w:t>c</w:t>
      </w:r>
      <w:r w:rsidR="008A1443" w:rsidRPr="006B0A12">
        <w:rPr>
          <w:spacing w:val="-4"/>
          <w:sz w:val="29"/>
          <w:szCs w:val="29"/>
        </w:rPr>
        <w:t>ác địa phương tập trung chủ yếu vào chăm sóc cây giống và chuẩn bị cho trồng rừng vụ xuân năm nay. Diện tích rừng trồng tập trung hai tháng đầu năm ước tính đạt 3448 ha, tăng 6,2% so với cùng kỳ năm trước; số cây lâm nghiệp trồng phân tán đạt 20,5 triệu cây, giảm 2,4%; sản lượng gỗ khai thác đạt 749 nghìn m</w:t>
      </w:r>
      <w:r w:rsidR="008A1443" w:rsidRPr="006B0A12">
        <w:rPr>
          <w:spacing w:val="-4"/>
          <w:sz w:val="29"/>
          <w:szCs w:val="29"/>
          <w:vertAlign w:val="superscript"/>
        </w:rPr>
        <w:t>3</w:t>
      </w:r>
      <w:r w:rsidR="008A1443" w:rsidRPr="006B0A12">
        <w:rPr>
          <w:spacing w:val="-4"/>
          <w:sz w:val="29"/>
          <w:szCs w:val="29"/>
        </w:rPr>
        <w:t xml:space="preserve">, tăng 2,9%; sản lượng củi khai thác đạt 3,1 triệu ste, tương đương cùng kỳ năm 2015. </w:t>
      </w:r>
    </w:p>
    <w:p w14:paraId="4740714A" w14:textId="77777777" w:rsidR="008A1443" w:rsidRPr="006B0A12" w:rsidRDefault="008A1443" w:rsidP="00C3584C">
      <w:pPr>
        <w:shd w:val="clear" w:color="auto" w:fill="FFFFFF"/>
        <w:spacing w:before="100" w:line="274" w:lineRule="auto"/>
        <w:ind w:left="14" w:right="14" w:firstLine="706"/>
        <w:jc w:val="both"/>
        <w:rPr>
          <w:rFonts w:eastAsia="Calibri"/>
          <w:sz w:val="29"/>
          <w:szCs w:val="29"/>
          <w:lang w:val="pt-BR"/>
        </w:rPr>
      </w:pPr>
      <w:r w:rsidRPr="006B0A12">
        <w:rPr>
          <w:sz w:val="29"/>
          <w:szCs w:val="29"/>
          <w:lang w:val="pt-BR"/>
        </w:rPr>
        <w:t xml:space="preserve">Mặc dù công tác bảo vệ và phòng chống cháy rừng được các </w:t>
      </w:r>
      <w:r w:rsidR="0082663E" w:rsidRPr="006B0A12">
        <w:rPr>
          <w:sz w:val="29"/>
          <w:szCs w:val="29"/>
          <w:lang w:val="pt-BR"/>
        </w:rPr>
        <w:t xml:space="preserve">cấp, các ngành </w:t>
      </w:r>
      <w:r w:rsidRPr="006B0A12">
        <w:rPr>
          <w:sz w:val="29"/>
          <w:szCs w:val="29"/>
          <w:lang w:val="pt-BR"/>
        </w:rPr>
        <w:t>quan tâm</w:t>
      </w:r>
      <w:r w:rsidR="0082663E" w:rsidRPr="006B0A12">
        <w:rPr>
          <w:sz w:val="29"/>
          <w:szCs w:val="29"/>
          <w:lang w:val="pt-BR"/>
        </w:rPr>
        <w:t xml:space="preserve"> thực hiện,</w:t>
      </w:r>
      <w:r w:rsidRPr="006B0A12">
        <w:rPr>
          <w:sz w:val="29"/>
          <w:szCs w:val="29"/>
          <w:lang w:val="pt-BR"/>
        </w:rPr>
        <w:t xml:space="preserve"> nhưng do thời tiết khô hanh nên tình trạng cháy rừng</w:t>
      </w:r>
      <w:r w:rsidR="0082663E" w:rsidRPr="006B0A12">
        <w:rPr>
          <w:sz w:val="29"/>
          <w:szCs w:val="29"/>
          <w:lang w:val="pt-BR"/>
        </w:rPr>
        <w:t xml:space="preserve"> vẫn xảy ra ở một số địa phương</w:t>
      </w:r>
      <w:r w:rsidRPr="006B0A12">
        <w:rPr>
          <w:sz w:val="29"/>
          <w:szCs w:val="29"/>
          <w:lang w:val="pt-BR"/>
        </w:rPr>
        <w:t xml:space="preserve">. </w:t>
      </w:r>
      <w:r w:rsidR="0082663E" w:rsidRPr="006B0A12">
        <w:rPr>
          <w:sz w:val="29"/>
          <w:szCs w:val="29"/>
        </w:rPr>
        <w:t xml:space="preserve">Trong tháng, cả nước có </w:t>
      </w:r>
      <w:r w:rsidRPr="006B0A12">
        <w:rPr>
          <w:sz w:val="29"/>
          <w:szCs w:val="29"/>
        </w:rPr>
        <w:t>50,8 ha</w:t>
      </w:r>
      <w:r w:rsidR="0082663E" w:rsidRPr="006B0A12">
        <w:rPr>
          <w:sz w:val="29"/>
          <w:szCs w:val="29"/>
        </w:rPr>
        <w:t xml:space="preserve"> rừng bị thiệt hại</w:t>
      </w:r>
      <w:r w:rsidRPr="006B0A12">
        <w:rPr>
          <w:sz w:val="29"/>
          <w:szCs w:val="29"/>
        </w:rPr>
        <w:t>, trong đó diện tích</w:t>
      </w:r>
      <w:r w:rsidR="0082663E" w:rsidRPr="006B0A12">
        <w:rPr>
          <w:sz w:val="29"/>
          <w:szCs w:val="29"/>
        </w:rPr>
        <w:t xml:space="preserve"> rừng </w:t>
      </w:r>
      <w:r w:rsidRPr="006B0A12">
        <w:rPr>
          <w:sz w:val="29"/>
          <w:szCs w:val="29"/>
        </w:rPr>
        <w:t xml:space="preserve">bị cháy </w:t>
      </w:r>
      <w:r w:rsidR="0082663E" w:rsidRPr="006B0A12">
        <w:rPr>
          <w:sz w:val="29"/>
          <w:szCs w:val="29"/>
        </w:rPr>
        <w:t xml:space="preserve">là </w:t>
      </w:r>
      <w:r w:rsidRPr="006B0A12">
        <w:rPr>
          <w:sz w:val="29"/>
          <w:szCs w:val="29"/>
        </w:rPr>
        <w:t xml:space="preserve">32 ha; diện tích </w:t>
      </w:r>
      <w:r w:rsidR="0082663E" w:rsidRPr="006B0A12">
        <w:rPr>
          <w:sz w:val="29"/>
          <w:szCs w:val="29"/>
        </w:rPr>
        <w:t xml:space="preserve">rừng </w:t>
      </w:r>
      <w:r w:rsidRPr="006B0A12">
        <w:rPr>
          <w:sz w:val="29"/>
          <w:szCs w:val="29"/>
        </w:rPr>
        <w:t xml:space="preserve">bị chặt phá </w:t>
      </w:r>
      <w:r w:rsidR="0082663E" w:rsidRPr="006B0A12">
        <w:rPr>
          <w:sz w:val="29"/>
          <w:szCs w:val="29"/>
        </w:rPr>
        <w:t xml:space="preserve">là </w:t>
      </w:r>
      <w:r w:rsidRPr="006B0A12">
        <w:rPr>
          <w:sz w:val="29"/>
          <w:szCs w:val="29"/>
        </w:rPr>
        <w:t xml:space="preserve">18,8 ha. Tính chung 2 tháng đầu năm, diện tích rừng bị thiệt hại là 65,1 ha, </w:t>
      </w:r>
      <w:r w:rsidRPr="006B0A12">
        <w:rPr>
          <w:rFonts w:eastAsia="Calibri"/>
          <w:sz w:val="29"/>
          <w:szCs w:val="29"/>
          <w:lang w:val="pt-BR"/>
        </w:rPr>
        <w:t xml:space="preserve">tăng 30,5% so </w:t>
      </w:r>
      <w:r w:rsidR="0082663E" w:rsidRPr="006B0A12">
        <w:rPr>
          <w:rFonts w:eastAsia="Calibri"/>
          <w:sz w:val="29"/>
          <w:szCs w:val="29"/>
          <w:lang w:val="pt-BR"/>
        </w:rPr>
        <w:t xml:space="preserve">với </w:t>
      </w:r>
      <w:r w:rsidRPr="006B0A12">
        <w:rPr>
          <w:rFonts w:eastAsia="Calibri"/>
          <w:sz w:val="29"/>
          <w:szCs w:val="29"/>
          <w:lang w:val="pt-BR"/>
        </w:rPr>
        <w:t>cùng kỳ</w:t>
      </w:r>
      <w:r w:rsidR="0082663E" w:rsidRPr="006B0A12">
        <w:rPr>
          <w:rFonts w:eastAsia="Calibri"/>
          <w:sz w:val="29"/>
          <w:szCs w:val="29"/>
          <w:lang w:val="pt-BR"/>
        </w:rPr>
        <w:t xml:space="preserve"> năm trước</w:t>
      </w:r>
      <w:r w:rsidRPr="006B0A12">
        <w:rPr>
          <w:rFonts w:eastAsia="Calibri"/>
          <w:sz w:val="29"/>
          <w:szCs w:val="29"/>
          <w:lang w:val="pt-BR"/>
        </w:rPr>
        <w:t>, trong đó diện tích rừng bị cháy là 32 ha, tăng 25%; diện tích rừng bị chặt phá là 33,1 ha, tăng 36,2%.</w:t>
      </w:r>
    </w:p>
    <w:p w14:paraId="0E470AD6" w14:textId="77777777" w:rsidR="008A1443" w:rsidRPr="006B0A12" w:rsidRDefault="008A1443" w:rsidP="005D48BC">
      <w:pPr>
        <w:spacing w:before="100" w:line="269" w:lineRule="auto"/>
        <w:ind w:firstLine="720"/>
        <w:rPr>
          <w:i/>
          <w:iCs/>
          <w:sz w:val="29"/>
          <w:szCs w:val="29"/>
        </w:rPr>
      </w:pPr>
      <w:r w:rsidRPr="006B0A12">
        <w:rPr>
          <w:b/>
          <w:bCs/>
          <w:i/>
          <w:iCs/>
          <w:sz w:val="29"/>
          <w:szCs w:val="29"/>
        </w:rPr>
        <w:t>c. Thủy sản</w:t>
      </w:r>
    </w:p>
    <w:p w14:paraId="56777D3F" w14:textId="77777777" w:rsidR="008A1443" w:rsidRPr="006B0A12" w:rsidRDefault="008A1443" w:rsidP="005D48BC">
      <w:pPr>
        <w:spacing w:before="100" w:line="269" w:lineRule="auto"/>
        <w:ind w:firstLine="720"/>
        <w:jc w:val="both"/>
        <w:rPr>
          <w:sz w:val="29"/>
          <w:szCs w:val="29"/>
        </w:rPr>
      </w:pPr>
      <w:r w:rsidRPr="006B0A12">
        <w:rPr>
          <w:sz w:val="29"/>
          <w:szCs w:val="29"/>
        </w:rPr>
        <w:t>Sản lượng thủy sản tháng Hai ước tính đạt 401,8 nghìn tấn, tăng 2,3% so với cùng kỳ năm trước, trong đó cá đạt 302,1 nghìn tấn, tăng 2,3%; tôm đạt 41,4 nghìn tấn, tăng 1,7%.</w:t>
      </w:r>
    </w:p>
    <w:p w14:paraId="410CBAFE" w14:textId="77777777" w:rsidR="008A1443" w:rsidRPr="006B0A12" w:rsidRDefault="008A1443" w:rsidP="005D48BC">
      <w:pPr>
        <w:spacing w:before="100" w:line="269" w:lineRule="auto"/>
        <w:ind w:firstLine="720"/>
        <w:jc w:val="both"/>
        <w:rPr>
          <w:spacing w:val="-2"/>
          <w:sz w:val="29"/>
          <w:szCs w:val="29"/>
        </w:rPr>
      </w:pPr>
      <w:r w:rsidRPr="006B0A12">
        <w:rPr>
          <w:spacing w:val="-2"/>
          <w:sz w:val="29"/>
          <w:szCs w:val="29"/>
        </w:rPr>
        <w:t xml:space="preserve">Sản lượng thủy sản nuôi trồng trong tháng ước tính đạt 159,3 nghìn tấn, tăng 2,4% so với cùng kỳ năm trước, trong đó cá đạt 112,5 nghìn tấn, tăng 2%; tôm đạt 29,3 nghìn tấn, tăng 1,7%. </w:t>
      </w:r>
    </w:p>
    <w:p w14:paraId="206E8BB3" w14:textId="77777777" w:rsidR="0082663E" w:rsidRPr="006B0A12" w:rsidRDefault="0082663E" w:rsidP="00C3584C">
      <w:pPr>
        <w:spacing w:before="100" w:line="274" w:lineRule="auto"/>
        <w:ind w:firstLine="720"/>
        <w:jc w:val="both"/>
        <w:rPr>
          <w:rFonts w:eastAsia="Calibri"/>
          <w:sz w:val="29"/>
          <w:szCs w:val="29"/>
          <w:lang w:val="pt-BR"/>
        </w:rPr>
      </w:pPr>
      <w:r w:rsidRPr="006B0A12">
        <w:rPr>
          <w:rFonts w:eastAsia="Calibri"/>
          <w:sz w:val="29"/>
          <w:szCs w:val="29"/>
          <w:lang w:val="pt-BR"/>
        </w:rPr>
        <w:t xml:space="preserve">Nuôi </w:t>
      </w:r>
      <w:r w:rsidR="008A1443" w:rsidRPr="006B0A12">
        <w:rPr>
          <w:rFonts w:eastAsia="Calibri"/>
          <w:sz w:val="29"/>
          <w:szCs w:val="29"/>
          <w:lang w:val="pt-BR"/>
        </w:rPr>
        <w:t xml:space="preserve">cá tra </w:t>
      </w:r>
      <w:r w:rsidRPr="006B0A12">
        <w:rPr>
          <w:rFonts w:eastAsia="Calibri"/>
          <w:sz w:val="29"/>
          <w:szCs w:val="29"/>
          <w:lang w:val="pt-BR"/>
        </w:rPr>
        <w:t xml:space="preserve">tiếp tục gặp khó khăn do giá cá tra </w:t>
      </w:r>
      <w:r w:rsidR="008A1443" w:rsidRPr="006B0A12">
        <w:rPr>
          <w:rFonts w:eastAsia="Calibri"/>
          <w:sz w:val="29"/>
          <w:szCs w:val="29"/>
          <w:lang w:val="pt-BR"/>
        </w:rPr>
        <w:t>nguyên liệu giảm mạnh, xuống mức thấp nhất kể từ năm 2010</w:t>
      </w:r>
      <w:r w:rsidRPr="006B0A12">
        <w:rPr>
          <w:rStyle w:val="FootnoteReference"/>
          <w:rFonts w:eastAsia="Calibri"/>
          <w:sz w:val="29"/>
          <w:szCs w:val="29"/>
          <w:lang w:val="pt-BR"/>
        </w:rPr>
        <w:footnoteReference w:id="2"/>
      </w:r>
      <w:r w:rsidR="008A1443" w:rsidRPr="006B0A12">
        <w:rPr>
          <w:rFonts w:eastAsia="Calibri"/>
          <w:sz w:val="29"/>
          <w:szCs w:val="29"/>
          <w:lang w:val="pt-BR"/>
        </w:rPr>
        <w:t xml:space="preserve">. Sản lượng cá tra công nghiệp </w:t>
      </w:r>
      <w:r w:rsidRPr="006B0A12">
        <w:rPr>
          <w:rFonts w:eastAsia="Calibri"/>
          <w:sz w:val="29"/>
          <w:szCs w:val="29"/>
          <w:lang w:val="pt-BR"/>
        </w:rPr>
        <w:t xml:space="preserve">tháng Hai </w:t>
      </w:r>
      <w:r w:rsidR="008A1443" w:rsidRPr="006B0A12">
        <w:rPr>
          <w:rFonts w:eastAsia="Calibri"/>
          <w:sz w:val="29"/>
          <w:szCs w:val="29"/>
          <w:lang w:val="pt-BR"/>
        </w:rPr>
        <w:t xml:space="preserve">ước </w:t>
      </w:r>
      <w:r w:rsidRPr="006B0A12">
        <w:rPr>
          <w:rFonts w:eastAsia="Calibri"/>
          <w:sz w:val="29"/>
          <w:szCs w:val="29"/>
          <w:lang w:val="pt-BR"/>
        </w:rPr>
        <w:t xml:space="preserve">tính </w:t>
      </w:r>
      <w:r w:rsidR="008A1443" w:rsidRPr="006B0A12">
        <w:rPr>
          <w:rFonts w:eastAsia="Calibri"/>
          <w:sz w:val="29"/>
          <w:szCs w:val="29"/>
          <w:lang w:val="pt-BR"/>
        </w:rPr>
        <w:t xml:space="preserve">đạt 71 nghìn tấn, tăng 0,9% so với cùng kỳ năm trước, trong đó Đồng Tháp đạt 24,6 nghìn tấn, giảm 0,4%; An Giang đạt 17 nghìn tấn, giảm 5,6%; </w:t>
      </w:r>
      <w:r w:rsidR="008A1443" w:rsidRPr="005D48BC">
        <w:rPr>
          <w:rFonts w:eastAsia="Calibri"/>
          <w:sz w:val="29"/>
          <w:szCs w:val="29"/>
          <w:lang w:val="pt-BR"/>
        </w:rPr>
        <w:t>Bến Tre đạt 14 nghìn tấn, tăng 26%.</w:t>
      </w:r>
      <w:r w:rsidRPr="006B0A12">
        <w:rPr>
          <w:rFonts w:eastAsia="Calibri"/>
          <w:sz w:val="29"/>
          <w:szCs w:val="29"/>
          <w:lang w:val="pt-BR"/>
        </w:rPr>
        <w:t xml:space="preserve"> Nuôi tôm trong kỳ chủ yếu tập trung vào việc cải tạo diện tích thả nuôi để chuẩn bị xuống giống vụ tới. Sản lượng tôm sú trong tháng ước tính đạt 11,7 nghìn tấn, tăng 9,6%</w:t>
      </w:r>
      <w:r w:rsidR="000622CC" w:rsidRPr="006B0A12">
        <w:rPr>
          <w:rFonts w:eastAsia="Calibri"/>
          <w:sz w:val="29"/>
          <w:szCs w:val="29"/>
          <w:lang w:val="pt-BR"/>
        </w:rPr>
        <w:t xml:space="preserve"> so với cùng kỳ năm trước</w:t>
      </w:r>
      <w:r w:rsidRPr="006B0A12">
        <w:rPr>
          <w:rFonts w:eastAsia="Calibri"/>
          <w:sz w:val="29"/>
          <w:szCs w:val="29"/>
          <w:lang w:val="pt-BR"/>
        </w:rPr>
        <w:t>; tôm thẻ chân trắng đạt 10,5 nghìn tấn, giảm 6%.</w:t>
      </w:r>
    </w:p>
    <w:p w14:paraId="4BF21B4F" w14:textId="77777777" w:rsidR="0082663E" w:rsidRPr="006B0A12" w:rsidRDefault="0082663E" w:rsidP="006B0A12">
      <w:pPr>
        <w:spacing w:before="100" w:line="269" w:lineRule="auto"/>
        <w:ind w:firstLine="720"/>
        <w:jc w:val="both"/>
        <w:rPr>
          <w:rFonts w:eastAsia="Calibri"/>
          <w:sz w:val="29"/>
          <w:szCs w:val="29"/>
          <w:lang w:val="pt-BR"/>
        </w:rPr>
      </w:pPr>
      <w:r w:rsidRPr="006B0A12">
        <w:rPr>
          <w:rFonts w:eastAsia="Calibri"/>
          <w:sz w:val="29"/>
          <w:szCs w:val="29"/>
          <w:lang w:val="pt-BR"/>
        </w:rPr>
        <w:lastRenderedPageBreak/>
        <w:t xml:space="preserve">Sản lượng thủy sản khai thác </w:t>
      </w:r>
      <w:r w:rsidR="000622CC" w:rsidRPr="006B0A12">
        <w:rPr>
          <w:rFonts w:eastAsia="Calibri"/>
          <w:sz w:val="29"/>
          <w:szCs w:val="29"/>
          <w:lang w:val="pt-BR"/>
        </w:rPr>
        <w:t xml:space="preserve">tháng Hai </w:t>
      </w:r>
      <w:r w:rsidRPr="006B0A12">
        <w:rPr>
          <w:rFonts w:eastAsia="Calibri"/>
          <w:sz w:val="29"/>
          <w:szCs w:val="29"/>
          <w:lang w:val="pt-BR"/>
        </w:rPr>
        <w:t>ước</w:t>
      </w:r>
      <w:r w:rsidR="000622CC" w:rsidRPr="006B0A12">
        <w:rPr>
          <w:rFonts w:eastAsia="Calibri"/>
          <w:sz w:val="29"/>
          <w:szCs w:val="29"/>
          <w:lang w:val="pt-BR"/>
        </w:rPr>
        <w:t xml:space="preserve"> tính</w:t>
      </w:r>
      <w:r w:rsidRPr="006B0A12">
        <w:rPr>
          <w:rFonts w:eastAsia="Calibri"/>
          <w:sz w:val="29"/>
          <w:szCs w:val="29"/>
          <w:lang w:val="pt-BR"/>
        </w:rPr>
        <w:t xml:space="preserve"> đạt 242,5 nghìn tấn, tăng 2,3% so với cùng kỳ năm trước, trong đó cá đạt 189,6 nghìn tấn, tăng 2,5%</w:t>
      </w:r>
      <w:r w:rsidR="000622CC" w:rsidRPr="006B0A12">
        <w:rPr>
          <w:rFonts w:eastAsia="Calibri"/>
          <w:sz w:val="29"/>
          <w:szCs w:val="29"/>
          <w:lang w:val="pt-BR"/>
        </w:rPr>
        <w:t>;</w:t>
      </w:r>
      <w:r w:rsidRPr="006B0A12">
        <w:rPr>
          <w:rFonts w:eastAsia="Calibri"/>
          <w:sz w:val="29"/>
          <w:szCs w:val="29"/>
          <w:lang w:val="pt-BR"/>
        </w:rPr>
        <w:t xml:space="preserve"> tôm đạt 12,1 nghìn tấn, tăng 1,7%. Sản lượng thủy sản khai thác biển ước </w:t>
      </w:r>
      <w:r w:rsidR="000622CC" w:rsidRPr="006B0A12">
        <w:rPr>
          <w:rFonts w:eastAsia="Calibri"/>
          <w:sz w:val="29"/>
          <w:szCs w:val="29"/>
          <w:lang w:val="pt-BR"/>
        </w:rPr>
        <w:t xml:space="preserve">tính </w:t>
      </w:r>
      <w:r w:rsidRPr="006B0A12">
        <w:rPr>
          <w:rFonts w:eastAsia="Calibri"/>
          <w:sz w:val="29"/>
          <w:szCs w:val="29"/>
          <w:lang w:val="pt-BR"/>
        </w:rPr>
        <w:t>đạt 228,6 nghìn tấn, tăng 2,3% so với cùng kỳ năm trước trong đó cá đạt 179,2 nghìn tấn, tăng 2,5%</w:t>
      </w:r>
      <w:r w:rsidR="000622CC" w:rsidRPr="006B0A12">
        <w:rPr>
          <w:rFonts w:eastAsia="Calibri"/>
          <w:sz w:val="29"/>
          <w:szCs w:val="29"/>
          <w:lang w:val="pt-BR"/>
        </w:rPr>
        <w:t>;</w:t>
      </w:r>
      <w:r w:rsidRPr="006B0A12">
        <w:rPr>
          <w:rFonts w:eastAsia="Calibri"/>
          <w:sz w:val="29"/>
          <w:szCs w:val="29"/>
          <w:lang w:val="pt-BR"/>
        </w:rPr>
        <w:t xml:space="preserve"> tôm đạt 11,6 nghìn tấn, tăng 1,8%. Sản lượng cá ngừ đại dương ước</w:t>
      </w:r>
      <w:r w:rsidR="000622CC" w:rsidRPr="006B0A12">
        <w:rPr>
          <w:rFonts w:eastAsia="Calibri"/>
          <w:sz w:val="29"/>
          <w:szCs w:val="29"/>
          <w:lang w:val="pt-BR"/>
        </w:rPr>
        <w:t xml:space="preserve"> tính</w:t>
      </w:r>
      <w:r w:rsidRPr="006B0A12">
        <w:rPr>
          <w:rFonts w:eastAsia="Calibri"/>
          <w:sz w:val="29"/>
          <w:szCs w:val="29"/>
          <w:lang w:val="pt-BR"/>
        </w:rPr>
        <w:t xml:space="preserve"> đạt 2,5 nghìn tấn, tăng 5%.</w:t>
      </w:r>
    </w:p>
    <w:p w14:paraId="220E71E7" w14:textId="77777777" w:rsidR="0082663E" w:rsidRPr="006B0A12" w:rsidRDefault="0082663E" w:rsidP="006B0A12">
      <w:pPr>
        <w:spacing w:before="100" w:line="269" w:lineRule="auto"/>
        <w:ind w:firstLine="720"/>
        <w:jc w:val="both"/>
        <w:rPr>
          <w:rFonts w:eastAsia="Calibri"/>
          <w:sz w:val="29"/>
          <w:szCs w:val="29"/>
          <w:lang w:val="pt-BR"/>
        </w:rPr>
      </w:pPr>
      <w:r w:rsidRPr="006B0A12">
        <w:rPr>
          <w:rFonts w:eastAsia="Calibri"/>
          <w:sz w:val="29"/>
          <w:szCs w:val="29"/>
          <w:lang w:val="pt-BR"/>
        </w:rPr>
        <w:t xml:space="preserve">Tính chung </w:t>
      </w:r>
      <w:r w:rsidR="00814A86" w:rsidRPr="006B0A12">
        <w:rPr>
          <w:rFonts w:eastAsia="Calibri"/>
          <w:sz w:val="29"/>
          <w:szCs w:val="29"/>
          <w:lang w:val="pt-BR"/>
        </w:rPr>
        <w:t>2</w:t>
      </w:r>
      <w:r w:rsidRPr="006B0A12">
        <w:rPr>
          <w:rFonts w:eastAsia="Calibri"/>
          <w:sz w:val="29"/>
          <w:szCs w:val="29"/>
          <w:lang w:val="pt-BR"/>
        </w:rPr>
        <w:t xml:space="preserve"> tháng đầu năm</w:t>
      </w:r>
      <w:r w:rsidR="000622CC" w:rsidRPr="006B0A12">
        <w:rPr>
          <w:rFonts w:eastAsia="Calibri"/>
          <w:sz w:val="29"/>
          <w:szCs w:val="29"/>
          <w:lang w:val="pt-BR"/>
        </w:rPr>
        <w:t xml:space="preserve"> nay</w:t>
      </w:r>
      <w:r w:rsidRPr="006B0A12">
        <w:rPr>
          <w:rFonts w:eastAsia="Calibri"/>
          <w:sz w:val="29"/>
          <w:szCs w:val="29"/>
          <w:lang w:val="pt-BR"/>
        </w:rPr>
        <w:t xml:space="preserve">, sản lượng thủy sản ước </w:t>
      </w:r>
      <w:r w:rsidR="000622CC" w:rsidRPr="006B0A12">
        <w:rPr>
          <w:rFonts w:eastAsia="Calibri"/>
          <w:sz w:val="29"/>
          <w:szCs w:val="29"/>
          <w:lang w:val="pt-BR"/>
        </w:rPr>
        <w:t xml:space="preserve">tính </w:t>
      </w:r>
      <w:r w:rsidRPr="006B0A12">
        <w:rPr>
          <w:rFonts w:eastAsia="Calibri"/>
          <w:sz w:val="29"/>
          <w:szCs w:val="29"/>
          <w:lang w:val="pt-BR"/>
        </w:rPr>
        <w:t>đạt 830,3 nghìn tấn, tăng 3,1% so với cùng kỳ năm trước, trong đó sản lượng thủy sản nuôi trồng đạt 350,8 nghìn tấn, tăng 2,2%</w:t>
      </w:r>
      <w:r w:rsidR="000622CC" w:rsidRPr="006B0A12">
        <w:rPr>
          <w:rFonts w:eastAsia="Calibri"/>
          <w:sz w:val="29"/>
          <w:szCs w:val="29"/>
          <w:lang w:val="pt-BR"/>
        </w:rPr>
        <w:t>;</w:t>
      </w:r>
      <w:r w:rsidRPr="006B0A12">
        <w:rPr>
          <w:rFonts w:eastAsia="Calibri"/>
          <w:sz w:val="29"/>
          <w:szCs w:val="29"/>
          <w:lang w:val="pt-BR"/>
        </w:rPr>
        <w:t xml:space="preserve"> sản lượng thủy sản </w:t>
      </w:r>
      <w:r w:rsidR="000622CC" w:rsidRPr="006B0A12">
        <w:rPr>
          <w:rFonts w:eastAsia="Calibri"/>
          <w:sz w:val="29"/>
          <w:szCs w:val="29"/>
          <w:lang w:val="pt-BR"/>
        </w:rPr>
        <w:t xml:space="preserve">khai thác </w:t>
      </w:r>
      <w:r w:rsidRPr="006B0A12">
        <w:rPr>
          <w:rFonts w:eastAsia="Calibri"/>
          <w:sz w:val="29"/>
          <w:szCs w:val="29"/>
          <w:lang w:val="pt-BR"/>
        </w:rPr>
        <w:t>đạt 479,5 nghìn tấn, tăng 3,8%.</w:t>
      </w:r>
    </w:p>
    <w:p w14:paraId="1F347A58" w14:textId="77777777" w:rsidR="003A35EA" w:rsidRPr="006B0A12" w:rsidRDefault="00B223A3" w:rsidP="006B0A12">
      <w:pPr>
        <w:spacing w:before="120" w:line="276" w:lineRule="auto"/>
        <w:ind w:firstLine="720"/>
        <w:jc w:val="both"/>
        <w:rPr>
          <w:b/>
          <w:bCs/>
          <w:sz w:val="29"/>
          <w:szCs w:val="29"/>
          <w:lang w:val="pl-PL"/>
        </w:rPr>
      </w:pPr>
      <w:r w:rsidRPr="006B0A12">
        <w:rPr>
          <w:b/>
          <w:bCs/>
          <w:sz w:val="29"/>
          <w:szCs w:val="29"/>
          <w:lang w:val="pl-PL"/>
        </w:rPr>
        <w:t>2. Sản xuất công nghiệp</w:t>
      </w:r>
    </w:p>
    <w:p w14:paraId="3B464A20" w14:textId="77777777" w:rsidR="00E425CA" w:rsidRPr="006B0A12" w:rsidRDefault="00E425CA" w:rsidP="006B0A12">
      <w:pPr>
        <w:spacing w:before="120" w:line="271" w:lineRule="auto"/>
        <w:ind w:right="101" w:firstLine="720"/>
        <w:jc w:val="both"/>
        <w:rPr>
          <w:sz w:val="29"/>
          <w:szCs w:val="29"/>
          <w:lang w:val="pl-PL"/>
        </w:rPr>
      </w:pPr>
      <w:r w:rsidRPr="006B0A12">
        <w:rPr>
          <w:sz w:val="29"/>
          <w:szCs w:val="29"/>
          <w:lang w:val="pl-PL"/>
        </w:rPr>
        <w:t xml:space="preserve">Chỉ số sản xuất toàn ngành công nghiệp tháng Hai ước tính tăng 7,9% so với cùng kỳ năm trước và giảm 22,3% so với tháng trước (do tháng Hai năm nay có nhiều ngày nghỉ Tết Nguyên </w:t>
      </w:r>
      <w:r w:rsidR="00654232">
        <w:rPr>
          <w:sz w:val="29"/>
          <w:szCs w:val="29"/>
          <w:lang w:val="pl-PL"/>
        </w:rPr>
        <w:t>đ</w:t>
      </w:r>
      <w:r w:rsidRPr="006B0A12">
        <w:rPr>
          <w:sz w:val="29"/>
          <w:szCs w:val="29"/>
          <w:lang w:val="pl-PL"/>
        </w:rPr>
        <w:t>án). Tính chung 2 tháng đầu năm, chỉ số sản xuất toàn ngành công nghiệp tăng 6,6% so với cùng kỳ năm</w:t>
      </w:r>
      <w:r w:rsidR="00633261" w:rsidRPr="006B0A12">
        <w:rPr>
          <w:sz w:val="29"/>
          <w:szCs w:val="29"/>
          <w:lang w:val="pl-PL"/>
        </w:rPr>
        <w:t xml:space="preserve"> trước</w:t>
      </w:r>
      <w:r w:rsidR="00633261" w:rsidRPr="006B0A12">
        <w:rPr>
          <w:rStyle w:val="FootnoteReference"/>
          <w:sz w:val="29"/>
          <w:szCs w:val="29"/>
          <w:lang w:val="pl-PL"/>
        </w:rPr>
        <w:footnoteReference w:id="3"/>
      </w:r>
      <w:r w:rsidR="00633261" w:rsidRPr="006B0A12">
        <w:rPr>
          <w:sz w:val="29"/>
          <w:szCs w:val="29"/>
          <w:lang w:val="pl-PL"/>
        </w:rPr>
        <w:t>, trong đó:</w:t>
      </w:r>
      <w:r w:rsidRPr="006B0A12">
        <w:rPr>
          <w:sz w:val="29"/>
          <w:szCs w:val="29"/>
          <w:lang w:val="pl-PL"/>
        </w:rPr>
        <w:t xml:space="preserve"> </w:t>
      </w:r>
      <w:r w:rsidR="00633261" w:rsidRPr="006B0A12">
        <w:rPr>
          <w:sz w:val="29"/>
          <w:szCs w:val="29"/>
          <w:lang w:val="pl-PL"/>
        </w:rPr>
        <w:t>N</w:t>
      </w:r>
      <w:r w:rsidRPr="006B0A12">
        <w:rPr>
          <w:sz w:val="29"/>
          <w:szCs w:val="29"/>
          <w:lang w:val="pl-PL"/>
        </w:rPr>
        <w:t xml:space="preserve">gành </w:t>
      </w:r>
      <w:r w:rsidR="00633261" w:rsidRPr="006B0A12">
        <w:rPr>
          <w:sz w:val="29"/>
          <w:szCs w:val="29"/>
          <w:lang w:val="pl-PL"/>
        </w:rPr>
        <w:t>chế biến, chế tạo</w:t>
      </w:r>
      <w:r w:rsidRPr="006B0A12">
        <w:rPr>
          <w:sz w:val="29"/>
          <w:szCs w:val="29"/>
          <w:lang w:val="pl-PL"/>
        </w:rPr>
        <w:t xml:space="preserve"> </w:t>
      </w:r>
      <w:r w:rsidR="00633261" w:rsidRPr="006B0A12">
        <w:rPr>
          <w:sz w:val="29"/>
          <w:szCs w:val="29"/>
          <w:lang w:val="pl-PL"/>
        </w:rPr>
        <w:t xml:space="preserve">tăng 8,5%, đóng góp 6,0 điểm phần trăm </w:t>
      </w:r>
      <w:r w:rsidRPr="006B0A12">
        <w:rPr>
          <w:sz w:val="29"/>
          <w:szCs w:val="29"/>
          <w:lang w:val="pl-PL"/>
        </w:rPr>
        <w:t>trong mức tăng chung; ngành sản xuất, phân phối điện tăng 12,8%, đóng góp 0,9 điểm phần trăm; ngành cung cấp nước và xử lý nước thải, rác thải tăng 9,2%, đóng góp 0,1 điểm phần trăm</w:t>
      </w:r>
      <w:r w:rsidR="00633261" w:rsidRPr="006B0A12">
        <w:rPr>
          <w:sz w:val="29"/>
          <w:szCs w:val="29"/>
          <w:lang w:val="pl-PL"/>
        </w:rPr>
        <w:t>; ngành khai khoáng giảm 1,7%, làm giảm 0,4 điểm phần trăm mức tăng chung.</w:t>
      </w:r>
    </w:p>
    <w:p w14:paraId="12968465" w14:textId="77777777" w:rsidR="00E425CA" w:rsidRPr="006B0A12" w:rsidRDefault="00C94F03" w:rsidP="006B0A12">
      <w:pPr>
        <w:spacing w:before="100" w:line="271" w:lineRule="auto"/>
        <w:ind w:right="101" w:firstLine="720"/>
        <w:jc w:val="both"/>
        <w:rPr>
          <w:sz w:val="29"/>
          <w:szCs w:val="29"/>
          <w:lang w:val="pl-PL"/>
        </w:rPr>
      </w:pPr>
      <w:r w:rsidRPr="006B0A12">
        <w:rPr>
          <w:sz w:val="29"/>
          <w:szCs w:val="29"/>
          <w:lang w:val="pl-PL"/>
        </w:rPr>
        <w:t>Trong các ngành công nghiệp cấp II, m</w:t>
      </w:r>
      <w:r w:rsidR="00E425CA" w:rsidRPr="006B0A12">
        <w:rPr>
          <w:sz w:val="29"/>
          <w:szCs w:val="29"/>
          <w:lang w:val="pl-PL"/>
        </w:rPr>
        <w:t>ột số ngành có chỉ số sản xuất 2 tháng</w:t>
      </w:r>
      <w:r w:rsidR="00654232">
        <w:rPr>
          <w:sz w:val="29"/>
          <w:szCs w:val="29"/>
          <w:lang w:val="pl-PL"/>
        </w:rPr>
        <w:t xml:space="preserve"> đầu năm</w:t>
      </w:r>
      <w:r w:rsidR="00E425CA" w:rsidRPr="006B0A12">
        <w:rPr>
          <w:sz w:val="29"/>
          <w:szCs w:val="29"/>
          <w:lang w:val="pl-PL"/>
        </w:rPr>
        <w:t xml:space="preserve"> tăng cao so với cùng kỳ năm trước: Sản xuất kim loại tăng 25,3%; sản xuất xe có động cơ tăng 14,8%; sản xuất giường, tủ, bàn, ghế tăng 14,4%; sản xuất và phân phối điện tăng 12,8%; sản xuất sản phẩm từ khoáng phi kim loại khác tăng 12,1%. Một số ngành có mức tăng khá: Sản xuất trang phục, </w:t>
      </w:r>
      <w:r w:rsidRPr="006B0A12">
        <w:rPr>
          <w:sz w:val="29"/>
          <w:szCs w:val="29"/>
          <w:lang w:val="pl-PL"/>
        </w:rPr>
        <w:t xml:space="preserve">sản </w:t>
      </w:r>
      <w:r w:rsidR="00E425CA" w:rsidRPr="006B0A12">
        <w:rPr>
          <w:sz w:val="29"/>
          <w:szCs w:val="29"/>
          <w:lang w:val="pl-PL"/>
        </w:rPr>
        <w:t>xuất da và các sản phẩm có liên quan cùng tăng 10,3%; khai thác, xử lý và cung cấp nước tăng 9,8%; sản xuất thuốc, hóa dược</w:t>
      </w:r>
      <w:r w:rsidR="00500DCA" w:rsidRPr="006B0A12">
        <w:rPr>
          <w:sz w:val="29"/>
          <w:szCs w:val="29"/>
          <w:lang w:val="pl-PL"/>
        </w:rPr>
        <w:t>,</w:t>
      </w:r>
      <w:r w:rsidR="00E425CA" w:rsidRPr="006B0A12">
        <w:rPr>
          <w:sz w:val="29"/>
          <w:szCs w:val="29"/>
          <w:lang w:val="pl-PL"/>
        </w:rPr>
        <w:t xml:space="preserve"> dược liệu và sản xuất chế biến thực phẩm cùng tăng 9,7%. Một số ngành có mức tăng thấp hoặc giảm: Khai thác than cứng và than non tăng 1,2%; sản xuất sản phẩm điện tử, máy tính và quang học tăng 1,1%; sản xuất thuốc lá tăng 0,3%; sản xuất thiết bị điện giảm 1,4%; khai thác dầu thô và khí đốt tự nhiên giảm 2,5%</w:t>
      </w:r>
      <w:r w:rsidR="00500DCA" w:rsidRPr="006B0A12">
        <w:rPr>
          <w:sz w:val="29"/>
          <w:szCs w:val="29"/>
          <w:lang w:val="pl-PL"/>
        </w:rPr>
        <w:t xml:space="preserve">, </w:t>
      </w:r>
      <w:r w:rsidR="00E425CA" w:rsidRPr="006B0A12">
        <w:rPr>
          <w:sz w:val="29"/>
          <w:szCs w:val="29"/>
          <w:lang w:val="pl-PL"/>
        </w:rPr>
        <w:t xml:space="preserve">là nguyên nhân chủ yếu </w:t>
      </w:r>
      <w:r w:rsidR="00500DCA" w:rsidRPr="006B0A12">
        <w:rPr>
          <w:sz w:val="29"/>
          <w:szCs w:val="29"/>
          <w:lang w:val="pl-PL"/>
        </w:rPr>
        <w:t xml:space="preserve">dẫn đến </w:t>
      </w:r>
      <w:r w:rsidR="00E425CA" w:rsidRPr="006B0A12">
        <w:rPr>
          <w:sz w:val="29"/>
          <w:szCs w:val="29"/>
          <w:lang w:val="pl-PL"/>
        </w:rPr>
        <w:t xml:space="preserve">ngành khai khoáng giảm </w:t>
      </w:r>
      <w:r w:rsidR="00500DCA" w:rsidRPr="006B0A12">
        <w:rPr>
          <w:sz w:val="29"/>
          <w:szCs w:val="29"/>
          <w:lang w:val="pl-PL"/>
        </w:rPr>
        <w:t xml:space="preserve">sút </w:t>
      </w:r>
      <w:r w:rsidR="00E425CA" w:rsidRPr="006B0A12">
        <w:rPr>
          <w:sz w:val="29"/>
          <w:szCs w:val="29"/>
          <w:lang w:val="pl-PL"/>
        </w:rPr>
        <w:t>so với cùng kỳ</w:t>
      </w:r>
      <w:r w:rsidR="00500DCA" w:rsidRPr="006B0A12">
        <w:rPr>
          <w:sz w:val="29"/>
          <w:szCs w:val="29"/>
          <w:lang w:val="pl-PL"/>
        </w:rPr>
        <w:t xml:space="preserve"> năm trước</w:t>
      </w:r>
      <w:r w:rsidR="00E425CA" w:rsidRPr="006B0A12">
        <w:rPr>
          <w:sz w:val="29"/>
          <w:szCs w:val="29"/>
          <w:lang w:val="pl-PL"/>
        </w:rPr>
        <w:t>.</w:t>
      </w:r>
    </w:p>
    <w:p w14:paraId="3361D735" w14:textId="77777777" w:rsidR="00E425CA" w:rsidRPr="006B0A12" w:rsidRDefault="00E374DB" w:rsidP="00654232">
      <w:pPr>
        <w:spacing w:before="120" w:line="276" w:lineRule="auto"/>
        <w:ind w:right="101" w:firstLine="720"/>
        <w:jc w:val="both"/>
        <w:rPr>
          <w:sz w:val="29"/>
          <w:szCs w:val="29"/>
          <w:lang w:val="pl-PL"/>
        </w:rPr>
      </w:pPr>
      <w:r w:rsidRPr="006B0A12">
        <w:rPr>
          <w:sz w:val="29"/>
          <w:szCs w:val="29"/>
          <w:lang w:val="pl-PL"/>
        </w:rPr>
        <w:t>M</w:t>
      </w:r>
      <w:r w:rsidR="00E425CA" w:rsidRPr="006B0A12">
        <w:rPr>
          <w:sz w:val="29"/>
          <w:szCs w:val="29"/>
          <w:lang w:val="pl-PL"/>
        </w:rPr>
        <w:t xml:space="preserve">ột số sản phẩm công nghiệp chủ yếu 2 tháng đầu năm tăng cao so </w:t>
      </w:r>
      <w:r w:rsidR="00E425CA" w:rsidRPr="00B34172">
        <w:rPr>
          <w:spacing w:val="2"/>
          <w:sz w:val="29"/>
          <w:szCs w:val="29"/>
          <w:lang w:val="pl-PL"/>
        </w:rPr>
        <w:t xml:space="preserve">với cùng kỳ năm </w:t>
      </w:r>
      <w:r w:rsidRPr="00B34172">
        <w:rPr>
          <w:spacing w:val="2"/>
          <w:sz w:val="29"/>
          <w:szCs w:val="29"/>
          <w:lang w:val="pl-PL"/>
        </w:rPr>
        <w:t>trước</w:t>
      </w:r>
      <w:r w:rsidR="00E425CA" w:rsidRPr="00B34172">
        <w:rPr>
          <w:spacing w:val="2"/>
          <w:sz w:val="29"/>
          <w:szCs w:val="29"/>
          <w:lang w:val="pl-PL"/>
        </w:rPr>
        <w:t>: Ô tô tăng 38,8%; thép thanh, thép góc tăng 28,3%; ti</w:t>
      </w:r>
      <w:r w:rsidR="00E425CA" w:rsidRPr="006B0A12">
        <w:rPr>
          <w:spacing w:val="-2"/>
          <w:sz w:val="29"/>
          <w:szCs w:val="29"/>
          <w:lang w:val="pl-PL"/>
        </w:rPr>
        <w:t xml:space="preserve"> vi tăng 27,7%; thép cán tăng 23%; thức ăn cho gia súc tăng 19,9%; sữa</w:t>
      </w:r>
      <w:r w:rsidR="00E425CA" w:rsidRPr="006B0A12">
        <w:rPr>
          <w:sz w:val="29"/>
          <w:szCs w:val="29"/>
          <w:lang w:val="pl-PL"/>
        </w:rPr>
        <w:t xml:space="preserve"> </w:t>
      </w:r>
      <w:r w:rsidR="00E425CA" w:rsidRPr="006B0A12">
        <w:rPr>
          <w:spacing w:val="-2"/>
          <w:sz w:val="29"/>
          <w:szCs w:val="29"/>
          <w:lang w:val="pl-PL"/>
        </w:rPr>
        <w:t xml:space="preserve">bột </w:t>
      </w:r>
      <w:r w:rsidR="00E425CA" w:rsidRPr="00B34172">
        <w:rPr>
          <w:spacing w:val="-6"/>
          <w:sz w:val="29"/>
          <w:szCs w:val="29"/>
          <w:lang w:val="pl-PL"/>
        </w:rPr>
        <w:lastRenderedPageBreak/>
        <w:t>tăng 17,4%; thức ăn cho thủy sản tăng 17,1%; sắt thép thô tăng 16,7%; xi măng</w:t>
      </w:r>
      <w:r w:rsidR="00E425CA" w:rsidRPr="006B0A12">
        <w:rPr>
          <w:spacing w:val="-4"/>
          <w:sz w:val="29"/>
          <w:szCs w:val="29"/>
          <w:lang w:val="pl-PL"/>
        </w:rPr>
        <w:t xml:space="preserve"> tăng 15,8%; điện sản xuất tăng 13,6%; khí hóa lỏng (LPG) tăng 13,4%.</w:t>
      </w:r>
      <w:r w:rsidR="00E425CA" w:rsidRPr="006B0A12">
        <w:rPr>
          <w:sz w:val="29"/>
          <w:szCs w:val="29"/>
          <w:lang w:val="pl-PL"/>
        </w:rPr>
        <w:t xml:space="preserve"> Một số sản phẩm giảm</w:t>
      </w:r>
      <w:r w:rsidRPr="006B0A12">
        <w:rPr>
          <w:sz w:val="29"/>
          <w:szCs w:val="29"/>
          <w:lang w:val="pl-PL"/>
        </w:rPr>
        <w:t>:</w:t>
      </w:r>
      <w:r w:rsidR="00E425CA" w:rsidRPr="006B0A12">
        <w:rPr>
          <w:sz w:val="29"/>
          <w:szCs w:val="29"/>
          <w:lang w:val="pl-PL"/>
        </w:rPr>
        <w:t xml:space="preserve"> Sơn hóa học giảm 0,1%; giày,</w:t>
      </w:r>
      <w:r w:rsidR="00654232">
        <w:rPr>
          <w:sz w:val="29"/>
          <w:szCs w:val="29"/>
          <w:lang w:val="pl-PL"/>
        </w:rPr>
        <w:t xml:space="preserve"> </w:t>
      </w:r>
      <w:r w:rsidR="00E425CA" w:rsidRPr="006B0A12">
        <w:rPr>
          <w:sz w:val="29"/>
          <w:szCs w:val="29"/>
          <w:lang w:val="pl-PL"/>
        </w:rPr>
        <w:t xml:space="preserve">dép da giảm 0,2%; xe máy giảm 0,6%; đường kính giảm 0,9%; điện thoại di động giảm 3,5%; dầu thô khai thác giảm 3,8%; bột ngọt giảm 3,9%; phân </w:t>
      </w:r>
      <w:r w:rsidR="00654232">
        <w:rPr>
          <w:sz w:val="29"/>
          <w:szCs w:val="29"/>
          <w:lang w:val="pl-PL"/>
        </w:rPr>
        <w:t>u</w:t>
      </w:r>
      <w:r w:rsidR="00E425CA" w:rsidRPr="006B0A12">
        <w:rPr>
          <w:sz w:val="29"/>
          <w:szCs w:val="29"/>
          <w:lang w:val="pl-PL"/>
        </w:rPr>
        <w:t>rê giảm 4,8%.</w:t>
      </w:r>
    </w:p>
    <w:p w14:paraId="4B89CECA" w14:textId="77777777" w:rsidR="00E425CA" w:rsidRPr="006B0A12" w:rsidRDefault="00E425CA" w:rsidP="00654232">
      <w:pPr>
        <w:spacing w:before="120" w:line="276" w:lineRule="auto"/>
        <w:ind w:right="101" w:firstLine="720"/>
        <w:jc w:val="both"/>
        <w:rPr>
          <w:spacing w:val="-4"/>
          <w:sz w:val="29"/>
          <w:szCs w:val="29"/>
          <w:lang w:val="pl-PL"/>
        </w:rPr>
      </w:pPr>
      <w:r w:rsidRPr="00916BFD">
        <w:rPr>
          <w:sz w:val="29"/>
          <w:szCs w:val="29"/>
          <w:lang w:val="pl-PL"/>
        </w:rPr>
        <w:t xml:space="preserve">Chỉ số sản xuất công nghiệp 2 tháng </w:t>
      </w:r>
      <w:r w:rsidR="00E374DB" w:rsidRPr="00916BFD">
        <w:rPr>
          <w:sz w:val="29"/>
          <w:szCs w:val="29"/>
          <w:lang w:val="pl-PL"/>
        </w:rPr>
        <w:t xml:space="preserve">đầu năm nay </w:t>
      </w:r>
      <w:r w:rsidRPr="00916BFD">
        <w:rPr>
          <w:sz w:val="29"/>
          <w:szCs w:val="29"/>
          <w:lang w:val="pl-PL"/>
        </w:rPr>
        <w:t xml:space="preserve">so với cùng kỳ năm </w:t>
      </w:r>
      <w:r w:rsidRPr="00916BFD">
        <w:rPr>
          <w:spacing w:val="-6"/>
          <w:sz w:val="29"/>
          <w:szCs w:val="29"/>
          <w:lang w:val="pl-PL"/>
        </w:rPr>
        <w:t xml:space="preserve">trước của một số địa phương </w:t>
      </w:r>
      <w:r w:rsidR="00E374DB" w:rsidRPr="00916BFD">
        <w:rPr>
          <w:spacing w:val="-6"/>
          <w:sz w:val="29"/>
          <w:szCs w:val="29"/>
          <w:lang w:val="pl-PL"/>
        </w:rPr>
        <w:t xml:space="preserve">có quy mô công nghiệp lớn </w:t>
      </w:r>
      <w:r w:rsidRPr="00916BFD">
        <w:rPr>
          <w:spacing w:val="-6"/>
          <w:sz w:val="29"/>
          <w:szCs w:val="29"/>
          <w:lang w:val="pl-PL"/>
        </w:rPr>
        <w:t>như sau: Quảng Nam</w:t>
      </w:r>
      <w:r w:rsidRPr="00916BFD">
        <w:rPr>
          <w:sz w:val="29"/>
          <w:szCs w:val="29"/>
          <w:lang w:val="pl-PL"/>
        </w:rPr>
        <w:t xml:space="preserve"> </w:t>
      </w:r>
      <w:r w:rsidRPr="00916BFD">
        <w:rPr>
          <w:spacing w:val="2"/>
          <w:sz w:val="29"/>
          <w:szCs w:val="29"/>
          <w:lang w:val="pl-PL"/>
        </w:rPr>
        <w:t>tăng 65,6%; Thái Nguyên tăng 29,9%; Hải Phòng tăng 14,7%; Cần Thơ tăng</w:t>
      </w:r>
      <w:r w:rsidRPr="00916BFD">
        <w:rPr>
          <w:spacing w:val="-6"/>
          <w:sz w:val="29"/>
          <w:szCs w:val="29"/>
          <w:lang w:val="pl-PL"/>
        </w:rPr>
        <w:t xml:space="preserve"> 13,4</w:t>
      </w:r>
      <w:r w:rsidRPr="00916BFD">
        <w:rPr>
          <w:spacing w:val="-4"/>
          <w:sz w:val="29"/>
          <w:szCs w:val="29"/>
          <w:lang w:val="pl-PL"/>
        </w:rPr>
        <w:t>%; Đà Nẵng tăng 9,6%; Hải Dương tăng 9,2%; Hà Nội tăng 8,5%; Đồng Nai tăng 8,4%; thành phố Hồ Chí Minh và Bình Dương cùng tăng 5,7%;</w:t>
      </w:r>
      <w:r w:rsidRPr="00916BFD">
        <w:rPr>
          <w:sz w:val="29"/>
          <w:szCs w:val="29"/>
          <w:lang w:val="pl-PL"/>
        </w:rPr>
        <w:t xml:space="preserve"> Vĩnh Phúc tăng 5,5%; Quảng Ninh tăng 5%; Bà Rịa </w:t>
      </w:r>
      <w:r w:rsidR="00654232" w:rsidRPr="00916BFD">
        <w:rPr>
          <w:sz w:val="29"/>
          <w:szCs w:val="29"/>
          <w:lang w:val="pl-PL"/>
        </w:rPr>
        <w:t xml:space="preserve">- </w:t>
      </w:r>
      <w:r w:rsidRPr="00916BFD">
        <w:rPr>
          <w:sz w:val="29"/>
          <w:szCs w:val="29"/>
          <w:lang w:val="pl-PL"/>
        </w:rPr>
        <w:t>Vũng Tàu tăng 3,5%; Bắc Ninh tăng 1,1%; Quảng Ngãi tăng 0,4%</w:t>
      </w:r>
      <w:r w:rsidRPr="006B0A12">
        <w:rPr>
          <w:spacing w:val="-4"/>
          <w:sz w:val="29"/>
          <w:szCs w:val="29"/>
          <w:lang w:val="pl-PL"/>
        </w:rPr>
        <w:t>.</w:t>
      </w:r>
    </w:p>
    <w:p w14:paraId="00CF009D" w14:textId="77777777" w:rsidR="00E425CA" w:rsidRPr="006B0A12" w:rsidRDefault="00E425CA" w:rsidP="00654232">
      <w:pPr>
        <w:spacing w:before="120" w:line="276" w:lineRule="auto"/>
        <w:ind w:right="101" w:firstLine="720"/>
        <w:jc w:val="both"/>
        <w:rPr>
          <w:sz w:val="29"/>
          <w:szCs w:val="29"/>
          <w:lang w:val="pl-PL"/>
        </w:rPr>
      </w:pPr>
      <w:r w:rsidRPr="006B0A12">
        <w:rPr>
          <w:sz w:val="29"/>
          <w:szCs w:val="29"/>
          <w:lang w:val="pl-PL"/>
        </w:rPr>
        <w:t xml:space="preserve">Chỉ số tiêu thụ toàn ngành công nghiệp chế biến, chế tạo tháng </w:t>
      </w:r>
      <w:r w:rsidR="00E374DB" w:rsidRPr="00654232">
        <w:rPr>
          <w:spacing w:val="-4"/>
          <w:sz w:val="29"/>
          <w:szCs w:val="29"/>
          <w:lang w:val="pl-PL"/>
        </w:rPr>
        <w:t>01/2016</w:t>
      </w:r>
      <w:r w:rsidRPr="00654232">
        <w:rPr>
          <w:spacing w:val="-4"/>
          <w:sz w:val="29"/>
          <w:szCs w:val="29"/>
          <w:lang w:val="pl-PL"/>
        </w:rPr>
        <w:t xml:space="preserve"> giảm 3,8% so với tháng trước</w:t>
      </w:r>
      <w:r w:rsidRPr="00654232">
        <w:rPr>
          <w:b/>
          <w:bCs/>
          <w:spacing w:val="-4"/>
          <w:sz w:val="29"/>
          <w:szCs w:val="29"/>
          <w:lang w:val="pl-PL"/>
        </w:rPr>
        <w:t xml:space="preserve"> </w:t>
      </w:r>
      <w:r w:rsidRPr="00654232">
        <w:rPr>
          <w:spacing w:val="-4"/>
          <w:sz w:val="29"/>
          <w:szCs w:val="29"/>
          <w:lang w:val="pl-PL"/>
        </w:rPr>
        <w:t>và</w:t>
      </w:r>
      <w:r w:rsidRPr="00654232">
        <w:rPr>
          <w:b/>
          <w:bCs/>
          <w:spacing w:val="-4"/>
          <w:sz w:val="29"/>
          <w:szCs w:val="29"/>
          <w:lang w:val="pl-PL"/>
        </w:rPr>
        <w:t xml:space="preserve"> </w:t>
      </w:r>
      <w:r w:rsidRPr="00654232">
        <w:rPr>
          <w:spacing w:val="-4"/>
          <w:sz w:val="29"/>
          <w:szCs w:val="29"/>
          <w:lang w:val="pl-PL"/>
        </w:rPr>
        <w:t>tăng 8,6% so với cùng kỳ năm</w:t>
      </w:r>
      <w:r w:rsidRPr="006B0A12">
        <w:rPr>
          <w:sz w:val="29"/>
          <w:szCs w:val="29"/>
          <w:lang w:val="pl-PL"/>
        </w:rPr>
        <w:t xml:space="preserve"> trước. Một số ngành có chỉ số tiêu thụ tăng cao so với cùng kỳ năm trước: Sản xuất </w:t>
      </w:r>
      <w:r w:rsidRPr="00654232">
        <w:rPr>
          <w:spacing w:val="-4"/>
          <w:sz w:val="29"/>
          <w:szCs w:val="29"/>
          <w:lang w:val="pl-PL"/>
        </w:rPr>
        <w:t>kim loại tăng 24,5%; s</w:t>
      </w:r>
      <w:r w:rsidRPr="00654232">
        <w:rPr>
          <w:spacing w:val="-4"/>
          <w:sz w:val="29"/>
          <w:szCs w:val="29"/>
          <w:lang w:val="vi-VN"/>
        </w:rPr>
        <w:t xml:space="preserve">ản xuất </w:t>
      </w:r>
      <w:r w:rsidRPr="00654232">
        <w:rPr>
          <w:spacing w:val="-4"/>
          <w:sz w:val="29"/>
          <w:szCs w:val="29"/>
          <w:lang w:val="pl-PL"/>
        </w:rPr>
        <w:t>đồ uống tăng 23,1%; s</w:t>
      </w:r>
      <w:r w:rsidRPr="00654232">
        <w:rPr>
          <w:spacing w:val="-4"/>
          <w:sz w:val="29"/>
          <w:szCs w:val="29"/>
          <w:lang w:val="vi-VN"/>
        </w:rPr>
        <w:t xml:space="preserve">ản xuất </w:t>
      </w:r>
      <w:r w:rsidRPr="00654232">
        <w:rPr>
          <w:spacing w:val="-4"/>
          <w:sz w:val="29"/>
          <w:szCs w:val="29"/>
          <w:lang w:val="pl-PL"/>
        </w:rPr>
        <w:t>sản phẩm từ</w:t>
      </w:r>
      <w:r w:rsidRPr="006B0A12">
        <w:rPr>
          <w:sz w:val="29"/>
          <w:szCs w:val="29"/>
          <w:lang w:val="pl-PL"/>
        </w:rPr>
        <w:t xml:space="preserve"> </w:t>
      </w:r>
      <w:r w:rsidRPr="00654232">
        <w:rPr>
          <w:spacing w:val="-4"/>
          <w:sz w:val="29"/>
          <w:szCs w:val="29"/>
          <w:lang w:val="pl-PL"/>
        </w:rPr>
        <w:t>kim loại đúc sẵn</w:t>
      </w:r>
      <w:r w:rsidRPr="00654232">
        <w:rPr>
          <w:spacing w:val="-4"/>
          <w:sz w:val="29"/>
          <w:szCs w:val="29"/>
          <w:lang w:val="vi-VN"/>
        </w:rPr>
        <w:t xml:space="preserve"> tăng </w:t>
      </w:r>
      <w:r w:rsidRPr="00654232">
        <w:rPr>
          <w:spacing w:val="-4"/>
          <w:sz w:val="29"/>
          <w:szCs w:val="29"/>
          <w:lang w:val="pl-PL"/>
        </w:rPr>
        <w:t>19</w:t>
      </w:r>
      <w:r w:rsidRPr="00654232">
        <w:rPr>
          <w:spacing w:val="-4"/>
          <w:sz w:val="29"/>
          <w:szCs w:val="29"/>
          <w:lang w:val="vi-VN"/>
        </w:rPr>
        <w:t>,</w:t>
      </w:r>
      <w:r w:rsidRPr="00654232">
        <w:rPr>
          <w:spacing w:val="-4"/>
          <w:sz w:val="29"/>
          <w:szCs w:val="29"/>
          <w:lang w:val="pl-PL"/>
        </w:rPr>
        <w:t>9</w:t>
      </w:r>
      <w:r w:rsidRPr="00654232">
        <w:rPr>
          <w:spacing w:val="-4"/>
          <w:sz w:val="29"/>
          <w:szCs w:val="29"/>
          <w:lang w:val="vi-VN"/>
        </w:rPr>
        <w:t>%</w:t>
      </w:r>
      <w:r w:rsidRPr="00654232">
        <w:rPr>
          <w:spacing w:val="-4"/>
          <w:sz w:val="29"/>
          <w:szCs w:val="29"/>
          <w:lang w:val="pl-PL"/>
        </w:rPr>
        <w:t>; sản xuất thuốc, hoá dược và dược liệu tăng 18,6%;</w:t>
      </w:r>
      <w:r w:rsidRPr="006B0A12">
        <w:rPr>
          <w:sz w:val="29"/>
          <w:szCs w:val="29"/>
          <w:lang w:val="pl-PL"/>
        </w:rPr>
        <w:t xml:space="preserve"> sản xuất giường, tủ, bàn, ghế tăng 15%; s</w:t>
      </w:r>
      <w:r w:rsidRPr="006B0A12">
        <w:rPr>
          <w:sz w:val="29"/>
          <w:szCs w:val="29"/>
          <w:lang w:val="vi-VN"/>
        </w:rPr>
        <w:t xml:space="preserve">ản xuất thiết bị điện </w:t>
      </w:r>
      <w:r w:rsidRPr="00654232">
        <w:rPr>
          <w:spacing w:val="-4"/>
          <w:sz w:val="29"/>
          <w:szCs w:val="29"/>
          <w:lang w:val="vi-VN"/>
        </w:rPr>
        <w:t xml:space="preserve">tăng </w:t>
      </w:r>
      <w:r w:rsidRPr="00654232">
        <w:rPr>
          <w:spacing w:val="-4"/>
          <w:sz w:val="29"/>
          <w:szCs w:val="29"/>
          <w:lang w:val="pl-PL"/>
        </w:rPr>
        <w:t>13</w:t>
      </w:r>
      <w:r w:rsidRPr="00654232">
        <w:rPr>
          <w:spacing w:val="-4"/>
          <w:sz w:val="29"/>
          <w:szCs w:val="29"/>
          <w:lang w:val="vi-VN"/>
        </w:rPr>
        <w:t>,</w:t>
      </w:r>
      <w:r w:rsidRPr="00654232">
        <w:rPr>
          <w:spacing w:val="-4"/>
          <w:sz w:val="29"/>
          <w:szCs w:val="29"/>
          <w:lang w:val="pl-PL"/>
        </w:rPr>
        <w:t>1</w:t>
      </w:r>
      <w:r w:rsidRPr="00654232">
        <w:rPr>
          <w:spacing w:val="-4"/>
          <w:sz w:val="29"/>
          <w:szCs w:val="29"/>
          <w:lang w:val="vi-VN"/>
        </w:rPr>
        <w:t>%</w:t>
      </w:r>
      <w:r w:rsidRPr="00654232">
        <w:rPr>
          <w:spacing w:val="-4"/>
          <w:sz w:val="29"/>
          <w:szCs w:val="29"/>
          <w:lang w:val="pl-PL"/>
        </w:rPr>
        <w:t xml:space="preserve">. </w:t>
      </w:r>
      <w:r w:rsidRPr="00654232">
        <w:rPr>
          <w:spacing w:val="-4"/>
          <w:sz w:val="29"/>
          <w:szCs w:val="29"/>
          <w:lang w:val="vi-VN"/>
        </w:rPr>
        <w:t>Một số ngành có chỉ số tiêu thụ</w:t>
      </w:r>
      <w:r w:rsidRPr="00654232">
        <w:rPr>
          <w:b/>
          <w:bCs/>
          <w:spacing w:val="-4"/>
          <w:sz w:val="29"/>
          <w:szCs w:val="29"/>
          <w:lang w:val="vi-VN"/>
        </w:rPr>
        <w:t xml:space="preserve"> </w:t>
      </w:r>
      <w:r w:rsidRPr="00654232">
        <w:rPr>
          <w:spacing w:val="-4"/>
          <w:sz w:val="29"/>
          <w:szCs w:val="29"/>
          <w:lang w:val="vi-VN"/>
        </w:rPr>
        <w:t>giảm</w:t>
      </w:r>
      <w:r w:rsidRPr="00654232">
        <w:rPr>
          <w:spacing w:val="-4"/>
          <w:sz w:val="29"/>
          <w:szCs w:val="29"/>
          <w:lang w:val="pl-PL"/>
        </w:rPr>
        <w:t xml:space="preserve"> so </w:t>
      </w:r>
      <w:r w:rsidR="00E374DB" w:rsidRPr="00654232">
        <w:rPr>
          <w:spacing w:val="-4"/>
          <w:sz w:val="29"/>
          <w:szCs w:val="29"/>
          <w:lang w:val="pl-PL"/>
        </w:rPr>
        <w:t xml:space="preserve">với </w:t>
      </w:r>
      <w:r w:rsidRPr="00654232">
        <w:rPr>
          <w:spacing w:val="-4"/>
          <w:sz w:val="29"/>
          <w:szCs w:val="29"/>
          <w:lang w:val="pl-PL"/>
        </w:rPr>
        <w:t>cùng kỳ</w:t>
      </w:r>
      <w:r w:rsidRPr="00654232">
        <w:rPr>
          <w:spacing w:val="-4"/>
          <w:sz w:val="29"/>
          <w:szCs w:val="29"/>
          <w:lang w:val="vi-VN"/>
        </w:rPr>
        <w:t xml:space="preserve">: </w:t>
      </w:r>
      <w:r w:rsidRPr="00654232">
        <w:rPr>
          <w:spacing w:val="-4"/>
          <w:sz w:val="29"/>
          <w:szCs w:val="29"/>
          <w:lang w:val="pl-PL"/>
        </w:rPr>
        <w:t>Dệt giảm 2,8%;</w:t>
      </w:r>
      <w:r w:rsidRPr="006B0A12">
        <w:rPr>
          <w:sz w:val="29"/>
          <w:szCs w:val="29"/>
          <w:lang w:val="pl-PL"/>
        </w:rPr>
        <w:t xml:space="preserve"> </w:t>
      </w:r>
      <w:r w:rsidRPr="006B0A12">
        <w:rPr>
          <w:sz w:val="29"/>
          <w:szCs w:val="29"/>
          <w:lang w:val="vi-VN"/>
        </w:rPr>
        <w:t xml:space="preserve">sản xuất thuốc lá giảm </w:t>
      </w:r>
      <w:r w:rsidRPr="006B0A12">
        <w:rPr>
          <w:sz w:val="29"/>
          <w:szCs w:val="29"/>
          <w:lang w:val="pl-PL"/>
        </w:rPr>
        <w:t>3,9</w:t>
      </w:r>
      <w:r w:rsidRPr="006B0A12">
        <w:rPr>
          <w:sz w:val="29"/>
          <w:szCs w:val="29"/>
          <w:lang w:val="vi-VN"/>
        </w:rPr>
        <w:t>%</w:t>
      </w:r>
      <w:r w:rsidRPr="006B0A12">
        <w:rPr>
          <w:sz w:val="29"/>
          <w:szCs w:val="29"/>
          <w:lang w:val="pl-PL"/>
        </w:rPr>
        <w:t>; sản xuất s</w:t>
      </w:r>
      <w:r w:rsidRPr="006B0A12">
        <w:rPr>
          <w:sz w:val="29"/>
          <w:szCs w:val="29"/>
          <w:lang w:val="vi-VN"/>
        </w:rPr>
        <w:t xml:space="preserve">ản phẩm </w:t>
      </w:r>
      <w:r w:rsidRPr="006B0A12">
        <w:rPr>
          <w:sz w:val="29"/>
          <w:szCs w:val="29"/>
          <w:lang w:val="pl-PL"/>
        </w:rPr>
        <w:t>điện tử, máy vi tính giảm</w:t>
      </w:r>
      <w:r w:rsidRPr="006B0A12">
        <w:rPr>
          <w:sz w:val="29"/>
          <w:szCs w:val="29"/>
          <w:lang w:val="vi-VN"/>
        </w:rPr>
        <w:t xml:space="preserve"> </w:t>
      </w:r>
      <w:r w:rsidRPr="006B0A12">
        <w:rPr>
          <w:sz w:val="29"/>
          <w:szCs w:val="29"/>
          <w:lang w:val="pl-PL"/>
        </w:rPr>
        <w:t>4,3</w:t>
      </w:r>
      <w:r w:rsidRPr="006B0A12">
        <w:rPr>
          <w:sz w:val="29"/>
          <w:szCs w:val="29"/>
          <w:lang w:val="vi-VN"/>
        </w:rPr>
        <w:t xml:space="preserve">%; </w:t>
      </w:r>
      <w:r w:rsidRPr="006B0A12">
        <w:rPr>
          <w:sz w:val="29"/>
          <w:szCs w:val="29"/>
          <w:lang w:val="pl-PL"/>
        </w:rPr>
        <w:t>sản xuất giấy và sản phẩm từ giấy giảm 4,5%; sản xuất hóa chất và sản phẩm từ hóa chất giảm 5,2%; sản xuất phương tiện vận tải khác giảm 8,9%</w:t>
      </w:r>
      <w:r w:rsidRPr="006B0A12">
        <w:rPr>
          <w:sz w:val="29"/>
          <w:szCs w:val="29"/>
          <w:lang w:val="vi-VN"/>
        </w:rPr>
        <w:t>.</w:t>
      </w:r>
    </w:p>
    <w:p w14:paraId="205749B9" w14:textId="77777777" w:rsidR="00E425CA" w:rsidRPr="00BF7600" w:rsidRDefault="00E374DB" w:rsidP="00654232">
      <w:pPr>
        <w:spacing w:before="120" w:line="276" w:lineRule="auto"/>
        <w:ind w:right="101" w:firstLine="720"/>
        <w:jc w:val="both"/>
        <w:rPr>
          <w:sz w:val="29"/>
          <w:szCs w:val="29"/>
          <w:lang w:val="vi-VN"/>
        </w:rPr>
      </w:pPr>
      <w:r w:rsidRPr="006B0A12">
        <w:rPr>
          <w:sz w:val="29"/>
          <w:szCs w:val="29"/>
        </w:rPr>
        <w:t>C</w:t>
      </w:r>
      <w:r w:rsidR="00E425CA" w:rsidRPr="006B0A12">
        <w:rPr>
          <w:sz w:val="29"/>
          <w:szCs w:val="29"/>
          <w:lang w:val="vi-VN"/>
        </w:rPr>
        <w:t xml:space="preserve">hỉ số tồn kho toàn ngành công nghiệp chế biến, chế tạo </w:t>
      </w:r>
      <w:r w:rsidRPr="006B0A12">
        <w:rPr>
          <w:sz w:val="29"/>
          <w:szCs w:val="29"/>
        </w:rPr>
        <w:t>t</w:t>
      </w:r>
      <w:r w:rsidRPr="006B0A12">
        <w:rPr>
          <w:sz w:val="29"/>
          <w:szCs w:val="29"/>
          <w:lang w:val="vi-VN"/>
        </w:rPr>
        <w:t>ại thời điểm 01/0</w:t>
      </w:r>
      <w:r w:rsidRPr="006B0A12">
        <w:rPr>
          <w:sz w:val="29"/>
          <w:szCs w:val="29"/>
          <w:lang w:val="pl-PL"/>
        </w:rPr>
        <w:t>2</w:t>
      </w:r>
      <w:r w:rsidRPr="006B0A12">
        <w:rPr>
          <w:sz w:val="29"/>
          <w:szCs w:val="29"/>
          <w:lang w:val="vi-VN"/>
        </w:rPr>
        <w:t>/201</w:t>
      </w:r>
      <w:r w:rsidRPr="006B0A12">
        <w:rPr>
          <w:sz w:val="29"/>
          <w:szCs w:val="29"/>
          <w:lang w:val="pl-PL"/>
        </w:rPr>
        <w:t>6</w:t>
      </w:r>
      <w:r w:rsidR="007C4F02" w:rsidRPr="006B0A12">
        <w:rPr>
          <w:sz w:val="29"/>
          <w:szCs w:val="29"/>
          <w:lang w:val="pl-PL"/>
        </w:rPr>
        <w:t xml:space="preserve"> </w:t>
      </w:r>
      <w:r w:rsidR="00E425CA" w:rsidRPr="006B0A12">
        <w:rPr>
          <w:sz w:val="29"/>
          <w:szCs w:val="29"/>
          <w:lang w:val="vi-VN"/>
        </w:rPr>
        <w:t xml:space="preserve">tăng </w:t>
      </w:r>
      <w:r w:rsidR="00E425CA" w:rsidRPr="006B0A12">
        <w:rPr>
          <w:sz w:val="29"/>
          <w:szCs w:val="29"/>
          <w:lang w:val="pl-PL"/>
        </w:rPr>
        <w:t>8</w:t>
      </w:r>
      <w:r w:rsidR="00E425CA" w:rsidRPr="006B0A12">
        <w:rPr>
          <w:sz w:val="29"/>
          <w:szCs w:val="29"/>
          <w:lang w:val="vi-VN"/>
        </w:rPr>
        <w:t>,</w:t>
      </w:r>
      <w:r w:rsidR="00E425CA" w:rsidRPr="006B0A12">
        <w:rPr>
          <w:sz w:val="29"/>
          <w:szCs w:val="29"/>
          <w:lang w:val="pl-PL"/>
        </w:rPr>
        <w:t>9</w:t>
      </w:r>
      <w:r w:rsidR="00E425CA" w:rsidRPr="006B0A12">
        <w:rPr>
          <w:sz w:val="29"/>
          <w:szCs w:val="29"/>
          <w:lang w:val="vi-VN"/>
        </w:rPr>
        <w:t>% so với cùng thời điểm năm 201</w:t>
      </w:r>
      <w:r w:rsidR="00E425CA" w:rsidRPr="006B0A12">
        <w:rPr>
          <w:sz w:val="29"/>
          <w:szCs w:val="29"/>
          <w:lang w:val="pl-PL"/>
        </w:rPr>
        <w:t>5</w:t>
      </w:r>
      <w:r w:rsidR="00E425CA" w:rsidRPr="006B0A12">
        <w:rPr>
          <w:sz w:val="29"/>
          <w:szCs w:val="29"/>
          <w:lang w:val="vi-VN"/>
        </w:rPr>
        <w:t xml:space="preserve">, trong đó một số ngành có chỉ số tồn kho tăng thấp hơn mức tăng chung hoặc giảm: </w:t>
      </w:r>
      <w:r w:rsidR="00E425CA" w:rsidRPr="006B0A12">
        <w:rPr>
          <w:sz w:val="29"/>
          <w:szCs w:val="29"/>
          <w:lang w:val="pl-PL"/>
        </w:rPr>
        <w:t>S</w:t>
      </w:r>
      <w:r w:rsidR="00E425CA" w:rsidRPr="006B0A12">
        <w:rPr>
          <w:sz w:val="29"/>
          <w:szCs w:val="29"/>
          <w:lang w:val="vi-VN"/>
        </w:rPr>
        <w:t>ản xuất giấy và sản phẩm từ giấy tăng 6,</w:t>
      </w:r>
      <w:r w:rsidR="00E425CA" w:rsidRPr="006B0A12">
        <w:rPr>
          <w:sz w:val="29"/>
          <w:szCs w:val="29"/>
          <w:lang w:val="pl-PL"/>
        </w:rPr>
        <w:t>4</w:t>
      </w:r>
      <w:r w:rsidR="00E425CA" w:rsidRPr="006B0A12">
        <w:rPr>
          <w:sz w:val="29"/>
          <w:szCs w:val="29"/>
          <w:lang w:val="vi-VN"/>
        </w:rPr>
        <w:t>%;</w:t>
      </w:r>
      <w:r w:rsidR="00E425CA" w:rsidRPr="006B0A12">
        <w:rPr>
          <w:sz w:val="29"/>
          <w:szCs w:val="29"/>
          <w:lang w:val="pl-PL"/>
        </w:rPr>
        <w:t xml:space="preserve"> sản xuất sản phẩm điện tử, máy vi tính và sản phẩm quang học tăng 1,1%; s</w:t>
      </w:r>
      <w:r w:rsidR="00E425CA" w:rsidRPr="006B0A12">
        <w:rPr>
          <w:sz w:val="29"/>
          <w:szCs w:val="29"/>
          <w:lang w:val="vi-VN"/>
        </w:rPr>
        <w:t xml:space="preserve">ản xuất hóa chất và các sản </w:t>
      </w:r>
      <w:r w:rsidR="00E425CA" w:rsidRPr="006B0A12">
        <w:rPr>
          <w:spacing w:val="-4"/>
          <w:sz w:val="29"/>
          <w:szCs w:val="29"/>
          <w:lang w:val="vi-VN"/>
        </w:rPr>
        <w:t xml:space="preserve">phẩm hóa chất </w:t>
      </w:r>
      <w:r w:rsidR="00E425CA" w:rsidRPr="006B0A12">
        <w:rPr>
          <w:spacing w:val="-4"/>
          <w:sz w:val="29"/>
          <w:szCs w:val="29"/>
          <w:lang w:val="pl-PL"/>
        </w:rPr>
        <w:t>giảm</w:t>
      </w:r>
      <w:r w:rsidR="00E425CA" w:rsidRPr="006B0A12">
        <w:rPr>
          <w:spacing w:val="-4"/>
          <w:sz w:val="29"/>
          <w:szCs w:val="29"/>
          <w:lang w:val="vi-VN"/>
        </w:rPr>
        <w:t xml:space="preserve"> 1,</w:t>
      </w:r>
      <w:r w:rsidR="00E425CA" w:rsidRPr="006B0A12">
        <w:rPr>
          <w:spacing w:val="-4"/>
          <w:sz w:val="29"/>
          <w:szCs w:val="29"/>
          <w:lang w:val="pl-PL"/>
        </w:rPr>
        <w:t>6</w:t>
      </w:r>
      <w:r w:rsidR="00E425CA" w:rsidRPr="006B0A12">
        <w:rPr>
          <w:spacing w:val="-4"/>
          <w:sz w:val="29"/>
          <w:szCs w:val="29"/>
          <w:lang w:val="vi-VN"/>
        </w:rPr>
        <w:t>%;</w:t>
      </w:r>
      <w:r w:rsidR="00E425CA" w:rsidRPr="006B0A12">
        <w:rPr>
          <w:spacing w:val="-4"/>
          <w:sz w:val="29"/>
          <w:szCs w:val="29"/>
          <w:lang w:val="pl-PL"/>
        </w:rPr>
        <w:t xml:space="preserve"> sản xuất thuốc, hoá dược và dược liệu giảm 3,7%;</w:t>
      </w:r>
      <w:r w:rsidR="00E425CA" w:rsidRPr="006B0A12">
        <w:rPr>
          <w:sz w:val="29"/>
          <w:szCs w:val="29"/>
          <w:lang w:val="vi-VN"/>
        </w:rPr>
        <w:t xml:space="preserve"> </w:t>
      </w:r>
      <w:r w:rsidR="00E425CA" w:rsidRPr="006B0A12">
        <w:rPr>
          <w:spacing w:val="-2"/>
          <w:sz w:val="29"/>
          <w:szCs w:val="29"/>
          <w:lang w:val="pl-PL"/>
        </w:rPr>
        <w:t>sản xuất giường, tủ, bàn, ghế</w:t>
      </w:r>
      <w:r w:rsidR="00E425CA" w:rsidRPr="006B0A12">
        <w:rPr>
          <w:spacing w:val="-2"/>
          <w:sz w:val="29"/>
          <w:szCs w:val="29"/>
          <w:lang w:val="vi-VN"/>
        </w:rPr>
        <w:t xml:space="preserve"> </w:t>
      </w:r>
      <w:r w:rsidR="00E425CA" w:rsidRPr="006B0A12">
        <w:rPr>
          <w:spacing w:val="-2"/>
          <w:sz w:val="29"/>
          <w:szCs w:val="29"/>
          <w:lang w:val="pl-PL"/>
        </w:rPr>
        <w:t>giảm 6,9%; sản xuất sản phẩm từ kim loại</w:t>
      </w:r>
      <w:r w:rsidR="00E425CA" w:rsidRPr="006B0A12">
        <w:rPr>
          <w:sz w:val="29"/>
          <w:szCs w:val="29"/>
          <w:lang w:val="pl-PL"/>
        </w:rPr>
        <w:t xml:space="preserve"> đúc sẵn giảm 11,2%; sản xuất phương tiện vận tải khác giảm 54,5%; </w:t>
      </w:r>
      <w:r w:rsidR="00E425CA" w:rsidRPr="006B0A12">
        <w:rPr>
          <w:sz w:val="29"/>
          <w:szCs w:val="29"/>
          <w:lang w:val="vi-VN"/>
        </w:rPr>
        <w:t xml:space="preserve">sản xuất thuốc lá </w:t>
      </w:r>
      <w:r w:rsidR="00E425CA" w:rsidRPr="006B0A12">
        <w:rPr>
          <w:sz w:val="29"/>
          <w:szCs w:val="29"/>
          <w:lang w:val="pl-PL"/>
        </w:rPr>
        <w:t>giảm</w:t>
      </w:r>
      <w:r w:rsidR="00E425CA" w:rsidRPr="006B0A12">
        <w:rPr>
          <w:sz w:val="29"/>
          <w:szCs w:val="29"/>
          <w:lang w:val="vi-VN"/>
        </w:rPr>
        <w:t xml:space="preserve"> </w:t>
      </w:r>
      <w:r w:rsidR="00E425CA" w:rsidRPr="006B0A12">
        <w:rPr>
          <w:sz w:val="29"/>
          <w:szCs w:val="29"/>
          <w:lang w:val="pl-PL"/>
        </w:rPr>
        <w:t>64,5</w:t>
      </w:r>
      <w:r w:rsidR="00E425CA" w:rsidRPr="006B0A12">
        <w:rPr>
          <w:sz w:val="29"/>
          <w:szCs w:val="29"/>
          <w:lang w:val="vi-VN"/>
        </w:rPr>
        <w:t xml:space="preserve">%. Một số ngành có chỉ số tồn kho tăng cao hơn nhiều mức tăng </w:t>
      </w:r>
      <w:r w:rsidR="00E425CA" w:rsidRPr="00BF7600">
        <w:rPr>
          <w:sz w:val="29"/>
          <w:szCs w:val="29"/>
          <w:lang w:val="vi-VN"/>
        </w:rPr>
        <w:t>chung: Sản xuất đồ uống tăng 56,1%; sản xuất kim loại tăng 34,8%; sản xuất xe có động cơ tăng 32,2%; sản xuất trang phục tăng 25,5%;</w:t>
      </w:r>
      <w:r w:rsidR="00E425CA" w:rsidRPr="00BF7600">
        <w:rPr>
          <w:sz w:val="29"/>
          <w:szCs w:val="29"/>
          <w:lang w:val="pl-PL"/>
        </w:rPr>
        <w:t xml:space="preserve"> sản xuất da và các sản phẩm có liên quan tăng 24,5%; </w:t>
      </w:r>
      <w:r w:rsidR="00E425CA" w:rsidRPr="00BF7600">
        <w:rPr>
          <w:sz w:val="29"/>
          <w:szCs w:val="29"/>
          <w:lang w:val="vi-VN"/>
        </w:rPr>
        <w:t xml:space="preserve">sản xuất sản phẩm từ cao su và plastic tăng 19,7%; sản xuất chế biến thực phẩm tăng 14,6%. </w:t>
      </w:r>
    </w:p>
    <w:p w14:paraId="4FB40B02" w14:textId="77777777" w:rsidR="00E425CA" w:rsidRPr="006B0A12" w:rsidRDefault="007C4F02" w:rsidP="00654232">
      <w:pPr>
        <w:spacing w:before="80" w:line="276" w:lineRule="auto"/>
        <w:ind w:right="101" w:firstLine="720"/>
        <w:jc w:val="both"/>
        <w:rPr>
          <w:spacing w:val="2"/>
          <w:sz w:val="29"/>
          <w:szCs w:val="29"/>
          <w:lang w:val="pl-PL"/>
        </w:rPr>
      </w:pPr>
      <w:r w:rsidRPr="00916BFD">
        <w:rPr>
          <w:spacing w:val="-2"/>
          <w:sz w:val="29"/>
          <w:szCs w:val="29"/>
          <w:lang w:val="pl-PL"/>
        </w:rPr>
        <w:t xml:space="preserve">Số </w:t>
      </w:r>
      <w:r w:rsidR="00E425CA" w:rsidRPr="00916BFD">
        <w:rPr>
          <w:spacing w:val="-2"/>
          <w:sz w:val="29"/>
          <w:szCs w:val="29"/>
          <w:lang w:val="pl-PL"/>
        </w:rPr>
        <w:t>lao động đang làm việc trong các doanh nghiệp công nghiệp tại thời</w:t>
      </w:r>
      <w:r w:rsidR="00E425CA" w:rsidRPr="006B0A12">
        <w:rPr>
          <w:spacing w:val="2"/>
          <w:sz w:val="29"/>
          <w:szCs w:val="29"/>
          <w:lang w:val="pl-PL"/>
        </w:rPr>
        <w:t xml:space="preserve"> </w:t>
      </w:r>
      <w:r w:rsidR="00E425CA" w:rsidRPr="00211D5E">
        <w:rPr>
          <w:spacing w:val="-4"/>
          <w:sz w:val="29"/>
          <w:szCs w:val="29"/>
          <w:lang w:val="pl-PL"/>
        </w:rPr>
        <w:t xml:space="preserve">điểm 01/02/2016 tăng 6,2% so với cùng thời điểm năm trước, trong đó lao </w:t>
      </w:r>
      <w:r w:rsidR="00E425CA" w:rsidRPr="00211D5E">
        <w:rPr>
          <w:spacing w:val="-6"/>
          <w:sz w:val="29"/>
          <w:szCs w:val="29"/>
          <w:lang w:val="pl-PL"/>
        </w:rPr>
        <w:t xml:space="preserve">động khu vực doanh nghiệp Nhà nước tăng 0,5%; doanh nghiệp ngoài Nhà nước </w:t>
      </w:r>
      <w:r w:rsidR="00E425CA" w:rsidRPr="00211D5E">
        <w:rPr>
          <w:spacing w:val="-6"/>
          <w:sz w:val="29"/>
          <w:szCs w:val="29"/>
          <w:lang w:val="pl-PL"/>
        </w:rPr>
        <w:lastRenderedPageBreak/>
        <w:t>tăng 4,8%</w:t>
      </w:r>
      <w:r w:rsidRPr="00211D5E">
        <w:rPr>
          <w:spacing w:val="-6"/>
          <w:sz w:val="29"/>
          <w:szCs w:val="29"/>
          <w:lang w:val="pl-PL"/>
        </w:rPr>
        <w:t>;</w:t>
      </w:r>
      <w:r w:rsidR="00E425CA" w:rsidRPr="00211D5E">
        <w:rPr>
          <w:spacing w:val="-6"/>
          <w:sz w:val="29"/>
          <w:szCs w:val="29"/>
          <w:lang w:val="pl-PL"/>
        </w:rPr>
        <w:t xml:space="preserve"> doanh nghiệp có vốn đầu tư trực tiếp nước ngoài tăng 8,6%.</w:t>
      </w:r>
      <w:r w:rsidR="00E425CA" w:rsidRPr="006B0A12">
        <w:rPr>
          <w:spacing w:val="2"/>
          <w:sz w:val="29"/>
          <w:szCs w:val="29"/>
          <w:lang w:val="pl-PL"/>
        </w:rPr>
        <w:t xml:space="preserve"> Tại thời điểm trên, số lao động </w:t>
      </w:r>
      <w:r w:rsidRPr="006B0A12">
        <w:rPr>
          <w:spacing w:val="2"/>
          <w:sz w:val="29"/>
          <w:szCs w:val="29"/>
          <w:lang w:val="pl-PL"/>
        </w:rPr>
        <w:t xml:space="preserve">đang làm việc </w:t>
      </w:r>
      <w:r w:rsidR="00E425CA" w:rsidRPr="006B0A12">
        <w:rPr>
          <w:spacing w:val="2"/>
          <w:sz w:val="29"/>
          <w:szCs w:val="29"/>
          <w:lang w:val="pl-PL"/>
        </w:rPr>
        <w:t xml:space="preserve">trong các doanh nghiệp </w:t>
      </w:r>
      <w:r w:rsidRPr="006B0A12">
        <w:rPr>
          <w:spacing w:val="2"/>
          <w:sz w:val="29"/>
          <w:szCs w:val="29"/>
          <w:lang w:val="pl-PL"/>
        </w:rPr>
        <w:t xml:space="preserve">ngành </w:t>
      </w:r>
      <w:r w:rsidR="00E425CA" w:rsidRPr="006B0A12">
        <w:rPr>
          <w:spacing w:val="2"/>
          <w:sz w:val="29"/>
          <w:szCs w:val="29"/>
          <w:lang w:val="pl-PL"/>
        </w:rPr>
        <w:t xml:space="preserve">khai khoáng tăng 0,3% so với cùng thời điểm năm trước; </w:t>
      </w:r>
      <w:r w:rsidRPr="006B0A12">
        <w:rPr>
          <w:spacing w:val="2"/>
          <w:sz w:val="29"/>
          <w:szCs w:val="29"/>
          <w:lang w:val="pl-PL"/>
        </w:rPr>
        <w:t xml:space="preserve">ngành </w:t>
      </w:r>
      <w:r w:rsidR="00E425CA" w:rsidRPr="006B0A12">
        <w:rPr>
          <w:spacing w:val="2"/>
          <w:sz w:val="29"/>
          <w:szCs w:val="29"/>
          <w:lang w:val="pl-PL"/>
        </w:rPr>
        <w:t xml:space="preserve">công nghiệp chế biến, chế tạo tăng 6,8%; </w:t>
      </w:r>
      <w:r w:rsidRPr="006B0A12">
        <w:rPr>
          <w:spacing w:val="2"/>
          <w:sz w:val="29"/>
          <w:szCs w:val="29"/>
          <w:lang w:val="pl-PL"/>
        </w:rPr>
        <w:t xml:space="preserve">ngành </w:t>
      </w:r>
      <w:r w:rsidR="00E425CA" w:rsidRPr="006B0A12">
        <w:rPr>
          <w:spacing w:val="2"/>
          <w:sz w:val="29"/>
          <w:szCs w:val="29"/>
          <w:lang w:val="pl-PL"/>
        </w:rPr>
        <w:t>sản xuất, phân phối điện tăng 1,3%</w:t>
      </w:r>
      <w:r w:rsidRPr="006B0A12">
        <w:rPr>
          <w:spacing w:val="2"/>
          <w:sz w:val="29"/>
          <w:szCs w:val="29"/>
          <w:lang w:val="pl-PL"/>
        </w:rPr>
        <w:t xml:space="preserve">; ngành </w:t>
      </w:r>
      <w:r w:rsidR="00E425CA" w:rsidRPr="006B0A12">
        <w:rPr>
          <w:spacing w:val="2"/>
          <w:sz w:val="29"/>
          <w:szCs w:val="29"/>
          <w:lang w:val="pl-PL"/>
        </w:rPr>
        <w:t>cung cấp nước, xử lý rác thải, nước thải tăng 1,7%.</w:t>
      </w:r>
    </w:p>
    <w:p w14:paraId="49173809" w14:textId="77777777" w:rsidR="00E425CA" w:rsidRPr="006849F3" w:rsidRDefault="007C4F02" w:rsidP="00654232">
      <w:pPr>
        <w:spacing w:before="120" w:line="276" w:lineRule="auto"/>
        <w:ind w:right="101" w:firstLine="720"/>
        <w:jc w:val="both"/>
        <w:rPr>
          <w:sz w:val="29"/>
          <w:szCs w:val="29"/>
          <w:lang w:val="pl-PL"/>
        </w:rPr>
      </w:pPr>
      <w:r w:rsidRPr="006B0A12">
        <w:rPr>
          <w:sz w:val="29"/>
          <w:szCs w:val="29"/>
          <w:lang w:val="pl-PL"/>
        </w:rPr>
        <w:t>L</w:t>
      </w:r>
      <w:r w:rsidR="00E425CA" w:rsidRPr="006B0A12">
        <w:rPr>
          <w:sz w:val="29"/>
          <w:szCs w:val="29"/>
          <w:lang w:val="pl-PL"/>
        </w:rPr>
        <w:t xml:space="preserve">ao động </w:t>
      </w:r>
      <w:r w:rsidRPr="006B0A12">
        <w:rPr>
          <w:sz w:val="29"/>
          <w:szCs w:val="29"/>
          <w:lang w:val="pl-PL"/>
        </w:rPr>
        <w:t xml:space="preserve">của </w:t>
      </w:r>
      <w:r w:rsidR="00E425CA" w:rsidRPr="006B0A12">
        <w:rPr>
          <w:sz w:val="29"/>
          <w:szCs w:val="29"/>
          <w:lang w:val="pl-PL"/>
        </w:rPr>
        <w:t xml:space="preserve">các doanh nghiệp </w:t>
      </w:r>
      <w:r w:rsidRPr="006B0A12">
        <w:rPr>
          <w:sz w:val="29"/>
          <w:szCs w:val="29"/>
          <w:lang w:val="pl-PL"/>
        </w:rPr>
        <w:t xml:space="preserve">công nghiệp </w:t>
      </w:r>
      <w:r w:rsidR="00E425CA" w:rsidRPr="006B0A12">
        <w:rPr>
          <w:sz w:val="29"/>
          <w:szCs w:val="29"/>
          <w:lang w:val="pl-PL"/>
        </w:rPr>
        <w:t xml:space="preserve">tại thời điểm 01/02/2016 </w:t>
      </w:r>
      <w:r w:rsidR="00E425CA" w:rsidRPr="00211D5E">
        <w:rPr>
          <w:spacing w:val="-4"/>
          <w:sz w:val="29"/>
          <w:szCs w:val="29"/>
          <w:lang w:val="pl-PL"/>
        </w:rPr>
        <w:t xml:space="preserve">so với cùng thời điểm năm trước </w:t>
      </w:r>
      <w:r w:rsidRPr="00211D5E">
        <w:rPr>
          <w:spacing w:val="-4"/>
          <w:sz w:val="29"/>
          <w:szCs w:val="29"/>
          <w:lang w:val="pl-PL"/>
        </w:rPr>
        <w:t>của một số địa phương như sau</w:t>
      </w:r>
      <w:r w:rsidR="00E425CA" w:rsidRPr="00211D5E">
        <w:rPr>
          <w:spacing w:val="-4"/>
          <w:sz w:val="29"/>
          <w:szCs w:val="29"/>
          <w:lang w:val="pl-PL"/>
        </w:rPr>
        <w:t>: Thái Nguyên</w:t>
      </w:r>
      <w:r w:rsidR="00E425CA" w:rsidRPr="006849F3">
        <w:rPr>
          <w:sz w:val="29"/>
          <w:szCs w:val="29"/>
          <w:lang w:val="pl-PL"/>
        </w:rPr>
        <w:t xml:space="preserve"> tăng 36,3%; Vĩnh Phúc tăng 16,1%; Quảng Nam tăng 11%; Bình Dương </w:t>
      </w:r>
      <w:r w:rsidR="00E425CA" w:rsidRPr="00211D5E">
        <w:rPr>
          <w:spacing w:val="2"/>
          <w:sz w:val="29"/>
          <w:szCs w:val="29"/>
          <w:lang w:val="pl-PL"/>
        </w:rPr>
        <w:t>tăng 6,1%; Bà Rịa</w:t>
      </w:r>
      <w:r w:rsidR="00654232" w:rsidRPr="00211D5E">
        <w:rPr>
          <w:spacing w:val="2"/>
          <w:sz w:val="29"/>
          <w:szCs w:val="29"/>
          <w:lang w:val="pl-PL"/>
        </w:rPr>
        <w:t xml:space="preserve"> -</w:t>
      </w:r>
      <w:r w:rsidR="00E425CA" w:rsidRPr="00211D5E">
        <w:rPr>
          <w:spacing w:val="2"/>
          <w:sz w:val="29"/>
          <w:szCs w:val="29"/>
          <w:lang w:val="pl-PL"/>
        </w:rPr>
        <w:t xml:space="preserve"> Vũng Tàu tăng 5,8%; Hải Dương tăng 5%; Đồng Nai và</w:t>
      </w:r>
      <w:r w:rsidR="00E425CA" w:rsidRPr="006849F3">
        <w:rPr>
          <w:sz w:val="29"/>
          <w:szCs w:val="29"/>
          <w:lang w:val="pl-PL"/>
        </w:rPr>
        <w:t xml:space="preserve"> Bắc Ninh cùng tăng 4,9%; Quảng Ninh tăng 3,6%; Đà Nẵng tăng 3,2%; Hải Phòng tăng 2,9%; Quảng Ngãi tăng 2,6%; Cần Thơ tăng 1%; thành phố Hồ Chí Minh tăng 0,5%</w:t>
      </w:r>
      <w:r w:rsidRPr="006849F3">
        <w:rPr>
          <w:sz w:val="29"/>
          <w:szCs w:val="29"/>
          <w:lang w:val="pl-PL"/>
        </w:rPr>
        <w:t>.</w:t>
      </w:r>
    </w:p>
    <w:p w14:paraId="1ACD8D6F" w14:textId="77777777" w:rsidR="008B7F46" w:rsidRPr="006B0A12" w:rsidRDefault="003A35EA" w:rsidP="00654232">
      <w:pPr>
        <w:spacing w:before="180" w:line="276" w:lineRule="auto"/>
        <w:ind w:right="-14" w:firstLine="720"/>
        <w:jc w:val="both"/>
        <w:rPr>
          <w:sz w:val="29"/>
          <w:szCs w:val="29"/>
          <w:lang w:val="it-IT"/>
        </w:rPr>
      </w:pPr>
      <w:r w:rsidRPr="006B0A12">
        <w:rPr>
          <w:b/>
          <w:bCs/>
          <w:sz w:val="29"/>
          <w:szCs w:val="29"/>
        </w:rPr>
        <w:t>3. Tình hình hoạt động của doanh nghiệp</w:t>
      </w:r>
      <w:r w:rsidRPr="006B0A12">
        <w:rPr>
          <w:rStyle w:val="FootnoteReference"/>
          <w:b/>
          <w:bCs/>
          <w:sz w:val="29"/>
          <w:szCs w:val="29"/>
        </w:rPr>
        <w:footnoteReference w:id="4"/>
      </w:r>
      <w:r w:rsidRPr="006B0A12">
        <w:rPr>
          <w:sz w:val="29"/>
          <w:szCs w:val="29"/>
          <w:lang w:val="it-IT"/>
        </w:rPr>
        <w:t xml:space="preserve"> </w:t>
      </w:r>
    </w:p>
    <w:p w14:paraId="5AB79ED5" w14:textId="77777777" w:rsidR="00867B29" w:rsidRPr="006B0A12" w:rsidRDefault="00867B29" w:rsidP="005D48BC">
      <w:pPr>
        <w:spacing w:before="120" w:line="278" w:lineRule="auto"/>
        <w:ind w:right="-14" w:firstLine="720"/>
        <w:jc w:val="both"/>
        <w:rPr>
          <w:sz w:val="29"/>
          <w:szCs w:val="29"/>
          <w:lang w:val="it-IT"/>
        </w:rPr>
      </w:pPr>
      <w:r w:rsidRPr="006B0A12">
        <w:rPr>
          <w:sz w:val="29"/>
          <w:szCs w:val="29"/>
          <w:lang w:val="it-IT"/>
        </w:rPr>
        <w:t xml:space="preserve">Trong tháng Hai, cả nước có 5584 doanh nghiệp thành lập mới với số </w:t>
      </w:r>
      <w:r w:rsidRPr="006B0A12">
        <w:rPr>
          <w:spacing w:val="-2"/>
          <w:sz w:val="29"/>
          <w:szCs w:val="29"/>
          <w:lang w:val="it-IT"/>
        </w:rPr>
        <w:t>vốn đăng ký là 53,8 nghìn tỷ đồng, giảm 19% về số doanh nghiệp và tăng 17,3%</w:t>
      </w:r>
      <w:r w:rsidRPr="006B0A12">
        <w:rPr>
          <w:sz w:val="29"/>
          <w:szCs w:val="29"/>
          <w:lang w:val="it-IT"/>
        </w:rPr>
        <w:t xml:space="preserve"> về số vốn đăng ký so với cùng kỳ năm trước; số vốn đăng ký bình </w:t>
      </w:r>
      <w:r w:rsidRPr="006B0A12">
        <w:rPr>
          <w:spacing w:val="-4"/>
          <w:sz w:val="29"/>
          <w:szCs w:val="29"/>
          <w:lang w:val="it-IT"/>
        </w:rPr>
        <w:t>quân một doanh nghiệp thành lập mới trong tháng đạt 9,6 tỷ đồng, tăng 44,9%.</w:t>
      </w:r>
      <w:r w:rsidRPr="006B0A12">
        <w:rPr>
          <w:sz w:val="29"/>
          <w:szCs w:val="29"/>
          <w:lang w:val="it-IT"/>
        </w:rPr>
        <w:t xml:space="preserve"> </w:t>
      </w:r>
    </w:p>
    <w:p w14:paraId="51554478" w14:textId="77777777" w:rsidR="00867B29" w:rsidRPr="006B0A12" w:rsidRDefault="00867B29" w:rsidP="005D48BC">
      <w:pPr>
        <w:spacing w:before="120" w:line="278" w:lineRule="auto"/>
        <w:ind w:right="-14" w:firstLine="720"/>
        <w:jc w:val="both"/>
        <w:rPr>
          <w:sz w:val="29"/>
          <w:szCs w:val="29"/>
          <w:lang w:val="it-IT"/>
        </w:rPr>
      </w:pPr>
      <w:r w:rsidRPr="006B0A12">
        <w:rPr>
          <w:sz w:val="29"/>
          <w:szCs w:val="29"/>
          <w:lang w:val="it-IT"/>
        </w:rPr>
        <w:t>Trong tháng, cả nước có 2544 doanh nghiệp quay trở lại hoạt động, tăng 69,2% so với cùng kỳ năm trước; có 4015 doanh nghiệp gặp khó khăn phải tạm ngừng hoạt động</w:t>
      </w:r>
      <w:r w:rsidR="00CF59E4">
        <w:rPr>
          <w:sz w:val="29"/>
          <w:szCs w:val="29"/>
          <w:lang w:val="it-IT"/>
        </w:rPr>
        <w:t xml:space="preserve"> (</w:t>
      </w:r>
      <w:r w:rsidR="00CF59E4" w:rsidRPr="006B0A12">
        <w:rPr>
          <w:sz w:val="29"/>
          <w:szCs w:val="29"/>
          <w:lang w:val="it-IT"/>
        </w:rPr>
        <w:t>bao gồm: 2039 doanh nghiệp tạm ngừng kinh doanh có đăng ký và 1976 doanh nghiệp tạm ngừng hoạt động chờ đóng mã số doanh nghiệp hoặc không đăng ký</w:t>
      </w:r>
      <w:r w:rsidR="00CF59E4">
        <w:rPr>
          <w:sz w:val="29"/>
          <w:szCs w:val="29"/>
          <w:lang w:val="it-IT"/>
        </w:rPr>
        <w:t>)</w:t>
      </w:r>
      <w:r w:rsidRPr="006B0A12">
        <w:rPr>
          <w:sz w:val="29"/>
          <w:szCs w:val="29"/>
          <w:lang w:val="it-IT"/>
        </w:rPr>
        <w:t>, giảm 8,6%; có 857 doanh nghiệp hoàn tất thủ tục giải thể, chấm dứt hoạt động, giảm 19,3%.</w:t>
      </w:r>
    </w:p>
    <w:p w14:paraId="4F30896F" w14:textId="77777777" w:rsidR="00867B29" w:rsidRPr="006B0A12" w:rsidRDefault="00867B29" w:rsidP="005D48BC">
      <w:pPr>
        <w:spacing w:before="120" w:line="278" w:lineRule="auto"/>
        <w:ind w:right="-14" w:firstLine="720"/>
        <w:jc w:val="both"/>
        <w:rPr>
          <w:sz w:val="29"/>
          <w:szCs w:val="29"/>
          <w:lang w:val="it-IT"/>
        </w:rPr>
      </w:pPr>
      <w:r w:rsidRPr="00552585">
        <w:rPr>
          <w:sz w:val="29"/>
          <w:szCs w:val="29"/>
          <w:lang w:val="it-IT"/>
        </w:rPr>
        <w:t>Tính chung 2 tháng đầu năm nay, cả nước có 13904 doanh nghiệp đăng ký thành lập mới với tổng vốn đăng ký là 113 nghìn tỷ đồng, tăng 1% về số doanh nghiệp và tăng 45,8% về số vốn đăng ký so với cùng kỳ năm 2015; số vốn đăng ký bình</w:t>
      </w:r>
      <w:r w:rsidRPr="006B0A12">
        <w:rPr>
          <w:sz w:val="29"/>
          <w:szCs w:val="29"/>
          <w:lang w:val="it-IT"/>
        </w:rPr>
        <w:t xml:space="preserve"> quân một doanh nghiệp đạt 8,1 tỷ đồng, tăng 44,4%. </w:t>
      </w:r>
      <w:r w:rsidRPr="006B0A12">
        <w:rPr>
          <w:spacing w:val="-2"/>
          <w:sz w:val="29"/>
          <w:szCs w:val="29"/>
          <w:lang w:val="it-IT"/>
        </w:rPr>
        <w:t>Số lao động dự kiến được tạo việc làm của các doanh nghiệp thành lập mới trong 2 tháng đầu năm là 198,5 nghìn người, tăng 0,7% so với cùng kỳ năm 2015</w:t>
      </w:r>
      <w:r w:rsidRPr="006B0A12">
        <w:rPr>
          <w:sz w:val="29"/>
          <w:szCs w:val="29"/>
          <w:lang w:val="it-IT"/>
        </w:rPr>
        <w:t xml:space="preserve">. </w:t>
      </w:r>
    </w:p>
    <w:p w14:paraId="14153900" w14:textId="77777777" w:rsidR="00867B29" w:rsidRPr="006B0A12" w:rsidRDefault="00867B29" w:rsidP="005D48BC">
      <w:pPr>
        <w:spacing w:before="120" w:line="278" w:lineRule="auto"/>
        <w:ind w:right="-14" w:firstLine="720"/>
        <w:jc w:val="both"/>
        <w:rPr>
          <w:sz w:val="29"/>
          <w:szCs w:val="29"/>
          <w:lang w:val="it-IT"/>
        </w:rPr>
      </w:pPr>
      <w:r w:rsidRPr="006B0A12">
        <w:rPr>
          <w:bCs/>
          <w:sz w:val="29"/>
          <w:szCs w:val="29"/>
          <w:lang w:val="it-IT" w:bidi="en-US"/>
        </w:rPr>
        <w:t xml:space="preserve">Số doanh nghiệp quay trở lại hoạt động trong 2 tháng đầu năm nay là </w:t>
      </w:r>
      <w:r w:rsidRPr="006B0A12">
        <w:rPr>
          <w:color w:val="000000"/>
          <w:sz w:val="29"/>
          <w:szCs w:val="29"/>
        </w:rPr>
        <w:t xml:space="preserve">7416 </w:t>
      </w:r>
      <w:r w:rsidRPr="006B0A12">
        <w:rPr>
          <w:bCs/>
          <w:sz w:val="29"/>
          <w:szCs w:val="29"/>
          <w:lang w:val="it-IT" w:bidi="en-US"/>
        </w:rPr>
        <w:t xml:space="preserve">doanh nghiệp, tăng </w:t>
      </w:r>
      <w:r w:rsidRPr="006B0A12">
        <w:rPr>
          <w:color w:val="000000"/>
          <w:sz w:val="29"/>
          <w:szCs w:val="29"/>
        </w:rPr>
        <w:t>69,5</w:t>
      </w:r>
      <w:r w:rsidRPr="006B0A12">
        <w:rPr>
          <w:bCs/>
          <w:sz w:val="29"/>
          <w:szCs w:val="29"/>
          <w:lang w:val="it-IT" w:bidi="en-US"/>
        </w:rPr>
        <w:t>% so với cùng kỳ năm trước</w:t>
      </w:r>
      <w:r w:rsidRPr="006B0A12">
        <w:rPr>
          <w:rStyle w:val="FootnoteReference"/>
          <w:bCs/>
          <w:sz w:val="29"/>
          <w:szCs w:val="29"/>
          <w:lang w:val="it-IT" w:bidi="en-US"/>
        </w:rPr>
        <w:footnoteReference w:id="5"/>
      </w:r>
      <w:r w:rsidRPr="006B0A12">
        <w:rPr>
          <w:bCs/>
          <w:sz w:val="29"/>
          <w:szCs w:val="29"/>
          <w:lang w:val="it-IT" w:bidi="en-US"/>
        </w:rPr>
        <w:t xml:space="preserve">. </w:t>
      </w:r>
      <w:r w:rsidRPr="006B0A12">
        <w:rPr>
          <w:sz w:val="29"/>
          <w:szCs w:val="29"/>
          <w:lang w:val="it-IT"/>
        </w:rPr>
        <w:t xml:space="preserve">Số doanh nghiệp hoàn tất thủ tục giải thể, chấm dứt hoạt động sản xuất, kinh doanh trong 2 tháng đầu năm là </w:t>
      </w:r>
      <w:r w:rsidRPr="006B0A12">
        <w:rPr>
          <w:bCs/>
          <w:color w:val="000000"/>
          <w:sz w:val="29"/>
          <w:szCs w:val="29"/>
          <w:lang w:val="it-IT"/>
        </w:rPr>
        <w:t xml:space="preserve">2195 </w:t>
      </w:r>
      <w:r w:rsidRPr="006B0A12">
        <w:rPr>
          <w:sz w:val="29"/>
          <w:szCs w:val="29"/>
          <w:lang w:val="it-IT"/>
        </w:rPr>
        <w:t>doanh nghiệp, tăng 6,8% so với cùng kỳ năm trước, trong đó phần lớn là những doanh nghiệp quy mô nhỏ có vốn đăng ký dưới 10 tỷ đồng</w:t>
      </w:r>
      <w:r w:rsidR="00B3043F" w:rsidRPr="006B0A12">
        <w:rPr>
          <w:sz w:val="29"/>
          <w:szCs w:val="29"/>
          <w:lang w:val="it-IT"/>
        </w:rPr>
        <w:t>,</w:t>
      </w:r>
      <w:r w:rsidRPr="006B0A12">
        <w:rPr>
          <w:sz w:val="29"/>
          <w:szCs w:val="29"/>
          <w:lang w:val="it-IT"/>
        </w:rPr>
        <w:t xml:space="preserve"> chiếm tới 93,4%. Nếu phân theo loại hình doanh nghiệp, trong </w:t>
      </w:r>
      <w:r w:rsidRPr="006B0A12">
        <w:rPr>
          <w:sz w:val="29"/>
          <w:szCs w:val="29"/>
          <w:lang w:val="it-IT"/>
        </w:rPr>
        <w:lastRenderedPageBreak/>
        <w:t xml:space="preserve">tổng số doanh nghiệp hoàn tất thủ tục giải thể, chấm dứt hoạt động có </w:t>
      </w:r>
      <w:r w:rsidRPr="006B0A12">
        <w:rPr>
          <w:color w:val="000000"/>
          <w:sz w:val="29"/>
          <w:szCs w:val="29"/>
          <w:lang w:val="it-IT"/>
        </w:rPr>
        <w:t>905</w:t>
      </w:r>
      <w:r w:rsidRPr="006B0A12">
        <w:rPr>
          <w:sz w:val="29"/>
          <w:szCs w:val="29"/>
          <w:lang w:val="it-IT"/>
        </w:rPr>
        <w:t xml:space="preserve"> công ty trách nhiệm hữu hạn 1 thành viên (chiếm </w:t>
      </w:r>
      <w:r w:rsidRPr="006B0A12">
        <w:rPr>
          <w:color w:val="000000"/>
          <w:sz w:val="29"/>
          <w:szCs w:val="29"/>
          <w:lang w:val="it-IT"/>
        </w:rPr>
        <w:t>41,2</w:t>
      </w:r>
      <w:r w:rsidRPr="006B0A12">
        <w:rPr>
          <w:sz w:val="29"/>
          <w:szCs w:val="29"/>
          <w:lang w:val="it-IT"/>
        </w:rPr>
        <w:t xml:space="preserve">%); </w:t>
      </w:r>
      <w:r w:rsidRPr="006B0A12">
        <w:rPr>
          <w:color w:val="000000"/>
          <w:sz w:val="29"/>
          <w:szCs w:val="29"/>
          <w:lang w:val="it-IT"/>
        </w:rPr>
        <w:t>654</w:t>
      </w:r>
      <w:r w:rsidRPr="006B0A12">
        <w:rPr>
          <w:sz w:val="29"/>
          <w:szCs w:val="29"/>
          <w:lang w:val="it-IT"/>
        </w:rPr>
        <w:t xml:space="preserve"> công ty trách nhiệm hữu hạn 2 thành viên (chiếm </w:t>
      </w:r>
      <w:r w:rsidRPr="006B0A12">
        <w:rPr>
          <w:color w:val="000000"/>
          <w:sz w:val="29"/>
          <w:szCs w:val="29"/>
          <w:lang w:val="it-IT"/>
        </w:rPr>
        <w:t>29,8</w:t>
      </w:r>
      <w:r w:rsidRPr="006B0A12">
        <w:rPr>
          <w:sz w:val="29"/>
          <w:szCs w:val="29"/>
          <w:lang w:val="it-IT"/>
        </w:rPr>
        <w:t xml:space="preserve">%); </w:t>
      </w:r>
      <w:r w:rsidRPr="006B0A12">
        <w:rPr>
          <w:color w:val="000000"/>
          <w:sz w:val="29"/>
          <w:szCs w:val="29"/>
          <w:lang w:val="it-IT"/>
        </w:rPr>
        <w:t>266</w:t>
      </w:r>
      <w:r w:rsidRPr="006B0A12">
        <w:rPr>
          <w:sz w:val="29"/>
          <w:szCs w:val="29"/>
          <w:lang w:val="it-IT"/>
        </w:rPr>
        <w:t xml:space="preserve"> doanh nghiệp tư nhân (chiếm </w:t>
      </w:r>
      <w:r w:rsidRPr="006B0A12">
        <w:rPr>
          <w:color w:val="000000"/>
          <w:sz w:val="29"/>
          <w:szCs w:val="29"/>
          <w:lang w:val="it-IT"/>
        </w:rPr>
        <w:t>12,1</w:t>
      </w:r>
      <w:r w:rsidRPr="006B0A12">
        <w:rPr>
          <w:sz w:val="29"/>
          <w:szCs w:val="29"/>
          <w:lang w:val="it-IT"/>
        </w:rPr>
        <w:t xml:space="preserve">%) và </w:t>
      </w:r>
      <w:r w:rsidRPr="006B0A12">
        <w:rPr>
          <w:color w:val="000000"/>
          <w:sz w:val="29"/>
          <w:szCs w:val="29"/>
          <w:lang w:val="it-IT"/>
        </w:rPr>
        <w:t>370</w:t>
      </w:r>
      <w:r w:rsidRPr="006B0A12">
        <w:rPr>
          <w:sz w:val="29"/>
          <w:szCs w:val="29"/>
          <w:lang w:val="it-IT"/>
        </w:rPr>
        <w:t xml:space="preserve"> công ty cổ phần (chiếm </w:t>
      </w:r>
      <w:r w:rsidRPr="006B0A12">
        <w:rPr>
          <w:color w:val="000000"/>
          <w:sz w:val="29"/>
          <w:szCs w:val="29"/>
          <w:lang w:val="it-IT"/>
        </w:rPr>
        <w:t>16,9</w:t>
      </w:r>
      <w:r w:rsidRPr="006B0A12">
        <w:rPr>
          <w:sz w:val="29"/>
          <w:szCs w:val="29"/>
          <w:lang w:val="it-IT"/>
        </w:rPr>
        <w:t>%).</w:t>
      </w:r>
    </w:p>
    <w:p w14:paraId="0D386808" w14:textId="77777777" w:rsidR="00867B29" w:rsidRPr="006B0A12" w:rsidRDefault="00867B29" w:rsidP="002078C0">
      <w:pPr>
        <w:spacing w:before="120" w:line="286" w:lineRule="auto"/>
        <w:ind w:right="-14" w:firstLine="720"/>
        <w:jc w:val="both"/>
        <w:rPr>
          <w:sz w:val="29"/>
          <w:szCs w:val="29"/>
          <w:lang w:val="it-IT"/>
        </w:rPr>
      </w:pPr>
      <w:r w:rsidRPr="006B0A12">
        <w:rPr>
          <w:sz w:val="29"/>
          <w:szCs w:val="29"/>
          <w:lang w:val="it-IT"/>
        </w:rPr>
        <w:t xml:space="preserve">Số doanh nghiệp gặp khó khăn buộc phải tạm ngừng hoạt động trong 2 tháng đầu năm nay là </w:t>
      </w:r>
      <w:r w:rsidRPr="006B0A12">
        <w:rPr>
          <w:spacing w:val="-2"/>
          <w:sz w:val="29"/>
          <w:szCs w:val="29"/>
          <w:lang w:val="it-IT"/>
        </w:rPr>
        <w:t xml:space="preserve">16471 </w:t>
      </w:r>
      <w:r w:rsidRPr="006B0A12">
        <w:rPr>
          <w:sz w:val="29"/>
          <w:szCs w:val="29"/>
          <w:lang w:val="it-IT"/>
        </w:rPr>
        <w:t xml:space="preserve">doanh nghiệp, tăng </w:t>
      </w:r>
      <w:r w:rsidRPr="006B0A12">
        <w:rPr>
          <w:spacing w:val="-2"/>
          <w:sz w:val="29"/>
          <w:szCs w:val="29"/>
          <w:lang w:val="it-IT"/>
        </w:rPr>
        <w:t>17,3</w:t>
      </w:r>
      <w:r w:rsidRPr="006B0A12">
        <w:rPr>
          <w:sz w:val="29"/>
          <w:szCs w:val="29"/>
          <w:lang w:val="it-IT"/>
        </w:rPr>
        <w:t xml:space="preserve">% so với cùng kỳ năm trước, bao gồm </w:t>
      </w:r>
      <w:r w:rsidRPr="006B0A12">
        <w:rPr>
          <w:spacing w:val="-2"/>
          <w:sz w:val="29"/>
          <w:szCs w:val="29"/>
          <w:lang w:val="it-IT"/>
        </w:rPr>
        <w:t xml:space="preserve">7220 </w:t>
      </w:r>
      <w:r w:rsidRPr="006B0A12">
        <w:rPr>
          <w:sz w:val="29"/>
          <w:szCs w:val="29"/>
          <w:lang w:val="it-IT"/>
        </w:rPr>
        <w:t xml:space="preserve"> doanh nghiệp đăng ký tạm ngừng hoạt động có thời hạn và </w:t>
      </w:r>
      <w:r w:rsidRPr="006B0A12">
        <w:rPr>
          <w:spacing w:val="-2"/>
          <w:sz w:val="29"/>
          <w:szCs w:val="29"/>
          <w:lang w:val="it-IT"/>
        </w:rPr>
        <w:t xml:space="preserve">9251 </w:t>
      </w:r>
      <w:r w:rsidRPr="006B0A12">
        <w:rPr>
          <w:sz w:val="29"/>
          <w:szCs w:val="29"/>
          <w:lang w:val="it-IT"/>
        </w:rPr>
        <w:t xml:space="preserve">doanh nghiệp ngừng hoạt động chờ đóng mã số doanh nghiệp hoặc không đăng ký. Trong tổng số doanh nghiệp gặp khó khăn buộc phải tạm ngừng hoạt động có đăng ký, có </w:t>
      </w:r>
      <w:r w:rsidRPr="006B0A12">
        <w:rPr>
          <w:color w:val="000000"/>
          <w:sz w:val="29"/>
          <w:szCs w:val="29"/>
          <w:lang w:val="it-IT"/>
        </w:rPr>
        <w:t xml:space="preserve">2546 </w:t>
      </w:r>
      <w:r w:rsidRPr="006B0A12">
        <w:rPr>
          <w:sz w:val="29"/>
          <w:szCs w:val="29"/>
          <w:lang w:val="it-IT"/>
        </w:rPr>
        <w:t xml:space="preserve">công ty trách nhiệm hữu hạn 1 thành viên (chiếm </w:t>
      </w:r>
      <w:r w:rsidRPr="006B0A12">
        <w:rPr>
          <w:color w:val="000000"/>
          <w:sz w:val="29"/>
          <w:szCs w:val="29"/>
          <w:lang w:val="it-IT"/>
        </w:rPr>
        <w:t>35,2</w:t>
      </w:r>
      <w:r w:rsidRPr="006B0A12">
        <w:rPr>
          <w:sz w:val="29"/>
          <w:szCs w:val="29"/>
          <w:lang w:val="it-IT"/>
        </w:rPr>
        <w:t xml:space="preserve">%); </w:t>
      </w:r>
      <w:r w:rsidRPr="006B0A12">
        <w:rPr>
          <w:color w:val="000000"/>
          <w:sz w:val="29"/>
          <w:szCs w:val="29"/>
          <w:lang w:val="it-IT"/>
        </w:rPr>
        <w:t xml:space="preserve">2556 </w:t>
      </w:r>
      <w:r w:rsidRPr="006B0A12">
        <w:rPr>
          <w:sz w:val="29"/>
          <w:szCs w:val="29"/>
          <w:lang w:val="it-IT"/>
        </w:rPr>
        <w:t xml:space="preserve">công ty trách nhiệm hữu hạn 2 thành viên (chiếm </w:t>
      </w:r>
      <w:r w:rsidRPr="006B0A12">
        <w:rPr>
          <w:color w:val="000000"/>
          <w:sz w:val="29"/>
          <w:szCs w:val="29"/>
          <w:lang w:val="it-IT"/>
        </w:rPr>
        <w:t>35,4</w:t>
      </w:r>
      <w:r w:rsidRPr="006B0A12">
        <w:rPr>
          <w:sz w:val="29"/>
          <w:szCs w:val="29"/>
          <w:lang w:val="it-IT"/>
        </w:rPr>
        <w:t xml:space="preserve">%); </w:t>
      </w:r>
      <w:r w:rsidRPr="006B0A12">
        <w:rPr>
          <w:color w:val="000000"/>
          <w:sz w:val="29"/>
          <w:szCs w:val="29"/>
          <w:lang w:val="it-IT"/>
        </w:rPr>
        <w:t>829</w:t>
      </w:r>
      <w:r w:rsidRPr="006B0A12">
        <w:rPr>
          <w:sz w:val="29"/>
          <w:szCs w:val="29"/>
          <w:lang w:val="it-IT"/>
        </w:rPr>
        <w:t xml:space="preserve"> công ty cổ phần (chiếm </w:t>
      </w:r>
      <w:r w:rsidRPr="006B0A12">
        <w:rPr>
          <w:color w:val="000000"/>
          <w:sz w:val="29"/>
          <w:szCs w:val="29"/>
          <w:lang w:val="it-IT"/>
        </w:rPr>
        <w:t>11,5</w:t>
      </w:r>
      <w:r w:rsidRPr="006B0A12">
        <w:rPr>
          <w:sz w:val="29"/>
          <w:szCs w:val="29"/>
          <w:lang w:val="it-IT"/>
        </w:rPr>
        <w:t xml:space="preserve">%) và </w:t>
      </w:r>
      <w:r w:rsidRPr="006B0A12">
        <w:rPr>
          <w:color w:val="000000"/>
          <w:sz w:val="29"/>
          <w:szCs w:val="29"/>
          <w:lang w:val="it-IT"/>
        </w:rPr>
        <w:t xml:space="preserve">1289 </w:t>
      </w:r>
      <w:r w:rsidRPr="006B0A12">
        <w:rPr>
          <w:sz w:val="29"/>
          <w:szCs w:val="29"/>
          <w:lang w:val="it-IT"/>
        </w:rPr>
        <w:t xml:space="preserve">doanh nghiệp tư nhân (chiếm </w:t>
      </w:r>
      <w:r w:rsidRPr="006B0A12">
        <w:rPr>
          <w:color w:val="000000"/>
          <w:sz w:val="29"/>
          <w:szCs w:val="29"/>
          <w:lang w:val="it-IT"/>
        </w:rPr>
        <w:t>17,9</w:t>
      </w:r>
      <w:r w:rsidRPr="006B0A12">
        <w:rPr>
          <w:sz w:val="29"/>
          <w:szCs w:val="29"/>
          <w:lang w:val="it-IT"/>
        </w:rPr>
        <w:t xml:space="preserve">%). </w:t>
      </w:r>
      <w:r w:rsidRPr="006B0A12">
        <w:rPr>
          <w:color w:val="000000"/>
          <w:sz w:val="29"/>
          <w:szCs w:val="29"/>
          <w:lang w:val="it-IT"/>
        </w:rPr>
        <w:t>Đối với doanh nghiệp tạm ngừng hoạt động chờ đóng mã số thuế hoặc</w:t>
      </w:r>
      <w:r w:rsidRPr="006B0A12">
        <w:rPr>
          <w:spacing w:val="-2"/>
          <w:sz w:val="29"/>
          <w:szCs w:val="29"/>
          <w:lang w:val="it-IT"/>
        </w:rPr>
        <w:t xml:space="preserve"> không đăng ký </w:t>
      </w:r>
      <w:r w:rsidRPr="006B0A12">
        <w:rPr>
          <w:color w:val="000000"/>
          <w:sz w:val="29"/>
          <w:szCs w:val="29"/>
          <w:lang w:val="it-IT"/>
        </w:rPr>
        <w:t xml:space="preserve">có 3685 công ty TNHH 1 thành viên (chiếm 39,8%); 3005 công ty TNHH 2 thành viên (chiếm 32,5%); 1097 công ty cổ phần (chiếm 11,9%) và 1464 doanh nghiệp tư nhân (chiếm 15,8%).   </w:t>
      </w:r>
    </w:p>
    <w:p w14:paraId="47FBA2C5" w14:textId="77777777" w:rsidR="00732BCC" w:rsidRPr="006B0A12" w:rsidRDefault="003A35EA" w:rsidP="00B05245">
      <w:pPr>
        <w:spacing w:before="120" w:line="271" w:lineRule="auto"/>
        <w:ind w:right="-9" w:firstLine="720"/>
        <w:jc w:val="both"/>
        <w:rPr>
          <w:b/>
          <w:bCs/>
          <w:sz w:val="29"/>
          <w:szCs w:val="29"/>
          <w:lang w:val="af-ZA"/>
        </w:rPr>
      </w:pPr>
      <w:r w:rsidRPr="006B0A12">
        <w:rPr>
          <w:b/>
          <w:bCs/>
          <w:sz w:val="29"/>
          <w:szCs w:val="29"/>
          <w:lang w:val="af-ZA"/>
        </w:rPr>
        <w:t>4. Đầu tư</w:t>
      </w:r>
    </w:p>
    <w:p w14:paraId="1BA02B52" w14:textId="77777777" w:rsidR="00BD777D" w:rsidRPr="006B0A12" w:rsidRDefault="00BD777D" w:rsidP="002078C0">
      <w:pPr>
        <w:spacing w:before="120" w:line="286" w:lineRule="auto"/>
        <w:ind w:firstLine="720"/>
        <w:jc w:val="both"/>
        <w:rPr>
          <w:sz w:val="29"/>
          <w:szCs w:val="29"/>
        </w:rPr>
      </w:pPr>
      <w:r w:rsidRPr="006B0A12">
        <w:rPr>
          <w:sz w:val="29"/>
          <w:szCs w:val="29"/>
          <w:lang w:val="vi-VN"/>
        </w:rPr>
        <w:t>Vốn đầu tư thực hiện từ nguồn ngân sách Nhà nước tháng</w:t>
      </w:r>
      <w:r w:rsidRPr="006B0A12">
        <w:rPr>
          <w:sz w:val="29"/>
          <w:szCs w:val="29"/>
          <w:lang w:val="af-ZA"/>
        </w:rPr>
        <w:t xml:space="preserve"> Hai</w:t>
      </w:r>
      <w:r w:rsidRPr="006B0A12">
        <w:rPr>
          <w:sz w:val="29"/>
          <w:szCs w:val="29"/>
          <w:lang w:val="vi-VN"/>
        </w:rPr>
        <w:t xml:space="preserve"> ước tính đạt </w:t>
      </w:r>
      <w:r w:rsidRPr="006B0A12">
        <w:rPr>
          <w:sz w:val="29"/>
          <w:szCs w:val="29"/>
          <w:lang w:val="af-ZA"/>
        </w:rPr>
        <w:t>10432</w:t>
      </w:r>
      <w:r w:rsidRPr="006B0A12">
        <w:rPr>
          <w:sz w:val="29"/>
          <w:szCs w:val="29"/>
          <w:lang w:val="vi-VN"/>
        </w:rPr>
        <w:t xml:space="preserve"> tỷ đồng, bao gồm: Vốn trung ương </w:t>
      </w:r>
      <w:r w:rsidRPr="006B0A12">
        <w:rPr>
          <w:sz w:val="29"/>
          <w:szCs w:val="29"/>
          <w:lang w:val="af-ZA"/>
        </w:rPr>
        <w:t>2235</w:t>
      </w:r>
      <w:r w:rsidRPr="006B0A12">
        <w:rPr>
          <w:sz w:val="29"/>
          <w:szCs w:val="29"/>
          <w:lang w:val="vi-VN"/>
        </w:rPr>
        <w:t xml:space="preserve"> tỷ đồng; vốn địa phương </w:t>
      </w:r>
      <w:r w:rsidRPr="006B0A12">
        <w:rPr>
          <w:sz w:val="29"/>
          <w:szCs w:val="29"/>
          <w:lang w:val="af-ZA"/>
        </w:rPr>
        <w:t xml:space="preserve">8197 </w:t>
      </w:r>
      <w:r w:rsidRPr="006B0A12">
        <w:rPr>
          <w:sz w:val="29"/>
          <w:szCs w:val="29"/>
          <w:lang w:val="vi-VN"/>
        </w:rPr>
        <w:t xml:space="preserve">tỷ đồng. Tính chung </w:t>
      </w:r>
      <w:r w:rsidRPr="006B0A12">
        <w:rPr>
          <w:sz w:val="29"/>
          <w:szCs w:val="29"/>
        </w:rPr>
        <w:t>2</w:t>
      </w:r>
      <w:r w:rsidRPr="006B0A12">
        <w:rPr>
          <w:sz w:val="29"/>
          <w:szCs w:val="29"/>
          <w:lang w:val="vi-VN"/>
        </w:rPr>
        <w:t xml:space="preserve"> tháng</w:t>
      </w:r>
      <w:r w:rsidRPr="006B0A12">
        <w:rPr>
          <w:sz w:val="29"/>
          <w:szCs w:val="29"/>
        </w:rPr>
        <w:t xml:space="preserve"> đầu năm</w:t>
      </w:r>
      <w:r w:rsidRPr="006B0A12">
        <w:rPr>
          <w:sz w:val="29"/>
          <w:szCs w:val="29"/>
          <w:lang w:val="vi-VN"/>
        </w:rPr>
        <w:t xml:space="preserve">, vốn đầu tư thực hiện từ nguồn ngân sách Nhà nước đạt </w:t>
      </w:r>
      <w:r w:rsidRPr="006B0A12">
        <w:rPr>
          <w:sz w:val="29"/>
          <w:szCs w:val="29"/>
        </w:rPr>
        <w:t>25,3</w:t>
      </w:r>
      <w:r w:rsidRPr="006B0A12">
        <w:rPr>
          <w:sz w:val="29"/>
          <w:szCs w:val="29"/>
          <w:lang w:val="vi-VN"/>
        </w:rPr>
        <w:t xml:space="preserve"> </w:t>
      </w:r>
      <w:r w:rsidRPr="006B0A12">
        <w:rPr>
          <w:sz w:val="29"/>
          <w:szCs w:val="29"/>
        </w:rPr>
        <w:t xml:space="preserve">nghìn </w:t>
      </w:r>
      <w:r w:rsidRPr="006B0A12">
        <w:rPr>
          <w:sz w:val="29"/>
          <w:szCs w:val="29"/>
          <w:lang w:val="vi-VN"/>
        </w:rPr>
        <w:t xml:space="preserve">tỷ đồng, bằng </w:t>
      </w:r>
      <w:r w:rsidRPr="006B0A12">
        <w:rPr>
          <w:sz w:val="29"/>
          <w:szCs w:val="29"/>
        </w:rPr>
        <w:t>10,2</w:t>
      </w:r>
      <w:r w:rsidRPr="006B0A12">
        <w:rPr>
          <w:sz w:val="29"/>
          <w:szCs w:val="29"/>
          <w:lang w:val="vi-VN"/>
        </w:rPr>
        <w:t xml:space="preserve">% kế hoạch năm và tăng </w:t>
      </w:r>
      <w:r w:rsidRPr="006B0A12">
        <w:rPr>
          <w:sz w:val="29"/>
          <w:szCs w:val="29"/>
        </w:rPr>
        <w:t>5,4</w:t>
      </w:r>
      <w:r w:rsidRPr="006B0A12">
        <w:rPr>
          <w:sz w:val="29"/>
          <w:szCs w:val="29"/>
          <w:lang w:val="vi-VN"/>
        </w:rPr>
        <w:t>% so với cùng kỳ năm 201</w:t>
      </w:r>
      <w:r w:rsidRPr="006B0A12">
        <w:rPr>
          <w:sz w:val="29"/>
          <w:szCs w:val="29"/>
        </w:rPr>
        <w:t>5</w:t>
      </w:r>
      <w:r w:rsidRPr="006B0A12">
        <w:rPr>
          <w:sz w:val="29"/>
          <w:szCs w:val="29"/>
          <w:lang w:val="vi-VN"/>
        </w:rPr>
        <w:t>, gồm có:</w:t>
      </w:r>
    </w:p>
    <w:p w14:paraId="6AAAB4C4" w14:textId="77777777" w:rsidR="00BD777D" w:rsidRPr="006B0A12" w:rsidRDefault="00BD777D" w:rsidP="002078C0">
      <w:pPr>
        <w:spacing w:before="120" w:line="286" w:lineRule="auto"/>
        <w:ind w:firstLine="720"/>
        <w:jc w:val="both"/>
        <w:rPr>
          <w:spacing w:val="-2"/>
          <w:sz w:val="29"/>
          <w:szCs w:val="29"/>
          <w:lang w:val="vi-VN"/>
        </w:rPr>
      </w:pPr>
      <w:r w:rsidRPr="006B0A12">
        <w:rPr>
          <w:spacing w:val="-2"/>
          <w:sz w:val="29"/>
          <w:szCs w:val="29"/>
          <w:lang w:val="vi-VN"/>
        </w:rPr>
        <w:t>- Vốn trung ương quản lý đạt</w:t>
      </w:r>
      <w:r w:rsidRPr="006B0A12">
        <w:rPr>
          <w:spacing w:val="-2"/>
          <w:sz w:val="29"/>
          <w:szCs w:val="29"/>
          <w:lang w:val="de-DE"/>
        </w:rPr>
        <w:t xml:space="preserve"> 5,8</w:t>
      </w:r>
      <w:r w:rsidRPr="006B0A12">
        <w:rPr>
          <w:spacing w:val="-2"/>
          <w:sz w:val="29"/>
          <w:szCs w:val="29"/>
          <w:lang w:val="vi-VN"/>
        </w:rPr>
        <w:t xml:space="preserve"> </w:t>
      </w:r>
      <w:r w:rsidRPr="006B0A12">
        <w:rPr>
          <w:spacing w:val="-2"/>
          <w:sz w:val="29"/>
          <w:szCs w:val="29"/>
        </w:rPr>
        <w:t xml:space="preserve">nghìn </w:t>
      </w:r>
      <w:r w:rsidRPr="006B0A12">
        <w:rPr>
          <w:spacing w:val="-2"/>
          <w:sz w:val="29"/>
          <w:szCs w:val="29"/>
          <w:lang w:val="vi-VN"/>
        </w:rPr>
        <w:t xml:space="preserve">tỷ đồng, bằng </w:t>
      </w:r>
      <w:r w:rsidRPr="006B0A12">
        <w:rPr>
          <w:spacing w:val="-2"/>
          <w:sz w:val="29"/>
          <w:szCs w:val="29"/>
        </w:rPr>
        <w:t>10,3</w:t>
      </w:r>
      <w:r w:rsidRPr="006B0A12">
        <w:rPr>
          <w:spacing w:val="-2"/>
          <w:sz w:val="29"/>
          <w:szCs w:val="29"/>
          <w:lang w:val="de-DE"/>
        </w:rPr>
        <w:t>%</w:t>
      </w:r>
      <w:r w:rsidRPr="006B0A12">
        <w:rPr>
          <w:spacing w:val="-2"/>
          <w:sz w:val="29"/>
          <w:szCs w:val="29"/>
          <w:lang w:val="vi-VN"/>
        </w:rPr>
        <w:t xml:space="preserve"> kế hoạch năm và </w:t>
      </w:r>
      <w:r w:rsidRPr="006B0A12">
        <w:rPr>
          <w:spacing w:val="-2"/>
          <w:sz w:val="29"/>
          <w:szCs w:val="29"/>
        </w:rPr>
        <w:t>tăng 9,9</w:t>
      </w:r>
      <w:r w:rsidRPr="006B0A12">
        <w:rPr>
          <w:spacing w:val="-2"/>
          <w:sz w:val="29"/>
          <w:szCs w:val="29"/>
          <w:lang w:val="vi-VN"/>
        </w:rPr>
        <w:t>% so với</w:t>
      </w:r>
      <w:r w:rsidRPr="006B0A12">
        <w:rPr>
          <w:spacing w:val="-2"/>
          <w:sz w:val="29"/>
          <w:szCs w:val="29"/>
          <w:lang w:val="de-DE"/>
        </w:rPr>
        <w:t xml:space="preserve"> cùng kỳ</w:t>
      </w:r>
      <w:r w:rsidRPr="006B0A12">
        <w:rPr>
          <w:spacing w:val="-2"/>
          <w:sz w:val="29"/>
          <w:szCs w:val="29"/>
          <w:lang w:val="vi-VN"/>
        </w:rPr>
        <w:t xml:space="preserve"> năm trước, trong đó vốn đầu tư thực hiện của Bộ Giao thông Vận tải </w:t>
      </w:r>
      <w:r w:rsidRPr="006B0A12">
        <w:rPr>
          <w:spacing w:val="-2"/>
          <w:sz w:val="29"/>
          <w:szCs w:val="29"/>
        </w:rPr>
        <w:t>đạt 1978</w:t>
      </w:r>
      <w:r w:rsidRPr="006B0A12">
        <w:rPr>
          <w:spacing w:val="-2"/>
          <w:sz w:val="29"/>
          <w:szCs w:val="29"/>
          <w:lang w:val="vi-VN"/>
        </w:rPr>
        <w:t xml:space="preserve"> tỷ đồng, bằng </w:t>
      </w:r>
      <w:r w:rsidRPr="006B0A12">
        <w:rPr>
          <w:spacing w:val="-2"/>
          <w:sz w:val="29"/>
          <w:szCs w:val="29"/>
        </w:rPr>
        <w:t>11,2</w:t>
      </w:r>
      <w:r w:rsidRPr="006B0A12">
        <w:rPr>
          <w:spacing w:val="-2"/>
          <w:sz w:val="29"/>
          <w:szCs w:val="29"/>
          <w:lang w:val="vi-VN"/>
        </w:rPr>
        <w:t xml:space="preserve">% và </w:t>
      </w:r>
      <w:r w:rsidRPr="006B0A12">
        <w:rPr>
          <w:spacing w:val="-2"/>
          <w:sz w:val="29"/>
          <w:szCs w:val="29"/>
          <w:lang w:val="de-DE"/>
        </w:rPr>
        <w:t>tăng 16,5</w:t>
      </w:r>
      <w:r w:rsidRPr="006B0A12">
        <w:rPr>
          <w:spacing w:val="-2"/>
          <w:sz w:val="29"/>
          <w:szCs w:val="29"/>
          <w:lang w:val="vi-VN"/>
        </w:rPr>
        <w:t xml:space="preserve">%; Bộ Nông nghiệp và Phát triển </w:t>
      </w:r>
      <w:r w:rsidRPr="006B0A12">
        <w:rPr>
          <w:spacing w:val="-2"/>
          <w:sz w:val="29"/>
          <w:szCs w:val="29"/>
          <w:lang w:val="de-DE"/>
        </w:rPr>
        <w:t>n</w:t>
      </w:r>
      <w:r w:rsidRPr="006B0A12">
        <w:rPr>
          <w:spacing w:val="-2"/>
          <w:sz w:val="29"/>
          <w:szCs w:val="29"/>
          <w:lang w:val="vi-VN"/>
        </w:rPr>
        <w:t xml:space="preserve">ông thôn </w:t>
      </w:r>
      <w:r w:rsidRPr="006B0A12">
        <w:rPr>
          <w:spacing w:val="-2"/>
          <w:sz w:val="29"/>
          <w:szCs w:val="29"/>
        </w:rPr>
        <w:t xml:space="preserve">594 </w:t>
      </w:r>
      <w:r w:rsidRPr="006B0A12">
        <w:rPr>
          <w:spacing w:val="-2"/>
          <w:sz w:val="29"/>
          <w:szCs w:val="29"/>
          <w:lang w:val="vi-VN"/>
        </w:rPr>
        <w:t xml:space="preserve">tỷ đồng, bằng </w:t>
      </w:r>
      <w:r w:rsidRPr="006B0A12">
        <w:rPr>
          <w:spacing w:val="-2"/>
          <w:sz w:val="29"/>
          <w:szCs w:val="29"/>
        </w:rPr>
        <w:t>9,3</w:t>
      </w:r>
      <w:r w:rsidRPr="006B0A12">
        <w:rPr>
          <w:spacing w:val="-2"/>
          <w:sz w:val="29"/>
          <w:szCs w:val="29"/>
          <w:lang w:val="vi-VN"/>
        </w:rPr>
        <w:t xml:space="preserve">% và </w:t>
      </w:r>
      <w:r w:rsidRPr="006B0A12">
        <w:rPr>
          <w:spacing w:val="-2"/>
          <w:sz w:val="29"/>
          <w:szCs w:val="29"/>
          <w:lang w:val="de-DE"/>
        </w:rPr>
        <w:t>tăng 7,3</w:t>
      </w:r>
      <w:r w:rsidRPr="006B0A12">
        <w:rPr>
          <w:spacing w:val="-2"/>
          <w:sz w:val="29"/>
          <w:szCs w:val="29"/>
          <w:lang w:val="vi-VN"/>
        </w:rPr>
        <w:t>%;</w:t>
      </w:r>
      <w:r w:rsidRPr="006B0A12">
        <w:rPr>
          <w:spacing w:val="-2"/>
          <w:sz w:val="29"/>
          <w:szCs w:val="29"/>
        </w:rPr>
        <w:t xml:space="preserve"> </w:t>
      </w:r>
      <w:r w:rsidRPr="006B0A12">
        <w:rPr>
          <w:spacing w:val="-2"/>
          <w:sz w:val="29"/>
          <w:szCs w:val="29"/>
          <w:lang w:val="vi-VN"/>
        </w:rPr>
        <w:t xml:space="preserve">Bộ Y tế </w:t>
      </w:r>
      <w:r w:rsidRPr="006B0A12">
        <w:rPr>
          <w:spacing w:val="-2"/>
          <w:sz w:val="29"/>
          <w:szCs w:val="29"/>
        </w:rPr>
        <w:t>311</w:t>
      </w:r>
      <w:r w:rsidRPr="006B0A12">
        <w:rPr>
          <w:spacing w:val="-2"/>
          <w:sz w:val="29"/>
          <w:szCs w:val="29"/>
          <w:lang w:val="vi-VN"/>
        </w:rPr>
        <w:t xml:space="preserve"> tỷ đồng, bằng </w:t>
      </w:r>
      <w:r w:rsidRPr="006B0A12">
        <w:rPr>
          <w:spacing w:val="-2"/>
          <w:sz w:val="29"/>
          <w:szCs w:val="29"/>
        </w:rPr>
        <w:t>10,4</w:t>
      </w:r>
      <w:r w:rsidRPr="006B0A12">
        <w:rPr>
          <w:spacing w:val="-2"/>
          <w:sz w:val="29"/>
          <w:szCs w:val="29"/>
          <w:lang w:val="vi-VN"/>
        </w:rPr>
        <w:t>% và tăng</w:t>
      </w:r>
      <w:r w:rsidRPr="006B0A12">
        <w:rPr>
          <w:spacing w:val="-2"/>
          <w:sz w:val="29"/>
          <w:szCs w:val="29"/>
          <w:lang w:val="de-DE"/>
        </w:rPr>
        <w:t xml:space="preserve"> 52,5</w:t>
      </w:r>
      <w:r w:rsidRPr="006B0A12">
        <w:rPr>
          <w:spacing w:val="-2"/>
          <w:sz w:val="29"/>
          <w:szCs w:val="29"/>
          <w:lang w:val="vi-VN"/>
        </w:rPr>
        <w:t>%;</w:t>
      </w:r>
      <w:r w:rsidRPr="006B0A12">
        <w:rPr>
          <w:spacing w:val="-2"/>
          <w:sz w:val="29"/>
          <w:szCs w:val="29"/>
        </w:rPr>
        <w:t xml:space="preserve"> </w:t>
      </w:r>
      <w:r w:rsidRPr="006B0A12">
        <w:rPr>
          <w:spacing w:val="-2"/>
          <w:sz w:val="29"/>
          <w:szCs w:val="29"/>
          <w:lang w:val="vi-VN"/>
        </w:rPr>
        <w:t xml:space="preserve">Bộ Giáo dục và Đào tạo </w:t>
      </w:r>
      <w:r w:rsidRPr="006B0A12">
        <w:rPr>
          <w:spacing w:val="-2"/>
          <w:sz w:val="29"/>
          <w:szCs w:val="29"/>
        </w:rPr>
        <w:t>249</w:t>
      </w:r>
      <w:r w:rsidRPr="006B0A12">
        <w:rPr>
          <w:spacing w:val="-2"/>
          <w:sz w:val="29"/>
          <w:szCs w:val="29"/>
          <w:lang w:val="vi-VN"/>
        </w:rPr>
        <w:t xml:space="preserve"> tỷ đồng, bằng </w:t>
      </w:r>
      <w:r w:rsidRPr="006B0A12">
        <w:rPr>
          <w:spacing w:val="-2"/>
          <w:sz w:val="29"/>
          <w:szCs w:val="29"/>
        </w:rPr>
        <w:t>8,2</w:t>
      </w:r>
      <w:r w:rsidRPr="006B0A12">
        <w:rPr>
          <w:spacing w:val="-2"/>
          <w:sz w:val="29"/>
          <w:szCs w:val="29"/>
          <w:lang w:val="vi-VN"/>
        </w:rPr>
        <w:t>% và tăng</w:t>
      </w:r>
      <w:r w:rsidRPr="006B0A12">
        <w:rPr>
          <w:spacing w:val="-2"/>
          <w:sz w:val="29"/>
          <w:szCs w:val="29"/>
          <w:lang w:val="de-DE"/>
        </w:rPr>
        <w:t xml:space="preserve"> 63,4</w:t>
      </w:r>
      <w:r w:rsidRPr="006B0A12">
        <w:rPr>
          <w:spacing w:val="-2"/>
          <w:sz w:val="29"/>
          <w:szCs w:val="29"/>
          <w:lang w:val="vi-VN"/>
        </w:rPr>
        <w:t>%;</w:t>
      </w:r>
      <w:r w:rsidRPr="006B0A12">
        <w:rPr>
          <w:spacing w:val="-2"/>
          <w:sz w:val="29"/>
          <w:szCs w:val="29"/>
          <w:lang w:val="de-DE"/>
        </w:rPr>
        <w:t xml:space="preserve"> </w:t>
      </w:r>
      <w:r w:rsidRPr="006B0A12">
        <w:rPr>
          <w:spacing w:val="-2"/>
          <w:sz w:val="29"/>
          <w:szCs w:val="29"/>
          <w:lang w:val="vi-VN"/>
        </w:rPr>
        <w:t xml:space="preserve">Bộ Xây dựng </w:t>
      </w:r>
      <w:r w:rsidRPr="006B0A12">
        <w:rPr>
          <w:spacing w:val="-2"/>
          <w:sz w:val="29"/>
          <w:szCs w:val="29"/>
        </w:rPr>
        <w:t xml:space="preserve">111 </w:t>
      </w:r>
      <w:r w:rsidRPr="006B0A12">
        <w:rPr>
          <w:spacing w:val="-2"/>
          <w:sz w:val="29"/>
          <w:szCs w:val="29"/>
          <w:lang w:val="vi-VN"/>
        </w:rPr>
        <w:t xml:space="preserve">tỷ đồng, bằng </w:t>
      </w:r>
      <w:r w:rsidRPr="006B0A12">
        <w:rPr>
          <w:spacing w:val="-2"/>
          <w:sz w:val="29"/>
          <w:szCs w:val="29"/>
        </w:rPr>
        <w:t>12,3</w:t>
      </w:r>
      <w:r w:rsidRPr="006B0A12">
        <w:rPr>
          <w:spacing w:val="-2"/>
          <w:sz w:val="29"/>
          <w:szCs w:val="29"/>
          <w:lang w:val="vi-VN"/>
        </w:rPr>
        <w:t xml:space="preserve">% và </w:t>
      </w:r>
      <w:r w:rsidRPr="006B0A12">
        <w:rPr>
          <w:spacing w:val="-2"/>
          <w:sz w:val="29"/>
          <w:szCs w:val="29"/>
          <w:lang w:val="de-DE"/>
        </w:rPr>
        <w:t>giảm 29,2</w:t>
      </w:r>
      <w:r w:rsidRPr="006B0A12">
        <w:rPr>
          <w:spacing w:val="-2"/>
          <w:sz w:val="29"/>
          <w:szCs w:val="29"/>
          <w:lang w:val="vi-VN"/>
        </w:rPr>
        <w:t>%;</w:t>
      </w:r>
      <w:r w:rsidRPr="006B0A12">
        <w:rPr>
          <w:spacing w:val="-2"/>
          <w:sz w:val="29"/>
          <w:szCs w:val="29"/>
        </w:rPr>
        <w:t xml:space="preserve"> </w:t>
      </w:r>
      <w:r w:rsidRPr="006B0A12">
        <w:rPr>
          <w:spacing w:val="-2"/>
          <w:sz w:val="29"/>
          <w:szCs w:val="29"/>
          <w:lang w:val="de-DE"/>
        </w:rPr>
        <w:t xml:space="preserve">Bộ Tài nguyên và Môi trường 89 tỷ đồng, bằng 10,5% và tăng 8,6%; </w:t>
      </w:r>
      <w:r w:rsidRPr="006B0A12">
        <w:rPr>
          <w:spacing w:val="-2"/>
          <w:sz w:val="29"/>
          <w:szCs w:val="29"/>
          <w:lang w:val="vi-VN"/>
        </w:rPr>
        <w:t xml:space="preserve">Bộ Văn hóa, Thể thao và Du lịch </w:t>
      </w:r>
      <w:r w:rsidRPr="006B0A12">
        <w:rPr>
          <w:spacing w:val="-2"/>
          <w:sz w:val="29"/>
          <w:szCs w:val="29"/>
        </w:rPr>
        <w:t>57</w:t>
      </w:r>
      <w:r w:rsidRPr="006B0A12">
        <w:rPr>
          <w:spacing w:val="-2"/>
          <w:sz w:val="29"/>
          <w:szCs w:val="29"/>
          <w:lang w:val="vi-VN"/>
        </w:rPr>
        <w:t xml:space="preserve"> tỷ đồng, bằng </w:t>
      </w:r>
      <w:r w:rsidRPr="006B0A12">
        <w:rPr>
          <w:spacing w:val="-2"/>
          <w:sz w:val="29"/>
          <w:szCs w:val="29"/>
        </w:rPr>
        <w:t>9,9</w:t>
      </w:r>
      <w:r w:rsidRPr="006B0A12">
        <w:rPr>
          <w:spacing w:val="-2"/>
          <w:sz w:val="29"/>
          <w:szCs w:val="29"/>
          <w:lang w:val="vi-VN"/>
        </w:rPr>
        <w:t>% và tăng</w:t>
      </w:r>
      <w:r w:rsidRPr="006B0A12">
        <w:rPr>
          <w:spacing w:val="-2"/>
          <w:sz w:val="29"/>
          <w:szCs w:val="29"/>
          <w:lang w:val="de-DE"/>
        </w:rPr>
        <w:t xml:space="preserve"> 0,9</w:t>
      </w:r>
      <w:r w:rsidRPr="006B0A12">
        <w:rPr>
          <w:spacing w:val="-2"/>
          <w:sz w:val="29"/>
          <w:szCs w:val="29"/>
          <w:lang w:val="vi-VN"/>
        </w:rPr>
        <w:t xml:space="preserve">%; Bộ Công Thương </w:t>
      </w:r>
      <w:r w:rsidRPr="006B0A12">
        <w:rPr>
          <w:spacing w:val="-2"/>
          <w:sz w:val="29"/>
          <w:szCs w:val="29"/>
        </w:rPr>
        <w:t>49</w:t>
      </w:r>
      <w:r w:rsidRPr="006B0A12">
        <w:rPr>
          <w:spacing w:val="-2"/>
          <w:sz w:val="29"/>
          <w:szCs w:val="29"/>
          <w:lang w:val="vi-VN"/>
        </w:rPr>
        <w:t xml:space="preserve"> tỷ đồng, bằng </w:t>
      </w:r>
      <w:r w:rsidRPr="006B0A12">
        <w:rPr>
          <w:spacing w:val="-2"/>
          <w:sz w:val="29"/>
          <w:szCs w:val="29"/>
        </w:rPr>
        <w:t>11,6</w:t>
      </w:r>
      <w:r w:rsidRPr="006B0A12">
        <w:rPr>
          <w:spacing w:val="-2"/>
          <w:sz w:val="29"/>
          <w:szCs w:val="29"/>
          <w:lang w:val="vi-VN"/>
        </w:rPr>
        <w:t>% và tăng</w:t>
      </w:r>
      <w:r w:rsidRPr="006B0A12">
        <w:rPr>
          <w:spacing w:val="-2"/>
          <w:sz w:val="29"/>
          <w:szCs w:val="29"/>
          <w:lang w:val="de-DE"/>
        </w:rPr>
        <w:t xml:space="preserve"> 18,3%; Bộ Khoa học và Công nghệ 27 tỷ đồng, bằng 10,7% và giảm 16,9%; Bộ Thông tin và Truyền thông 14 tỷ đồng, bằng 13,9% và giảm 39,7%</w:t>
      </w:r>
      <w:r w:rsidRPr="006B0A12">
        <w:rPr>
          <w:spacing w:val="-2"/>
          <w:sz w:val="29"/>
          <w:szCs w:val="29"/>
          <w:lang w:val="vi-VN"/>
        </w:rPr>
        <w:t>.</w:t>
      </w:r>
    </w:p>
    <w:p w14:paraId="31E5A416" w14:textId="77777777" w:rsidR="00BD777D" w:rsidRPr="006B0A12" w:rsidRDefault="00BD777D" w:rsidP="002078C0">
      <w:pPr>
        <w:spacing w:before="120" w:line="286" w:lineRule="auto"/>
        <w:ind w:firstLine="720"/>
        <w:jc w:val="both"/>
        <w:rPr>
          <w:spacing w:val="-2"/>
          <w:sz w:val="29"/>
          <w:szCs w:val="29"/>
        </w:rPr>
      </w:pPr>
      <w:r w:rsidRPr="006B0A12">
        <w:rPr>
          <w:spacing w:val="-2"/>
          <w:sz w:val="29"/>
          <w:szCs w:val="29"/>
          <w:lang w:val="vi-VN"/>
        </w:rPr>
        <w:t xml:space="preserve">- Vốn địa phương quản lý đạt </w:t>
      </w:r>
      <w:r w:rsidRPr="006B0A12">
        <w:rPr>
          <w:spacing w:val="-2"/>
          <w:sz w:val="29"/>
          <w:szCs w:val="29"/>
        </w:rPr>
        <w:t>19,5</w:t>
      </w:r>
      <w:r w:rsidRPr="006B0A12">
        <w:rPr>
          <w:spacing w:val="-2"/>
          <w:sz w:val="29"/>
          <w:szCs w:val="29"/>
          <w:lang w:val="vi-VN"/>
        </w:rPr>
        <w:t xml:space="preserve"> </w:t>
      </w:r>
      <w:r w:rsidRPr="006B0A12">
        <w:rPr>
          <w:spacing w:val="-2"/>
          <w:sz w:val="29"/>
          <w:szCs w:val="29"/>
        </w:rPr>
        <w:t xml:space="preserve">nghìn </w:t>
      </w:r>
      <w:r w:rsidRPr="006B0A12">
        <w:rPr>
          <w:spacing w:val="-2"/>
          <w:sz w:val="29"/>
          <w:szCs w:val="29"/>
          <w:lang w:val="vi-VN"/>
        </w:rPr>
        <w:t xml:space="preserve">tỷ đồng, bằng </w:t>
      </w:r>
      <w:r w:rsidRPr="006B0A12">
        <w:rPr>
          <w:spacing w:val="-2"/>
          <w:sz w:val="29"/>
          <w:szCs w:val="29"/>
        </w:rPr>
        <w:t>10,2</w:t>
      </w:r>
      <w:r w:rsidRPr="006B0A12">
        <w:rPr>
          <w:spacing w:val="-2"/>
          <w:sz w:val="29"/>
          <w:szCs w:val="29"/>
          <w:lang w:val="vi-VN"/>
        </w:rPr>
        <w:t xml:space="preserve">% kế hoạch năm và tăng </w:t>
      </w:r>
      <w:r w:rsidRPr="006B0A12">
        <w:rPr>
          <w:spacing w:val="-2"/>
          <w:sz w:val="29"/>
          <w:szCs w:val="29"/>
        </w:rPr>
        <w:t>4,2</w:t>
      </w:r>
      <w:r w:rsidRPr="006B0A12">
        <w:rPr>
          <w:spacing w:val="-2"/>
          <w:sz w:val="29"/>
          <w:szCs w:val="29"/>
          <w:lang w:val="vi-VN"/>
        </w:rPr>
        <w:t>% so với cùng kỳ năm 201</w:t>
      </w:r>
      <w:r w:rsidRPr="006B0A12">
        <w:rPr>
          <w:spacing w:val="-2"/>
          <w:sz w:val="29"/>
          <w:szCs w:val="29"/>
        </w:rPr>
        <w:t>5</w:t>
      </w:r>
      <w:r w:rsidRPr="006B0A12">
        <w:rPr>
          <w:spacing w:val="-2"/>
          <w:sz w:val="29"/>
          <w:szCs w:val="29"/>
          <w:lang w:val="vi-VN"/>
        </w:rPr>
        <w:t xml:space="preserve">. Trong đó, vốn ngân sách Nhà nước cấp tỉnh đạt </w:t>
      </w:r>
      <w:r w:rsidRPr="006B0A12">
        <w:rPr>
          <w:spacing w:val="-2"/>
          <w:sz w:val="29"/>
          <w:szCs w:val="29"/>
        </w:rPr>
        <w:t>13999</w:t>
      </w:r>
      <w:r w:rsidRPr="006B0A12">
        <w:rPr>
          <w:spacing w:val="-2"/>
          <w:sz w:val="29"/>
          <w:szCs w:val="29"/>
          <w:lang w:val="vi-VN"/>
        </w:rPr>
        <w:t xml:space="preserve"> tỷ đồng, bằng </w:t>
      </w:r>
      <w:r w:rsidRPr="006B0A12">
        <w:rPr>
          <w:spacing w:val="-2"/>
          <w:sz w:val="29"/>
          <w:szCs w:val="29"/>
        </w:rPr>
        <w:t>9,8</w:t>
      </w:r>
      <w:r w:rsidRPr="006B0A12">
        <w:rPr>
          <w:spacing w:val="-2"/>
          <w:sz w:val="29"/>
          <w:szCs w:val="29"/>
          <w:lang w:val="vi-VN"/>
        </w:rPr>
        <w:t xml:space="preserve">% và tăng </w:t>
      </w:r>
      <w:r w:rsidRPr="006B0A12">
        <w:rPr>
          <w:spacing w:val="-2"/>
          <w:sz w:val="29"/>
          <w:szCs w:val="29"/>
        </w:rPr>
        <w:t>8,2</w:t>
      </w:r>
      <w:r w:rsidRPr="006B0A12">
        <w:rPr>
          <w:spacing w:val="-2"/>
          <w:sz w:val="29"/>
          <w:szCs w:val="29"/>
          <w:lang w:val="vi-VN"/>
        </w:rPr>
        <w:t xml:space="preserve">%; vốn ngân sách Nhà nước cấp huyện đạt </w:t>
      </w:r>
      <w:r w:rsidRPr="006B0A12">
        <w:rPr>
          <w:spacing w:val="-2"/>
          <w:sz w:val="29"/>
          <w:szCs w:val="29"/>
        </w:rPr>
        <w:t>4443</w:t>
      </w:r>
      <w:r w:rsidRPr="006B0A12">
        <w:rPr>
          <w:spacing w:val="-2"/>
          <w:sz w:val="29"/>
          <w:szCs w:val="29"/>
          <w:lang w:val="vi-VN"/>
        </w:rPr>
        <w:t xml:space="preserve"> tỷ đồng, bằng </w:t>
      </w:r>
      <w:r w:rsidRPr="006B0A12">
        <w:rPr>
          <w:spacing w:val="-2"/>
          <w:sz w:val="29"/>
          <w:szCs w:val="29"/>
        </w:rPr>
        <w:t>10,8</w:t>
      </w:r>
      <w:r w:rsidRPr="006B0A12">
        <w:rPr>
          <w:spacing w:val="-2"/>
          <w:sz w:val="29"/>
          <w:szCs w:val="29"/>
          <w:lang w:val="vi-VN"/>
        </w:rPr>
        <w:t xml:space="preserve">% và </w:t>
      </w:r>
      <w:r w:rsidRPr="006B0A12">
        <w:rPr>
          <w:spacing w:val="-2"/>
          <w:sz w:val="29"/>
          <w:szCs w:val="29"/>
        </w:rPr>
        <w:t>giảm</w:t>
      </w:r>
      <w:r w:rsidRPr="006B0A12">
        <w:rPr>
          <w:spacing w:val="-2"/>
          <w:sz w:val="29"/>
          <w:szCs w:val="29"/>
          <w:lang w:val="vi-VN"/>
        </w:rPr>
        <w:t xml:space="preserve"> </w:t>
      </w:r>
      <w:r w:rsidRPr="006B0A12">
        <w:rPr>
          <w:spacing w:val="-2"/>
          <w:sz w:val="29"/>
          <w:szCs w:val="29"/>
        </w:rPr>
        <w:t>5,6</w:t>
      </w:r>
      <w:r w:rsidRPr="006B0A12">
        <w:rPr>
          <w:spacing w:val="-2"/>
          <w:sz w:val="29"/>
          <w:szCs w:val="29"/>
          <w:lang w:val="vi-VN"/>
        </w:rPr>
        <w:t xml:space="preserve">%; vốn ngân sách Nhà nước cấp xã đạt </w:t>
      </w:r>
      <w:r w:rsidRPr="006B0A12">
        <w:rPr>
          <w:spacing w:val="-2"/>
          <w:sz w:val="29"/>
          <w:szCs w:val="29"/>
        </w:rPr>
        <w:t xml:space="preserve">1091 </w:t>
      </w:r>
      <w:r w:rsidRPr="006B0A12">
        <w:rPr>
          <w:spacing w:val="-2"/>
          <w:sz w:val="29"/>
          <w:szCs w:val="29"/>
          <w:lang w:val="vi-VN"/>
        </w:rPr>
        <w:t xml:space="preserve">tỷ đồng, bằng </w:t>
      </w:r>
      <w:r w:rsidRPr="006B0A12">
        <w:rPr>
          <w:spacing w:val="-2"/>
          <w:sz w:val="29"/>
          <w:szCs w:val="29"/>
        </w:rPr>
        <w:t>15</w:t>
      </w:r>
      <w:r w:rsidRPr="006B0A12">
        <w:rPr>
          <w:spacing w:val="-2"/>
          <w:sz w:val="29"/>
          <w:szCs w:val="29"/>
          <w:lang w:val="vi-VN"/>
        </w:rPr>
        <w:t xml:space="preserve">% và giảm </w:t>
      </w:r>
      <w:r w:rsidRPr="006B0A12">
        <w:rPr>
          <w:spacing w:val="-2"/>
          <w:sz w:val="29"/>
          <w:szCs w:val="29"/>
        </w:rPr>
        <w:t>2,1</w:t>
      </w:r>
      <w:r w:rsidRPr="006B0A12">
        <w:rPr>
          <w:spacing w:val="-2"/>
          <w:sz w:val="29"/>
          <w:szCs w:val="29"/>
          <w:lang w:val="vi-VN"/>
        </w:rPr>
        <w:t xml:space="preserve">%. Vốn đầu tư thực hiện từ nguồn ngân sách Nhà nước của một số tỉnh, thành phố trực thuộc Trung ương như sau: Hà Nội đạt </w:t>
      </w:r>
      <w:r w:rsidRPr="006B0A12">
        <w:rPr>
          <w:spacing w:val="-2"/>
          <w:sz w:val="29"/>
          <w:szCs w:val="29"/>
        </w:rPr>
        <w:t>3134</w:t>
      </w:r>
      <w:r w:rsidRPr="006B0A12">
        <w:rPr>
          <w:spacing w:val="-2"/>
          <w:sz w:val="29"/>
          <w:szCs w:val="29"/>
          <w:lang w:val="vi-VN"/>
        </w:rPr>
        <w:t xml:space="preserve"> tỷ đồng, bằng </w:t>
      </w:r>
      <w:r w:rsidRPr="006B0A12">
        <w:rPr>
          <w:spacing w:val="-2"/>
          <w:sz w:val="29"/>
          <w:szCs w:val="29"/>
        </w:rPr>
        <w:t>10,3</w:t>
      </w:r>
      <w:r w:rsidRPr="006B0A12">
        <w:rPr>
          <w:spacing w:val="-2"/>
          <w:sz w:val="29"/>
          <w:szCs w:val="29"/>
          <w:lang w:val="vi-VN"/>
        </w:rPr>
        <w:t xml:space="preserve">% kế hoạch năm và </w:t>
      </w:r>
      <w:r w:rsidRPr="006B0A12">
        <w:rPr>
          <w:spacing w:val="-2"/>
          <w:sz w:val="29"/>
          <w:szCs w:val="29"/>
        </w:rPr>
        <w:t>tăng 22,7</w:t>
      </w:r>
      <w:r w:rsidRPr="006B0A12">
        <w:rPr>
          <w:spacing w:val="-2"/>
          <w:sz w:val="29"/>
          <w:szCs w:val="29"/>
          <w:lang w:val="vi-VN"/>
        </w:rPr>
        <w:t xml:space="preserve">% so với cùng kỳ năm trước; </w:t>
      </w:r>
      <w:r w:rsidRPr="006B0A12">
        <w:rPr>
          <w:spacing w:val="-2"/>
          <w:sz w:val="29"/>
          <w:szCs w:val="29"/>
        </w:rPr>
        <w:t xml:space="preserve">Bà Rịa </w:t>
      </w:r>
      <w:r w:rsidR="005F045F">
        <w:rPr>
          <w:spacing w:val="-2"/>
          <w:sz w:val="29"/>
          <w:szCs w:val="29"/>
        </w:rPr>
        <w:t>-</w:t>
      </w:r>
      <w:r w:rsidRPr="006B0A12">
        <w:rPr>
          <w:spacing w:val="-2"/>
          <w:sz w:val="29"/>
          <w:szCs w:val="29"/>
        </w:rPr>
        <w:t xml:space="preserve"> Vũng Tàu</w:t>
      </w:r>
      <w:r w:rsidRPr="006B0A12">
        <w:rPr>
          <w:spacing w:val="-2"/>
          <w:sz w:val="29"/>
          <w:szCs w:val="29"/>
          <w:lang w:val="vi-VN"/>
        </w:rPr>
        <w:t xml:space="preserve"> </w:t>
      </w:r>
      <w:r w:rsidRPr="006B0A12">
        <w:rPr>
          <w:spacing w:val="-2"/>
          <w:sz w:val="29"/>
          <w:szCs w:val="29"/>
        </w:rPr>
        <w:t>963</w:t>
      </w:r>
      <w:r w:rsidRPr="006B0A12">
        <w:rPr>
          <w:spacing w:val="-2"/>
          <w:sz w:val="29"/>
          <w:szCs w:val="29"/>
          <w:lang w:val="vi-VN"/>
        </w:rPr>
        <w:t xml:space="preserve"> tỷ đồng, bằng </w:t>
      </w:r>
      <w:r w:rsidRPr="006B0A12">
        <w:rPr>
          <w:spacing w:val="-2"/>
          <w:sz w:val="29"/>
          <w:szCs w:val="29"/>
        </w:rPr>
        <w:t>15,7</w:t>
      </w:r>
      <w:r w:rsidRPr="006B0A12">
        <w:rPr>
          <w:spacing w:val="-2"/>
          <w:sz w:val="29"/>
          <w:szCs w:val="29"/>
          <w:lang w:val="vi-VN"/>
        </w:rPr>
        <w:t xml:space="preserve">% và </w:t>
      </w:r>
      <w:r w:rsidRPr="006B0A12">
        <w:rPr>
          <w:spacing w:val="-2"/>
          <w:sz w:val="29"/>
          <w:szCs w:val="29"/>
        </w:rPr>
        <w:t>giảm 4,9</w:t>
      </w:r>
      <w:r w:rsidRPr="006B0A12">
        <w:rPr>
          <w:spacing w:val="-2"/>
          <w:sz w:val="29"/>
          <w:szCs w:val="29"/>
          <w:lang w:val="vi-VN"/>
        </w:rPr>
        <w:t>%</w:t>
      </w:r>
      <w:r w:rsidRPr="006B0A12">
        <w:rPr>
          <w:spacing w:val="-2"/>
          <w:sz w:val="29"/>
          <w:szCs w:val="29"/>
        </w:rPr>
        <w:t xml:space="preserve">; </w:t>
      </w:r>
      <w:r w:rsidRPr="006B0A12">
        <w:rPr>
          <w:spacing w:val="-2"/>
          <w:sz w:val="29"/>
          <w:szCs w:val="29"/>
          <w:lang w:val="vi-VN"/>
        </w:rPr>
        <w:t xml:space="preserve">thành phố Hồ Chí Minh </w:t>
      </w:r>
      <w:r w:rsidRPr="006B0A12">
        <w:rPr>
          <w:spacing w:val="-2"/>
          <w:sz w:val="29"/>
          <w:szCs w:val="29"/>
        </w:rPr>
        <w:t>812</w:t>
      </w:r>
      <w:r w:rsidRPr="006B0A12">
        <w:rPr>
          <w:spacing w:val="-2"/>
          <w:sz w:val="29"/>
          <w:szCs w:val="29"/>
          <w:lang w:val="vi-VN"/>
        </w:rPr>
        <w:t xml:space="preserve"> tỷ đồng, bằng </w:t>
      </w:r>
      <w:r w:rsidRPr="006B0A12">
        <w:rPr>
          <w:spacing w:val="-2"/>
          <w:sz w:val="29"/>
          <w:szCs w:val="29"/>
        </w:rPr>
        <w:t>3,4</w:t>
      </w:r>
      <w:r w:rsidRPr="006B0A12">
        <w:rPr>
          <w:spacing w:val="-2"/>
          <w:sz w:val="29"/>
          <w:szCs w:val="29"/>
          <w:lang w:val="vi-VN"/>
        </w:rPr>
        <w:t xml:space="preserve">% và tăng </w:t>
      </w:r>
      <w:r w:rsidRPr="006B0A12">
        <w:rPr>
          <w:spacing w:val="-2"/>
          <w:sz w:val="29"/>
          <w:szCs w:val="29"/>
        </w:rPr>
        <w:t>1,2</w:t>
      </w:r>
      <w:r w:rsidRPr="006B0A12">
        <w:rPr>
          <w:spacing w:val="-2"/>
          <w:sz w:val="29"/>
          <w:szCs w:val="29"/>
          <w:lang w:val="vi-VN"/>
        </w:rPr>
        <w:t xml:space="preserve">%; Nghệ An </w:t>
      </w:r>
      <w:r w:rsidRPr="006B0A12">
        <w:rPr>
          <w:spacing w:val="-2"/>
          <w:sz w:val="29"/>
          <w:szCs w:val="29"/>
        </w:rPr>
        <w:t>806</w:t>
      </w:r>
      <w:r w:rsidRPr="006B0A12">
        <w:rPr>
          <w:spacing w:val="-2"/>
          <w:sz w:val="29"/>
          <w:szCs w:val="29"/>
          <w:lang w:val="vi-VN"/>
        </w:rPr>
        <w:t xml:space="preserve"> tỷ đồng, bằng </w:t>
      </w:r>
      <w:r w:rsidRPr="006B0A12">
        <w:rPr>
          <w:spacing w:val="-2"/>
          <w:sz w:val="29"/>
          <w:szCs w:val="29"/>
        </w:rPr>
        <w:t>21,7</w:t>
      </w:r>
      <w:r w:rsidRPr="006B0A12">
        <w:rPr>
          <w:spacing w:val="-2"/>
          <w:sz w:val="29"/>
          <w:szCs w:val="29"/>
          <w:lang w:val="vi-VN"/>
        </w:rPr>
        <w:t xml:space="preserve">% và tăng </w:t>
      </w:r>
      <w:r w:rsidRPr="006B0A12">
        <w:rPr>
          <w:spacing w:val="-2"/>
          <w:sz w:val="29"/>
          <w:szCs w:val="29"/>
        </w:rPr>
        <w:t>9,7</w:t>
      </w:r>
      <w:r w:rsidRPr="006B0A12">
        <w:rPr>
          <w:spacing w:val="-2"/>
          <w:sz w:val="29"/>
          <w:szCs w:val="29"/>
          <w:lang w:val="vi-VN"/>
        </w:rPr>
        <w:t>%;</w:t>
      </w:r>
      <w:r w:rsidRPr="006B0A12">
        <w:rPr>
          <w:spacing w:val="-2"/>
          <w:sz w:val="29"/>
          <w:szCs w:val="29"/>
        </w:rPr>
        <w:t xml:space="preserve"> Thanh Hóa 755 tỷ đồng, bằng 19,2% và tăng 49,7%; Kiên Giang</w:t>
      </w:r>
      <w:r w:rsidRPr="006B0A12">
        <w:rPr>
          <w:spacing w:val="-2"/>
          <w:sz w:val="29"/>
          <w:szCs w:val="29"/>
          <w:lang w:val="vi-VN"/>
        </w:rPr>
        <w:t xml:space="preserve"> </w:t>
      </w:r>
      <w:r w:rsidRPr="006B0A12">
        <w:rPr>
          <w:spacing w:val="-2"/>
          <w:sz w:val="29"/>
          <w:szCs w:val="29"/>
        </w:rPr>
        <w:t>629</w:t>
      </w:r>
      <w:r w:rsidRPr="006B0A12">
        <w:rPr>
          <w:spacing w:val="-2"/>
          <w:sz w:val="29"/>
          <w:szCs w:val="29"/>
          <w:lang w:val="vi-VN"/>
        </w:rPr>
        <w:t xml:space="preserve"> tỷ đồng, bằng </w:t>
      </w:r>
      <w:r w:rsidRPr="006B0A12">
        <w:rPr>
          <w:spacing w:val="-2"/>
          <w:sz w:val="29"/>
          <w:szCs w:val="29"/>
        </w:rPr>
        <w:t>18,9</w:t>
      </w:r>
      <w:r w:rsidRPr="006B0A12">
        <w:rPr>
          <w:spacing w:val="-2"/>
          <w:sz w:val="29"/>
          <w:szCs w:val="29"/>
          <w:lang w:val="vi-VN"/>
        </w:rPr>
        <w:t xml:space="preserve">% và giảm </w:t>
      </w:r>
      <w:r w:rsidRPr="006B0A12">
        <w:rPr>
          <w:spacing w:val="-2"/>
          <w:sz w:val="29"/>
          <w:szCs w:val="29"/>
        </w:rPr>
        <w:t>10</w:t>
      </w:r>
      <w:r w:rsidRPr="006B0A12">
        <w:rPr>
          <w:spacing w:val="-2"/>
          <w:sz w:val="29"/>
          <w:szCs w:val="29"/>
          <w:lang w:val="vi-VN"/>
        </w:rPr>
        <w:t>%</w:t>
      </w:r>
      <w:r w:rsidRPr="006B0A12">
        <w:rPr>
          <w:spacing w:val="-2"/>
          <w:sz w:val="29"/>
          <w:szCs w:val="29"/>
        </w:rPr>
        <w:t>; Vĩnh Phúc</w:t>
      </w:r>
      <w:r w:rsidRPr="006B0A12">
        <w:rPr>
          <w:spacing w:val="-2"/>
          <w:sz w:val="29"/>
          <w:szCs w:val="29"/>
          <w:lang w:val="vi-VN"/>
        </w:rPr>
        <w:t xml:space="preserve"> </w:t>
      </w:r>
      <w:r w:rsidRPr="006B0A12">
        <w:rPr>
          <w:spacing w:val="-2"/>
          <w:sz w:val="29"/>
          <w:szCs w:val="29"/>
        </w:rPr>
        <w:t>548</w:t>
      </w:r>
      <w:r w:rsidRPr="006B0A12">
        <w:rPr>
          <w:spacing w:val="-2"/>
          <w:sz w:val="29"/>
          <w:szCs w:val="29"/>
          <w:lang w:val="vi-VN"/>
        </w:rPr>
        <w:t xml:space="preserve"> tỷ đồng, bằng </w:t>
      </w:r>
      <w:r w:rsidRPr="006B0A12">
        <w:rPr>
          <w:spacing w:val="-2"/>
          <w:sz w:val="29"/>
          <w:szCs w:val="29"/>
        </w:rPr>
        <w:t>10,4</w:t>
      </w:r>
      <w:r w:rsidRPr="006B0A12">
        <w:rPr>
          <w:spacing w:val="-2"/>
          <w:sz w:val="29"/>
          <w:szCs w:val="29"/>
          <w:lang w:val="vi-VN"/>
        </w:rPr>
        <w:t xml:space="preserve">% và </w:t>
      </w:r>
      <w:r w:rsidRPr="006B0A12">
        <w:rPr>
          <w:spacing w:val="-2"/>
          <w:sz w:val="29"/>
          <w:szCs w:val="29"/>
        </w:rPr>
        <w:t>tăng 27</w:t>
      </w:r>
      <w:r w:rsidRPr="006B0A12">
        <w:rPr>
          <w:spacing w:val="-2"/>
          <w:sz w:val="29"/>
          <w:szCs w:val="29"/>
          <w:lang w:val="vi-VN"/>
        </w:rPr>
        <w:t>%</w:t>
      </w:r>
      <w:r w:rsidRPr="006B0A12">
        <w:rPr>
          <w:spacing w:val="-2"/>
          <w:sz w:val="29"/>
          <w:szCs w:val="29"/>
        </w:rPr>
        <w:t>.</w:t>
      </w:r>
    </w:p>
    <w:p w14:paraId="51D4B483" w14:textId="77777777" w:rsidR="00BD777D" w:rsidRPr="006B0A12" w:rsidRDefault="00BD777D" w:rsidP="002078C0">
      <w:pPr>
        <w:pStyle w:val="BodyTextTimesNewRoman"/>
        <w:spacing w:before="120" w:after="0" w:line="288" w:lineRule="auto"/>
        <w:rPr>
          <w:b w:val="0"/>
          <w:sz w:val="29"/>
          <w:szCs w:val="29"/>
          <w:lang w:val="en-US"/>
        </w:rPr>
      </w:pPr>
      <w:r w:rsidRPr="006849F3">
        <w:rPr>
          <w:b w:val="0"/>
          <w:spacing w:val="-4"/>
          <w:sz w:val="29"/>
          <w:szCs w:val="29"/>
          <w:lang w:val="en-US"/>
        </w:rPr>
        <w:t>Đầu tư trực tiếp của nước ngoài từ đầu năm đến thời điểm 20/02/2016 thu hút 291 dự án được cấp phép mới với số vốn đăng ký đạt 1905,1 triệu</w:t>
      </w:r>
      <w:r w:rsidRPr="006849F3">
        <w:rPr>
          <w:b w:val="0"/>
          <w:spacing w:val="-2"/>
          <w:sz w:val="29"/>
          <w:szCs w:val="29"/>
          <w:lang w:val="en-US"/>
        </w:rPr>
        <w:t xml:space="preserve"> </w:t>
      </w:r>
      <w:r w:rsidRPr="006849F3">
        <w:rPr>
          <w:b w:val="0"/>
          <w:spacing w:val="-4"/>
          <w:sz w:val="29"/>
          <w:szCs w:val="29"/>
          <w:lang w:val="en-US"/>
        </w:rPr>
        <w:t>USD, tăng 96,6% về số dự án và tăng 167,5% về số vốn so với cùng kỳ năm 2015</w:t>
      </w:r>
      <w:r w:rsidRPr="006B0A12">
        <w:rPr>
          <w:b w:val="0"/>
          <w:sz w:val="29"/>
          <w:szCs w:val="29"/>
          <w:lang w:val="en-US"/>
        </w:rPr>
        <w:t xml:space="preserve">. Đồng thời có 137 lượt dự án đã cấp phép từ các năm trước </w:t>
      </w:r>
      <w:r w:rsidR="00B3043F" w:rsidRPr="006B0A12">
        <w:rPr>
          <w:b w:val="0"/>
          <w:sz w:val="29"/>
          <w:szCs w:val="29"/>
          <w:lang w:val="en-US"/>
        </w:rPr>
        <w:t xml:space="preserve">được cấp bổ sung vốn </w:t>
      </w:r>
      <w:r w:rsidRPr="006B0A12">
        <w:rPr>
          <w:b w:val="0"/>
          <w:sz w:val="29"/>
          <w:szCs w:val="29"/>
          <w:lang w:val="en-US"/>
        </w:rPr>
        <w:t xml:space="preserve">với 898,3 triệu USD. Như vậy tổng vốn đăng ký của các dự án cấp mới và vốn cấp bổ sung đạt 2803,4 triệu USD, tăng 135% so với cùng kỳ năm trước. Vốn đầu tư trực tiếp nước ngoài thực hiện 2 </w:t>
      </w:r>
      <w:r w:rsidRPr="006B0A12">
        <w:rPr>
          <w:b w:val="0"/>
          <w:bCs w:val="0"/>
          <w:spacing w:val="-4"/>
          <w:sz w:val="29"/>
          <w:szCs w:val="29"/>
          <w:lang w:val="en-US"/>
        </w:rPr>
        <w:t>tháng đầu năm ước tính đạt 1,5 tỷ USD, tăng 15,4% so với cùng kỳ năm 2015.</w:t>
      </w:r>
    </w:p>
    <w:p w14:paraId="681DDB3B" w14:textId="77777777" w:rsidR="00BD777D" w:rsidRPr="006B0A12" w:rsidRDefault="00BD777D" w:rsidP="002078C0">
      <w:pPr>
        <w:pStyle w:val="BodyTextTimesNewRoman"/>
        <w:spacing w:before="120" w:after="0" w:line="288" w:lineRule="auto"/>
        <w:rPr>
          <w:b w:val="0"/>
          <w:sz w:val="29"/>
          <w:szCs w:val="29"/>
          <w:lang w:val="en-US"/>
        </w:rPr>
      </w:pPr>
      <w:r w:rsidRPr="006B0A12">
        <w:rPr>
          <w:b w:val="0"/>
          <w:sz w:val="29"/>
          <w:szCs w:val="29"/>
          <w:lang w:val="en-US"/>
        </w:rPr>
        <w:t>Đầu tư trực tiếp nước ngoài trong 2 tháng đầu năm tập trung chủ yếu vào ngành công nghiệp chế biến, chế tạo với số vốn đăng ký đạt 1995 triệu USD, chiếm 71,2% tổng vốn đăng ký; ngành nghệ thuật, vui chơi và giải trí đạt 210,6 triệu USD, chiếm 7,5%; các ngành còn lại đạt 597,8 triệu USD, chiếm 21,3%.</w:t>
      </w:r>
    </w:p>
    <w:p w14:paraId="5C7057E0" w14:textId="77777777" w:rsidR="00BD777D" w:rsidRPr="006B0A12" w:rsidRDefault="00BD777D" w:rsidP="002078C0">
      <w:pPr>
        <w:pStyle w:val="BodyTextTimesNewRoman"/>
        <w:spacing w:before="120" w:after="0" w:line="288" w:lineRule="auto"/>
        <w:rPr>
          <w:b w:val="0"/>
          <w:sz w:val="29"/>
          <w:szCs w:val="29"/>
          <w:lang w:val="en-US"/>
        </w:rPr>
      </w:pPr>
      <w:r w:rsidRPr="006B0A12">
        <w:rPr>
          <w:b w:val="0"/>
          <w:sz w:val="29"/>
          <w:szCs w:val="29"/>
          <w:lang w:val="en-US"/>
        </w:rPr>
        <w:t>Cả nước có 32 tỉnh, thành phố trực thuộc Trung ương có dự án đầu tư trực tiếp nước ngoài được cấp phép mới trong 2 tháng đầu năm, trong đó Hà Nội có số vốn đăng ký lớn nhất với 242,4 triệu USD, chiếm 12,7% tổng vốn đăng ký cấp mới; tiếp đến là Bắc Giang 206,1 triệu USD, chiếm 10,8%; Bắc Ninh 200,6 triệu USD, chiếm 10,5%; Bà Rịa - Vũng Tàu 157,1 triệu USD, chiếm 8,2%; thành phố Hồ Chí Minh 155,9 triệu USD, chiếm 8,2%; Đồng Nai 142,7 triệu USD, chiếm 7,5%; Hà Tĩnh 139,1 triệu USD, chiếm 7,3%; Bình Dương 129,7 triệu USD, chiếm 6,8%.</w:t>
      </w:r>
    </w:p>
    <w:p w14:paraId="5CE8065D" w14:textId="77777777" w:rsidR="00A03FB6" w:rsidRPr="006B0A12" w:rsidRDefault="00BD777D" w:rsidP="002078C0">
      <w:pPr>
        <w:pStyle w:val="BodyTextTimesNewRoman"/>
        <w:spacing w:before="120" w:after="0" w:line="288" w:lineRule="auto"/>
        <w:rPr>
          <w:b w:val="0"/>
          <w:spacing w:val="-4"/>
          <w:sz w:val="29"/>
          <w:szCs w:val="29"/>
          <w:lang w:val="en-US"/>
        </w:rPr>
      </w:pPr>
      <w:r w:rsidRPr="006B0A12">
        <w:rPr>
          <w:b w:val="0"/>
          <w:sz w:val="29"/>
          <w:szCs w:val="29"/>
          <w:lang w:val="en-US"/>
        </w:rPr>
        <w:t xml:space="preserve">Trong số 31 quốc gia và vùng lãnh thổ có dự án đầu tư cấp mới tại Việt Nam trong 2 tháng đầu năm nay, Xin-ga-po là nhà đầu tư lớn nhất với 435,2 triệu USD, chiếm 22,8% tổng vốn đăng ký cấp mới; tiếp đến là Ma-lai-xi-a 233,2 triệu USD, chiếm 12,2%; Hàn Quốc 202,4 triệu USD, chiếm 10,6%; Nhật Bản 160,6 triệu USD, chiếm 8,4%; Đặc khu Hành chính Hồng Công </w:t>
      </w:r>
      <w:r w:rsidRPr="006B0A12">
        <w:rPr>
          <w:b w:val="0"/>
          <w:bCs w:val="0"/>
          <w:spacing w:val="-4"/>
          <w:sz w:val="29"/>
          <w:szCs w:val="29"/>
          <w:lang w:val="en-US"/>
        </w:rPr>
        <w:t>(TQ) 153,5 triệu USD, chiếm 8,1%; Trung Quốc 141,1 triệu USD, chiếm 7,4%; Anh 141 triệu USD, chiếm 7,4%; Đài Loan 119,8 triệu USD, chiếm 6,3%.</w:t>
      </w:r>
    </w:p>
    <w:p w14:paraId="4C48FD65" w14:textId="77777777" w:rsidR="00654232" w:rsidRPr="00654232" w:rsidRDefault="00654232" w:rsidP="00654232">
      <w:pPr>
        <w:pStyle w:val="normal0"/>
        <w:spacing w:before="240" w:beforeAutospacing="0" w:after="0" w:afterAutospacing="0" w:line="276" w:lineRule="auto"/>
        <w:ind w:firstLine="720"/>
        <w:jc w:val="both"/>
        <w:rPr>
          <w:b/>
          <w:bCs/>
          <w:sz w:val="9"/>
          <w:szCs w:val="29"/>
        </w:rPr>
      </w:pPr>
    </w:p>
    <w:p w14:paraId="272DDCD7" w14:textId="77777777" w:rsidR="003A35EA" w:rsidRPr="006B0A12" w:rsidRDefault="00B05245" w:rsidP="00654232">
      <w:pPr>
        <w:pStyle w:val="normal0"/>
        <w:spacing w:before="120" w:beforeAutospacing="0" w:after="0" w:afterAutospacing="0" w:line="276" w:lineRule="auto"/>
        <w:ind w:firstLine="720"/>
        <w:jc w:val="both"/>
        <w:rPr>
          <w:b/>
          <w:bCs/>
          <w:sz w:val="29"/>
          <w:szCs w:val="29"/>
        </w:rPr>
      </w:pPr>
      <w:r w:rsidRPr="006B0A12">
        <w:rPr>
          <w:b/>
          <w:bCs/>
          <w:sz w:val="29"/>
          <w:szCs w:val="29"/>
        </w:rPr>
        <w:t>5</w:t>
      </w:r>
      <w:r w:rsidR="003A35EA" w:rsidRPr="006B0A12">
        <w:rPr>
          <w:b/>
          <w:bCs/>
          <w:sz w:val="29"/>
          <w:szCs w:val="29"/>
        </w:rPr>
        <w:t>. Thương mại, giá cả, vận tải và du lịch</w:t>
      </w:r>
    </w:p>
    <w:p w14:paraId="257DF315" w14:textId="77777777" w:rsidR="003A35EA" w:rsidRPr="006B0A12" w:rsidRDefault="003A35EA" w:rsidP="00654232">
      <w:pPr>
        <w:spacing w:before="100" w:line="262" w:lineRule="auto"/>
        <w:ind w:firstLine="720"/>
        <w:jc w:val="both"/>
        <w:rPr>
          <w:b/>
          <w:bCs/>
          <w:i/>
          <w:iCs/>
          <w:sz w:val="29"/>
          <w:szCs w:val="29"/>
        </w:rPr>
      </w:pPr>
      <w:r w:rsidRPr="006B0A12">
        <w:rPr>
          <w:b/>
          <w:bCs/>
          <w:i/>
          <w:iCs/>
          <w:sz w:val="29"/>
          <w:szCs w:val="29"/>
        </w:rPr>
        <w:t xml:space="preserve">a. Bán lẻ hàng hóa và </w:t>
      </w:r>
      <w:r w:rsidR="008669C1" w:rsidRPr="006B0A12">
        <w:rPr>
          <w:b/>
          <w:bCs/>
          <w:i/>
          <w:iCs/>
          <w:sz w:val="29"/>
          <w:szCs w:val="29"/>
        </w:rPr>
        <w:t xml:space="preserve">doanh thu </w:t>
      </w:r>
      <w:r w:rsidRPr="006B0A12">
        <w:rPr>
          <w:b/>
          <w:bCs/>
          <w:i/>
          <w:iCs/>
          <w:sz w:val="29"/>
          <w:szCs w:val="29"/>
        </w:rPr>
        <w:t>dịch vụ tiêu dùng</w:t>
      </w:r>
    </w:p>
    <w:p w14:paraId="6BE33156" w14:textId="77777777" w:rsidR="00ED473F" w:rsidRPr="006B0A12" w:rsidRDefault="00ED473F" w:rsidP="00654232">
      <w:pPr>
        <w:spacing w:before="100" w:line="262" w:lineRule="auto"/>
        <w:ind w:firstLine="709"/>
        <w:jc w:val="both"/>
        <w:rPr>
          <w:sz w:val="29"/>
          <w:szCs w:val="29"/>
        </w:rPr>
      </w:pPr>
      <w:r w:rsidRPr="006B0A12">
        <w:rPr>
          <w:sz w:val="29"/>
          <w:szCs w:val="29"/>
          <w:lang w:val="nl-NL"/>
        </w:rPr>
        <w:t>Tháng Hai năm nay là thời điểm Tết Nguyên đán nên t</w:t>
      </w:r>
      <w:r w:rsidRPr="006B0A12">
        <w:rPr>
          <w:sz w:val="29"/>
          <w:szCs w:val="29"/>
        </w:rPr>
        <w:t xml:space="preserve">hị trường </w:t>
      </w:r>
      <w:r w:rsidR="000D2E34" w:rsidRPr="006B0A12">
        <w:rPr>
          <w:sz w:val="29"/>
          <w:szCs w:val="29"/>
        </w:rPr>
        <w:t xml:space="preserve">trong nước </w:t>
      </w:r>
      <w:r w:rsidR="001141DD" w:rsidRPr="006B0A12">
        <w:rPr>
          <w:sz w:val="29"/>
          <w:szCs w:val="29"/>
        </w:rPr>
        <w:t>sôi động với sản phẩm</w:t>
      </w:r>
      <w:r w:rsidR="00FE2D07" w:rsidRPr="006B0A12">
        <w:rPr>
          <w:sz w:val="29"/>
          <w:szCs w:val="29"/>
        </w:rPr>
        <w:t xml:space="preserve"> hàng hóa</w:t>
      </w:r>
      <w:r w:rsidR="001141DD" w:rsidRPr="006B0A12">
        <w:rPr>
          <w:sz w:val="29"/>
          <w:szCs w:val="29"/>
        </w:rPr>
        <w:t xml:space="preserve"> </w:t>
      </w:r>
      <w:r w:rsidR="0058700A" w:rsidRPr="006B0A12">
        <w:rPr>
          <w:sz w:val="29"/>
          <w:szCs w:val="29"/>
        </w:rPr>
        <w:t>phong phú, đa dạng</w:t>
      </w:r>
      <w:r w:rsidRPr="006B0A12">
        <w:rPr>
          <w:sz w:val="29"/>
          <w:szCs w:val="29"/>
        </w:rPr>
        <w:t>. Giá cả thị trường những ngày trước, trong và sau Tết tăng nhẹ so với ngày thường, nhưng không có hiện tượng thiếu hàng, sốt giá</w:t>
      </w:r>
      <w:r w:rsidR="00FD3D2E" w:rsidRPr="006B0A12">
        <w:rPr>
          <w:sz w:val="29"/>
          <w:szCs w:val="29"/>
        </w:rPr>
        <w:t xml:space="preserve"> do </w:t>
      </w:r>
      <w:r w:rsidRPr="006B0A12">
        <w:rPr>
          <w:sz w:val="29"/>
          <w:szCs w:val="29"/>
        </w:rPr>
        <w:t xml:space="preserve">nguồn hàng </w:t>
      </w:r>
      <w:r w:rsidR="001141DD" w:rsidRPr="006B0A12">
        <w:rPr>
          <w:sz w:val="29"/>
          <w:szCs w:val="29"/>
        </w:rPr>
        <w:t xml:space="preserve">được cung ứng </w:t>
      </w:r>
      <w:r w:rsidRPr="006B0A12">
        <w:rPr>
          <w:sz w:val="29"/>
          <w:szCs w:val="29"/>
        </w:rPr>
        <w:t>dồi dào</w:t>
      </w:r>
      <w:r w:rsidR="00FD3D2E" w:rsidRPr="006B0A12">
        <w:rPr>
          <w:sz w:val="29"/>
          <w:szCs w:val="29"/>
        </w:rPr>
        <w:t>. C</w:t>
      </w:r>
      <w:r w:rsidRPr="006B0A12">
        <w:rPr>
          <w:sz w:val="29"/>
          <w:szCs w:val="29"/>
        </w:rPr>
        <w:t xml:space="preserve">ác cấp, các ngành đã thực hiện nghiêm túc Chỉ thị số </w:t>
      </w:r>
      <w:r w:rsidRPr="006B0A12">
        <w:rPr>
          <w:bCs/>
          <w:sz w:val="29"/>
          <w:szCs w:val="29"/>
          <w:lang w:val="pl-PL"/>
        </w:rPr>
        <w:t>31/CT-TTg ngày 24/12/2015 của Thủ tướng Chính phủ về việc tăng cường công tác quản lý, điều hành nhằm bình ổn thị trường, giá cả, bảo đảm trật tự, an toàn xã hội dịp Tết Nguyên đán Bính Thân 2016</w:t>
      </w:r>
      <w:r w:rsidR="00FD3D2E" w:rsidRPr="006B0A12">
        <w:rPr>
          <w:bCs/>
          <w:sz w:val="29"/>
          <w:szCs w:val="29"/>
          <w:lang w:val="pl-PL"/>
        </w:rPr>
        <w:t xml:space="preserve">. </w:t>
      </w:r>
    </w:p>
    <w:p w14:paraId="05E89FBD" w14:textId="77777777" w:rsidR="00ED473F" w:rsidRPr="006B0A12" w:rsidRDefault="00ED473F" w:rsidP="00654232">
      <w:pPr>
        <w:tabs>
          <w:tab w:val="left" w:pos="709"/>
        </w:tabs>
        <w:spacing w:before="100" w:line="262" w:lineRule="auto"/>
        <w:ind w:firstLine="720"/>
        <w:jc w:val="both"/>
        <w:rPr>
          <w:sz w:val="29"/>
          <w:szCs w:val="29"/>
          <w:lang w:val="sv-SE"/>
        </w:rPr>
      </w:pPr>
      <w:r w:rsidRPr="006B0A12">
        <w:rPr>
          <w:sz w:val="29"/>
          <w:szCs w:val="29"/>
          <w:lang w:val="nl-NL"/>
        </w:rPr>
        <w:t>T</w:t>
      </w:r>
      <w:r w:rsidRPr="006B0A12">
        <w:rPr>
          <w:sz w:val="29"/>
          <w:szCs w:val="29"/>
          <w:lang w:val="vi-VN"/>
        </w:rPr>
        <w:t xml:space="preserve">ổng mức hàng hóa bán lẻ và doanh thu dịch vụ tiêu dùng tháng </w:t>
      </w:r>
      <w:r w:rsidRPr="006B0A12">
        <w:rPr>
          <w:sz w:val="29"/>
          <w:szCs w:val="29"/>
          <w:lang w:val="nl-NL"/>
        </w:rPr>
        <w:t>Hai</w:t>
      </w:r>
      <w:r w:rsidRPr="006B0A12">
        <w:rPr>
          <w:sz w:val="29"/>
          <w:szCs w:val="29"/>
          <w:lang w:val="vi-VN"/>
        </w:rPr>
        <w:t xml:space="preserve"> ước tính đạt </w:t>
      </w:r>
      <w:r w:rsidRPr="006B0A12">
        <w:rPr>
          <w:sz w:val="29"/>
          <w:szCs w:val="29"/>
          <w:lang w:val="pt-BR"/>
        </w:rPr>
        <w:t>288</w:t>
      </w:r>
      <w:r w:rsidRPr="006B0A12">
        <w:rPr>
          <w:sz w:val="29"/>
          <w:szCs w:val="29"/>
          <w:lang w:val="vi-VN"/>
        </w:rPr>
        <w:t xml:space="preserve"> nghìn tỷ đồng, tăng</w:t>
      </w:r>
      <w:r w:rsidRPr="006B0A12">
        <w:rPr>
          <w:sz w:val="29"/>
          <w:szCs w:val="29"/>
          <w:lang w:val="pt-BR"/>
        </w:rPr>
        <w:t xml:space="preserve"> 6,8%</w:t>
      </w:r>
      <w:r w:rsidR="00FD3D2E" w:rsidRPr="006B0A12">
        <w:rPr>
          <w:sz w:val="29"/>
          <w:szCs w:val="29"/>
          <w:lang w:val="pt-BR"/>
        </w:rPr>
        <w:t xml:space="preserve"> so với cùng kỳ năm trước</w:t>
      </w:r>
      <w:r w:rsidR="0058700A" w:rsidRPr="006B0A12">
        <w:rPr>
          <w:sz w:val="29"/>
          <w:szCs w:val="29"/>
          <w:lang w:val="pt-BR"/>
        </w:rPr>
        <w:t>, trong đó: D</w:t>
      </w:r>
      <w:r w:rsidRPr="006B0A12">
        <w:rPr>
          <w:sz w:val="29"/>
          <w:szCs w:val="29"/>
          <w:lang w:val="vi-VN"/>
        </w:rPr>
        <w:t xml:space="preserve">oanh thu bán lẻ hàng hóa đạt </w:t>
      </w:r>
      <w:r w:rsidRPr="006B0A12">
        <w:rPr>
          <w:sz w:val="29"/>
          <w:szCs w:val="29"/>
          <w:lang w:val="pt-BR"/>
        </w:rPr>
        <w:t>218,8</w:t>
      </w:r>
      <w:r w:rsidRPr="006B0A12">
        <w:rPr>
          <w:sz w:val="29"/>
          <w:szCs w:val="29"/>
          <w:lang w:val="vi-VN"/>
        </w:rPr>
        <w:t xml:space="preserve"> nghìn tỷ đồng, </w:t>
      </w:r>
      <w:r w:rsidRPr="006B0A12">
        <w:rPr>
          <w:sz w:val="29"/>
          <w:szCs w:val="29"/>
          <w:lang w:val="pt-BR"/>
        </w:rPr>
        <w:t>tăng 6,6</w:t>
      </w:r>
      <w:r w:rsidRPr="006B0A12">
        <w:rPr>
          <w:sz w:val="29"/>
          <w:szCs w:val="29"/>
          <w:lang w:val="vi-VN"/>
        </w:rPr>
        <w:t>%</w:t>
      </w:r>
      <w:r w:rsidR="0058700A" w:rsidRPr="006B0A12">
        <w:rPr>
          <w:sz w:val="29"/>
          <w:szCs w:val="29"/>
        </w:rPr>
        <w:t>; d</w:t>
      </w:r>
      <w:r w:rsidRPr="006B0A12">
        <w:rPr>
          <w:sz w:val="29"/>
          <w:szCs w:val="29"/>
          <w:lang w:val="pt-BR"/>
        </w:rPr>
        <w:t>oanh thu dịch vụ lưu trú, ăn uống đạt 33,7 nghìn tỷ đồng, tăng 6,1%</w:t>
      </w:r>
      <w:r w:rsidR="0058700A" w:rsidRPr="006B0A12">
        <w:rPr>
          <w:sz w:val="29"/>
          <w:szCs w:val="29"/>
          <w:lang w:val="pt-BR"/>
        </w:rPr>
        <w:t>; d</w:t>
      </w:r>
      <w:r w:rsidRPr="006B0A12">
        <w:rPr>
          <w:sz w:val="29"/>
          <w:szCs w:val="29"/>
          <w:lang w:val="sv-SE"/>
        </w:rPr>
        <w:t>oanh thu hoạt động du lịch lữ hành đạt 2,4 nghìn tỷ đồng, tăng 10,8%</w:t>
      </w:r>
      <w:r w:rsidR="0058700A" w:rsidRPr="006B0A12">
        <w:rPr>
          <w:sz w:val="29"/>
          <w:szCs w:val="29"/>
          <w:lang w:val="sv-SE"/>
        </w:rPr>
        <w:t>; d</w:t>
      </w:r>
      <w:r w:rsidRPr="006B0A12">
        <w:rPr>
          <w:sz w:val="29"/>
          <w:szCs w:val="29"/>
          <w:lang w:val="sv-SE"/>
        </w:rPr>
        <w:t>oanh thu hoạt động khác đạt 33,1 nghìn tỷ đồng, tăng 8,3%</w:t>
      </w:r>
      <w:r w:rsidR="0058700A" w:rsidRPr="006B0A12">
        <w:rPr>
          <w:sz w:val="29"/>
          <w:szCs w:val="29"/>
          <w:lang w:val="sv-SE"/>
        </w:rPr>
        <w:t>.</w:t>
      </w:r>
    </w:p>
    <w:p w14:paraId="4844D3ED" w14:textId="77777777" w:rsidR="009E46D0" w:rsidRPr="00654232" w:rsidRDefault="00ED473F" w:rsidP="00654232">
      <w:pPr>
        <w:tabs>
          <w:tab w:val="num" w:pos="0"/>
        </w:tabs>
        <w:spacing w:before="100" w:line="262" w:lineRule="auto"/>
        <w:ind w:firstLine="720"/>
        <w:jc w:val="both"/>
        <w:rPr>
          <w:sz w:val="29"/>
          <w:szCs w:val="29"/>
        </w:rPr>
      </w:pPr>
      <w:r w:rsidRPr="00654232">
        <w:rPr>
          <w:spacing w:val="-4"/>
          <w:sz w:val="29"/>
          <w:szCs w:val="29"/>
          <w:lang w:val="sv-SE"/>
        </w:rPr>
        <w:t>Tính chung 2</w:t>
      </w:r>
      <w:r w:rsidRPr="00654232">
        <w:rPr>
          <w:spacing w:val="-4"/>
          <w:sz w:val="29"/>
          <w:szCs w:val="29"/>
          <w:lang w:val="vi-VN"/>
        </w:rPr>
        <w:t xml:space="preserve"> tháng </w:t>
      </w:r>
      <w:r w:rsidRPr="00654232">
        <w:rPr>
          <w:spacing w:val="-4"/>
          <w:sz w:val="29"/>
          <w:szCs w:val="29"/>
          <w:lang w:val="sv-SE"/>
        </w:rPr>
        <w:t>đầu năm, tổng mức bán lẻ hàng hóa và doanh thu</w:t>
      </w:r>
      <w:r w:rsidRPr="006B0A12">
        <w:rPr>
          <w:sz w:val="29"/>
          <w:szCs w:val="29"/>
          <w:lang w:val="sv-SE"/>
        </w:rPr>
        <w:t xml:space="preserve"> </w:t>
      </w:r>
      <w:r w:rsidRPr="00654232">
        <w:rPr>
          <w:sz w:val="29"/>
          <w:szCs w:val="29"/>
          <w:lang w:val="sv-SE"/>
        </w:rPr>
        <w:t xml:space="preserve">dịch vụ tiêu dùng </w:t>
      </w:r>
      <w:r w:rsidRPr="00654232">
        <w:rPr>
          <w:sz w:val="29"/>
          <w:szCs w:val="29"/>
          <w:lang w:val="vi-VN"/>
        </w:rPr>
        <w:t xml:space="preserve">ước tính đạt </w:t>
      </w:r>
      <w:r w:rsidRPr="00654232">
        <w:rPr>
          <w:sz w:val="29"/>
          <w:szCs w:val="29"/>
          <w:lang w:val="sv-SE"/>
        </w:rPr>
        <w:t>587</w:t>
      </w:r>
      <w:r w:rsidRPr="00654232">
        <w:rPr>
          <w:sz w:val="29"/>
          <w:szCs w:val="29"/>
          <w:lang w:val="vi-VN"/>
        </w:rPr>
        <w:t xml:space="preserve"> nghìn tỷ đồng, tăng </w:t>
      </w:r>
      <w:r w:rsidRPr="00654232">
        <w:rPr>
          <w:sz w:val="29"/>
          <w:szCs w:val="29"/>
          <w:lang w:val="sv-SE"/>
        </w:rPr>
        <w:t>9</w:t>
      </w:r>
      <w:r w:rsidRPr="00654232">
        <w:rPr>
          <w:sz w:val="29"/>
          <w:szCs w:val="29"/>
          <w:lang w:val="vi-VN"/>
        </w:rPr>
        <w:t>,</w:t>
      </w:r>
      <w:r w:rsidRPr="00654232">
        <w:rPr>
          <w:sz w:val="29"/>
          <w:szCs w:val="29"/>
          <w:lang w:val="sv-SE"/>
        </w:rPr>
        <w:t>7</w:t>
      </w:r>
      <w:r w:rsidRPr="00654232">
        <w:rPr>
          <w:sz w:val="29"/>
          <w:szCs w:val="29"/>
          <w:lang w:val="vi-VN"/>
        </w:rPr>
        <w:t xml:space="preserve">% so với cùng kỳ năm trước, loại trừ yếu tố giá tăng </w:t>
      </w:r>
      <w:r w:rsidRPr="00654232">
        <w:rPr>
          <w:sz w:val="29"/>
          <w:szCs w:val="29"/>
          <w:lang w:val="sv-SE"/>
        </w:rPr>
        <w:t>8,3</w:t>
      </w:r>
      <w:r w:rsidRPr="00654232">
        <w:rPr>
          <w:sz w:val="29"/>
          <w:szCs w:val="29"/>
          <w:lang w:val="vi-VN"/>
        </w:rPr>
        <w:t>%</w:t>
      </w:r>
      <w:r w:rsidRPr="00654232">
        <w:rPr>
          <w:sz w:val="29"/>
          <w:szCs w:val="29"/>
          <w:lang w:val="sv-SE"/>
        </w:rPr>
        <w:t xml:space="preserve">. </w:t>
      </w:r>
      <w:r w:rsidR="009E46D0" w:rsidRPr="00654232">
        <w:rPr>
          <w:bCs/>
          <w:sz w:val="29"/>
          <w:szCs w:val="29"/>
        </w:rPr>
        <w:t xml:space="preserve">Xét theo ngành hoạt động, doanh thu bán lẻ hàng hóa </w:t>
      </w:r>
      <w:r w:rsidR="009E46D0" w:rsidRPr="00654232">
        <w:rPr>
          <w:sz w:val="29"/>
          <w:szCs w:val="29"/>
          <w:lang w:val="vi-VN"/>
        </w:rPr>
        <w:t xml:space="preserve">đạt </w:t>
      </w:r>
      <w:r w:rsidR="009E46D0" w:rsidRPr="00654232">
        <w:rPr>
          <w:sz w:val="29"/>
          <w:szCs w:val="29"/>
          <w:lang w:val="sv-SE"/>
        </w:rPr>
        <w:t>446,7</w:t>
      </w:r>
      <w:r w:rsidR="009E46D0" w:rsidRPr="00654232">
        <w:rPr>
          <w:sz w:val="29"/>
          <w:szCs w:val="29"/>
          <w:lang w:val="vi-VN"/>
        </w:rPr>
        <w:t xml:space="preserve"> nghìn tỷ đồng, chiếm 76,</w:t>
      </w:r>
      <w:r w:rsidR="009E46D0" w:rsidRPr="00654232">
        <w:rPr>
          <w:sz w:val="29"/>
          <w:szCs w:val="29"/>
          <w:lang w:val="sv-SE"/>
        </w:rPr>
        <w:t>1</w:t>
      </w:r>
      <w:r w:rsidR="009E46D0" w:rsidRPr="00654232">
        <w:rPr>
          <w:sz w:val="29"/>
          <w:szCs w:val="29"/>
          <w:lang w:val="vi-VN"/>
        </w:rPr>
        <w:t xml:space="preserve">% tổng mức và tăng </w:t>
      </w:r>
      <w:r w:rsidR="009E46D0" w:rsidRPr="00654232">
        <w:rPr>
          <w:sz w:val="29"/>
          <w:szCs w:val="29"/>
          <w:lang w:val="sv-SE"/>
        </w:rPr>
        <w:t>10</w:t>
      </w:r>
      <w:r w:rsidR="009E46D0" w:rsidRPr="00654232">
        <w:rPr>
          <w:sz w:val="29"/>
          <w:szCs w:val="29"/>
          <w:lang w:val="vi-VN"/>
        </w:rPr>
        <w:t>%</w:t>
      </w:r>
      <w:r w:rsidR="009E46D0" w:rsidRPr="00654232">
        <w:rPr>
          <w:sz w:val="29"/>
          <w:szCs w:val="29"/>
        </w:rPr>
        <w:t xml:space="preserve"> so với cùng kỳ năm trước</w:t>
      </w:r>
      <w:r w:rsidR="009E46D0" w:rsidRPr="00654232">
        <w:rPr>
          <w:bCs/>
          <w:sz w:val="29"/>
          <w:szCs w:val="29"/>
        </w:rPr>
        <w:t>, trong đó một số ngành hàng tăng khá:</w:t>
      </w:r>
      <w:r w:rsidR="009E46D0" w:rsidRPr="00654232">
        <w:rPr>
          <w:sz w:val="29"/>
          <w:szCs w:val="29"/>
        </w:rPr>
        <w:t xml:space="preserve"> L</w:t>
      </w:r>
      <w:r w:rsidR="009E46D0" w:rsidRPr="00654232">
        <w:rPr>
          <w:sz w:val="29"/>
          <w:szCs w:val="29"/>
          <w:lang w:val="vi-VN"/>
        </w:rPr>
        <w:t xml:space="preserve">ương thực, thực phẩm </w:t>
      </w:r>
      <w:r w:rsidR="009E46D0" w:rsidRPr="00654232">
        <w:rPr>
          <w:sz w:val="29"/>
          <w:szCs w:val="29"/>
        </w:rPr>
        <w:t>tăng 12,5%; đồ dùng, dụng cụ; may mặc tăng 10,6%; trang thiết bị gia đình tăng 10,4%; p</w:t>
      </w:r>
      <w:r w:rsidR="009E46D0" w:rsidRPr="00654232">
        <w:rPr>
          <w:sz w:val="29"/>
          <w:szCs w:val="29"/>
          <w:lang w:val="vi-VN"/>
        </w:rPr>
        <w:t xml:space="preserve">hương tiện đi lại </w:t>
      </w:r>
      <w:r w:rsidR="009E46D0" w:rsidRPr="00654232">
        <w:rPr>
          <w:sz w:val="29"/>
          <w:szCs w:val="29"/>
        </w:rPr>
        <w:t>tăng 6,8%; vật phẩm văn hoá, giáo dục tăng 3%.</w:t>
      </w:r>
      <w:r w:rsidR="009E46D0" w:rsidRPr="00654232">
        <w:rPr>
          <w:color w:val="FF0000"/>
          <w:sz w:val="29"/>
          <w:szCs w:val="29"/>
        </w:rPr>
        <w:t xml:space="preserve"> </w:t>
      </w:r>
    </w:p>
    <w:p w14:paraId="138302C4" w14:textId="77777777" w:rsidR="009E46D0" w:rsidRPr="006B0A12" w:rsidRDefault="009E46D0" w:rsidP="00654232">
      <w:pPr>
        <w:tabs>
          <w:tab w:val="num" w:pos="0"/>
        </w:tabs>
        <w:spacing w:before="100" w:line="262" w:lineRule="auto"/>
        <w:ind w:firstLine="720"/>
        <w:jc w:val="both"/>
        <w:rPr>
          <w:color w:val="FF0000"/>
          <w:sz w:val="29"/>
          <w:szCs w:val="29"/>
        </w:rPr>
      </w:pPr>
      <w:r w:rsidRPr="006B0A12">
        <w:rPr>
          <w:sz w:val="29"/>
          <w:szCs w:val="29"/>
        </w:rPr>
        <w:t>Doanh thu d</w:t>
      </w:r>
      <w:r w:rsidRPr="006B0A12">
        <w:rPr>
          <w:bCs/>
          <w:sz w:val="29"/>
          <w:szCs w:val="29"/>
        </w:rPr>
        <w:t xml:space="preserve">ịch vụ lưu trú, ăn uống 2 tháng đầu năm ước tính </w:t>
      </w:r>
      <w:r w:rsidRPr="006B0A12">
        <w:rPr>
          <w:color w:val="000000"/>
          <w:sz w:val="29"/>
          <w:szCs w:val="29"/>
          <w:lang w:val="vi-VN"/>
        </w:rPr>
        <w:t xml:space="preserve">đạt </w:t>
      </w:r>
      <w:r w:rsidRPr="006B0A12">
        <w:rPr>
          <w:color w:val="000000"/>
          <w:sz w:val="29"/>
          <w:szCs w:val="29"/>
          <w:lang w:val="sv-SE"/>
        </w:rPr>
        <w:t>68,6</w:t>
      </w:r>
      <w:r w:rsidRPr="006B0A12">
        <w:rPr>
          <w:color w:val="000000"/>
          <w:sz w:val="29"/>
          <w:szCs w:val="29"/>
          <w:lang w:val="vi-VN"/>
        </w:rPr>
        <w:t xml:space="preserve"> nghìn tỷ </w:t>
      </w:r>
      <w:r w:rsidRPr="006B0A12">
        <w:rPr>
          <w:color w:val="000000"/>
          <w:sz w:val="29"/>
          <w:szCs w:val="29"/>
          <w:lang w:val="sv-SE"/>
        </w:rPr>
        <w:t>đ</w:t>
      </w:r>
      <w:r w:rsidRPr="006B0A12">
        <w:rPr>
          <w:color w:val="000000"/>
          <w:sz w:val="29"/>
          <w:szCs w:val="29"/>
          <w:lang w:val="vi-VN"/>
        </w:rPr>
        <w:t>ồng, chiếm 1</w:t>
      </w:r>
      <w:r w:rsidRPr="006B0A12">
        <w:rPr>
          <w:color w:val="000000"/>
          <w:sz w:val="29"/>
          <w:szCs w:val="29"/>
          <w:lang w:val="sv-SE"/>
        </w:rPr>
        <w:t>1</w:t>
      </w:r>
      <w:r w:rsidRPr="006B0A12">
        <w:rPr>
          <w:color w:val="000000"/>
          <w:sz w:val="29"/>
          <w:szCs w:val="29"/>
          <w:lang w:val="vi-VN"/>
        </w:rPr>
        <w:t>,</w:t>
      </w:r>
      <w:r w:rsidRPr="006B0A12">
        <w:rPr>
          <w:color w:val="000000"/>
          <w:sz w:val="29"/>
          <w:szCs w:val="29"/>
          <w:lang w:val="sv-SE"/>
        </w:rPr>
        <w:t>7</w:t>
      </w:r>
      <w:r w:rsidRPr="006B0A12">
        <w:rPr>
          <w:color w:val="000000"/>
          <w:sz w:val="29"/>
          <w:szCs w:val="29"/>
          <w:lang w:val="vi-VN"/>
        </w:rPr>
        <w:t xml:space="preserve">% </w:t>
      </w:r>
      <w:r w:rsidR="00451C3E">
        <w:rPr>
          <w:color w:val="000000"/>
          <w:sz w:val="29"/>
          <w:szCs w:val="29"/>
        </w:rPr>
        <w:t xml:space="preserve">tổng mức </w:t>
      </w:r>
      <w:r w:rsidRPr="006B0A12">
        <w:rPr>
          <w:color w:val="000000"/>
          <w:sz w:val="29"/>
          <w:szCs w:val="29"/>
          <w:lang w:val="vi-VN"/>
        </w:rPr>
        <w:t>và t</w:t>
      </w:r>
      <w:r w:rsidRPr="006B0A12">
        <w:rPr>
          <w:color w:val="000000"/>
          <w:sz w:val="29"/>
          <w:szCs w:val="29"/>
          <w:lang w:val="sv-SE"/>
        </w:rPr>
        <w:t>ă</w:t>
      </w:r>
      <w:r w:rsidRPr="006B0A12">
        <w:rPr>
          <w:color w:val="000000"/>
          <w:sz w:val="29"/>
          <w:szCs w:val="29"/>
          <w:lang w:val="vi-VN"/>
        </w:rPr>
        <w:t xml:space="preserve">ng </w:t>
      </w:r>
      <w:r w:rsidRPr="006B0A12">
        <w:rPr>
          <w:color w:val="000000"/>
          <w:sz w:val="29"/>
          <w:szCs w:val="29"/>
          <w:lang w:val="sv-SE"/>
        </w:rPr>
        <w:t>8</w:t>
      </w:r>
      <w:r w:rsidRPr="006B0A12">
        <w:rPr>
          <w:color w:val="000000"/>
          <w:sz w:val="29"/>
          <w:szCs w:val="29"/>
          <w:lang w:val="vi-VN"/>
        </w:rPr>
        <w:t>%</w:t>
      </w:r>
      <w:r w:rsidRPr="006B0A12">
        <w:rPr>
          <w:bCs/>
          <w:color w:val="000000"/>
          <w:sz w:val="29"/>
          <w:szCs w:val="29"/>
        </w:rPr>
        <w:t xml:space="preserve"> </w:t>
      </w:r>
      <w:r w:rsidRPr="006B0A12">
        <w:rPr>
          <w:bCs/>
          <w:sz w:val="29"/>
          <w:szCs w:val="29"/>
        </w:rPr>
        <w:t xml:space="preserve">so với cùng kỳ năm trước, trong đó doanh thu của một số địa phương tăng khá: </w:t>
      </w:r>
      <w:r w:rsidRPr="006B0A12">
        <w:rPr>
          <w:sz w:val="29"/>
          <w:szCs w:val="29"/>
        </w:rPr>
        <w:t xml:space="preserve">Bình Dương tăng 26,9%; Thanh Hóa tăng 22,2%; Hải Phòng tăng 15,7%; Hà Nội tăng 12,5%; thành phố Hồ Chí Minh tăng 3,1%. </w:t>
      </w:r>
    </w:p>
    <w:p w14:paraId="240DE09D" w14:textId="77777777" w:rsidR="009E46D0" w:rsidRPr="006B0A12" w:rsidRDefault="009E46D0" w:rsidP="00654232">
      <w:pPr>
        <w:tabs>
          <w:tab w:val="num" w:pos="0"/>
        </w:tabs>
        <w:spacing w:before="100" w:line="262" w:lineRule="auto"/>
        <w:ind w:firstLine="720"/>
        <w:jc w:val="both"/>
        <w:rPr>
          <w:sz w:val="29"/>
          <w:szCs w:val="29"/>
        </w:rPr>
      </w:pPr>
      <w:r w:rsidRPr="00654232">
        <w:rPr>
          <w:bCs/>
          <w:spacing w:val="-4"/>
          <w:sz w:val="29"/>
          <w:szCs w:val="29"/>
        </w:rPr>
        <w:t xml:space="preserve">Doanh thu du lịch lữ hành 2 tháng đầu năm ước tính đạt </w:t>
      </w:r>
      <w:r w:rsidRPr="00654232">
        <w:rPr>
          <w:color w:val="000000"/>
          <w:spacing w:val="-4"/>
          <w:sz w:val="29"/>
          <w:szCs w:val="29"/>
          <w:lang w:val="sv-SE"/>
        </w:rPr>
        <w:t>4</w:t>
      </w:r>
      <w:r w:rsidRPr="00654232">
        <w:rPr>
          <w:color w:val="000000"/>
          <w:spacing w:val="-4"/>
          <w:sz w:val="29"/>
          <w:szCs w:val="29"/>
          <w:lang w:val="vi-VN"/>
        </w:rPr>
        <w:t>,</w:t>
      </w:r>
      <w:r w:rsidRPr="00654232">
        <w:rPr>
          <w:color w:val="000000"/>
          <w:spacing w:val="-4"/>
          <w:sz w:val="29"/>
          <w:szCs w:val="29"/>
          <w:lang w:val="sv-SE"/>
        </w:rPr>
        <w:t>8</w:t>
      </w:r>
      <w:r w:rsidRPr="00654232">
        <w:rPr>
          <w:color w:val="000000"/>
          <w:spacing w:val="-4"/>
          <w:sz w:val="29"/>
          <w:szCs w:val="29"/>
          <w:lang w:val="vi-VN"/>
        </w:rPr>
        <w:t xml:space="preserve"> nghìn tỷ đồng,</w:t>
      </w:r>
      <w:r w:rsidRPr="006B0A12">
        <w:rPr>
          <w:color w:val="000000"/>
          <w:sz w:val="29"/>
          <w:szCs w:val="29"/>
          <w:lang w:val="vi-VN"/>
        </w:rPr>
        <w:t xml:space="preserve"> chiếm </w:t>
      </w:r>
      <w:r w:rsidRPr="006B0A12">
        <w:rPr>
          <w:color w:val="000000"/>
          <w:sz w:val="29"/>
          <w:szCs w:val="29"/>
          <w:lang w:val="sv-SE"/>
        </w:rPr>
        <w:t>0</w:t>
      </w:r>
      <w:r w:rsidRPr="006B0A12">
        <w:rPr>
          <w:color w:val="000000"/>
          <w:sz w:val="29"/>
          <w:szCs w:val="29"/>
          <w:lang w:val="vi-VN"/>
        </w:rPr>
        <w:t>,</w:t>
      </w:r>
      <w:r w:rsidRPr="006B0A12">
        <w:rPr>
          <w:color w:val="000000"/>
          <w:sz w:val="29"/>
          <w:szCs w:val="29"/>
          <w:lang w:val="sv-SE"/>
        </w:rPr>
        <w:t>8</w:t>
      </w:r>
      <w:r w:rsidRPr="006B0A12">
        <w:rPr>
          <w:color w:val="000000"/>
          <w:sz w:val="29"/>
          <w:szCs w:val="29"/>
          <w:lang w:val="vi-VN"/>
        </w:rPr>
        <w:t xml:space="preserve">% </w:t>
      </w:r>
      <w:r w:rsidRPr="006B0A12">
        <w:rPr>
          <w:color w:val="000000"/>
          <w:sz w:val="29"/>
          <w:szCs w:val="29"/>
        </w:rPr>
        <w:t xml:space="preserve">tổng mức </w:t>
      </w:r>
      <w:r w:rsidRPr="006B0A12">
        <w:rPr>
          <w:color w:val="000000"/>
          <w:sz w:val="29"/>
          <w:szCs w:val="29"/>
          <w:lang w:val="vi-VN"/>
        </w:rPr>
        <w:t xml:space="preserve">và tăng </w:t>
      </w:r>
      <w:r w:rsidRPr="006B0A12">
        <w:rPr>
          <w:color w:val="000000"/>
          <w:sz w:val="29"/>
          <w:szCs w:val="29"/>
          <w:lang w:val="sv-SE"/>
        </w:rPr>
        <w:t>9</w:t>
      </w:r>
      <w:r w:rsidRPr="006B0A12">
        <w:rPr>
          <w:color w:val="000000"/>
          <w:sz w:val="29"/>
          <w:szCs w:val="29"/>
          <w:lang w:val="vi-VN"/>
        </w:rPr>
        <w:t>,</w:t>
      </w:r>
      <w:r w:rsidRPr="006B0A12">
        <w:rPr>
          <w:color w:val="000000"/>
          <w:sz w:val="29"/>
          <w:szCs w:val="29"/>
          <w:lang w:val="sv-SE"/>
        </w:rPr>
        <w:t>2</w:t>
      </w:r>
      <w:r w:rsidRPr="006B0A12">
        <w:rPr>
          <w:color w:val="000000"/>
          <w:sz w:val="29"/>
          <w:szCs w:val="29"/>
          <w:lang w:val="vi-VN"/>
        </w:rPr>
        <w:t>%</w:t>
      </w:r>
      <w:r w:rsidRPr="006B0A12">
        <w:rPr>
          <w:color w:val="FF0000"/>
          <w:sz w:val="29"/>
          <w:szCs w:val="29"/>
          <w:lang w:val="vi-VN"/>
        </w:rPr>
        <w:t xml:space="preserve"> </w:t>
      </w:r>
      <w:r w:rsidRPr="006B0A12">
        <w:rPr>
          <w:bCs/>
          <w:sz w:val="29"/>
          <w:szCs w:val="29"/>
        </w:rPr>
        <w:t xml:space="preserve">so với cùng kỳ năm trước, trong </w:t>
      </w:r>
      <w:r w:rsidRPr="006B0A12">
        <w:rPr>
          <w:bCs/>
          <w:spacing w:val="2"/>
          <w:sz w:val="29"/>
          <w:szCs w:val="29"/>
        </w:rPr>
        <w:t xml:space="preserve">đó </w:t>
      </w:r>
      <w:r w:rsidRPr="00654232">
        <w:rPr>
          <w:bCs/>
          <w:spacing w:val="-4"/>
          <w:sz w:val="29"/>
          <w:szCs w:val="29"/>
        </w:rPr>
        <w:t xml:space="preserve">doanh thu du lịch lữ hành của </w:t>
      </w:r>
      <w:r w:rsidRPr="00654232">
        <w:rPr>
          <w:spacing w:val="-4"/>
          <w:sz w:val="29"/>
          <w:szCs w:val="29"/>
        </w:rPr>
        <w:t>Bình Thuận tăng 26,1%; Bình Định tăng 13,3%;</w:t>
      </w:r>
      <w:r w:rsidRPr="006B0A12">
        <w:rPr>
          <w:spacing w:val="2"/>
          <w:sz w:val="29"/>
          <w:szCs w:val="29"/>
        </w:rPr>
        <w:t xml:space="preserve"> Hà Nội tăng 9,3%; thành phố Hồ Chí Minh tăng 6,6%; Đà Nẵng tăng 4,5%.</w:t>
      </w:r>
    </w:p>
    <w:p w14:paraId="436E9E7B" w14:textId="77777777" w:rsidR="003A35EA" w:rsidRPr="006B0A12" w:rsidRDefault="003A35EA" w:rsidP="00654232">
      <w:pPr>
        <w:tabs>
          <w:tab w:val="num" w:pos="0"/>
        </w:tabs>
        <w:spacing w:before="100" w:line="262" w:lineRule="auto"/>
        <w:ind w:firstLine="720"/>
        <w:jc w:val="both"/>
        <w:rPr>
          <w:rStyle w:val="Strong"/>
          <w:i/>
          <w:iCs/>
          <w:sz w:val="29"/>
          <w:szCs w:val="29"/>
          <w:lang w:val="de-DE"/>
        </w:rPr>
      </w:pPr>
      <w:r w:rsidRPr="006B0A12">
        <w:rPr>
          <w:rStyle w:val="Strong"/>
          <w:i/>
          <w:iCs/>
          <w:sz w:val="29"/>
          <w:szCs w:val="29"/>
          <w:lang w:val="de-DE"/>
        </w:rPr>
        <w:t>b. Xuất, nhập khẩu hàng hóa</w:t>
      </w:r>
    </w:p>
    <w:p w14:paraId="05C2BE69" w14:textId="77777777" w:rsidR="00834B72" w:rsidRPr="006B0A12" w:rsidRDefault="00834B72" w:rsidP="00654232">
      <w:pPr>
        <w:tabs>
          <w:tab w:val="left" w:pos="900"/>
        </w:tabs>
        <w:spacing w:before="100" w:line="262" w:lineRule="auto"/>
        <w:ind w:firstLine="720"/>
        <w:jc w:val="both"/>
        <w:rPr>
          <w:sz w:val="29"/>
          <w:szCs w:val="29"/>
        </w:rPr>
      </w:pPr>
      <w:r w:rsidRPr="006B0A12">
        <w:rPr>
          <w:rStyle w:val="Strong"/>
          <w:b w:val="0"/>
          <w:sz w:val="29"/>
          <w:szCs w:val="29"/>
          <w:lang w:val="de-DE"/>
        </w:rPr>
        <w:t>Kim ngạch hàng hóa xuất khẩu thực hiện tháng Một năm nay đạt 13363</w:t>
      </w:r>
      <w:r w:rsidRPr="006B0A12">
        <w:rPr>
          <w:rStyle w:val="Strong"/>
          <w:b w:val="0"/>
          <w:sz w:val="29"/>
          <w:szCs w:val="29"/>
          <w:lang w:val="vi-VN"/>
        </w:rPr>
        <w:t xml:space="preserve"> </w:t>
      </w:r>
      <w:r w:rsidRPr="006B0A12">
        <w:rPr>
          <w:rStyle w:val="Strong"/>
          <w:b w:val="0"/>
          <w:sz w:val="29"/>
          <w:szCs w:val="29"/>
        </w:rPr>
        <w:t>triệu</w:t>
      </w:r>
      <w:r w:rsidRPr="006B0A12">
        <w:rPr>
          <w:rStyle w:val="Strong"/>
          <w:b w:val="0"/>
          <w:sz w:val="29"/>
          <w:szCs w:val="29"/>
          <w:lang w:val="vi-VN"/>
        </w:rPr>
        <w:t xml:space="preserve"> USD</w:t>
      </w:r>
      <w:r w:rsidRPr="006B0A12">
        <w:rPr>
          <w:rStyle w:val="Strong"/>
          <w:b w:val="0"/>
          <w:sz w:val="29"/>
          <w:szCs w:val="29"/>
          <w:lang w:val="de-DE"/>
        </w:rPr>
        <w:t>, thấp hơn 437 triệu USD so với số ước tính, trong đó điện thoại và linh kiện thấp hơn 230 triệu USD; điện tử, máy tính và linh kiện thấp hơn 150 triệu USD; gạo thấp hơn 25 triệu USD; dầu thô thấp hơn 23 triệu USD; cao su thấp hơn 19 triệu USD.</w:t>
      </w:r>
    </w:p>
    <w:p w14:paraId="1B0F80F0" w14:textId="77777777" w:rsidR="00834B72" w:rsidRPr="006B0A12" w:rsidRDefault="00834B72" w:rsidP="00654232">
      <w:pPr>
        <w:spacing w:before="100" w:line="264" w:lineRule="auto"/>
        <w:ind w:firstLine="720"/>
        <w:jc w:val="both"/>
        <w:rPr>
          <w:rStyle w:val="Strong"/>
          <w:b w:val="0"/>
          <w:bCs w:val="0"/>
          <w:sz w:val="29"/>
          <w:szCs w:val="29"/>
        </w:rPr>
      </w:pPr>
      <w:r w:rsidRPr="006B0A12">
        <w:rPr>
          <w:sz w:val="29"/>
          <w:szCs w:val="29"/>
          <w:lang w:val="vi-VN"/>
        </w:rPr>
        <w:t xml:space="preserve">Kim ngạch hàng hóa xuất khẩu tháng </w:t>
      </w:r>
      <w:r w:rsidRPr="006B0A12">
        <w:rPr>
          <w:sz w:val="29"/>
          <w:szCs w:val="29"/>
        </w:rPr>
        <w:t xml:space="preserve">Hai năm nay </w:t>
      </w:r>
      <w:r w:rsidRPr="006B0A12">
        <w:rPr>
          <w:sz w:val="29"/>
          <w:szCs w:val="29"/>
          <w:lang w:val="vi-VN"/>
        </w:rPr>
        <w:t xml:space="preserve">ước đạt </w:t>
      </w:r>
      <w:r w:rsidRPr="006B0A12">
        <w:rPr>
          <w:sz w:val="29"/>
          <w:szCs w:val="29"/>
        </w:rPr>
        <w:t>10,3</w:t>
      </w:r>
      <w:r w:rsidRPr="006B0A12">
        <w:rPr>
          <w:sz w:val="29"/>
          <w:szCs w:val="29"/>
          <w:lang w:val="vi-VN"/>
        </w:rPr>
        <w:t xml:space="preserve"> tỷ USD,</w:t>
      </w:r>
      <w:r w:rsidRPr="006B0A12">
        <w:rPr>
          <w:sz w:val="29"/>
          <w:szCs w:val="29"/>
        </w:rPr>
        <w:t xml:space="preserve"> giảm 22,9% so với tháng trước</w:t>
      </w:r>
      <w:r w:rsidRPr="006B0A12">
        <w:rPr>
          <w:rStyle w:val="FootnoteReference"/>
          <w:sz w:val="29"/>
          <w:szCs w:val="29"/>
        </w:rPr>
        <w:footnoteReference w:id="6"/>
      </w:r>
      <w:r w:rsidRPr="006B0A12">
        <w:rPr>
          <w:sz w:val="29"/>
          <w:szCs w:val="29"/>
        </w:rPr>
        <w:t>, trong đó khu vực kinh tế trong nước đạt 2,9 tỷ USD, giảm 30,5%; khu vực có vốn đầu tư nước ngoài (kể cả dầu thô) đạt 7,</w:t>
      </w:r>
      <w:r w:rsidR="00246749">
        <w:rPr>
          <w:sz w:val="29"/>
          <w:szCs w:val="29"/>
        </w:rPr>
        <w:t>4</w:t>
      </w:r>
      <w:r w:rsidRPr="006B0A12">
        <w:rPr>
          <w:sz w:val="29"/>
          <w:szCs w:val="29"/>
        </w:rPr>
        <w:t xml:space="preserve"> tỷ USD, giảm 19,5%. Một số mặt hàng</w:t>
      </w:r>
      <w:r w:rsidRPr="006B0A12">
        <w:rPr>
          <w:sz w:val="29"/>
          <w:szCs w:val="29"/>
          <w:lang w:val="vi-VN"/>
        </w:rPr>
        <w:t xml:space="preserve"> xuất khẩu </w:t>
      </w:r>
      <w:r w:rsidRPr="006B0A12">
        <w:rPr>
          <w:sz w:val="29"/>
          <w:szCs w:val="29"/>
        </w:rPr>
        <w:t>chủ lực có kim ngạch giảm nhiều</w:t>
      </w:r>
      <w:r w:rsidRPr="006B0A12">
        <w:rPr>
          <w:bCs/>
          <w:sz w:val="29"/>
          <w:szCs w:val="29"/>
        </w:rPr>
        <w:t xml:space="preserve"> </w:t>
      </w:r>
      <w:r w:rsidRPr="006B0A12">
        <w:rPr>
          <w:sz w:val="29"/>
          <w:szCs w:val="29"/>
        </w:rPr>
        <w:t xml:space="preserve">so với </w:t>
      </w:r>
      <w:r w:rsidRPr="006B0A12">
        <w:rPr>
          <w:sz w:val="29"/>
          <w:szCs w:val="29"/>
          <w:lang w:val="vi-VN"/>
        </w:rPr>
        <w:t>tháng trước</w:t>
      </w:r>
      <w:r w:rsidRPr="006B0A12">
        <w:rPr>
          <w:sz w:val="29"/>
          <w:szCs w:val="29"/>
        </w:rPr>
        <w:t>:</w:t>
      </w:r>
      <w:r w:rsidRPr="006B0A12">
        <w:rPr>
          <w:sz w:val="29"/>
          <w:szCs w:val="29"/>
          <w:lang w:val="vi-VN"/>
        </w:rPr>
        <w:t xml:space="preserve"> </w:t>
      </w:r>
      <w:r w:rsidRPr="006B0A12">
        <w:rPr>
          <w:sz w:val="29"/>
          <w:szCs w:val="29"/>
        </w:rPr>
        <w:t xml:space="preserve">Giày dép giảm 40,6%; thủy sản giảm 36,7%; gỗ và sản phẩm gỗ giảm 34%; máy móc thiết bị, dụng cụ phụ tùng khác giảm 24,4%; dệt may giảm 20,1%. </w:t>
      </w:r>
      <w:r w:rsidRPr="006B0A12">
        <w:rPr>
          <w:color w:val="000000"/>
          <w:sz w:val="29"/>
          <w:szCs w:val="29"/>
        </w:rPr>
        <w:t>So với cùng kỳ năm trước, kim ngạch hàng hóa xuất khẩu tháng Hai tăng 8,4%.</w:t>
      </w:r>
    </w:p>
    <w:p w14:paraId="3CD232E8" w14:textId="77777777" w:rsidR="00834B72" w:rsidRPr="006B0A12" w:rsidRDefault="00834B72" w:rsidP="00654232">
      <w:pPr>
        <w:spacing w:before="100" w:line="264" w:lineRule="auto"/>
        <w:ind w:firstLine="720"/>
        <w:jc w:val="both"/>
        <w:rPr>
          <w:rStyle w:val="Strong"/>
          <w:b w:val="0"/>
          <w:sz w:val="29"/>
          <w:szCs w:val="29"/>
        </w:rPr>
      </w:pPr>
      <w:r w:rsidRPr="006B0A12">
        <w:rPr>
          <w:sz w:val="29"/>
          <w:szCs w:val="29"/>
        </w:rPr>
        <w:t xml:space="preserve">Tính chung 2 tháng đầu năm, kim ngạch hàng hóa xuất khẩu ước tính đạt 23,7 tỷ USD, tăng 2,9% so với cùng kỳ năm 2015, trong đó khu vực kinh tế trong nước đạt 7,1 tỷ USD, tăng 4,2%; khu vực có vốn đầu tư nước ngoài (kể cả dầu thô) đạt 16,6 tỷ USD, tăng 2,3%. </w:t>
      </w:r>
      <w:r w:rsidR="00D7345B" w:rsidRPr="006B0A12">
        <w:rPr>
          <w:sz w:val="29"/>
          <w:szCs w:val="29"/>
        </w:rPr>
        <w:t>K</w:t>
      </w:r>
      <w:r w:rsidR="00D7345B" w:rsidRPr="006B0A12">
        <w:rPr>
          <w:sz w:val="29"/>
          <w:szCs w:val="29"/>
          <w:lang w:val="vi-VN"/>
        </w:rPr>
        <w:t>im ngạch</w:t>
      </w:r>
      <w:r w:rsidR="00D7345B" w:rsidRPr="006B0A12">
        <w:rPr>
          <w:sz w:val="29"/>
          <w:szCs w:val="29"/>
        </w:rPr>
        <w:t xml:space="preserve"> xuất khẩu m</w:t>
      </w:r>
      <w:r w:rsidRPr="006B0A12">
        <w:rPr>
          <w:sz w:val="29"/>
          <w:szCs w:val="29"/>
        </w:rPr>
        <w:t>ột số</w:t>
      </w:r>
      <w:r w:rsidRPr="006B0A12">
        <w:rPr>
          <w:sz w:val="29"/>
          <w:szCs w:val="29"/>
          <w:lang w:val="vi-VN"/>
        </w:rPr>
        <w:t xml:space="preserve"> mặt hàng </w:t>
      </w:r>
      <w:r w:rsidR="00D7345B" w:rsidRPr="006B0A12">
        <w:rPr>
          <w:sz w:val="29"/>
          <w:szCs w:val="29"/>
        </w:rPr>
        <w:t xml:space="preserve">chủ lực </w:t>
      </w:r>
      <w:r w:rsidRPr="006B0A12">
        <w:rPr>
          <w:sz w:val="29"/>
          <w:szCs w:val="29"/>
        </w:rPr>
        <w:t>tăng</w:t>
      </w:r>
      <w:r w:rsidRPr="006B0A12">
        <w:rPr>
          <w:rStyle w:val="Strong"/>
          <w:b w:val="0"/>
          <w:sz w:val="29"/>
          <w:szCs w:val="29"/>
          <w:lang w:val="vi-VN"/>
        </w:rPr>
        <w:t xml:space="preserve"> so với cùng kỳ năm </w:t>
      </w:r>
      <w:r w:rsidRPr="006B0A12">
        <w:rPr>
          <w:rStyle w:val="Strong"/>
          <w:b w:val="0"/>
          <w:sz w:val="29"/>
          <w:szCs w:val="29"/>
        </w:rPr>
        <w:t>trước</w:t>
      </w:r>
      <w:r w:rsidRPr="006B0A12">
        <w:rPr>
          <w:rStyle w:val="Strong"/>
          <w:b w:val="0"/>
          <w:sz w:val="29"/>
          <w:szCs w:val="29"/>
          <w:lang w:val="vi-VN"/>
        </w:rPr>
        <w:t>:</w:t>
      </w:r>
      <w:r w:rsidRPr="006B0A12">
        <w:rPr>
          <w:rStyle w:val="Strong"/>
          <w:b w:val="0"/>
          <w:sz w:val="29"/>
          <w:szCs w:val="29"/>
        </w:rPr>
        <w:t xml:space="preserve"> Điện thoại và linh kiện đạt 4,3 tỷ USD, tăng 2,5%; hàng dệt may đạt 3,6 tỷ USD, tăng 12,4%; điện tử</w:t>
      </w:r>
      <w:r w:rsidR="00D400E9">
        <w:rPr>
          <w:rStyle w:val="Strong"/>
          <w:b w:val="0"/>
          <w:sz w:val="29"/>
          <w:szCs w:val="29"/>
        </w:rPr>
        <w:t>,</w:t>
      </w:r>
      <w:r w:rsidRPr="006B0A12">
        <w:rPr>
          <w:rStyle w:val="Strong"/>
          <w:b w:val="0"/>
          <w:sz w:val="29"/>
          <w:szCs w:val="29"/>
        </w:rPr>
        <w:t xml:space="preserve"> máy tính và linh kiện đạt 2,4 tỷ USD, tăng 6,2%; giày dép đạt 1,9 tỷ USD, tăng 7,3%; gỗ và sản phẩm gỗ đạt 1 tỷ USD, tăng 3,4%; thủy sản đạt 903 triệu USD, tăng 7,7%</w:t>
      </w:r>
      <w:r w:rsidR="00D7345B" w:rsidRPr="006B0A12">
        <w:rPr>
          <w:rStyle w:val="Strong"/>
          <w:b w:val="0"/>
          <w:sz w:val="29"/>
          <w:szCs w:val="29"/>
        </w:rPr>
        <w:t>; g</w:t>
      </w:r>
      <w:r w:rsidRPr="006B0A12">
        <w:rPr>
          <w:rStyle w:val="Strong"/>
          <w:b w:val="0"/>
          <w:sz w:val="29"/>
          <w:szCs w:val="29"/>
        </w:rPr>
        <w:t xml:space="preserve">ạo đạt 427 triệu USD, tăng 92,5%; rau quả đạt 319 triệu USD, tăng 39%. Tuy nhiên, một số mặt hàng </w:t>
      </w:r>
      <w:r w:rsidR="00D33501">
        <w:rPr>
          <w:rStyle w:val="Strong"/>
          <w:b w:val="0"/>
          <w:sz w:val="29"/>
          <w:szCs w:val="29"/>
        </w:rPr>
        <w:t xml:space="preserve">có </w:t>
      </w:r>
      <w:r w:rsidR="00D7345B" w:rsidRPr="006B0A12">
        <w:rPr>
          <w:rStyle w:val="Strong"/>
          <w:b w:val="0"/>
          <w:sz w:val="29"/>
          <w:szCs w:val="29"/>
        </w:rPr>
        <w:t xml:space="preserve">kim ngạch </w:t>
      </w:r>
      <w:r w:rsidRPr="006B0A12">
        <w:rPr>
          <w:rStyle w:val="Strong"/>
          <w:b w:val="0"/>
          <w:sz w:val="29"/>
          <w:szCs w:val="29"/>
        </w:rPr>
        <w:t>giảm mạnh so với cùng kỳ</w:t>
      </w:r>
      <w:r w:rsidR="00D7345B" w:rsidRPr="006B0A12">
        <w:rPr>
          <w:rStyle w:val="Strong"/>
          <w:b w:val="0"/>
          <w:sz w:val="29"/>
          <w:szCs w:val="29"/>
        </w:rPr>
        <w:t xml:space="preserve"> năm trước</w:t>
      </w:r>
      <w:r w:rsidRPr="006B0A12">
        <w:rPr>
          <w:rStyle w:val="Strong"/>
          <w:b w:val="0"/>
          <w:sz w:val="29"/>
          <w:szCs w:val="29"/>
        </w:rPr>
        <w:t xml:space="preserve">: </w:t>
      </w:r>
      <w:r w:rsidR="00D7345B" w:rsidRPr="006B0A12">
        <w:rPr>
          <w:rStyle w:val="Strong"/>
          <w:b w:val="0"/>
          <w:sz w:val="29"/>
          <w:szCs w:val="29"/>
        </w:rPr>
        <w:t>D</w:t>
      </w:r>
      <w:r w:rsidRPr="006B0A12">
        <w:rPr>
          <w:rStyle w:val="Strong"/>
          <w:b w:val="0"/>
          <w:sz w:val="29"/>
          <w:szCs w:val="29"/>
        </w:rPr>
        <w:t>ầu thô đạt 250 triệu USD, giảm 63%; sắt thép đạt 221 triệu USD, giảm 21,3%; sắn và sản phẩm của sắn đạt 172 triệu USD, giảm 28,8%; hạt tiêu đạt 160 triệu USD, giảm 21,1%.</w:t>
      </w:r>
    </w:p>
    <w:p w14:paraId="66F7BF34" w14:textId="77777777" w:rsidR="00834B72" w:rsidRPr="006B0A12" w:rsidRDefault="00D7345B" w:rsidP="00654232">
      <w:pPr>
        <w:spacing w:before="100" w:line="264" w:lineRule="auto"/>
        <w:ind w:firstLine="720"/>
        <w:jc w:val="both"/>
        <w:rPr>
          <w:rStyle w:val="Strong"/>
          <w:b w:val="0"/>
          <w:bCs w:val="0"/>
          <w:sz w:val="29"/>
          <w:szCs w:val="29"/>
        </w:rPr>
      </w:pPr>
      <w:r w:rsidRPr="006B0A12">
        <w:rPr>
          <w:rStyle w:val="Strong"/>
          <w:b w:val="0"/>
          <w:spacing w:val="-2"/>
          <w:sz w:val="29"/>
          <w:szCs w:val="29"/>
        </w:rPr>
        <w:t>Về t</w:t>
      </w:r>
      <w:r w:rsidR="00834B72" w:rsidRPr="006B0A12">
        <w:rPr>
          <w:rStyle w:val="Strong"/>
          <w:b w:val="0"/>
          <w:spacing w:val="-2"/>
          <w:sz w:val="29"/>
          <w:szCs w:val="29"/>
        </w:rPr>
        <w:t>hị trường hàng hóa xuất khẩu</w:t>
      </w:r>
      <w:r w:rsidRPr="006B0A12">
        <w:rPr>
          <w:rStyle w:val="Strong"/>
          <w:b w:val="0"/>
          <w:spacing w:val="-2"/>
          <w:sz w:val="29"/>
          <w:szCs w:val="29"/>
        </w:rPr>
        <w:t xml:space="preserve"> trong</w:t>
      </w:r>
      <w:r w:rsidR="00834B72" w:rsidRPr="006B0A12">
        <w:rPr>
          <w:rStyle w:val="Strong"/>
          <w:b w:val="0"/>
          <w:spacing w:val="-2"/>
          <w:sz w:val="29"/>
          <w:szCs w:val="29"/>
        </w:rPr>
        <w:t xml:space="preserve"> 2 tháng đầu năm </w:t>
      </w:r>
      <w:r w:rsidR="00D33501">
        <w:rPr>
          <w:rStyle w:val="Strong"/>
          <w:b w:val="0"/>
          <w:spacing w:val="-2"/>
          <w:sz w:val="29"/>
          <w:szCs w:val="29"/>
        </w:rPr>
        <w:t>nay</w:t>
      </w:r>
      <w:r w:rsidR="00834B72" w:rsidRPr="006B0A12">
        <w:rPr>
          <w:rStyle w:val="Strong"/>
          <w:b w:val="0"/>
          <w:spacing w:val="-2"/>
          <w:sz w:val="29"/>
          <w:szCs w:val="29"/>
        </w:rPr>
        <w:t xml:space="preserve">, Hoa Kỳ </w:t>
      </w:r>
      <w:r w:rsidRPr="006B0A12">
        <w:rPr>
          <w:rStyle w:val="Strong"/>
          <w:b w:val="0"/>
          <w:spacing w:val="-2"/>
          <w:sz w:val="29"/>
          <w:szCs w:val="29"/>
        </w:rPr>
        <w:t xml:space="preserve">vẫn </w:t>
      </w:r>
      <w:r w:rsidR="00834B72" w:rsidRPr="006B0A12">
        <w:rPr>
          <w:rStyle w:val="Strong"/>
          <w:b w:val="0"/>
          <w:spacing w:val="-2"/>
          <w:sz w:val="29"/>
          <w:szCs w:val="29"/>
        </w:rPr>
        <w:t>là thị trường lớn nhất với</w:t>
      </w:r>
      <w:r w:rsidRPr="006B0A12">
        <w:rPr>
          <w:rStyle w:val="Strong"/>
          <w:b w:val="0"/>
          <w:spacing w:val="-2"/>
          <w:sz w:val="29"/>
          <w:szCs w:val="29"/>
        </w:rPr>
        <w:t xml:space="preserve"> kim ngạch đạt</w:t>
      </w:r>
      <w:r w:rsidR="00834B72" w:rsidRPr="006B0A12">
        <w:rPr>
          <w:rStyle w:val="Strong"/>
          <w:b w:val="0"/>
          <w:spacing w:val="-2"/>
          <w:sz w:val="29"/>
          <w:szCs w:val="29"/>
        </w:rPr>
        <w:t xml:space="preserve"> 5,1 tỷ USD, tăng 15,5%</w:t>
      </w:r>
      <w:r w:rsidR="00834B72" w:rsidRPr="006B0A12">
        <w:rPr>
          <w:rStyle w:val="Strong"/>
          <w:b w:val="0"/>
          <w:sz w:val="29"/>
          <w:szCs w:val="29"/>
        </w:rPr>
        <w:t xml:space="preserve"> so với cùng kỳ năm </w:t>
      </w:r>
      <w:r w:rsidRPr="006B0A12">
        <w:rPr>
          <w:rStyle w:val="Strong"/>
          <w:b w:val="0"/>
          <w:sz w:val="29"/>
          <w:szCs w:val="29"/>
        </w:rPr>
        <w:t>trước; t</w:t>
      </w:r>
      <w:r w:rsidR="00834B72" w:rsidRPr="006B0A12">
        <w:rPr>
          <w:rStyle w:val="Strong"/>
          <w:b w:val="0"/>
          <w:sz w:val="29"/>
          <w:szCs w:val="29"/>
        </w:rPr>
        <w:t xml:space="preserve">iếp đến là EU đạt 4,7 tỷ USD, tăng 6,4%; </w:t>
      </w:r>
      <w:r w:rsidR="00834B72" w:rsidRPr="006B0A12">
        <w:rPr>
          <w:rStyle w:val="Strong"/>
          <w:rFonts w:eastAsia="Batang"/>
          <w:b w:val="0"/>
          <w:spacing w:val="-2"/>
          <w:sz w:val="29"/>
          <w:szCs w:val="29"/>
        </w:rPr>
        <w:t>ASEAN đạt 2,5 tỷ USD, giảm 12,3%; Trung Quốc đạt 2,3 tỷ USD, tăng 3,5%;</w:t>
      </w:r>
      <w:r w:rsidR="00834B72" w:rsidRPr="006B0A12">
        <w:rPr>
          <w:rStyle w:val="Strong"/>
          <w:rFonts w:eastAsia="Batang"/>
          <w:b w:val="0"/>
          <w:sz w:val="29"/>
          <w:szCs w:val="29"/>
        </w:rPr>
        <w:t xml:space="preserve"> Nhật Bản đạt 2,1 tỷ USD, tăng 4,1%; Hàn Quốc đạt 1,3 tỷ USD, tăng 15,1%.</w:t>
      </w:r>
    </w:p>
    <w:p w14:paraId="496F0E53" w14:textId="77777777" w:rsidR="00834B72" w:rsidRPr="006B0A12" w:rsidRDefault="00834B72" w:rsidP="00654232">
      <w:pPr>
        <w:tabs>
          <w:tab w:val="left" w:pos="900"/>
        </w:tabs>
        <w:spacing w:before="100" w:line="264" w:lineRule="auto"/>
        <w:ind w:firstLine="720"/>
        <w:jc w:val="both"/>
        <w:rPr>
          <w:rStyle w:val="Strong"/>
          <w:b w:val="0"/>
          <w:bCs w:val="0"/>
          <w:sz w:val="29"/>
          <w:szCs w:val="29"/>
          <w:lang w:val="de-DE"/>
        </w:rPr>
      </w:pPr>
      <w:r w:rsidRPr="006B0A12">
        <w:rPr>
          <w:rStyle w:val="Strong"/>
          <w:b w:val="0"/>
          <w:sz w:val="29"/>
          <w:szCs w:val="29"/>
          <w:lang w:val="de-DE"/>
        </w:rPr>
        <w:t xml:space="preserve">Kim ngạch hàng hóa nhập khẩu thực hiện tháng </w:t>
      </w:r>
      <w:r w:rsidR="00897E29" w:rsidRPr="006B0A12">
        <w:rPr>
          <w:rStyle w:val="Strong"/>
          <w:b w:val="0"/>
          <w:sz w:val="29"/>
          <w:szCs w:val="29"/>
          <w:lang w:val="de-DE"/>
        </w:rPr>
        <w:t>01/</w:t>
      </w:r>
      <w:r w:rsidRPr="006B0A12">
        <w:rPr>
          <w:rStyle w:val="Strong"/>
          <w:b w:val="0"/>
          <w:sz w:val="29"/>
          <w:szCs w:val="29"/>
          <w:lang w:val="de-DE"/>
        </w:rPr>
        <w:t xml:space="preserve">2016 </w:t>
      </w:r>
      <w:r w:rsidRPr="006B0A12">
        <w:rPr>
          <w:rStyle w:val="Strong"/>
          <w:b w:val="0"/>
          <w:sz w:val="29"/>
          <w:szCs w:val="29"/>
          <w:lang w:val="vi-VN"/>
        </w:rPr>
        <w:t>đạt</w:t>
      </w:r>
      <w:r w:rsidRPr="006B0A12">
        <w:rPr>
          <w:rStyle w:val="Strong"/>
          <w:b w:val="0"/>
          <w:sz w:val="29"/>
          <w:szCs w:val="29"/>
          <w:lang w:val="de-DE"/>
        </w:rPr>
        <w:t xml:space="preserve"> 12598</w:t>
      </w:r>
      <w:r w:rsidRPr="006B0A12">
        <w:rPr>
          <w:rStyle w:val="Strong"/>
          <w:b w:val="0"/>
          <w:sz w:val="29"/>
          <w:szCs w:val="29"/>
          <w:lang w:val="vi-VN"/>
        </w:rPr>
        <w:t xml:space="preserve"> </w:t>
      </w:r>
      <w:r w:rsidRPr="006B0A12">
        <w:rPr>
          <w:rStyle w:val="Strong"/>
          <w:b w:val="0"/>
          <w:sz w:val="29"/>
          <w:szCs w:val="29"/>
        </w:rPr>
        <w:t>triệu</w:t>
      </w:r>
      <w:r w:rsidRPr="006B0A12">
        <w:rPr>
          <w:rStyle w:val="Strong"/>
          <w:b w:val="0"/>
          <w:sz w:val="29"/>
          <w:szCs w:val="29"/>
          <w:lang w:val="vi-VN"/>
        </w:rPr>
        <w:t xml:space="preserve"> USD</w:t>
      </w:r>
      <w:r w:rsidRPr="006B0A12">
        <w:rPr>
          <w:rStyle w:val="Strong"/>
          <w:b w:val="0"/>
          <w:sz w:val="29"/>
          <w:szCs w:val="29"/>
          <w:lang w:val="de-DE"/>
        </w:rPr>
        <w:t xml:space="preserve">, thấp hơn 1402 </w:t>
      </w:r>
      <w:r w:rsidRPr="006B0A12">
        <w:rPr>
          <w:rStyle w:val="Strong"/>
          <w:b w:val="0"/>
          <w:sz w:val="29"/>
          <w:szCs w:val="29"/>
          <w:lang w:val="vi-VN"/>
        </w:rPr>
        <w:t>tr</w:t>
      </w:r>
      <w:r w:rsidRPr="006B0A12">
        <w:rPr>
          <w:rStyle w:val="Strong"/>
          <w:b w:val="0"/>
          <w:sz w:val="29"/>
          <w:szCs w:val="29"/>
          <w:lang w:val="de-DE"/>
        </w:rPr>
        <w:t>iệu</w:t>
      </w:r>
      <w:r w:rsidRPr="006B0A12">
        <w:rPr>
          <w:rStyle w:val="Strong"/>
          <w:b w:val="0"/>
          <w:sz w:val="29"/>
          <w:szCs w:val="29"/>
          <w:lang w:val="vi-VN"/>
        </w:rPr>
        <w:t xml:space="preserve"> USD</w:t>
      </w:r>
      <w:r w:rsidRPr="006B0A12">
        <w:rPr>
          <w:rStyle w:val="Strong"/>
          <w:b w:val="0"/>
          <w:sz w:val="29"/>
          <w:szCs w:val="29"/>
          <w:lang w:val="de-DE"/>
        </w:rPr>
        <w:t xml:space="preserve"> so với số ước tính, trong đó máy móc thiết bị, dụng cụ phụ tùng khác thấp hơn 260 triệu USD; điện thoại và linh kiện thấp hơn 205 triệu USD; điện tử</w:t>
      </w:r>
      <w:r w:rsidR="00E763D1">
        <w:rPr>
          <w:rStyle w:val="Strong"/>
          <w:b w:val="0"/>
          <w:sz w:val="29"/>
          <w:szCs w:val="29"/>
          <w:lang w:val="de-DE"/>
        </w:rPr>
        <w:t>,</w:t>
      </w:r>
      <w:r w:rsidRPr="006B0A12">
        <w:rPr>
          <w:rStyle w:val="Strong"/>
          <w:b w:val="0"/>
          <w:sz w:val="29"/>
          <w:szCs w:val="29"/>
          <w:lang w:val="de-DE"/>
        </w:rPr>
        <w:t xml:space="preserve"> máy tính và linh kiện thấp hơn 134 triệu USD; thức ăn gia súc và nguyên phụ liệu thấp hơn 117 triệu USD; vải thấp hơn 85 triệu USD; xăng dầu thấp hơn 41 triệu USD.</w:t>
      </w:r>
    </w:p>
    <w:p w14:paraId="4485573A" w14:textId="77777777" w:rsidR="00834B72" w:rsidRPr="006B0A12" w:rsidRDefault="00834B72" w:rsidP="00654232">
      <w:pPr>
        <w:spacing w:before="100" w:line="264" w:lineRule="auto"/>
        <w:ind w:firstLine="720"/>
        <w:jc w:val="both"/>
        <w:rPr>
          <w:rStyle w:val="Strong"/>
          <w:b w:val="0"/>
          <w:bCs w:val="0"/>
          <w:sz w:val="29"/>
          <w:szCs w:val="29"/>
          <w:lang w:val="de-DE"/>
        </w:rPr>
      </w:pPr>
      <w:r w:rsidRPr="006B0A12">
        <w:rPr>
          <w:sz w:val="29"/>
          <w:szCs w:val="29"/>
          <w:lang w:val="vi-VN"/>
        </w:rPr>
        <w:t xml:space="preserve">Kim ngạch hàng hóa nhập khẩu tháng </w:t>
      </w:r>
      <w:r w:rsidRPr="006B0A12">
        <w:rPr>
          <w:sz w:val="29"/>
          <w:szCs w:val="29"/>
        </w:rPr>
        <w:t xml:space="preserve">Hai ước tính </w:t>
      </w:r>
      <w:r w:rsidRPr="006B0A12">
        <w:rPr>
          <w:sz w:val="29"/>
          <w:szCs w:val="29"/>
          <w:lang w:val="vi-VN"/>
        </w:rPr>
        <w:t xml:space="preserve">đạt </w:t>
      </w:r>
      <w:r w:rsidRPr="006B0A12">
        <w:rPr>
          <w:sz w:val="29"/>
          <w:szCs w:val="29"/>
        </w:rPr>
        <w:t>10,2</w:t>
      </w:r>
      <w:r w:rsidRPr="006B0A12">
        <w:rPr>
          <w:sz w:val="29"/>
          <w:szCs w:val="29"/>
          <w:lang w:val="vi-VN"/>
        </w:rPr>
        <w:t xml:space="preserve"> tỷ USD, giảm </w:t>
      </w:r>
      <w:r w:rsidRPr="006B0A12">
        <w:rPr>
          <w:sz w:val="29"/>
          <w:szCs w:val="29"/>
        </w:rPr>
        <w:t>19</w:t>
      </w:r>
      <w:r w:rsidRPr="006B0A12">
        <w:rPr>
          <w:sz w:val="29"/>
          <w:szCs w:val="29"/>
          <w:lang w:val="vi-VN"/>
        </w:rPr>
        <w:t>% so với tháng trước</w:t>
      </w:r>
      <w:r w:rsidRPr="006B0A12">
        <w:rPr>
          <w:sz w:val="29"/>
          <w:szCs w:val="29"/>
          <w:lang w:val="de-DE"/>
        </w:rPr>
        <w:t xml:space="preserve">, trong đó </w:t>
      </w:r>
      <w:r w:rsidRPr="006B0A12">
        <w:rPr>
          <w:rStyle w:val="Strong"/>
          <w:b w:val="0"/>
          <w:sz w:val="29"/>
          <w:szCs w:val="29"/>
          <w:lang w:val="de-DE"/>
        </w:rPr>
        <w:t xml:space="preserve">khu vực kinh tế trong nước đạt 3,8 tỷ USD, giảm 29,9%; khu vực có vốn đầu tư nước ngoài đạt 6,4 tỷ USD, giảm 10,8%. Kim ngạch nhập khẩu một số mặt hàng giảm </w:t>
      </w:r>
      <w:r w:rsidR="00897E29" w:rsidRPr="006B0A12">
        <w:rPr>
          <w:rStyle w:val="Strong"/>
          <w:b w:val="0"/>
          <w:sz w:val="29"/>
          <w:szCs w:val="29"/>
          <w:lang w:val="de-DE"/>
        </w:rPr>
        <w:t>mạnh</w:t>
      </w:r>
      <w:r w:rsidRPr="006B0A12">
        <w:rPr>
          <w:rStyle w:val="Strong"/>
          <w:b w:val="0"/>
          <w:sz w:val="29"/>
          <w:szCs w:val="29"/>
          <w:lang w:val="de-DE"/>
        </w:rPr>
        <w:t xml:space="preserve">: Lúa mỳ giảm 57,5%; rau quả giảm 51%; bông giảm 35,6%; sản phẩm hóa chất giảm 35,4%; giấy các loại giảm 35,2%; tân dược giảm 34,1%. </w:t>
      </w:r>
      <w:r w:rsidRPr="006B0A12">
        <w:rPr>
          <w:rFonts w:eastAsia="Calibri"/>
          <w:color w:val="000000"/>
          <w:sz w:val="29"/>
          <w:szCs w:val="29"/>
        </w:rPr>
        <w:t xml:space="preserve">So với cùng kỳ năm </w:t>
      </w:r>
      <w:r w:rsidR="00897E29" w:rsidRPr="006B0A12">
        <w:rPr>
          <w:rFonts w:eastAsia="Calibri"/>
          <w:color w:val="000000"/>
          <w:sz w:val="29"/>
          <w:szCs w:val="29"/>
        </w:rPr>
        <w:t>trước</w:t>
      </w:r>
      <w:r w:rsidRPr="006B0A12">
        <w:rPr>
          <w:rFonts w:eastAsia="Calibri"/>
          <w:color w:val="000000"/>
          <w:sz w:val="29"/>
          <w:szCs w:val="29"/>
        </w:rPr>
        <w:t>, kim ngạch nhập khẩu tháng Hai giảm 0,9%.</w:t>
      </w:r>
    </w:p>
    <w:p w14:paraId="4A701413" w14:textId="77777777" w:rsidR="00834B72" w:rsidRPr="006B0A12" w:rsidRDefault="00834B72" w:rsidP="006B0A12">
      <w:pPr>
        <w:spacing w:before="120" w:line="274" w:lineRule="auto"/>
        <w:ind w:firstLine="720"/>
        <w:jc w:val="both"/>
        <w:rPr>
          <w:sz w:val="29"/>
          <w:szCs w:val="29"/>
          <w:lang w:val="es-NI"/>
        </w:rPr>
      </w:pPr>
      <w:r w:rsidRPr="006B0A12">
        <w:rPr>
          <w:sz w:val="29"/>
          <w:szCs w:val="29"/>
          <w:lang w:val="de-DE"/>
        </w:rPr>
        <w:t xml:space="preserve">Kim ngạch hàng hoá nhập khẩu 2 tháng đầu năm ước tính đạt 22,8 tỷ USD, giảm 6,6% so với cùng kỳ năm trước, trong đó </w:t>
      </w:r>
      <w:r w:rsidRPr="006B0A12">
        <w:rPr>
          <w:sz w:val="29"/>
          <w:szCs w:val="29"/>
        </w:rPr>
        <w:t xml:space="preserve">khu vực </w:t>
      </w:r>
      <w:r w:rsidRPr="006B0A12">
        <w:rPr>
          <w:sz w:val="29"/>
          <w:szCs w:val="29"/>
          <w:lang w:val="vi-VN"/>
        </w:rPr>
        <w:t xml:space="preserve">kinh tế trong nước </w:t>
      </w:r>
      <w:r w:rsidRPr="006B0A12">
        <w:rPr>
          <w:sz w:val="29"/>
          <w:szCs w:val="29"/>
        </w:rPr>
        <w:t xml:space="preserve">đạt 9,2 tỷ USD, </w:t>
      </w:r>
      <w:r w:rsidRPr="006B0A12">
        <w:rPr>
          <w:sz w:val="29"/>
          <w:szCs w:val="29"/>
          <w:lang w:val="de-DE"/>
        </w:rPr>
        <w:t xml:space="preserve">giảm 4,8%; </w:t>
      </w:r>
      <w:r w:rsidRPr="006B0A12">
        <w:rPr>
          <w:sz w:val="29"/>
          <w:szCs w:val="29"/>
          <w:lang w:val="vi-VN"/>
        </w:rPr>
        <w:t xml:space="preserve">khu vực </w:t>
      </w:r>
      <w:r w:rsidRPr="006B0A12">
        <w:rPr>
          <w:sz w:val="29"/>
          <w:szCs w:val="29"/>
        </w:rPr>
        <w:t xml:space="preserve">có vốn đầu tư nước ngoài đạt 13,6 tỷ USD, giảm 7,7%. </w:t>
      </w:r>
      <w:r w:rsidR="00BB5878" w:rsidRPr="006B0A12">
        <w:rPr>
          <w:sz w:val="29"/>
          <w:szCs w:val="29"/>
        </w:rPr>
        <w:t>Kim ngạch nhập khẩu m</w:t>
      </w:r>
      <w:r w:rsidRPr="006B0A12">
        <w:rPr>
          <w:sz w:val="29"/>
          <w:szCs w:val="29"/>
          <w:lang w:val="vi-VN"/>
        </w:rPr>
        <w:t xml:space="preserve">ột số mặt hàng </w:t>
      </w:r>
      <w:r w:rsidR="00BB5878" w:rsidRPr="006B0A12">
        <w:rPr>
          <w:sz w:val="29"/>
          <w:szCs w:val="29"/>
        </w:rPr>
        <w:t xml:space="preserve">phục vụ sản xuất </w:t>
      </w:r>
      <w:r w:rsidRPr="006B0A12">
        <w:rPr>
          <w:sz w:val="29"/>
          <w:szCs w:val="29"/>
        </w:rPr>
        <w:t>giảm</w:t>
      </w:r>
      <w:r w:rsidRPr="006B0A12">
        <w:rPr>
          <w:sz w:val="29"/>
          <w:szCs w:val="29"/>
          <w:lang w:val="es-NI"/>
        </w:rPr>
        <w:t xml:space="preserve"> so với cùng kỳ năm trước: Máy móc thiết bị, dụng cụ, phụ tùng khác đạt 3,8 tỷ USD, giảm 13,6%; điện thoại và linh kiện đạt 1,5 tỷ USD, giảm 7,6%; sắt thép đạt 993 triệu USD, giảm 8,2%; nguyên phụ liệu dệt may, giày dép đạt 594 triệu USD, giảm 9,6%. Một số mặt hàng có kim ngạch nhập khẩu tăng so với cùng kỳ: Điện </w:t>
      </w:r>
      <w:r w:rsidR="0082765B" w:rsidRPr="006B0A12">
        <w:rPr>
          <w:sz w:val="29"/>
          <w:szCs w:val="29"/>
          <w:lang w:val="es-NI"/>
        </w:rPr>
        <w:t xml:space="preserve">tử, </w:t>
      </w:r>
      <w:r w:rsidRPr="006B0A12">
        <w:rPr>
          <w:sz w:val="29"/>
          <w:szCs w:val="29"/>
          <w:lang w:val="es-NI"/>
        </w:rPr>
        <w:t xml:space="preserve">máy tính và linh kiện </w:t>
      </w:r>
      <w:r w:rsidR="00BB5878" w:rsidRPr="006B0A12">
        <w:rPr>
          <w:sz w:val="29"/>
          <w:szCs w:val="29"/>
          <w:lang w:val="es-NI"/>
        </w:rPr>
        <w:t xml:space="preserve">đạt </w:t>
      </w:r>
      <w:r w:rsidRPr="006B0A12">
        <w:rPr>
          <w:sz w:val="29"/>
          <w:szCs w:val="29"/>
          <w:lang w:val="es-NI"/>
        </w:rPr>
        <w:t>3,8 tỷ USD, tăng 5,7%; vải đạt 1,4 tỷ USD, tăng 2%; kim loại thường khác đạt 632 triệu USD, tăng 23,1%; sản phẩm chất dẻo đạt 615 triệu USD, tăng 14,4%.</w:t>
      </w:r>
    </w:p>
    <w:p w14:paraId="48BF0C19" w14:textId="77777777" w:rsidR="00834B72" w:rsidRPr="00F47C9C" w:rsidRDefault="00834B72" w:rsidP="006B0A12">
      <w:pPr>
        <w:spacing w:before="120" w:line="274" w:lineRule="auto"/>
        <w:ind w:firstLine="720"/>
        <w:jc w:val="both"/>
        <w:rPr>
          <w:rFonts w:eastAsia="Calibri"/>
          <w:color w:val="000000"/>
          <w:spacing w:val="-8"/>
          <w:sz w:val="29"/>
          <w:szCs w:val="29"/>
          <w:highlight w:val="yellow"/>
        </w:rPr>
      </w:pPr>
      <w:r w:rsidRPr="006B0A12">
        <w:rPr>
          <w:rFonts w:eastAsia="Calibri"/>
          <w:color w:val="000000"/>
          <w:sz w:val="29"/>
          <w:szCs w:val="29"/>
        </w:rPr>
        <w:t>Kim ngạch hàng hóa nhập khẩu</w:t>
      </w:r>
      <w:r w:rsidRPr="006B0A12">
        <w:rPr>
          <w:rFonts w:eastAsia="Calibri"/>
          <w:i/>
          <w:color w:val="000000"/>
          <w:sz w:val="29"/>
          <w:szCs w:val="29"/>
        </w:rPr>
        <w:t xml:space="preserve"> </w:t>
      </w:r>
      <w:r w:rsidRPr="006B0A12">
        <w:rPr>
          <w:rStyle w:val="Strong"/>
          <w:rFonts w:eastAsia="Batang"/>
          <w:b w:val="0"/>
          <w:sz w:val="29"/>
          <w:szCs w:val="29"/>
        </w:rPr>
        <w:t xml:space="preserve">2 tháng đầu năm từ hầu hết các thị </w:t>
      </w:r>
      <w:r w:rsidRPr="00F47C9C">
        <w:rPr>
          <w:rStyle w:val="Strong"/>
          <w:rFonts w:eastAsia="Batang"/>
          <w:b w:val="0"/>
          <w:spacing w:val="-4"/>
          <w:sz w:val="29"/>
          <w:szCs w:val="29"/>
        </w:rPr>
        <w:t xml:space="preserve">trường chủ yếu đều giảm so với cùng kỳ năm </w:t>
      </w:r>
      <w:r w:rsidR="00BB5878" w:rsidRPr="00F47C9C">
        <w:rPr>
          <w:rStyle w:val="Strong"/>
          <w:rFonts w:eastAsia="Batang"/>
          <w:b w:val="0"/>
          <w:spacing w:val="-4"/>
          <w:sz w:val="29"/>
          <w:szCs w:val="29"/>
        </w:rPr>
        <w:t xml:space="preserve">trước, trong đó </w:t>
      </w:r>
      <w:r w:rsidRPr="00F47C9C">
        <w:rPr>
          <w:rStyle w:val="Strong"/>
          <w:rFonts w:eastAsia="Batang"/>
          <w:b w:val="0"/>
          <w:spacing w:val="-4"/>
          <w:sz w:val="29"/>
          <w:szCs w:val="29"/>
        </w:rPr>
        <w:t>nhập khẩu từ thị</w:t>
      </w:r>
      <w:r w:rsidRPr="006B0A12">
        <w:rPr>
          <w:rStyle w:val="Strong"/>
          <w:rFonts w:eastAsia="Batang"/>
          <w:b w:val="0"/>
          <w:sz w:val="29"/>
          <w:szCs w:val="29"/>
        </w:rPr>
        <w:t xml:space="preserve"> </w:t>
      </w:r>
      <w:r w:rsidRPr="00F47C9C">
        <w:rPr>
          <w:rStyle w:val="Strong"/>
          <w:rFonts w:eastAsia="Batang"/>
          <w:b w:val="0"/>
          <w:spacing w:val="-6"/>
          <w:sz w:val="29"/>
          <w:szCs w:val="29"/>
        </w:rPr>
        <w:t xml:space="preserve">trường Trung Quốc ước </w:t>
      </w:r>
      <w:r w:rsidR="00BB5878" w:rsidRPr="00F47C9C">
        <w:rPr>
          <w:rStyle w:val="Strong"/>
          <w:rFonts w:eastAsia="Batang"/>
          <w:b w:val="0"/>
          <w:spacing w:val="-6"/>
          <w:sz w:val="29"/>
          <w:szCs w:val="29"/>
        </w:rPr>
        <w:t xml:space="preserve">tính </w:t>
      </w:r>
      <w:r w:rsidRPr="00F47C9C">
        <w:rPr>
          <w:rStyle w:val="Strong"/>
          <w:rFonts w:eastAsia="Batang"/>
          <w:b w:val="0"/>
          <w:spacing w:val="-6"/>
          <w:sz w:val="29"/>
          <w:szCs w:val="29"/>
        </w:rPr>
        <w:t>đạt 7 tỷ USD, giảm 5,6%</w:t>
      </w:r>
      <w:r w:rsidR="00BB5878" w:rsidRPr="00F47C9C">
        <w:rPr>
          <w:rStyle w:val="Strong"/>
          <w:rFonts w:eastAsia="Batang"/>
          <w:b w:val="0"/>
          <w:spacing w:val="-6"/>
          <w:sz w:val="29"/>
          <w:szCs w:val="29"/>
        </w:rPr>
        <w:t xml:space="preserve"> (</w:t>
      </w:r>
      <w:r w:rsidRPr="00F47C9C">
        <w:rPr>
          <w:rStyle w:val="Strong"/>
          <w:rFonts w:eastAsia="Batang"/>
          <w:b w:val="0"/>
          <w:spacing w:val="-6"/>
          <w:sz w:val="29"/>
          <w:szCs w:val="29"/>
        </w:rPr>
        <w:t>nhập siêu từ thị trường này</w:t>
      </w:r>
      <w:r w:rsidR="00BB5878" w:rsidRPr="00F47C9C">
        <w:rPr>
          <w:rStyle w:val="Strong"/>
          <w:rFonts w:eastAsia="Batang"/>
          <w:b w:val="0"/>
          <w:spacing w:val="-4"/>
          <w:sz w:val="29"/>
          <w:szCs w:val="29"/>
        </w:rPr>
        <w:t xml:space="preserve"> khoảng </w:t>
      </w:r>
      <w:r w:rsidRPr="00F47C9C">
        <w:rPr>
          <w:rStyle w:val="Strong"/>
          <w:rFonts w:eastAsia="Batang"/>
          <w:b w:val="0"/>
          <w:spacing w:val="-4"/>
          <w:sz w:val="29"/>
          <w:szCs w:val="29"/>
        </w:rPr>
        <w:t>4,7 tỷ USD, giảm 9,6%</w:t>
      </w:r>
      <w:r w:rsidR="00BB5878" w:rsidRPr="00F47C9C">
        <w:rPr>
          <w:rStyle w:val="Strong"/>
          <w:rFonts w:eastAsia="Batang"/>
          <w:b w:val="0"/>
          <w:spacing w:val="-4"/>
          <w:sz w:val="29"/>
          <w:szCs w:val="29"/>
        </w:rPr>
        <w:t>);</w:t>
      </w:r>
      <w:r w:rsidRPr="00F47C9C">
        <w:rPr>
          <w:rStyle w:val="Strong"/>
          <w:rFonts w:eastAsia="Batang"/>
          <w:b w:val="0"/>
          <w:spacing w:val="-4"/>
          <w:sz w:val="29"/>
          <w:szCs w:val="29"/>
        </w:rPr>
        <w:t xml:space="preserve"> </w:t>
      </w:r>
      <w:r w:rsidR="00BB5878" w:rsidRPr="00F47C9C">
        <w:rPr>
          <w:rStyle w:val="Strong"/>
          <w:rFonts w:eastAsia="Batang"/>
          <w:b w:val="0"/>
          <w:spacing w:val="-4"/>
          <w:sz w:val="29"/>
          <w:szCs w:val="29"/>
        </w:rPr>
        <w:t>t</w:t>
      </w:r>
      <w:r w:rsidRPr="00F47C9C">
        <w:rPr>
          <w:rStyle w:val="Strong"/>
          <w:rFonts w:eastAsia="Batang"/>
          <w:b w:val="0"/>
          <w:spacing w:val="-4"/>
          <w:sz w:val="29"/>
          <w:szCs w:val="29"/>
        </w:rPr>
        <w:t xml:space="preserve">iếp đến là Hàn Quốc </w:t>
      </w:r>
      <w:r w:rsidR="00BB5878" w:rsidRPr="00F47C9C">
        <w:rPr>
          <w:rStyle w:val="Strong"/>
          <w:rFonts w:eastAsia="Batang"/>
          <w:b w:val="0"/>
          <w:spacing w:val="-4"/>
          <w:sz w:val="29"/>
          <w:szCs w:val="29"/>
        </w:rPr>
        <w:t>đạt</w:t>
      </w:r>
      <w:r w:rsidRPr="00F47C9C">
        <w:rPr>
          <w:rStyle w:val="Strong"/>
          <w:rFonts w:eastAsia="Batang"/>
          <w:b w:val="0"/>
          <w:spacing w:val="-4"/>
          <w:sz w:val="29"/>
          <w:szCs w:val="29"/>
        </w:rPr>
        <w:t xml:space="preserve"> 3,9 tỷ USD,</w:t>
      </w:r>
      <w:r w:rsidRPr="006B0A12">
        <w:rPr>
          <w:rStyle w:val="Strong"/>
          <w:rFonts w:eastAsia="Batang"/>
          <w:b w:val="0"/>
          <w:sz w:val="29"/>
          <w:szCs w:val="29"/>
        </w:rPr>
        <w:t xml:space="preserve"> </w:t>
      </w:r>
      <w:r w:rsidRPr="00F47C9C">
        <w:rPr>
          <w:rStyle w:val="Strong"/>
          <w:rFonts w:eastAsia="Batang"/>
          <w:b w:val="0"/>
          <w:spacing w:val="-4"/>
          <w:sz w:val="29"/>
          <w:szCs w:val="29"/>
        </w:rPr>
        <w:t>giảm 4,8%; ASEAN đạt 3,2 tỷ USD, giảm 7,6%; Nhật Bản đạt 1,9 tỷ USD,</w:t>
      </w:r>
      <w:r w:rsidRPr="006B0A12">
        <w:rPr>
          <w:rStyle w:val="Strong"/>
          <w:rFonts w:eastAsia="Batang"/>
          <w:b w:val="0"/>
          <w:sz w:val="29"/>
          <w:szCs w:val="29"/>
        </w:rPr>
        <w:t xml:space="preserve"> </w:t>
      </w:r>
      <w:r w:rsidRPr="00F47C9C">
        <w:rPr>
          <w:rStyle w:val="Strong"/>
          <w:rFonts w:eastAsia="Batang"/>
          <w:b w:val="0"/>
          <w:spacing w:val="-8"/>
          <w:sz w:val="29"/>
          <w:szCs w:val="29"/>
        </w:rPr>
        <w:t xml:space="preserve">giảm 9,5%; EU </w:t>
      </w:r>
      <w:r w:rsidR="0082765B" w:rsidRPr="00F47C9C">
        <w:rPr>
          <w:rStyle w:val="Strong"/>
          <w:rFonts w:eastAsia="Batang"/>
          <w:b w:val="0"/>
          <w:spacing w:val="-8"/>
          <w:sz w:val="29"/>
          <w:szCs w:val="29"/>
        </w:rPr>
        <w:t>đạt</w:t>
      </w:r>
      <w:r w:rsidRPr="00F47C9C">
        <w:rPr>
          <w:rStyle w:val="Strong"/>
          <w:rFonts w:eastAsia="Batang"/>
          <w:b w:val="0"/>
          <w:spacing w:val="-8"/>
          <w:sz w:val="29"/>
          <w:szCs w:val="29"/>
        </w:rPr>
        <w:t xml:space="preserve"> 1,3 </w:t>
      </w:r>
      <w:r w:rsidR="00751D67">
        <w:rPr>
          <w:rStyle w:val="Strong"/>
          <w:rFonts w:eastAsia="Batang"/>
          <w:b w:val="0"/>
          <w:spacing w:val="-8"/>
          <w:sz w:val="29"/>
          <w:szCs w:val="29"/>
        </w:rPr>
        <w:t>tỷ</w:t>
      </w:r>
      <w:r w:rsidRPr="00F47C9C">
        <w:rPr>
          <w:rStyle w:val="Strong"/>
          <w:rFonts w:eastAsia="Batang"/>
          <w:b w:val="0"/>
          <w:spacing w:val="-8"/>
          <w:sz w:val="29"/>
          <w:szCs w:val="29"/>
        </w:rPr>
        <w:t xml:space="preserve"> USD, giảm 26,6%; Hoa Kỳ đạt 1 tỷ USD, giảm 4,2%.</w:t>
      </w:r>
    </w:p>
    <w:p w14:paraId="643FE3D6" w14:textId="77777777" w:rsidR="00834B72" w:rsidRPr="006B0A12" w:rsidRDefault="002E5BCC" w:rsidP="006B0A12">
      <w:pPr>
        <w:spacing w:before="120" w:line="274" w:lineRule="auto"/>
        <w:ind w:firstLine="720"/>
        <w:jc w:val="both"/>
        <w:rPr>
          <w:rStyle w:val="Strong"/>
          <w:b w:val="0"/>
          <w:bCs w:val="0"/>
          <w:sz w:val="29"/>
          <w:szCs w:val="29"/>
        </w:rPr>
      </w:pPr>
      <w:r>
        <w:rPr>
          <w:rStyle w:val="Strong"/>
          <w:b w:val="0"/>
          <w:sz w:val="29"/>
          <w:szCs w:val="29"/>
        </w:rPr>
        <w:t>C</w:t>
      </w:r>
      <w:r w:rsidR="00834B72" w:rsidRPr="006B0A12">
        <w:rPr>
          <w:rStyle w:val="Strong"/>
          <w:b w:val="0"/>
          <w:sz w:val="29"/>
          <w:szCs w:val="29"/>
        </w:rPr>
        <w:t xml:space="preserve">án cân thương mại </w:t>
      </w:r>
      <w:r w:rsidR="00BB5878" w:rsidRPr="006B0A12">
        <w:rPr>
          <w:rStyle w:val="Strong"/>
          <w:b w:val="0"/>
          <w:sz w:val="29"/>
          <w:szCs w:val="29"/>
        </w:rPr>
        <w:t>t</w:t>
      </w:r>
      <w:r>
        <w:rPr>
          <w:rStyle w:val="Strong"/>
          <w:b w:val="0"/>
          <w:sz w:val="29"/>
          <w:szCs w:val="29"/>
        </w:rPr>
        <w:t>hực hiện tháng Một xuất siêu 765</w:t>
      </w:r>
      <w:r w:rsidR="00BB5878" w:rsidRPr="006B0A12">
        <w:rPr>
          <w:rStyle w:val="Strong"/>
          <w:b w:val="0"/>
          <w:sz w:val="29"/>
          <w:szCs w:val="29"/>
        </w:rPr>
        <w:t xml:space="preserve"> triệu USD</w:t>
      </w:r>
      <w:r w:rsidR="00BB5878" w:rsidRPr="006B0A12">
        <w:rPr>
          <w:rStyle w:val="FootnoteReference"/>
          <w:bCs/>
          <w:sz w:val="29"/>
          <w:szCs w:val="29"/>
        </w:rPr>
        <w:footnoteReference w:id="7"/>
      </w:r>
      <w:r w:rsidR="00834B72" w:rsidRPr="006B0A12">
        <w:rPr>
          <w:rStyle w:val="Strong"/>
          <w:b w:val="0"/>
          <w:sz w:val="29"/>
          <w:szCs w:val="29"/>
        </w:rPr>
        <w:t xml:space="preserve">. </w:t>
      </w:r>
      <w:r w:rsidR="00834B72" w:rsidRPr="00654232">
        <w:rPr>
          <w:rStyle w:val="Strong"/>
          <w:b w:val="0"/>
          <w:spacing w:val="-4"/>
          <w:sz w:val="29"/>
          <w:szCs w:val="29"/>
        </w:rPr>
        <w:t xml:space="preserve">Tháng Hai </w:t>
      </w:r>
      <w:r w:rsidR="00BB5878" w:rsidRPr="00654232">
        <w:rPr>
          <w:rStyle w:val="Strong"/>
          <w:b w:val="0"/>
          <w:spacing w:val="-4"/>
          <w:sz w:val="29"/>
          <w:szCs w:val="29"/>
        </w:rPr>
        <w:t xml:space="preserve">ước tính </w:t>
      </w:r>
      <w:r w:rsidR="00834B72" w:rsidRPr="00654232">
        <w:rPr>
          <w:rStyle w:val="Strong"/>
          <w:b w:val="0"/>
          <w:spacing w:val="-4"/>
          <w:sz w:val="29"/>
          <w:szCs w:val="29"/>
        </w:rPr>
        <w:t>xuất siêu 100 triệu USD, trong đó khu vực kinh tế trong nước nhập siêu 878 triệu USD; khu vực có vốn đầu tư nước ngoài (kể cả dầu</w:t>
      </w:r>
      <w:r w:rsidR="00834B72" w:rsidRPr="00654232">
        <w:rPr>
          <w:rStyle w:val="Strong"/>
          <w:b w:val="0"/>
          <w:spacing w:val="-2"/>
          <w:sz w:val="29"/>
          <w:szCs w:val="29"/>
        </w:rPr>
        <w:t xml:space="preserve"> thô)</w:t>
      </w:r>
      <w:r w:rsidR="00834B72" w:rsidRPr="006B0A12">
        <w:rPr>
          <w:rStyle w:val="Strong"/>
          <w:b w:val="0"/>
          <w:sz w:val="29"/>
          <w:szCs w:val="29"/>
        </w:rPr>
        <w:t xml:space="preserve"> xuất siêu 978 triệu USD. Tính chung 2 tháng đầu năm xuất siêu 865 triệu USD, </w:t>
      </w:r>
      <w:r w:rsidR="00834B72" w:rsidRPr="006B0A12">
        <w:rPr>
          <w:sz w:val="29"/>
          <w:szCs w:val="29"/>
          <w:lang w:val="es-NI"/>
        </w:rPr>
        <w:t xml:space="preserve">trong đó </w:t>
      </w:r>
      <w:r w:rsidR="00834B72" w:rsidRPr="006B0A12">
        <w:rPr>
          <w:rStyle w:val="Strong"/>
          <w:b w:val="0"/>
          <w:sz w:val="29"/>
          <w:szCs w:val="29"/>
        </w:rPr>
        <w:t xml:space="preserve">khu vực kinh tế trong nước nhập siêu gần 2,1 tỷ USD; </w:t>
      </w:r>
      <w:r w:rsidR="00834B72" w:rsidRPr="00654232">
        <w:rPr>
          <w:rStyle w:val="Strong"/>
          <w:b w:val="0"/>
          <w:spacing w:val="-4"/>
          <w:sz w:val="29"/>
          <w:szCs w:val="29"/>
        </w:rPr>
        <w:t>khu vực có vốn đầu tư đầu tư nước ngoài (kể cả dầu thô) xuất siêu 2,9 tỷ USD.</w:t>
      </w:r>
      <w:r w:rsidR="00834B72" w:rsidRPr="006B0A12">
        <w:rPr>
          <w:rStyle w:val="Strong"/>
          <w:b w:val="0"/>
          <w:sz w:val="29"/>
          <w:szCs w:val="29"/>
        </w:rPr>
        <w:t xml:space="preserve"> </w:t>
      </w:r>
    </w:p>
    <w:p w14:paraId="021470E6" w14:textId="77777777" w:rsidR="00F9065D" w:rsidRPr="006B0A12" w:rsidRDefault="00F9065D" w:rsidP="006B0A12">
      <w:pPr>
        <w:spacing w:before="120" w:line="274" w:lineRule="auto"/>
        <w:ind w:firstLine="720"/>
        <w:jc w:val="both"/>
        <w:rPr>
          <w:b/>
          <w:bCs/>
          <w:i/>
          <w:iCs/>
          <w:sz w:val="29"/>
          <w:szCs w:val="29"/>
        </w:rPr>
      </w:pPr>
      <w:r w:rsidRPr="006B0A12">
        <w:rPr>
          <w:b/>
          <w:bCs/>
          <w:i/>
          <w:iCs/>
          <w:sz w:val="29"/>
          <w:szCs w:val="29"/>
        </w:rPr>
        <w:t xml:space="preserve">c. </w:t>
      </w:r>
      <w:r w:rsidRPr="006B0A12">
        <w:rPr>
          <w:b/>
          <w:bCs/>
          <w:i/>
          <w:iCs/>
          <w:sz w:val="29"/>
          <w:szCs w:val="29"/>
          <w:lang w:val="vi-VN"/>
        </w:rPr>
        <w:t>Chỉ số giá tiêu dùng</w:t>
      </w:r>
      <w:r w:rsidRPr="006B0A12">
        <w:rPr>
          <w:b/>
          <w:bCs/>
          <w:i/>
          <w:iCs/>
          <w:sz w:val="29"/>
          <w:szCs w:val="29"/>
        </w:rPr>
        <w:t>, chỉ số giá vàng và chỉ số giá đô la Mỹ</w:t>
      </w:r>
    </w:p>
    <w:p w14:paraId="653BC719" w14:textId="77777777" w:rsidR="00D97C4F" w:rsidRPr="006B0A12" w:rsidRDefault="00D97C4F" w:rsidP="00654232">
      <w:pPr>
        <w:tabs>
          <w:tab w:val="left" w:pos="1134"/>
        </w:tabs>
        <w:spacing w:before="100" w:line="269" w:lineRule="auto"/>
        <w:ind w:firstLine="720"/>
        <w:jc w:val="both"/>
        <w:rPr>
          <w:sz w:val="29"/>
          <w:szCs w:val="29"/>
        </w:rPr>
      </w:pPr>
      <w:r w:rsidRPr="006B0A12">
        <w:rPr>
          <w:sz w:val="29"/>
          <w:szCs w:val="29"/>
        </w:rPr>
        <w:t xml:space="preserve">Chỉ số giá tiêu dùng (CPI) tháng 02/2016 tăng 0,42% so với </w:t>
      </w:r>
      <w:r w:rsidRPr="006B0A12">
        <w:rPr>
          <w:spacing w:val="-2"/>
          <w:sz w:val="29"/>
          <w:szCs w:val="29"/>
        </w:rPr>
        <w:t xml:space="preserve">tháng trước, chủ yếu do nhu cầu tiêu dùng trong dịp Tết tăng lên. Trong 11 nhóm hàng hóa và dịch vụ chính, 8 nhóm có chỉ số giá tăng so với tháng trước: Hàng ăn </w:t>
      </w:r>
      <w:r w:rsidRPr="006B0A12">
        <w:rPr>
          <w:sz w:val="29"/>
          <w:szCs w:val="29"/>
        </w:rPr>
        <w:t xml:space="preserve">và dịch vụ ăn uống tăng 1,98% (lương thực tăng 0,66%; thực phẩm tăng 2,45%); </w:t>
      </w:r>
      <w:r w:rsidRPr="006B0A12">
        <w:rPr>
          <w:spacing w:val="-4"/>
          <w:sz w:val="29"/>
          <w:szCs w:val="29"/>
        </w:rPr>
        <w:t xml:space="preserve">đồ uống và thuốc lá tăng 1,15%; </w:t>
      </w:r>
      <w:r w:rsidRPr="006B0A12">
        <w:rPr>
          <w:sz w:val="29"/>
          <w:szCs w:val="29"/>
        </w:rPr>
        <w:t>văn hóa, giải trí và du lịch tăng 0,71%; may mặc, mũ nón, giày dép tăng 0,45%; giáo dục tăng 0,26%</w:t>
      </w:r>
      <w:r w:rsidRPr="006B0A12">
        <w:rPr>
          <w:rStyle w:val="FootnoteReference"/>
          <w:spacing w:val="-4"/>
          <w:sz w:val="29"/>
          <w:szCs w:val="29"/>
        </w:rPr>
        <w:footnoteReference w:id="8"/>
      </w:r>
      <w:r w:rsidRPr="006B0A12">
        <w:rPr>
          <w:sz w:val="29"/>
          <w:szCs w:val="29"/>
        </w:rPr>
        <w:t>; thiết bị và đồ dùng gia đình tăng 0,19%; thuốc và dịch vụ y tế tăng 0,06%. Các nhóm hàng hóa và dịch vụ còn lại có chỉ số giá giảm: Giao thông giảm 3,96%, chủ yếu do giá xăng, dầu trong nước được điều chỉnh giảm vào thời điểm 19/01/2016 và thời điểm 03/02/2016 (làm chỉ số giá nhóm nhiên liệu giảm 8,81%, tác động làm CPI chung giảm khoảng 0,39%); nhà ở và vật liệu xây dựng giảm 0,41%; bưu chính viễn thông giảm 0,16%.</w:t>
      </w:r>
    </w:p>
    <w:p w14:paraId="4151F5FB" w14:textId="77777777" w:rsidR="00D97C4F" w:rsidRPr="006B0A12" w:rsidRDefault="00D97C4F" w:rsidP="006B0A12">
      <w:pPr>
        <w:tabs>
          <w:tab w:val="left" w:pos="1134"/>
        </w:tabs>
        <w:spacing w:before="120" w:line="274" w:lineRule="auto"/>
        <w:ind w:firstLine="720"/>
        <w:jc w:val="both"/>
        <w:rPr>
          <w:spacing w:val="-2"/>
          <w:sz w:val="29"/>
          <w:szCs w:val="29"/>
        </w:rPr>
      </w:pPr>
      <w:r w:rsidRPr="006B0A12">
        <w:rPr>
          <w:spacing w:val="-2"/>
          <w:sz w:val="29"/>
          <w:szCs w:val="29"/>
        </w:rPr>
        <w:t>Chỉ số giá tiêu dùng tháng Hai năm nay tăng 0,42% so với tháng 12/2015 và tăng 1,27% so với cùng kỳ năm trước. Chỉ số giá tiêu dùng bình quân 2 tháng đầu năm tăng 1,03% so với cùng kỳ năm 2015.</w:t>
      </w:r>
    </w:p>
    <w:p w14:paraId="00567E3F" w14:textId="77777777" w:rsidR="00D97C4F" w:rsidRPr="006B0A12" w:rsidRDefault="00D97C4F" w:rsidP="006B0A12">
      <w:pPr>
        <w:spacing w:before="120" w:line="274" w:lineRule="auto"/>
        <w:ind w:firstLine="720"/>
        <w:jc w:val="both"/>
        <w:rPr>
          <w:sz w:val="29"/>
          <w:szCs w:val="29"/>
        </w:rPr>
      </w:pPr>
      <w:r w:rsidRPr="006B0A12">
        <w:rPr>
          <w:sz w:val="29"/>
          <w:szCs w:val="29"/>
        </w:rPr>
        <w:t xml:space="preserve">Chỉ số giá vàng tháng 02/2016 tăng 3,02% so với tháng trước; tăng 2,78% so với tháng 12/2015 và giảm 5,42% so với cùng kỳ năm 2015. Chỉ số giá đô la Mỹ tháng 02/2016 giảm 0,64% so với tháng trước; giảm 0,46% so với tháng 12/2015 và tăng 4,82% so với cùng kỳ năm 2015. </w:t>
      </w:r>
    </w:p>
    <w:p w14:paraId="1135E51F" w14:textId="77777777" w:rsidR="00D97C4F" w:rsidRPr="006B0A12" w:rsidRDefault="00D97C4F" w:rsidP="006B0A12">
      <w:pPr>
        <w:spacing w:before="120" w:line="274" w:lineRule="auto"/>
        <w:ind w:firstLine="720"/>
        <w:jc w:val="both"/>
        <w:rPr>
          <w:sz w:val="29"/>
          <w:szCs w:val="29"/>
        </w:rPr>
      </w:pPr>
      <w:r w:rsidRPr="006B0A12">
        <w:rPr>
          <w:sz w:val="29"/>
          <w:szCs w:val="29"/>
        </w:rPr>
        <w:t>Lạm phát cơ bản tháng 02/2016 tăng 0,56% so với tháng trước và tăng 1,93% so với cùng kỳ năm trước. Lạm phát cơ bản 2 tháng đầu năm nay tăng 1,82% so với cùng kỳ năm 2015.</w:t>
      </w:r>
    </w:p>
    <w:p w14:paraId="5BA38C83" w14:textId="77777777" w:rsidR="00EA7AD2" w:rsidRPr="006B0A12" w:rsidRDefault="003A35EA" w:rsidP="006B0A12">
      <w:pPr>
        <w:tabs>
          <w:tab w:val="left" w:pos="5244"/>
        </w:tabs>
        <w:spacing w:before="120" w:line="274" w:lineRule="auto"/>
        <w:ind w:firstLine="720"/>
        <w:jc w:val="both"/>
        <w:rPr>
          <w:b/>
          <w:bCs/>
          <w:i/>
          <w:iCs/>
          <w:sz w:val="29"/>
          <w:szCs w:val="29"/>
          <w:lang w:val="fr-FR"/>
        </w:rPr>
      </w:pPr>
      <w:r w:rsidRPr="006B0A12">
        <w:rPr>
          <w:b/>
          <w:bCs/>
          <w:i/>
          <w:iCs/>
          <w:sz w:val="29"/>
          <w:szCs w:val="29"/>
          <w:lang w:val="fr-FR"/>
        </w:rPr>
        <w:t>d. Vận tải hành khách và hàng hóa</w:t>
      </w:r>
    </w:p>
    <w:p w14:paraId="2C5252EA" w14:textId="77777777" w:rsidR="00325246" w:rsidRPr="006B0A12" w:rsidRDefault="00325246" w:rsidP="006B0A12">
      <w:pPr>
        <w:spacing w:before="120" w:line="274" w:lineRule="auto"/>
        <w:ind w:firstLine="720"/>
        <w:jc w:val="both"/>
        <w:rPr>
          <w:sz w:val="29"/>
          <w:szCs w:val="29"/>
          <w:lang w:val="fr-FR"/>
        </w:rPr>
      </w:pPr>
      <w:r w:rsidRPr="006B0A12">
        <w:rPr>
          <w:sz w:val="29"/>
          <w:szCs w:val="29"/>
          <w:lang w:val="fr-FR"/>
        </w:rPr>
        <w:t>Vận tải hành khách 2 tháng đầu năm ước tính đạt 590,1 triệu lượt khách, tăng 7,8% và 28,5 tỷ lượt khách.km, tăng 7,6% so với cùng kỳ năm 2015. Vận tải hành khách đường bộ 2 tháng ước tính đạt 556,4 triệu lượt khách, tăng 8% và 18,6 tỷ lượt khách.km, tăng 7,1% so với cùng kỳ năm trước; đường hàng không đạt 5,5 triệu lượt khách, tăng 9,8% và 8,5 tỷ lượt khách.km, tăng 8,3%; đường sắt đạt 1,6 triệu lượt khách, giảm 7,4% và 0,9 tỷ lượt khách.km, tăng 14,4%; đường biển đạt 1 triệu lượt khách, tăng 4,9% và 44,8</w:t>
      </w:r>
      <w:r w:rsidRPr="006B0A12">
        <w:rPr>
          <w:b/>
          <w:bCs/>
          <w:sz w:val="29"/>
          <w:szCs w:val="29"/>
          <w:lang w:val="fr-FR"/>
        </w:rPr>
        <w:t xml:space="preserve"> </w:t>
      </w:r>
      <w:r w:rsidRPr="006B0A12">
        <w:rPr>
          <w:sz w:val="29"/>
          <w:szCs w:val="29"/>
          <w:lang w:val="fr-FR"/>
        </w:rPr>
        <w:t xml:space="preserve">triệu lượt khách.km, tăng 4,5%. </w:t>
      </w:r>
    </w:p>
    <w:p w14:paraId="6D43B871" w14:textId="77777777" w:rsidR="00325246" w:rsidRPr="006B0A12" w:rsidRDefault="00325246" w:rsidP="006B0A12">
      <w:pPr>
        <w:spacing w:before="120" w:line="274" w:lineRule="auto"/>
        <w:ind w:firstLine="720"/>
        <w:jc w:val="both"/>
        <w:rPr>
          <w:sz w:val="29"/>
          <w:szCs w:val="29"/>
          <w:lang w:val="fr-FR"/>
        </w:rPr>
      </w:pPr>
      <w:r w:rsidRPr="006B0A12">
        <w:rPr>
          <w:sz w:val="29"/>
          <w:szCs w:val="29"/>
          <w:lang w:val="fr-FR"/>
        </w:rPr>
        <w:t>Vận tải hàng hóa 2 tháng đầu năm ước tính đạt 201,1 triệu tấn, tăng 6,7% và 39,9 tỷ tấn.km, tăng 3,3% so với cùng kỳ năm trước, trong đó vận tải trong nước đạt 195,</w:t>
      </w:r>
      <w:r w:rsidR="002E5BCC">
        <w:rPr>
          <w:sz w:val="29"/>
          <w:szCs w:val="29"/>
          <w:lang w:val="fr-FR"/>
        </w:rPr>
        <w:t>6</w:t>
      </w:r>
      <w:r w:rsidRPr="006B0A12">
        <w:rPr>
          <w:sz w:val="29"/>
          <w:szCs w:val="29"/>
          <w:lang w:val="fr-FR"/>
        </w:rPr>
        <w:t xml:space="preserve"> triệu tấn, tăng 6,9% và 18,4 tỷ tấn.km, tăng 6,4%; vận tải ngoài nước đạt 5,5 triệu tấn, tăng 2,1% và 21,5 tỷ tấn.km, tăng 0,8%. Vận tải hàng hoá đường bộ đạt 156 triệu tấn, tăng 7,7% và 9,7 tỷ tấn.km, tăng 9,5%; đường sông đạt 34,2 triệu tấn, tăng 4,9% và 7 tỷ tấn.km, tăng 4,5%; đường biển đạt 10 triệu tấn, tăng 1,5% và 22,6 tỷ tấn.km, tăng 1,3%; đường sắt đạt 0,9 triệu tấn, giảm 22% và 0,5 tỷ tấn.km, giảm 26%.</w:t>
      </w:r>
    </w:p>
    <w:p w14:paraId="5A07B44C" w14:textId="77777777" w:rsidR="00E164FE" w:rsidRPr="006B0A12" w:rsidRDefault="00A219D8" w:rsidP="000F1AB5">
      <w:pPr>
        <w:spacing w:before="120" w:line="276" w:lineRule="auto"/>
        <w:ind w:firstLine="720"/>
        <w:jc w:val="both"/>
        <w:rPr>
          <w:b/>
          <w:bCs/>
          <w:i/>
          <w:iCs/>
          <w:sz w:val="29"/>
          <w:szCs w:val="29"/>
        </w:rPr>
      </w:pPr>
      <w:r w:rsidRPr="006B0A12">
        <w:rPr>
          <w:b/>
          <w:bCs/>
          <w:i/>
          <w:iCs/>
          <w:sz w:val="29"/>
          <w:szCs w:val="29"/>
        </w:rPr>
        <w:t>e. Khách quốc tế đến Việt Nam</w:t>
      </w:r>
    </w:p>
    <w:p w14:paraId="749C9B27" w14:textId="77777777" w:rsidR="004C015E" w:rsidRPr="006B0A12" w:rsidRDefault="004C015E" w:rsidP="006B0A12">
      <w:pPr>
        <w:spacing w:before="120" w:line="278" w:lineRule="auto"/>
        <w:ind w:right="-14" w:firstLine="720"/>
        <w:jc w:val="both"/>
        <w:rPr>
          <w:bCs/>
          <w:color w:val="000000"/>
          <w:sz w:val="29"/>
          <w:szCs w:val="29"/>
        </w:rPr>
      </w:pPr>
      <w:r w:rsidRPr="006B0A12">
        <w:rPr>
          <w:sz w:val="29"/>
          <w:szCs w:val="29"/>
        </w:rPr>
        <w:t>Khách quốc tế đến nước ta trong tháng Hai ước tính đạt 833,6 nghìn lượt người, tăng 3,5% so với tháng trước và tăng 20% so với cùng kỳ năm trước, trong đó: Khách đến bằng đường hàng không tăng 1,2% và tăng 11,2%; bằng đường bộ tăng 16% và</w:t>
      </w:r>
      <w:r w:rsidR="005D64EB">
        <w:rPr>
          <w:sz w:val="29"/>
          <w:szCs w:val="29"/>
        </w:rPr>
        <w:t xml:space="preserve"> tăng</w:t>
      </w:r>
      <w:r w:rsidRPr="006B0A12">
        <w:rPr>
          <w:sz w:val="29"/>
          <w:szCs w:val="29"/>
        </w:rPr>
        <w:t xml:space="preserve"> 76,9%; bằng đường biển giảm 5,4% và tăng 56,7%. Khách đến từ một số thị trường chính đạt khá</w:t>
      </w:r>
      <w:r w:rsidR="00D944EF" w:rsidRPr="006B0A12">
        <w:rPr>
          <w:sz w:val="29"/>
          <w:szCs w:val="29"/>
        </w:rPr>
        <w:t>, trong đó khách đến từ</w:t>
      </w:r>
      <w:r w:rsidRPr="006B0A12">
        <w:rPr>
          <w:sz w:val="29"/>
          <w:szCs w:val="29"/>
        </w:rPr>
        <w:t xml:space="preserve"> Trung Quốc đạt 219 nghìn lượt người, tăng 48,4%</w:t>
      </w:r>
      <w:r w:rsidR="00D944EF" w:rsidRPr="006B0A12">
        <w:rPr>
          <w:sz w:val="29"/>
          <w:szCs w:val="29"/>
        </w:rPr>
        <w:t xml:space="preserve"> so với tháng trước và </w:t>
      </w:r>
      <w:r w:rsidRPr="006B0A12">
        <w:rPr>
          <w:sz w:val="29"/>
          <w:szCs w:val="29"/>
        </w:rPr>
        <w:t>tăng 72,6%</w:t>
      </w:r>
      <w:r w:rsidR="00D944EF" w:rsidRPr="006B0A12">
        <w:rPr>
          <w:sz w:val="29"/>
          <w:szCs w:val="29"/>
        </w:rPr>
        <w:t xml:space="preserve"> so với cùng kỳ năm trước</w:t>
      </w:r>
      <w:r w:rsidRPr="006B0A12">
        <w:rPr>
          <w:sz w:val="29"/>
          <w:szCs w:val="29"/>
        </w:rPr>
        <w:t>; Đài Loan 52,7 nghìn lượt người, tăng 56,4% và tăng 29,5%; Hoa Kỳ 60,1 nghìn lượt người, tăng 4,8% và tăng 8%; Vương quốc Anh 22,8 nghìn lượt người, tăng 4,4% và tăng 18,7%.</w:t>
      </w:r>
    </w:p>
    <w:p w14:paraId="36F91550" w14:textId="77777777" w:rsidR="004C015E" w:rsidRPr="006B0A12" w:rsidRDefault="004C015E" w:rsidP="00E11E4E">
      <w:pPr>
        <w:spacing w:before="80" w:line="256" w:lineRule="auto"/>
        <w:ind w:right="-14" w:firstLine="720"/>
        <w:jc w:val="both"/>
        <w:rPr>
          <w:sz w:val="29"/>
          <w:szCs w:val="29"/>
        </w:rPr>
      </w:pPr>
      <w:r w:rsidRPr="006B0A12">
        <w:rPr>
          <w:sz w:val="29"/>
          <w:szCs w:val="29"/>
        </w:rPr>
        <w:t>Tính chung 2 tháng đầu năm, khách quốc tế đến nước ta ước tính đạt 1638,7 nghìn lượt người, tăng 16% so với cùng kỳ năm trước, trong đó khách đến bằng đường hàng không đạt 1326,7 nghìn lượt người, tăng 14,2%; đến bằng đường bộ đạt 287,8 nghìn lượt người, tăng 31,3%; đến bằng đường biển đạt 24,2 nghìn lượt người, giảm 21,7%.</w:t>
      </w:r>
    </w:p>
    <w:p w14:paraId="0CB37881" w14:textId="77777777" w:rsidR="004C015E" w:rsidRPr="006B0A12" w:rsidRDefault="004C015E" w:rsidP="00E11E4E">
      <w:pPr>
        <w:spacing w:before="80" w:line="256" w:lineRule="auto"/>
        <w:ind w:right="-14" w:firstLine="720"/>
        <w:jc w:val="both"/>
        <w:rPr>
          <w:sz w:val="29"/>
          <w:szCs w:val="29"/>
        </w:rPr>
      </w:pPr>
      <w:r w:rsidRPr="006B0A12">
        <w:rPr>
          <w:spacing w:val="2"/>
          <w:sz w:val="29"/>
          <w:szCs w:val="29"/>
        </w:rPr>
        <w:t>Trong 2</w:t>
      </w:r>
      <w:r w:rsidRPr="006B0A12">
        <w:rPr>
          <w:spacing w:val="2"/>
          <w:sz w:val="29"/>
          <w:szCs w:val="29"/>
          <w:lang w:val="vi-VN"/>
        </w:rPr>
        <w:t xml:space="preserve"> tháng</w:t>
      </w:r>
      <w:r w:rsidR="005D64EB">
        <w:rPr>
          <w:spacing w:val="2"/>
          <w:sz w:val="29"/>
          <w:szCs w:val="29"/>
        </w:rPr>
        <w:t xml:space="preserve"> đầu</w:t>
      </w:r>
      <w:r w:rsidRPr="006B0A12">
        <w:rPr>
          <w:spacing w:val="2"/>
          <w:sz w:val="29"/>
          <w:szCs w:val="29"/>
          <w:lang w:val="vi-VN"/>
        </w:rPr>
        <w:t xml:space="preserve"> năm nay</w:t>
      </w:r>
      <w:r w:rsidRPr="006B0A12">
        <w:rPr>
          <w:spacing w:val="2"/>
          <w:sz w:val="29"/>
          <w:szCs w:val="29"/>
        </w:rPr>
        <w:t xml:space="preserve">, khách đến nước ta từ châu Á đạt 1107,4 nghìn lượt người, tăng 20,3% so với cùng kỳ năm trước, trong đó một số </w:t>
      </w:r>
      <w:r w:rsidRPr="00F47C9C">
        <w:rPr>
          <w:spacing w:val="-4"/>
          <w:sz w:val="29"/>
          <w:szCs w:val="29"/>
        </w:rPr>
        <w:t xml:space="preserve">quốc gia và vùng lãnh thổ có </w:t>
      </w:r>
      <w:r w:rsidR="00D944EF" w:rsidRPr="00F47C9C">
        <w:rPr>
          <w:spacing w:val="-4"/>
          <w:sz w:val="29"/>
          <w:szCs w:val="29"/>
        </w:rPr>
        <w:t xml:space="preserve">lượng </w:t>
      </w:r>
      <w:r w:rsidRPr="00F47C9C">
        <w:rPr>
          <w:spacing w:val="-4"/>
          <w:sz w:val="29"/>
          <w:szCs w:val="29"/>
        </w:rPr>
        <w:t>khách tăng: Trung Quốc 366,5 nghìn lượt</w:t>
      </w:r>
      <w:r w:rsidRPr="006B0A12">
        <w:rPr>
          <w:spacing w:val="-2"/>
          <w:sz w:val="29"/>
          <w:szCs w:val="29"/>
        </w:rPr>
        <w:t xml:space="preserve"> </w:t>
      </w:r>
      <w:r w:rsidRPr="00F47C9C">
        <w:rPr>
          <w:spacing w:val="-6"/>
          <w:sz w:val="29"/>
          <w:szCs w:val="29"/>
        </w:rPr>
        <w:t>người, tăng 48,8%; Hàn Quốc 291,6 nghìn lượt người, tăng 31%; Nhật Bản</w:t>
      </w:r>
      <w:r w:rsidRPr="00F47C9C">
        <w:rPr>
          <w:spacing w:val="-2"/>
          <w:sz w:val="29"/>
          <w:szCs w:val="29"/>
        </w:rPr>
        <w:t xml:space="preserve"> </w:t>
      </w:r>
      <w:r w:rsidRPr="00F47C9C">
        <w:rPr>
          <w:spacing w:val="-6"/>
          <w:sz w:val="29"/>
          <w:szCs w:val="29"/>
        </w:rPr>
        <w:t>123,1 nghìn lượt người, tăng 11,1%; Đài Loan 86,4 nghìn lượt người, tăng 23,8%;</w:t>
      </w:r>
      <w:r w:rsidRPr="00F47C9C">
        <w:rPr>
          <w:spacing w:val="-4"/>
          <w:sz w:val="29"/>
          <w:szCs w:val="29"/>
        </w:rPr>
        <w:t xml:space="preserve">  Ma-lai-xi-a 59,9 nghìn lượt người, tăng 19,7%; Thái Lan 43,5 nghìn</w:t>
      </w:r>
      <w:r w:rsidRPr="006B0A12">
        <w:rPr>
          <w:sz w:val="29"/>
          <w:szCs w:val="29"/>
        </w:rPr>
        <w:t xml:space="preserve"> </w:t>
      </w:r>
      <w:r w:rsidRPr="00F47C9C">
        <w:rPr>
          <w:spacing w:val="-4"/>
          <w:sz w:val="29"/>
          <w:szCs w:val="29"/>
        </w:rPr>
        <w:t>lượt người, tăng 24,3%. Một số quốc gia có lượng khách đến nước ta giảm:</w:t>
      </w:r>
      <w:r w:rsidRPr="006B0A12">
        <w:rPr>
          <w:sz w:val="29"/>
          <w:szCs w:val="29"/>
        </w:rPr>
        <w:t xml:space="preserve"> Cam-pu-chia 23,2 nghìn lượt người, giảm 64%; Lào 15,1 nghìn lượt người, giảm 1,7%.</w:t>
      </w:r>
    </w:p>
    <w:p w14:paraId="5C22A98E" w14:textId="77777777" w:rsidR="004C015E" w:rsidRPr="006B0A12" w:rsidRDefault="004C015E" w:rsidP="00E11E4E">
      <w:pPr>
        <w:spacing w:before="80" w:line="256" w:lineRule="auto"/>
        <w:ind w:right="-14" w:firstLine="720"/>
        <w:jc w:val="both"/>
        <w:rPr>
          <w:sz w:val="29"/>
          <w:szCs w:val="29"/>
        </w:rPr>
      </w:pPr>
      <w:r w:rsidRPr="006B0A12">
        <w:rPr>
          <w:sz w:val="29"/>
          <w:szCs w:val="29"/>
        </w:rPr>
        <w:t xml:space="preserve">Khách đến từ châu Âu </w:t>
      </w:r>
      <w:r w:rsidR="00D944EF" w:rsidRPr="006B0A12">
        <w:rPr>
          <w:sz w:val="29"/>
          <w:szCs w:val="29"/>
        </w:rPr>
        <w:t xml:space="preserve">trong 2 tháng đầu năm </w:t>
      </w:r>
      <w:r w:rsidRPr="006B0A12">
        <w:rPr>
          <w:sz w:val="29"/>
          <w:szCs w:val="29"/>
        </w:rPr>
        <w:t>ước tính đạt 295,6 nghìn lượt người, tăng 7,5%</w:t>
      </w:r>
      <w:r w:rsidRPr="006B0A12">
        <w:rPr>
          <w:color w:val="000000"/>
          <w:sz w:val="29"/>
          <w:szCs w:val="29"/>
        </w:rPr>
        <w:t xml:space="preserve"> so với cùng kỳ năm trước</w:t>
      </w:r>
      <w:r w:rsidR="00D944EF" w:rsidRPr="006B0A12">
        <w:rPr>
          <w:sz w:val="29"/>
          <w:szCs w:val="29"/>
        </w:rPr>
        <w:t>, trong đó</w:t>
      </w:r>
      <w:r w:rsidRPr="006B0A12">
        <w:rPr>
          <w:sz w:val="29"/>
          <w:szCs w:val="29"/>
        </w:rPr>
        <w:t xml:space="preserve">: </w:t>
      </w:r>
      <w:r w:rsidR="00D944EF" w:rsidRPr="006B0A12">
        <w:rPr>
          <w:sz w:val="29"/>
          <w:szCs w:val="29"/>
        </w:rPr>
        <w:t xml:space="preserve">Khách đến từ </w:t>
      </w:r>
      <w:r w:rsidRPr="006B0A12">
        <w:rPr>
          <w:sz w:val="29"/>
          <w:szCs w:val="29"/>
        </w:rPr>
        <w:t xml:space="preserve">Nga </w:t>
      </w:r>
      <w:r w:rsidR="00D944EF" w:rsidRPr="00097C03">
        <w:rPr>
          <w:spacing w:val="-4"/>
          <w:sz w:val="29"/>
          <w:szCs w:val="29"/>
        </w:rPr>
        <w:t xml:space="preserve">đạt </w:t>
      </w:r>
      <w:r w:rsidRPr="00097C03">
        <w:rPr>
          <w:spacing w:val="-4"/>
          <w:sz w:val="29"/>
          <w:szCs w:val="29"/>
        </w:rPr>
        <w:t xml:space="preserve">73,9 nghìn lượt người, tăng 8,9%; </w:t>
      </w:r>
      <w:r w:rsidR="00D944EF" w:rsidRPr="00097C03">
        <w:rPr>
          <w:spacing w:val="-4"/>
          <w:sz w:val="29"/>
          <w:szCs w:val="29"/>
        </w:rPr>
        <w:t xml:space="preserve">Vương quốc </w:t>
      </w:r>
      <w:r w:rsidRPr="00097C03">
        <w:rPr>
          <w:spacing w:val="-4"/>
          <w:sz w:val="29"/>
          <w:szCs w:val="29"/>
        </w:rPr>
        <w:t>Anh 44,7 nghìn lượt</w:t>
      </w:r>
      <w:r w:rsidRPr="006B0A12">
        <w:rPr>
          <w:sz w:val="29"/>
          <w:szCs w:val="29"/>
        </w:rPr>
        <w:t xml:space="preserve"> </w:t>
      </w:r>
      <w:r w:rsidRPr="00097C03">
        <w:rPr>
          <w:spacing w:val="-4"/>
          <w:sz w:val="29"/>
          <w:szCs w:val="29"/>
        </w:rPr>
        <w:t>người, tăng 19,6%; Pháp 42,5 nghìn lượt người, tăng 8,1%; Đức 34,4 nghìn</w:t>
      </w:r>
      <w:r w:rsidRPr="006B0A12">
        <w:rPr>
          <w:sz w:val="29"/>
          <w:szCs w:val="29"/>
        </w:rPr>
        <w:t xml:space="preserve"> </w:t>
      </w:r>
      <w:r w:rsidRPr="00097C03">
        <w:rPr>
          <w:spacing w:val="-4"/>
          <w:sz w:val="29"/>
          <w:szCs w:val="29"/>
        </w:rPr>
        <w:t>lượt người, tăng 14,4%; Thụy Điển 11,7 nghìn lượt người, tăng 16,4%; I-ta-li-a</w:t>
      </w:r>
      <w:r w:rsidRPr="006B0A12">
        <w:rPr>
          <w:sz w:val="29"/>
          <w:szCs w:val="29"/>
        </w:rPr>
        <w:t xml:space="preserve"> 10,3 nghìn lượt người, tăng 25,6%; Hà Lan đạt 10,1 nghìn lượt người, tăng 11,2%.</w:t>
      </w:r>
    </w:p>
    <w:p w14:paraId="38CF8B5F" w14:textId="77777777" w:rsidR="004C015E" w:rsidRPr="006B0A12" w:rsidRDefault="004C015E" w:rsidP="00E11E4E">
      <w:pPr>
        <w:spacing w:before="80" w:line="256" w:lineRule="auto"/>
        <w:ind w:right="-14" w:firstLine="720"/>
        <w:jc w:val="both"/>
        <w:rPr>
          <w:sz w:val="29"/>
          <w:szCs w:val="29"/>
        </w:rPr>
      </w:pPr>
      <w:r w:rsidRPr="006B0A12">
        <w:rPr>
          <w:spacing w:val="-2"/>
          <w:sz w:val="29"/>
          <w:szCs w:val="29"/>
        </w:rPr>
        <w:t>Khách đến từ châu Mỹ đạt 156,9 nghìn lượt người, tăng 11,3% so với cùng kỳ năm trước, trong đó khách đến từ Hoa Kỳ đạt 117,5 nghìn lượt người, tăng 13,6%. Khách đến từ châu Úc đạt 74,4 nghìn lượt người, tăng 3,5%, trong đó khách đến từ Ôx-trây-li-a đạt 68,5 nghìn lượt người, tăng 5,8%. Khách đến từ châu Phi đạt 4,4 nghìn lượt người, tăng 6,2%.</w:t>
      </w:r>
    </w:p>
    <w:p w14:paraId="0D228CBD" w14:textId="77777777" w:rsidR="003A35EA" w:rsidRPr="006B0A12" w:rsidRDefault="006B0A12" w:rsidP="000F1AB5">
      <w:pPr>
        <w:spacing w:before="120" w:line="276" w:lineRule="auto"/>
        <w:ind w:firstLine="720"/>
        <w:jc w:val="both"/>
        <w:rPr>
          <w:b/>
          <w:bCs/>
          <w:sz w:val="29"/>
          <w:szCs w:val="29"/>
        </w:rPr>
      </w:pPr>
      <w:r>
        <w:rPr>
          <w:b/>
          <w:bCs/>
          <w:sz w:val="29"/>
          <w:szCs w:val="29"/>
        </w:rPr>
        <w:t>6</w:t>
      </w:r>
      <w:r w:rsidR="003A35EA" w:rsidRPr="006B0A12">
        <w:rPr>
          <w:b/>
          <w:bCs/>
          <w:sz w:val="29"/>
          <w:szCs w:val="29"/>
        </w:rPr>
        <w:t>. Một số tình hình xã hội</w:t>
      </w:r>
    </w:p>
    <w:p w14:paraId="017DDE3E" w14:textId="77777777" w:rsidR="00FF372B" w:rsidRPr="006B0A12" w:rsidRDefault="00FF372B" w:rsidP="00E11E4E">
      <w:pPr>
        <w:pStyle w:val="NormalWeb"/>
        <w:tabs>
          <w:tab w:val="left" w:pos="709"/>
        </w:tabs>
        <w:spacing w:before="80" w:beforeAutospacing="0" w:after="0" w:afterAutospacing="0"/>
        <w:ind w:firstLine="720"/>
        <w:jc w:val="both"/>
        <w:rPr>
          <w:b/>
          <w:bCs/>
          <w:i/>
          <w:iCs/>
          <w:sz w:val="29"/>
          <w:szCs w:val="29"/>
          <w:lang w:val="vi-VN"/>
        </w:rPr>
      </w:pPr>
      <w:r w:rsidRPr="006B0A12">
        <w:rPr>
          <w:b/>
          <w:bCs/>
          <w:i/>
          <w:iCs/>
          <w:sz w:val="29"/>
          <w:szCs w:val="29"/>
        </w:rPr>
        <w:t xml:space="preserve">a. </w:t>
      </w:r>
      <w:r w:rsidRPr="006B0A12">
        <w:rPr>
          <w:b/>
          <w:bCs/>
          <w:i/>
          <w:iCs/>
          <w:sz w:val="29"/>
          <w:szCs w:val="29"/>
          <w:lang w:val="vi-VN"/>
        </w:rPr>
        <w:t xml:space="preserve">Đời sống dân cư và </w:t>
      </w:r>
      <w:r w:rsidRPr="006B0A12">
        <w:rPr>
          <w:b/>
          <w:bCs/>
          <w:i/>
          <w:iCs/>
          <w:sz w:val="29"/>
          <w:szCs w:val="29"/>
        </w:rPr>
        <w:t xml:space="preserve">công tác </w:t>
      </w:r>
      <w:r w:rsidRPr="006B0A12">
        <w:rPr>
          <w:b/>
          <w:bCs/>
          <w:i/>
          <w:iCs/>
          <w:sz w:val="29"/>
          <w:szCs w:val="29"/>
          <w:lang w:val="vi-VN"/>
        </w:rPr>
        <w:t>an sinh xã hội</w:t>
      </w:r>
    </w:p>
    <w:p w14:paraId="54C3B11C" w14:textId="77777777" w:rsidR="00FF372B" w:rsidRPr="006B0A12" w:rsidRDefault="00FF372B" w:rsidP="00913679">
      <w:pPr>
        <w:pStyle w:val="normal0"/>
        <w:tabs>
          <w:tab w:val="left" w:pos="900"/>
        </w:tabs>
        <w:spacing w:before="80" w:beforeAutospacing="0" w:after="0" w:afterAutospacing="0" w:line="254" w:lineRule="auto"/>
        <w:ind w:firstLine="720"/>
        <w:jc w:val="both"/>
        <w:rPr>
          <w:sz w:val="29"/>
          <w:szCs w:val="29"/>
        </w:rPr>
      </w:pPr>
      <w:r w:rsidRPr="006B0A12">
        <w:rPr>
          <w:sz w:val="29"/>
          <w:szCs w:val="29"/>
        </w:rPr>
        <w:t>Trong tháng</w:t>
      </w:r>
      <w:r w:rsidR="005D64EB">
        <w:rPr>
          <w:sz w:val="29"/>
          <w:szCs w:val="29"/>
        </w:rPr>
        <w:t xml:space="preserve"> Hai</w:t>
      </w:r>
      <w:r w:rsidRPr="006B0A12">
        <w:rPr>
          <w:sz w:val="29"/>
          <w:szCs w:val="29"/>
        </w:rPr>
        <w:t>, cả nước có 75,3 nghìn hộ thiếu đói, tương ứng với 302 nghìn nhân khẩu thiếu đói. So với cùng kỳ năm 2015, số hộ thiếu đói tăng 62%; số nhân khẩu thiếu đói tăng 63%</w:t>
      </w:r>
      <w:r w:rsidR="00DE3B56">
        <w:rPr>
          <w:rStyle w:val="FootnoteReference"/>
          <w:sz w:val="29"/>
          <w:szCs w:val="29"/>
        </w:rPr>
        <w:footnoteReference w:id="9"/>
      </w:r>
      <w:r w:rsidRPr="00D8074F">
        <w:rPr>
          <w:sz w:val="29"/>
          <w:szCs w:val="29"/>
        </w:rPr>
        <w:t xml:space="preserve">. </w:t>
      </w:r>
      <w:r w:rsidR="00B72021" w:rsidRPr="00D8074F">
        <w:rPr>
          <w:sz w:val="29"/>
          <w:szCs w:val="29"/>
          <w:lang w:val="vi-VN"/>
        </w:rPr>
        <w:t xml:space="preserve">Tính chung </w:t>
      </w:r>
      <w:r w:rsidR="00B72021" w:rsidRPr="00D8074F">
        <w:rPr>
          <w:sz w:val="29"/>
          <w:szCs w:val="29"/>
        </w:rPr>
        <w:t>2</w:t>
      </w:r>
      <w:r w:rsidR="00B72021" w:rsidRPr="00D8074F">
        <w:rPr>
          <w:sz w:val="29"/>
          <w:szCs w:val="29"/>
          <w:lang w:val="vi-VN"/>
        </w:rPr>
        <w:t xml:space="preserve"> tháng</w:t>
      </w:r>
      <w:r w:rsidR="00B72021" w:rsidRPr="00D8074F">
        <w:rPr>
          <w:sz w:val="29"/>
          <w:szCs w:val="29"/>
        </w:rPr>
        <w:t xml:space="preserve"> đầu năm</w:t>
      </w:r>
      <w:r w:rsidR="00B72021" w:rsidRPr="00D8074F">
        <w:rPr>
          <w:sz w:val="29"/>
          <w:szCs w:val="29"/>
          <w:lang w:val="vi-VN"/>
        </w:rPr>
        <w:t xml:space="preserve">, cả nước có </w:t>
      </w:r>
      <w:r w:rsidR="00B72021" w:rsidRPr="00D8074F">
        <w:rPr>
          <w:sz w:val="29"/>
          <w:szCs w:val="29"/>
        </w:rPr>
        <w:t xml:space="preserve">80,6 </w:t>
      </w:r>
      <w:r w:rsidR="00B72021" w:rsidRPr="00D8074F">
        <w:rPr>
          <w:sz w:val="29"/>
          <w:szCs w:val="29"/>
          <w:lang w:val="vi-VN"/>
        </w:rPr>
        <w:t xml:space="preserve">nghìn lượt hộ thiếu đói, tương ứng với </w:t>
      </w:r>
      <w:r w:rsidR="00B72021" w:rsidRPr="00D8074F">
        <w:rPr>
          <w:sz w:val="29"/>
          <w:szCs w:val="29"/>
        </w:rPr>
        <w:t xml:space="preserve">323,4 </w:t>
      </w:r>
      <w:r w:rsidR="00B72021" w:rsidRPr="00D8074F">
        <w:rPr>
          <w:sz w:val="29"/>
          <w:szCs w:val="29"/>
          <w:lang w:val="vi-VN"/>
        </w:rPr>
        <w:t xml:space="preserve">nghìn lượt nhân khẩu thiếu đói, </w:t>
      </w:r>
      <w:r w:rsidR="00B72021" w:rsidRPr="00D8074F">
        <w:rPr>
          <w:sz w:val="29"/>
          <w:szCs w:val="29"/>
        </w:rPr>
        <w:t>tăng 62</w:t>
      </w:r>
      <w:r w:rsidR="00B72021" w:rsidRPr="00D8074F">
        <w:rPr>
          <w:sz w:val="29"/>
          <w:szCs w:val="29"/>
          <w:lang w:val="vi-VN"/>
        </w:rPr>
        <w:t>%.</w:t>
      </w:r>
      <w:r w:rsidR="00B72021">
        <w:rPr>
          <w:color w:val="FF0000"/>
          <w:sz w:val="29"/>
          <w:szCs w:val="29"/>
        </w:rPr>
        <w:t xml:space="preserve"> </w:t>
      </w:r>
      <w:r w:rsidRPr="006B0A12">
        <w:rPr>
          <w:sz w:val="29"/>
          <w:szCs w:val="29"/>
        </w:rPr>
        <w:t>Để khắc phục tình trạng thiếu đói, từ đầu năm, các cấp, các ngành và tổ chức</w:t>
      </w:r>
      <w:r w:rsidR="006378A8" w:rsidRPr="006B0A12">
        <w:rPr>
          <w:sz w:val="29"/>
          <w:szCs w:val="29"/>
        </w:rPr>
        <w:t xml:space="preserve">, cá nhân </w:t>
      </w:r>
      <w:r w:rsidRPr="006B0A12">
        <w:rPr>
          <w:sz w:val="29"/>
          <w:szCs w:val="29"/>
        </w:rPr>
        <w:t xml:space="preserve">đã hỗ trợ các hộ thiếu đói 6,8 nghìn tấn lương thực và 572 triệu đồng, riêng tháng Hai hỗ trợ khoảng 3,8 nghìn tấn lương thực và 535 triệu đồng.  </w:t>
      </w:r>
    </w:p>
    <w:p w14:paraId="726E6F0A" w14:textId="77777777" w:rsidR="00FF372B" w:rsidRPr="006B0A12" w:rsidRDefault="00FF372B" w:rsidP="00913679">
      <w:pPr>
        <w:pStyle w:val="normal0"/>
        <w:tabs>
          <w:tab w:val="left" w:pos="900"/>
        </w:tabs>
        <w:spacing w:before="80" w:beforeAutospacing="0" w:after="0" w:afterAutospacing="0" w:line="254" w:lineRule="auto"/>
        <w:ind w:firstLine="720"/>
        <w:jc w:val="both"/>
        <w:rPr>
          <w:sz w:val="29"/>
          <w:szCs w:val="29"/>
        </w:rPr>
      </w:pPr>
      <w:r w:rsidRPr="006B0A12">
        <w:rPr>
          <w:sz w:val="29"/>
          <w:szCs w:val="29"/>
        </w:rPr>
        <w:t xml:space="preserve">Công tác an sinh xã hội trong dịp Tết Nguyên đán được chính quyền các cấp quan tâm chỉ đạo. Theo báo cáo sơ bộ, đã có 7,4 triệu phần quà với tổng trị giá 2,9 nghìn tỷ đồng được trao cho các gia đình liệt sỹ, gia đình có công với cách mạng, các đối tượng chính sách và 914,3 tỷ đồng hỗ trợ các hộ nghèo ăn Tết. </w:t>
      </w:r>
    </w:p>
    <w:p w14:paraId="11A6BF35" w14:textId="77777777" w:rsidR="00FF372B" w:rsidRPr="006B0A12" w:rsidRDefault="00FF372B" w:rsidP="006B0A12">
      <w:pPr>
        <w:pStyle w:val="normal0"/>
        <w:spacing w:beforeAutospacing="0" w:after="0" w:afterAutospacing="0" w:line="271" w:lineRule="auto"/>
        <w:ind w:firstLine="720"/>
        <w:jc w:val="both"/>
        <w:rPr>
          <w:rStyle w:val="normalchar"/>
          <w:b/>
          <w:bCs/>
          <w:i/>
          <w:iCs/>
          <w:sz w:val="29"/>
          <w:szCs w:val="29"/>
          <w:lang w:val="nl-NL"/>
        </w:rPr>
      </w:pPr>
      <w:r w:rsidRPr="006B0A12">
        <w:rPr>
          <w:rStyle w:val="normalchar"/>
          <w:b/>
          <w:i/>
          <w:iCs/>
          <w:sz w:val="29"/>
          <w:szCs w:val="29"/>
          <w:lang w:val="nl-NL"/>
        </w:rPr>
        <w:t>b. Tình hình dịch bệnh, ngộ độc thực phẩm</w:t>
      </w:r>
    </w:p>
    <w:p w14:paraId="45020F5F" w14:textId="77777777" w:rsidR="00FF372B" w:rsidRPr="006B0A12" w:rsidRDefault="00FF372B" w:rsidP="00F47C9C">
      <w:pPr>
        <w:spacing w:before="120" w:line="274" w:lineRule="auto"/>
        <w:ind w:firstLine="720"/>
        <w:jc w:val="both"/>
        <w:rPr>
          <w:sz w:val="29"/>
          <w:szCs w:val="29"/>
          <w:lang w:val="de-DE"/>
        </w:rPr>
      </w:pPr>
      <w:r w:rsidRPr="006B0A12">
        <w:rPr>
          <w:sz w:val="29"/>
          <w:szCs w:val="29"/>
          <w:lang w:val="de-DE"/>
        </w:rPr>
        <w:t xml:space="preserve">Trong tháng Hai, cả nước có 2,7 nghìn trường hợp mắc bệnh tay chân miệng; 13,3 nghìn trường hợp mắc bệnh sốt xuất huyết (02 trường hợp tử vong); 21 trường hợp mắc bệnh thương hàn; </w:t>
      </w:r>
      <w:r w:rsidRPr="006B0A12">
        <w:rPr>
          <w:rStyle w:val="normalchar"/>
          <w:sz w:val="29"/>
          <w:szCs w:val="29"/>
        </w:rPr>
        <w:t xml:space="preserve">27 </w:t>
      </w:r>
      <w:r w:rsidRPr="006B0A12">
        <w:rPr>
          <w:sz w:val="29"/>
          <w:szCs w:val="29"/>
          <w:lang w:val="de-DE"/>
        </w:rPr>
        <w:t xml:space="preserve">trường hợp mắc bệnh viêm não vi rút; 05 trường hợp mắc bệnh viêm màng não do não mô cầu. Việt Nam hiện </w:t>
      </w:r>
      <w:r w:rsidRPr="006B0A12">
        <w:rPr>
          <w:sz w:val="29"/>
          <w:szCs w:val="29"/>
          <w:lang w:val="es-BO"/>
        </w:rPr>
        <w:t>chưa ghi nhận trường hợp nào mắc bệnh do vi rút Zika</w:t>
      </w:r>
      <w:r w:rsidRPr="006B0A12">
        <w:rPr>
          <w:rStyle w:val="FootnoteReference"/>
          <w:sz w:val="29"/>
          <w:szCs w:val="29"/>
          <w:lang w:val="es-BO"/>
        </w:rPr>
        <w:footnoteReference w:id="10"/>
      </w:r>
      <w:r w:rsidRPr="006B0A12">
        <w:rPr>
          <w:sz w:val="29"/>
          <w:szCs w:val="29"/>
          <w:lang w:val="es-BO"/>
        </w:rPr>
        <w:t xml:space="preserve">. Tính chung </w:t>
      </w:r>
      <w:r w:rsidRPr="006B0A12">
        <w:rPr>
          <w:sz w:val="29"/>
          <w:szCs w:val="29"/>
          <w:lang w:val="de-DE"/>
        </w:rPr>
        <w:t xml:space="preserve">2 tháng đầu năm, cả nước có gần 4 nghìn trường hợp mắc bệnh tay chân miệng; 18,6 nghìn trường hợp mắc bệnh sốt xuất huyết (04 trường hợp tử vong); 21 trường hợp mắc bệnh thương hàn; 32 trường hợp mắc bệnh viêm não vi rút; 05 trường hợp mắc bệnh viêm màng não do não mô cầu. </w:t>
      </w:r>
    </w:p>
    <w:p w14:paraId="7B149569" w14:textId="77777777" w:rsidR="00FF372B" w:rsidRPr="006B0A12" w:rsidRDefault="00FF372B" w:rsidP="00F47C9C">
      <w:pPr>
        <w:spacing w:before="120" w:line="274" w:lineRule="auto"/>
        <w:ind w:right="-14" w:firstLine="720"/>
        <w:jc w:val="both"/>
        <w:rPr>
          <w:sz w:val="29"/>
          <w:szCs w:val="29"/>
          <w:lang w:val="de-DE"/>
        </w:rPr>
      </w:pPr>
      <w:r w:rsidRPr="006B0A12">
        <w:rPr>
          <w:sz w:val="29"/>
          <w:szCs w:val="29"/>
          <w:lang w:val="de-DE"/>
        </w:rPr>
        <w:t xml:space="preserve">Tổng số người nhiễm HIV của cả nước hiện còn sống tính đến thời điểm 15/02/2016 là 227,2 nghìn người, trong đó 84,5 nghìn trường hợp đã chuyển sang giai đoạn AIDS. Số người tử vong do AIDS của cả nước tính đến thời điểm trên là 86,6 nghìn người. </w:t>
      </w:r>
    </w:p>
    <w:p w14:paraId="5FB4DE8B" w14:textId="77777777" w:rsidR="00FF372B" w:rsidRPr="006B0A12" w:rsidRDefault="00FF372B" w:rsidP="00F47C9C">
      <w:pPr>
        <w:tabs>
          <w:tab w:val="left" w:pos="426"/>
          <w:tab w:val="left" w:pos="900"/>
        </w:tabs>
        <w:spacing w:before="120" w:line="274" w:lineRule="auto"/>
        <w:ind w:firstLine="720"/>
        <w:jc w:val="both"/>
        <w:rPr>
          <w:sz w:val="29"/>
          <w:szCs w:val="29"/>
          <w:lang w:val="de-DE"/>
        </w:rPr>
      </w:pPr>
      <w:r w:rsidRPr="006B0A12">
        <w:rPr>
          <w:sz w:val="29"/>
          <w:szCs w:val="29"/>
          <w:lang w:val="de-DE"/>
        </w:rPr>
        <w:t>Trong tháng</w:t>
      </w:r>
      <w:r w:rsidR="009D626A" w:rsidRPr="006B0A12">
        <w:rPr>
          <w:sz w:val="29"/>
          <w:szCs w:val="29"/>
          <w:lang w:val="de-DE"/>
        </w:rPr>
        <w:t xml:space="preserve"> </w:t>
      </w:r>
      <w:r w:rsidRPr="006B0A12">
        <w:rPr>
          <w:sz w:val="29"/>
          <w:szCs w:val="29"/>
          <w:lang w:val="de-DE"/>
        </w:rPr>
        <w:t>đã xảy ra 03 vụ ngộ độc thực phẩm làm 147 người bị ngộ độc. Tính từ 17/12/2015 đến 16/02/201</w:t>
      </w:r>
      <w:r w:rsidR="005D64EB">
        <w:rPr>
          <w:sz w:val="29"/>
          <w:szCs w:val="29"/>
          <w:lang w:val="de-DE"/>
        </w:rPr>
        <w:t>6</w:t>
      </w:r>
      <w:r w:rsidRPr="006B0A12">
        <w:rPr>
          <w:sz w:val="29"/>
          <w:szCs w:val="29"/>
          <w:lang w:val="de-DE"/>
        </w:rPr>
        <w:t xml:space="preserve">, trên địa bàn cả nước xảy ra 11 vụ ngộ độc thực phẩm nghiêm trọng, làm 784 người </w:t>
      </w:r>
      <w:r w:rsidR="006378A8" w:rsidRPr="006B0A12">
        <w:rPr>
          <w:sz w:val="29"/>
          <w:szCs w:val="29"/>
          <w:lang w:val="de-DE"/>
        </w:rPr>
        <w:t>bị ngộ độc</w:t>
      </w:r>
      <w:r w:rsidRPr="006B0A12">
        <w:rPr>
          <w:sz w:val="29"/>
          <w:szCs w:val="29"/>
          <w:lang w:val="de-DE"/>
        </w:rPr>
        <w:t>, trong đó 01 trường hợp tử vong.</w:t>
      </w:r>
    </w:p>
    <w:p w14:paraId="38CA6F03" w14:textId="77777777" w:rsidR="00FF372B" w:rsidRPr="006B0A12" w:rsidRDefault="00FF372B" w:rsidP="006B0A12">
      <w:pPr>
        <w:pStyle w:val="normal0"/>
        <w:spacing w:beforeAutospacing="0" w:after="0" w:afterAutospacing="0" w:line="271" w:lineRule="auto"/>
        <w:ind w:firstLine="720"/>
        <w:jc w:val="both"/>
        <w:rPr>
          <w:b/>
          <w:bCs/>
          <w:i/>
          <w:iCs/>
          <w:sz w:val="29"/>
          <w:szCs w:val="29"/>
          <w:lang w:val="pl-PL"/>
        </w:rPr>
      </w:pPr>
      <w:r w:rsidRPr="006B0A12">
        <w:rPr>
          <w:rStyle w:val="normalchar"/>
          <w:b/>
          <w:i/>
          <w:iCs/>
          <w:sz w:val="29"/>
          <w:szCs w:val="29"/>
          <w:lang w:val="nl-NL"/>
        </w:rPr>
        <w:t xml:space="preserve">c. </w:t>
      </w:r>
      <w:r w:rsidRPr="006B0A12">
        <w:rPr>
          <w:b/>
          <w:bCs/>
          <w:i/>
          <w:iCs/>
          <w:sz w:val="29"/>
          <w:szCs w:val="29"/>
          <w:lang w:val="pl-PL"/>
        </w:rPr>
        <w:t>Tai nạn giao thông</w:t>
      </w:r>
    </w:p>
    <w:p w14:paraId="49118AE0" w14:textId="77777777" w:rsidR="00FF372B" w:rsidRPr="006B0A12" w:rsidRDefault="00FF372B" w:rsidP="00F47C9C">
      <w:pPr>
        <w:pStyle w:val="BodyText"/>
        <w:tabs>
          <w:tab w:val="left" w:pos="-2340"/>
          <w:tab w:val="left" w:pos="900"/>
        </w:tabs>
        <w:spacing w:before="100" w:after="0" w:line="274" w:lineRule="auto"/>
        <w:ind w:firstLine="720"/>
        <w:jc w:val="both"/>
        <w:rPr>
          <w:rFonts w:ascii="Times New Roman" w:hAnsi="Times New Roman" w:cs="Times New Roman"/>
          <w:sz w:val="29"/>
          <w:szCs w:val="29"/>
          <w:lang w:val="de-DE"/>
        </w:rPr>
      </w:pPr>
      <w:r w:rsidRPr="006B0A12">
        <w:rPr>
          <w:rFonts w:ascii="Times New Roman" w:hAnsi="Times New Roman" w:cs="Times New Roman"/>
          <w:sz w:val="29"/>
          <w:szCs w:val="29"/>
          <w:lang w:val="de-DE"/>
        </w:rPr>
        <w:t>Từ</w:t>
      </w:r>
      <w:r w:rsidR="00E66B40">
        <w:rPr>
          <w:rFonts w:ascii="Times New Roman" w:hAnsi="Times New Roman" w:cs="Times New Roman"/>
          <w:sz w:val="29"/>
          <w:szCs w:val="29"/>
          <w:lang w:val="de-DE"/>
        </w:rPr>
        <w:t xml:space="preserve"> thời điểm</w:t>
      </w:r>
      <w:r w:rsidRPr="006B0A12">
        <w:rPr>
          <w:rFonts w:ascii="Times New Roman" w:hAnsi="Times New Roman" w:cs="Times New Roman"/>
          <w:sz w:val="29"/>
          <w:szCs w:val="29"/>
          <w:lang w:val="de-DE"/>
        </w:rPr>
        <w:t xml:space="preserve"> 16/01 đến 15/02</w:t>
      </w:r>
      <w:r w:rsidR="00E66B40">
        <w:rPr>
          <w:rFonts w:ascii="Times New Roman" w:hAnsi="Times New Roman" w:cs="Times New Roman"/>
          <w:sz w:val="29"/>
          <w:szCs w:val="29"/>
          <w:lang w:val="de-DE"/>
        </w:rPr>
        <w:t>/2016</w:t>
      </w:r>
      <w:r w:rsidRPr="006B0A12">
        <w:rPr>
          <w:rFonts w:ascii="Times New Roman" w:hAnsi="Times New Roman" w:cs="Times New Roman"/>
          <w:sz w:val="29"/>
          <w:szCs w:val="29"/>
          <w:lang w:val="de-DE"/>
        </w:rPr>
        <w:t>, trên địa bàn cả nước đã xảy ra 1904 vụ tai nạn giao thông, bao gồm 985 vụ tai nạn giao thông từ ít nghiêm trọng trở lên và 919 vụ va chạm giao thông, làm 856 người chết; 749 người bị thương và 1068 người bị thương nhẹ</w:t>
      </w:r>
      <w:r w:rsidR="00B577D9" w:rsidRPr="006B0A12">
        <w:rPr>
          <w:rFonts w:ascii="Times New Roman" w:hAnsi="Times New Roman" w:cs="Times New Roman"/>
          <w:sz w:val="29"/>
          <w:szCs w:val="29"/>
          <w:lang w:val="de-DE"/>
        </w:rPr>
        <w:t xml:space="preserve"> (</w:t>
      </w:r>
      <w:r w:rsidRPr="006B0A12">
        <w:rPr>
          <w:rFonts w:ascii="Times New Roman" w:hAnsi="Times New Roman" w:cs="Times New Roman"/>
          <w:sz w:val="29"/>
          <w:szCs w:val="29"/>
          <w:lang w:val="de-DE"/>
        </w:rPr>
        <w:t xml:space="preserve">Riêng trong 9 ngày </w:t>
      </w:r>
      <w:r w:rsidR="00B577D9" w:rsidRPr="006B0A12">
        <w:rPr>
          <w:rFonts w:ascii="Times New Roman" w:hAnsi="Times New Roman" w:cs="Times New Roman"/>
          <w:sz w:val="29"/>
          <w:szCs w:val="29"/>
          <w:lang w:val="de-DE"/>
        </w:rPr>
        <w:t xml:space="preserve">nghỉ </w:t>
      </w:r>
      <w:r w:rsidRPr="006B0A12">
        <w:rPr>
          <w:rFonts w:ascii="Times New Roman" w:hAnsi="Times New Roman" w:cs="Times New Roman"/>
          <w:sz w:val="29"/>
          <w:szCs w:val="29"/>
          <w:lang w:val="de-DE"/>
        </w:rPr>
        <w:t xml:space="preserve">Tết Nguyên đán </w:t>
      </w:r>
      <w:r w:rsidR="00B577D9" w:rsidRPr="006B0A12">
        <w:rPr>
          <w:rFonts w:ascii="Times New Roman" w:hAnsi="Times New Roman" w:cs="Times New Roman"/>
          <w:sz w:val="29"/>
          <w:szCs w:val="29"/>
          <w:lang w:val="de-DE"/>
        </w:rPr>
        <w:t xml:space="preserve">Bính Thân </w:t>
      </w:r>
      <w:r w:rsidRPr="006B0A12">
        <w:rPr>
          <w:rFonts w:ascii="Times New Roman" w:hAnsi="Times New Roman" w:cs="Times New Roman"/>
          <w:sz w:val="29"/>
          <w:szCs w:val="29"/>
          <w:lang w:val="de-DE"/>
        </w:rPr>
        <w:t>đã xảy ra 408 vụ tai nạn giao thông, làm chết 300 người và làm bị thương 380 người</w:t>
      </w:r>
      <w:r w:rsidR="00B577D9" w:rsidRPr="006B0A12">
        <w:rPr>
          <w:rFonts w:ascii="Times New Roman" w:hAnsi="Times New Roman" w:cs="Times New Roman"/>
          <w:sz w:val="29"/>
          <w:szCs w:val="29"/>
          <w:lang w:val="de-DE"/>
        </w:rPr>
        <w:t>)</w:t>
      </w:r>
      <w:r w:rsidRPr="006B0A12">
        <w:rPr>
          <w:rFonts w:ascii="Times New Roman" w:hAnsi="Times New Roman" w:cs="Times New Roman"/>
          <w:sz w:val="29"/>
          <w:szCs w:val="29"/>
          <w:lang w:val="de-DE"/>
        </w:rPr>
        <w:t xml:space="preserve">. So với cùng kỳ năm trước, số vụ tai nạn giao thông giảm 1,7% (Số vụ tai nạn giao thông từ ít nghiêm trọng trở lên tăng 9,7%; số vụ va chạm giao thông giảm 11,5%); số người chết tăng 8,9%; số người bị thương tăng 45,7% và số người bị thương nhẹ giảm 11,3%. </w:t>
      </w:r>
    </w:p>
    <w:p w14:paraId="41098379" w14:textId="77777777" w:rsidR="00FF372B" w:rsidRPr="006B0A12" w:rsidRDefault="00FF372B" w:rsidP="00F47C9C">
      <w:pPr>
        <w:tabs>
          <w:tab w:val="left" w:pos="900"/>
        </w:tabs>
        <w:spacing w:before="120" w:line="274" w:lineRule="auto"/>
        <w:ind w:firstLine="720"/>
        <w:jc w:val="both"/>
        <w:rPr>
          <w:sz w:val="29"/>
          <w:szCs w:val="29"/>
          <w:lang w:val="de-DE"/>
        </w:rPr>
      </w:pPr>
      <w:r w:rsidRPr="006B0A12">
        <w:rPr>
          <w:sz w:val="29"/>
          <w:szCs w:val="29"/>
          <w:lang w:val="de-DE"/>
        </w:rPr>
        <w:t>Tính chung 2 tháng đầu năm, trên địa bàn cả nước đã xảy ra 3618 vụ tai nạn giao thông, bao gồm 1830 vụ tai nạn giao thông từ ít nghiêm trọng trở lên và 1788 vụ va chạm giao thông, làm 1590 người chết; 1269 người bị thương và 2098 người bị thương nhẹ. So với cùng kỳ năm trước, số vụ tai nạn giao thông 2 tháng giảm 11,9% (Số vụ tai nạn giao thông từ ít nghiêm trọng trở lên giảm 1,1%; số vụ va chạm giao thông giảm 20,8%); số người chết tăng 1,5%; số người bị thương tăng 15,7% và số người bị thương nhẹ giảm 21,4%. Bình quân 01 ngày trong 2 tháng đầu năm, trên địa bàn cả nước xảy ra 58 vụ tai nạn giao thông, gồm 30 vụ tai nạn giao thông từ ít nghiêm trọng trở lên và 28 vụ va chạm giao thông, làm 26 người chết, 20 người bị thương và 34 người bị thương nhẹ.</w:t>
      </w:r>
    </w:p>
    <w:p w14:paraId="25059977" w14:textId="77777777" w:rsidR="00FF372B" w:rsidRPr="006B0A12" w:rsidRDefault="00FF372B" w:rsidP="006B0A12">
      <w:pPr>
        <w:spacing w:before="120" w:line="271" w:lineRule="auto"/>
        <w:ind w:firstLine="720"/>
        <w:jc w:val="both"/>
        <w:rPr>
          <w:b/>
          <w:i/>
          <w:sz w:val="29"/>
          <w:szCs w:val="29"/>
          <w:lang w:val="sv-SE"/>
        </w:rPr>
      </w:pPr>
      <w:r w:rsidRPr="006B0A12">
        <w:rPr>
          <w:b/>
          <w:i/>
          <w:sz w:val="29"/>
          <w:szCs w:val="29"/>
          <w:lang w:val="sv-SE"/>
        </w:rPr>
        <w:t>d. Thiệt hại do thiên tai</w:t>
      </w:r>
    </w:p>
    <w:p w14:paraId="62DD4245" w14:textId="77777777" w:rsidR="00FF372B" w:rsidRPr="006B0A12" w:rsidRDefault="00FF372B" w:rsidP="007556DF">
      <w:pPr>
        <w:spacing w:before="80" w:line="269" w:lineRule="auto"/>
        <w:ind w:firstLine="720"/>
        <w:jc w:val="both"/>
        <w:rPr>
          <w:sz w:val="29"/>
          <w:szCs w:val="29"/>
          <w:lang w:val="vi-VN"/>
        </w:rPr>
      </w:pPr>
      <w:r w:rsidRPr="006B0A12">
        <w:rPr>
          <w:sz w:val="29"/>
          <w:szCs w:val="29"/>
        </w:rPr>
        <w:t>Thời tiết rét đậm, rét hại cùng với mưa to và triều cường xảy ra trong tháng đã ảnh hưởng đến sản xuất và đời sống</w:t>
      </w:r>
      <w:r w:rsidR="006748A4" w:rsidRPr="006B0A12">
        <w:rPr>
          <w:sz w:val="29"/>
          <w:szCs w:val="29"/>
        </w:rPr>
        <w:t xml:space="preserve"> nhân dân ở </w:t>
      </w:r>
      <w:r w:rsidRPr="006B0A12">
        <w:rPr>
          <w:sz w:val="29"/>
          <w:szCs w:val="29"/>
        </w:rPr>
        <w:t xml:space="preserve">một số địa phương. </w:t>
      </w:r>
      <w:r w:rsidR="006748A4" w:rsidRPr="006B0A12">
        <w:rPr>
          <w:sz w:val="29"/>
          <w:szCs w:val="29"/>
        </w:rPr>
        <w:t>Theo báo cáo sơ bộ, t</w:t>
      </w:r>
      <w:r w:rsidRPr="006B0A12">
        <w:rPr>
          <w:sz w:val="29"/>
          <w:szCs w:val="29"/>
          <w:lang w:val="vi-VN"/>
        </w:rPr>
        <w:t>hiên tai</w:t>
      </w:r>
      <w:r w:rsidR="00654232">
        <w:rPr>
          <w:sz w:val="29"/>
          <w:szCs w:val="29"/>
        </w:rPr>
        <w:t xml:space="preserve"> </w:t>
      </w:r>
      <w:r w:rsidRPr="006B0A12">
        <w:rPr>
          <w:sz w:val="29"/>
          <w:szCs w:val="29"/>
          <w:lang w:val="vi-VN"/>
        </w:rPr>
        <w:t xml:space="preserve">làm </w:t>
      </w:r>
      <w:r w:rsidRPr="006B0A12">
        <w:rPr>
          <w:sz w:val="29"/>
          <w:szCs w:val="29"/>
        </w:rPr>
        <w:t>11,5 nghìn</w:t>
      </w:r>
      <w:r w:rsidRPr="006B0A12">
        <w:rPr>
          <w:sz w:val="29"/>
          <w:szCs w:val="29"/>
          <w:lang w:val="vi-VN"/>
        </w:rPr>
        <w:t xml:space="preserve"> ha </w:t>
      </w:r>
      <w:r w:rsidRPr="006B0A12">
        <w:rPr>
          <w:sz w:val="29"/>
          <w:szCs w:val="29"/>
        </w:rPr>
        <w:t xml:space="preserve">lúa; 6,6 nghìn ha </w:t>
      </w:r>
      <w:r w:rsidRPr="006B0A12">
        <w:rPr>
          <w:sz w:val="29"/>
          <w:szCs w:val="29"/>
          <w:lang w:val="vi-VN"/>
        </w:rPr>
        <w:t>hoa màu</w:t>
      </w:r>
      <w:r w:rsidRPr="006B0A12">
        <w:rPr>
          <w:sz w:val="29"/>
          <w:szCs w:val="29"/>
        </w:rPr>
        <w:t xml:space="preserve">; 155,1 nghìn ha cây lâm nghiệp và 1,1 nghìn ha diện tích nuôi trồng thủy sản </w:t>
      </w:r>
      <w:r w:rsidRPr="007556DF">
        <w:rPr>
          <w:spacing w:val="-2"/>
          <w:sz w:val="29"/>
          <w:szCs w:val="29"/>
          <w:lang w:val="vi-VN"/>
        </w:rPr>
        <w:t>bị hư hỏng</w:t>
      </w:r>
      <w:r w:rsidRPr="007556DF">
        <w:rPr>
          <w:spacing w:val="-2"/>
          <w:sz w:val="29"/>
          <w:szCs w:val="29"/>
        </w:rPr>
        <w:t xml:space="preserve">; </w:t>
      </w:r>
      <w:r w:rsidR="00654232">
        <w:rPr>
          <w:spacing w:val="-2"/>
          <w:sz w:val="29"/>
          <w:szCs w:val="29"/>
        </w:rPr>
        <w:t>trên</w:t>
      </w:r>
      <w:r w:rsidRPr="007556DF">
        <w:rPr>
          <w:spacing w:val="-2"/>
          <w:sz w:val="29"/>
          <w:szCs w:val="29"/>
        </w:rPr>
        <w:t xml:space="preserve"> 13 nghìn con gia súc</w:t>
      </w:r>
      <w:r w:rsidR="005C629C" w:rsidRPr="007556DF">
        <w:rPr>
          <w:spacing w:val="-2"/>
          <w:sz w:val="29"/>
          <w:szCs w:val="29"/>
        </w:rPr>
        <w:t xml:space="preserve"> và </w:t>
      </w:r>
      <w:r w:rsidR="00654232">
        <w:rPr>
          <w:spacing w:val="-2"/>
          <w:sz w:val="29"/>
          <w:szCs w:val="29"/>
        </w:rPr>
        <w:t xml:space="preserve">hơn </w:t>
      </w:r>
      <w:r w:rsidRPr="007556DF">
        <w:rPr>
          <w:spacing w:val="-2"/>
          <w:sz w:val="29"/>
          <w:szCs w:val="29"/>
        </w:rPr>
        <w:t>7</w:t>
      </w:r>
      <w:r w:rsidR="005C629C" w:rsidRPr="007556DF">
        <w:rPr>
          <w:spacing w:val="-2"/>
          <w:sz w:val="29"/>
          <w:szCs w:val="29"/>
        </w:rPr>
        <w:t>20</w:t>
      </w:r>
      <w:r w:rsidRPr="007556DF">
        <w:rPr>
          <w:spacing w:val="-2"/>
          <w:sz w:val="29"/>
          <w:szCs w:val="29"/>
        </w:rPr>
        <w:t xml:space="preserve"> </w:t>
      </w:r>
      <w:r w:rsidR="005C629C" w:rsidRPr="007556DF">
        <w:rPr>
          <w:spacing w:val="-2"/>
          <w:sz w:val="29"/>
          <w:szCs w:val="29"/>
        </w:rPr>
        <w:t xml:space="preserve">tấn </w:t>
      </w:r>
      <w:r w:rsidRPr="007556DF">
        <w:rPr>
          <w:spacing w:val="-2"/>
          <w:sz w:val="29"/>
          <w:szCs w:val="29"/>
        </w:rPr>
        <w:t xml:space="preserve">thủy sản các loại bị </w:t>
      </w:r>
      <w:r w:rsidR="005C629C" w:rsidRPr="007556DF">
        <w:rPr>
          <w:spacing w:val="-2"/>
          <w:sz w:val="29"/>
          <w:szCs w:val="29"/>
        </w:rPr>
        <w:t>chết</w:t>
      </w:r>
      <w:r w:rsidRPr="007556DF">
        <w:rPr>
          <w:spacing w:val="-2"/>
          <w:sz w:val="29"/>
          <w:szCs w:val="29"/>
        </w:rPr>
        <w:t>.</w:t>
      </w:r>
      <w:r w:rsidRPr="006B0A12">
        <w:rPr>
          <w:sz w:val="29"/>
          <w:szCs w:val="29"/>
        </w:rPr>
        <w:t xml:space="preserve"> </w:t>
      </w:r>
      <w:r w:rsidRPr="007556DF">
        <w:rPr>
          <w:spacing w:val="-2"/>
          <w:sz w:val="29"/>
          <w:szCs w:val="29"/>
          <w:lang w:val="vi-VN"/>
        </w:rPr>
        <w:t xml:space="preserve">Tổng giá trị thiệt hại do thiên tai gây ra trong tháng ước tính </w:t>
      </w:r>
      <w:r w:rsidR="005C629C" w:rsidRPr="007556DF">
        <w:rPr>
          <w:spacing w:val="-2"/>
          <w:sz w:val="29"/>
          <w:szCs w:val="29"/>
        </w:rPr>
        <w:t xml:space="preserve">trên </w:t>
      </w:r>
      <w:r w:rsidRPr="007556DF">
        <w:rPr>
          <w:spacing w:val="-2"/>
          <w:sz w:val="29"/>
          <w:szCs w:val="29"/>
        </w:rPr>
        <w:t>710</w:t>
      </w:r>
      <w:r w:rsidRPr="007556DF">
        <w:rPr>
          <w:spacing w:val="-2"/>
          <w:sz w:val="29"/>
          <w:szCs w:val="29"/>
          <w:lang w:val="vi-VN"/>
        </w:rPr>
        <w:t xml:space="preserve"> tỷ đồng</w:t>
      </w:r>
      <w:r w:rsidRPr="007556DF">
        <w:rPr>
          <w:spacing w:val="-2"/>
          <w:sz w:val="29"/>
          <w:szCs w:val="29"/>
        </w:rPr>
        <w:t>.</w:t>
      </w:r>
      <w:r w:rsidRPr="006B0A12">
        <w:rPr>
          <w:sz w:val="29"/>
          <w:szCs w:val="29"/>
        </w:rPr>
        <w:t xml:space="preserve"> </w:t>
      </w:r>
      <w:r w:rsidRPr="006B0A12">
        <w:rPr>
          <w:sz w:val="29"/>
          <w:szCs w:val="29"/>
          <w:lang w:val="vi-VN"/>
        </w:rPr>
        <w:t xml:space="preserve"> </w:t>
      </w:r>
    </w:p>
    <w:p w14:paraId="5D443B50" w14:textId="77777777" w:rsidR="00FF372B" w:rsidRPr="006B0A12" w:rsidRDefault="00FF372B" w:rsidP="006B0A12">
      <w:pPr>
        <w:pStyle w:val="normal0"/>
        <w:spacing w:before="120" w:beforeAutospacing="0" w:after="0" w:afterAutospacing="0" w:line="271" w:lineRule="auto"/>
        <w:ind w:firstLine="720"/>
        <w:jc w:val="both"/>
        <w:rPr>
          <w:rStyle w:val="normalchar"/>
          <w:b/>
          <w:bCs/>
          <w:i/>
          <w:sz w:val="29"/>
          <w:szCs w:val="29"/>
          <w:lang w:val="nl-NL"/>
        </w:rPr>
      </w:pPr>
      <w:r w:rsidRPr="006B0A12">
        <w:rPr>
          <w:rStyle w:val="normalchar"/>
          <w:b/>
          <w:i/>
          <w:iCs/>
          <w:sz w:val="29"/>
          <w:szCs w:val="29"/>
          <w:lang w:val="nl-NL"/>
        </w:rPr>
        <w:t xml:space="preserve">e. Bảo vệ môi trường </w:t>
      </w:r>
      <w:r w:rsidRPr="006B0A12">
        <w:rPr>
          <w:rStyle w:val="normalchar"/>
          <w:b/>
          <w:i/>
          <w:sz w:val="29"/>
          <w:szCs w:val="29"/>
          <w:lang w:val="nl-NL"/>
        </w:rPr>
        <w:t>và phòng chống cháy, nổ</w:t>
      </w:r>
    </w:p>
    <w:p w14:paraId="1DA45BA2" w14:textId="77777777" w:rsidR="00FF372B" w:rsidRPr="006B0A12" w:rsidRDefault="00FF372B" w:rsidP="007556DF">
      <w:pPr>
        <w:pStyle w:val="normal0"/>
        <w:spacing w:before="80" w:beforeAutospacing="0" w:after="0" w:afterAutospacing="0" w:line="269" w:lineRule="auto"/>
        <w:ind w:firstLine="720"/>
        <w:jc w:val="both"/>
        <w:rPr>
          <w:sz w:val="29"/>
          <w:szCs w:val="29"/>
          <w:lang w:val="de-DE"/>
        </w:rPr>
      </w:pPr>
      <w:r w:rsidRPr="006B0A12">
        <w:rPr>
          <w:sz w:val="29"/>
          <w:szCs w:val="29"/>
          <w:lang w:val="de-DE"/>
        </w:rPr>
        <w:t>Trong tháng</w:t>
      </w:r>
      <w:r w:rsidR="00E66B40">
        <w:rPr>
          <w:sz w:val="29"/>
          <w:szCs w:val="29"/>
          <w:lang w:val="de-DE"/>
        </w:rPr>
        <w:t xml:space="preserve"> Hai</w:t>
      </w:r>
      <w:r w:rsidRPr="006B0A12">
        <w:rPr>
          <w:sz w:val="29"/>
          <w:szCs w:val="29"/>
          <w:lang w:val="de-DE"/>
        </w:rPr>
        <w:t xml:space="preserve">, cơ quan chức năng đã phát hiện </w:t>
      </w:r>
      <w:r w:rsidRPr="006B0A12">
        <w:rPr>
          <w:sz w:val="29"/>
          <w:szCs w:val="29"/>
          <w:lang w:val="sv-SE"/>
        </w:rPr>
        <w:t>1,6 nghìn v</w:t>
      </w:r>
      <w:r w:rsidRPr="006B0A12">
        <w:rPr>
          <w:sz w:val="29"/>
          <w:szCs w:val="29"/>
          <w:lang w:val="de-DE"/>
        </w:rPr>
        <w:t xml:space="preserve">ụ vi phạm quy định về bảo đảm vệ sinh môi trường, </w:t>
      </w:r>
      <w:r w:rsidRPr="006B0A12">
        <w:rPr>
          <w:sz w:val="29"/>
          <w:szCs w:val="29"/>
          <w:lang w:val="sv-SE"/>
        </w:rPr>
        <w:t xml:space="preserve">trong đó xử lý </w:t>
      </w:r>
      <w:r w:rsidR="0029133B" w:rsidRPr="006B0A12">
        <w:rPr>
          <w:sz w:val="29"/>
          <w:szCs w:val="29"/>
          <w:lang w:val="sv-SE"/>
        </w:rPr>
        <w:t>343 vụ</w:t>
      </w:r>
      <w:r w:rsidR="0029133B" w:rsidRPr="006B0A12">
        <w:rPr>
          <w:sz w:val="29"/>
          <w:szCs w:val="29"/>
          <w:lang w:val="de-DE"/>
        </w:rPr>
        <w:t xml:space="preserve"> </w:t>
      </w:r>
      <w:r w:rsidRPr="006B0A12">
        <w:rPr>
          <w:sz w:val="29"/>
          <w:szCs w:val="29"/>
          <w:lang w:val="sv-SE"/>
        </w:rPr>
        <w:t>với tổng số</w:t>
      </w:r>
      <w:r w:rsidRPr="006B0A12">
        <w:rPr>
          <w:sz w:val="29"/>
          <w:szCs w:val="29"/>
          <w:lang w:val="de-DE"/>
        </w:rPr>
        <w:t xml:space="preserve"> tiền phạt</w:t>
      </w:r>
      <w:r w:rsidRPr="006B0A12">
        <w:rPr>
          <w:sz w:val="29"/>
          <w:szCs w:val="29"/>
          <w:lang w:val="sv-SE"/>
        </w:rPr>
        <w:t xml:space="preserve"> là hơn 12,5 tỷ</w:t>
      </w:r>
      <w:r w:rsidRPr="006B0A12">
        <w:rPr>
          <w:sz w:val="29"/>
          <w:szCs w:val="29"/>
          <w:lang w:val="de-DE"/>
        </w:rPr>
        <w:t xml:space="preserve"> đồng. </w:t>
      </w:r>
    </w:p>
    <w:p w14:paraId="455C1B16" w14:textId="77777777" w:rsidR="00FF372B" w:rsidRPr="006B0A12" w:rsidRDefault="00FF372B" w:rsidP="007556DF">
      <w:pPr>
        <w:pStyle w:val="normal0"/>
        <w:spacing w:before="80" w:beforeAutospacing="0" w:after="0" w:afterAutospacing="0" w:line="269" w:lineRule="auto"/>
        <w:ind w:firstLine="720"/>
        <w:jc w:val="both"/>
        <w:rPr>
          <w:sz w:val="29"/>
          <w:szCs w:val="29"/>
        </w:rPr>
      </w:pPr>
      <w:r w:rsidRPr="006B0A12">
        <w:rPr>
          <w:rStyle w:val="normalchar"/>
          <w:sz w:val="29"/>
          <w:szCs w:val="29"/>
          <w:lang w:val="nl-NL"/>
        </w:rPr>
        <w:t>Trong tháng, trên địa bàn cả nước xảy ra 400 vụ cháy, nổ làm 4 người chết và 49 người bị thương, thiệt hại ước tính gần 100 tỷ đồng.</w:t>
      </w:r>
      <w:r w:rsidRPr="006B0A12">
        <w:rPr>
          <w:sz w:val="29"/>
          <w:szCs w:val="29"/>
          <w:lang w:val="nl-NL"/>
        </w:rPr>
        <w:t xml:space="preserve"> </w:t>
      </w:r>
      <w:r w:rsidRPr="006B0A12">
        <w:rPr>
          <w:rStyle w:val="normalchar"/>
          <w:sz w:val="29"/>
          <w:szCs w:val="29"/>
          <w:lang w:val="nl-NL"/>
        </w:rPr>
        <w:t>Tính chung 2 tháng đầu năm, trên địa bàn cả nước xảy ra 642 vụ cháy, nổ làm 6 người chết và 59 người bị thương, thiệt hại ước tính khoảng 153 tỷ đồng./.</w:t>
      </w:r>
    </w:p>
    <w:p w14:paraId="7987EE89" w14:textId="77777777" w:rsidR="00A83BAF" w:rsidRPr="00B72021" w:rsidRDefault="00A83BAF" w:rsidP="003E20B1">
      <w:pPr>
        <w:pStyle w:val="NormalWeb"/>
        <w:shd w:val="clear" w:color="auto" w:fill="FFFFFF"/>
        <w:tabs>
          <w:tab w:val="left" w:pos="6540"/>
        </w:tabs>
        <w:spacing w:before="0" w:beforeAutospacing="0" w:after="0" w:afterAutospacing="0" w:line="288" w:lineRule="auto"/>
        <w:ind w:firstLine="4770"/>
        <w:jc w:val="center"/>
        <w:rPr>
          <w:b/>
          <w:bCs/>
          <w:sz w:val="26"/>
          <w:szCs w:val="28"/>
          <w:lang w:val="pt-BR"/>
        </w:rPr>
      </w:pPr>
    </w:p>
    <w:p w14:paraId="6ED6EBE9" w14:textId="77777777" w:rsidR="003A35EA" w:rsidRPr="00B36F4E" w:rsidRDefault="003A35EA" w:rsidP="003E20B1">
      <w:pPr>
        <w:pStyle w:val="NormalWeb"/>
        <w:shd w:val="clear" w:color="auto" w:fill="FFFFFF"/>
        <w:tabs>
          <w:tab w:val="left" w:pos="6540"/>
        </w:tabs>
        <w:spacing w:before="0" w:beforeAutospacing="0" w:after="0" w:afterAutospacing="0" w:line="288" w:lineRule="auto"/>
        <w:ind w:firstLine="4770"/>
        <w:jc w:val="center"/>
        <w:rPr>
          <w:b/>
          <w:bCs/>
          <w:sz w:val="27"/>
          <w:szCs w:val="27"/>
          <w:lang w:val="pt-BR"/>
        </w:rPr>
      </w:pPr>
      <w:r w:rsidRPr="00B36F4E">
        <w:rPr>
          <w:b/>
          <w:bCs/>
          <w:sz w:val="27"/>
          <w:szCs w:val="27"/>
          <w:lang w:val="pt-BR"/>
        </w:rPr>
        <w:t>TỔNG CỤC TRƯỞNG</w:t>
      </w:r>
    </w:p>
    <w:p w14:paraId="46254A72" w14:textId="77777777" w:rsidR="003A35EA" w:rsidRDefault="003A35EA" w:rsidP="003E20B1">
      <w:pPr>
        <w:spacing w:line="264" w:lineRule="auto"/>
        <w:ind w:firstLine="4770"/>
        <w:jc w:val="center"/>
        <w:rPr>
          <w:b/>
          <w:bCs/>
          <w:sz w:val="62"/>
        </w:rPr>
      </w:pPr>
    </w:p>
    <w:p w14:paraId="1FA5DA8C" w14:textId="77777777" w:rsidR="002646C7" w:rsidRPr="00505ED2" w:rsidRDefault="002646C7" w:rsidP="003E20B1">
      <w:pPr>
        <w:spacing w:line="264" w:lineRule="auto"/>
        <w:ind w:firstLine="4770"/>
        <w:jc w:val="center"/>
        <w:rPr>
          <w:b/>
          <w:bCs/>
          <w:sz w:val="22"/>
        </w:rPr>
      </w:pPr>
    </w:p>
    <w:p w14:paraId="38BDEC40" w14:textId="77777777" w:rsidR="002C55D6" w:rsidRPr="00120DCB" w:rsidRDefault="002C55D6" w:rsidP="003E20B1">
      <w:pPr>
        <w:spacing w:line="264" w:lineRule="auto"/>
        <w:ind w:firstLine="4770"/>
        <w:jc w:val="center"/>
        <w:rPr>
          <w:b/>
          <w:bCs/>
          <w:sz w:val="46"/>
        </w:rPr>
      </w:pPr>
    </w:p>
    <w:p w14:paraId="691D2059" w14:textId="77777777" w:rsidR="00A868DE" w:rsidRPr="00ED29E1" w:rsidRDefault="00A868DE" w:rsidP="003E20B1">
      <w:pPr>
        <w:spacing w:line="264" w:lineRule="auto"/>
        <w:ind w:firstLine="4770"/>
        <w:jc w:val="center"/>
        <w:rPr>
          <w:b/>
          <w:bCs/>
          <w:sz w:val="18"/>
        </w:rPr>
      </w:pPr>
    </w:p>
    <w:p w14:paraId="1D6EF304" w14:textId="77777777" w:rsidR="00A868DE" w:rsidRPr="00396735" w:rsidRDefault="00A868DE" w:rsidP="003E20B1">
      <w:pPr>
        <w:spacing w:line="264" w:lineRule="auto"/>
        <w:ind w:firstLine="4770"/>
        <w:jc w:val="center"/>
        <w:rPr>
          <w:b/>
          <w:bCs/>
        </w:rPr>
      </w:pPr>
    </w:p>
    <w:p w14:paraId="446D9D85" w14:textId="77777777" w:rsidR="003A35EA" w:rsidRPr="004A107C" w:rsidRDefault="003A35EA" w:rsidP="003E20B1">
      <w:pPr>
        <w:spacing w:line="264" w:lineRule="auto"/>
        <w:ind w:firstLine="4770"/>
        <w:jc w:val="center"/>
        <w:rPr>
          <w:b/>
          <w:bCs/>
        </w:rPr>
      </w:pPr>
      <w:r w:rsidRPr="00396735">
        <w:rPr>
          <w:b/>
          <w:bCs/>
        </w:rPr>
        <w:t>Nguyễn Bích Lâm</w:t>
      </w:r>
    </w:p>
    <w:sectPr w:rsidR="003A35EA" w:rsidRPr="004A107C" w:rsidSect="009E6E7E">
      <w:headerReference w:type="default" r:id="rId8"/>
      <w:pgSz w:w="11907" w:h="16840" w:code="9"/>
      <w:pgMar w:top="1152" w:right="1080" w:bottom="432" w:left="1800" w:header="504" w:footer="288"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77FBD" w14:textId="77777777" w:rsidR="00275D57" w:rsidRDefault="00275D57" w:rsidP="001A07A9">
      <w:r>
        <w:separator/>
      </w:r>
    </w:p>
  </w:endnote>
  <w:endnote w:type="continuationSeparator" w:id="0">
    <w:p w14:paraId="63251269" w14:textId="77777777" w:rsidR="00275D57" w:rsidRDefault="00275D57"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7A853C" w14:textId="77777777" w:rsidR="00275D57" w:rsidRDefault="00275D57" w:rsidP="001A07A9">
      <w:r>
        <w:separator/>
      </w:r>
    </w:p>
  </w:footnote>
  <w:footnote w:type="continuationSeparator" w:id="0">
    <w:p w14:paraId="6FBE0542" w14:textId="77777777" w:rsidR="00275D57" w:rsidRDefault="00275D57" w:rsidP="001A07A9">
      <w:r>
        <w:continuationSeparator/>
      </w:r>
    </w:p>
  </w:footnote>
  <w:footnote w:id="1">
    <w:p w14:paraId="7B5CC360" w14:textId="77777777" w:rsidR="00E309D3" w:rsidRPr="00E309D3" w:rsidRDefault="00E309D3">
      <w:pPr>
        <w:pStyle w:val="FootnoteText"/>
        <w:rPr>
          <w:sz w:val="21"/>
          <w:szCs w:val="21"/>
        </w:rPr>
      </w:pPr>
      <w:r w:rsidRPr="00E309D3">
        <w:rPr>
          <w:rStyle w:val="FootnoteReference"/>
          <w:sz w:val="21"/>
          <w:szCs w:val="21"/>
        </w:rPr>
        <w:footnoteRef/>
      </w:r>
      <w:r w:rsidRPr="00E309D3">
        <w:rPr>
          <w:sz w:val="21"/>
          <w:szCs w:val="21"/>
        </w:rPr>
        <w:t xml:space="preserve"> S</w:t>
      </w:r>
      <w:r w:rsidRPr="00E309D3">
        <w:rPr>
          <w:sz w:val="21"/>
          <w:szCs w:val="21"/>
          <w:lang w:val="pl-PL"/>
        </w:rPr>
        <w:t>ố trâu</w:t>
      </w:r>
      <w:r>
        <w:rPr>
          <w:sz w:val="21"/>
          <w:szCs w:val="21"/>
          <w:lang w:val="pl-PL"/>
        </w:rPr>
        <w:t>,</w:t>
      </w:r>
      <w:r w:rsidRPr="00E309D3">
        <w:rPr>
          <w:sz w:val="21"/>
          <w:szCs w:val="21"/>
          <w:lang w:val="pl-PL"/>
        </w:rPr>
        <w:t xml:space="preserve"> bò bị chết rét tính đến thời điểm 29/01/2016 là 9,4 nghìn con</w:t>
      </w:r>
    </w:p>
  </w:footnote>
  <w:footnote w:id="2">
    <w:p w14:paraId="30C03AAE" w14:textId="77777777" w:rsidR="005D48BC" w:rsidRPr="00E309D3" w:rsidRDefault="005D48BC">
      <w:pPr>
        <w:pStyle w:val="FootnoteText"/>
        <w:rPr>
          <w:sz w:val="21"/>
          <w:szCs w:val="21"/>
        </w:rPr>
      </w:pPr>
      <w:r w:rsidRPr="00E309D3">
        <w:rPr>
          <w:rStyle w:val="FootnoteReference"/>
          <w:sz w:val="21"/>
          <w:szCs w:val="21"/>
        </w:rPr>
        <w:footnoteRef/>
      </w:r>
      <w:r w:rsidR="00B34172">
        <w:rPr>
          <w:sz w:val="21"/>
          <w:szCs w:val="21"/>
        </w:rPr>
        <w:t xml:space="preserve"> </w:t>
      </w:r>
      <w:r w:rsidRPr="00E309D3">
        <w:rPr>
          <w:sz w:val="21"/>
          <w:szCs w:val="21"/>
        </w:rPr>
        <w:t xml:space="preserve">Giá cá tra nguyên liệu ở mức 18-18,5 nghìn đồng/kg, giảm 5-6 nghìn đồng/kg so với cùng kỳ năm 2015. </w:t>
      </w:r>
    </w:p>
  </w:footnote>
  <w:footnote w:id="3">
    <w:p w14:paraId="5997E1FA" w14:textId="77777777" w:rsidR="005D48BC" w:rsidRPr="00B05245" w:rsidRDefault="005D48BC" w:rsidP="00B05245">
      <w:pPr>
        <w:ind w:right="101"/>
        <w:jc w:val="both"/>
        <w:rPr>
          <w:sz w:val="22"/>
          <w:szCs w:val="22"/>
          <w:lang w:val="pl-PL"/>
        </w:rPr>
      </w:pPr>
      <w:r w:rsidRPr="00B05245">
        <w:rPr>
          <w:rStyle w:val="FootnoteReference"/>
          <w:sz w:val="22"/>
          <w:szCs w:val="22"/>
        </w:rPr>
        <w:footnoteRef/>
      </w:r>
      <w:r w:rsidRPr="00B05245">
        <w:rPr>
          <w:sz w:val="22"/>
          <w:szCs w:val="22"/>
        </w:rPr>
        <w:t xml:space="preserve"> Chỉ số sản xuất công nghiệp 2 tháng đầu năm 2015 tăng 12% so với cùng kỳ năm trước, trong đó: N</w:t>
      </w:r>
      <w:r w:rsidRPr="00B05245">
        <w:rPr>
          <w:sz w:val="22"/>
          <w:szCs w:val="22"/>
          <w:lang w:val="pl-PL"/>
        </w:rPr>
        <w:t>gành khai khoáng tăng 9%; ngành chế biến, chế tạo tăng 12,9%; ngành sản xuất, phân phối điện tăng 13,3%; ngành cung cấp nước và xử lý nước thải, rác thải tăng 6,5%.</w:t>
      </w:r>
    </w:p>
  </w:footnote>
  <w:footnote w:id="4">
    <w:p w14:paraId="32C51993" w14:textId="77777777" w:rsidR="005D48BC" w:rsidRPr="005D48BC" w:rsidRDefault="005D48BC" w:rsidP="00B05245">
      <w:pPr>
        <w:pStyle w:val="FootnoteText"/>
        <w:rPr>
          <w:sz w:val="22"/>
          <w:szCs w:val="22"/>
        </w:rPr>
      </w:pPr>
      <w:r w:rsidRPr="005D48BC">
        <w:rPr>
          <w:rStyle w:val="FootnoteReference"/>
          <w:sz w:val="22"/>
          <w:szCs w:val="22"/>
        </w:rPr>
        <w:footnoteRef/>
      </w:r>
      <w:r w:rsidRPr="005D48BC">
        <w:rPr>
          <w:sz w:val="22"/>
          <w:szCs w:val="22"/>
        </w:rPr>
        <w:t xml:space="preserve"> Nguồn: Hệ thống thông tin đăng ký doanh nghiệp quốc gia</w:t>
      </w:r>
      <w:r w:rsidRPr="005D48BC">
        <w:rPr>
          <w:color w:val="282828"/>
          <w:sz w:val="22"/>
          <w:szCs w:val="22"/>
          <w:shd w:val="clear" w:color="auto" w:fill="FFFFFF"/>
        </w:rPr>
        <w:t>, Bộ Kế hoạch và Đầu tư.</w:t>
      </w:r>
    </w:p>
  </w:footnote>
  <w:footnote w:id="5">
    <w:p w14:paraId="4E72E981" w14:textId="77777777" w:rsidR="005D48BC" w:rsidRPr="005D48BC" w:rsidRDefault="005D48BC" w:rsidP="00B05245">
      <w:pPr>
        <w:pStyle w:val="FootnoteText"/>
        <w:rPr>
          <w:sz w:val="22"/>
          <w:szCs w:val="22"/>
        </w:rPr>
      </w:pPr>
      <w:r w:rsidRPr="005D48BC">
        <w:rPr>
          <w:rStyle w:val="FootnoteReference"/>
          <w:sz w:val="22"/>
          <w:szCs w:val="22"/>
        </w:rPr>
        <w:footnoteRef/>
      </w:r>
      <w:r w:rsidRPr="005D48BC">
        <w:rPr>
          <w:sz w:val="22"/>
          <w:szCs w:val="22"/>
        </w:rPr>
        <w:t xml:space="preserve"> S</w:t>
      </w:r>
      <w:r w:rsidRPr="005D48BC">
        <w:rPr>
          <w:color w:val="000000"/>
          <w:sz w:val="22"/>
          <w:szCs w:val="22"/>
        </w:rPr>
        <w:t xml:space="preserve">ố doanh nghiệp quay trở lại hoạt động </w:t>
      </w:r>
      <w:r w:rsidRPr="005D48BC">
        <w:rPr>
          <w:bCs/>
          <w:sz w:val="22"/>
          <w:szCs w:val="22"/>
          <w:lang w:val="it-IT" w:bidi="en-US"/>
        </w:rPr>
        <w:t xml:space="preserve">2 tháng đầu năm 2015 </w:t>
      </w:r>
      <w:r w:rsidRPr="005D48BC">
        <w:rPr>
          <w:color w:val="000000"/>
          <w:sz w:val="22"/>
          <w:szCs w:val="22"/>
        </w:rPr>
        <w:t>tăng 20,2% so với cùng kỳ năm 2014.</w:t>
      </w:r>
    </w:p>
  </w:footnote>
  <w:footnote w:id="6">
    <w:p w14:paraId="2974D02F" w14:textId="77777777" w:rsidR="005D48BC" w:rsidRPr="00834B72" w:rsidRDefault="005D48BC">
      <w:pPr>
        <w:pStyle w:val="FootnoteText"/>
        <w:rPr>
          <w:sz w:val="22"/>
          <w:szCs w:val="22"/>
        </w:rPr>
      </w:pPr>
      <w:r w:rsidRPr="00834B72">
        <w:rPr>
          <w:rStyle w:val="FootnoteReference"/>
          <w:sz w:val="22"/>
          <w:szCs w:val="22"/>
        </w:rPr>
        <w:footnoteRef/>
      </w:r>
      <w:r w:rsidRPr="00834B72">
        <w:rPr>
          <w:sz w:val="22"/>
          <w:szCs w:val="22"/>
        </w:rPr>
        <w:t xml:space="preserve"> Chủ yếu </w:t>
      </w:r>
      <w:r w:rsidRPr="00834B72">
        <w:rPr>
          <w:sz w:val="22"/>
          <w:szCs w:val="22"/>
          <w:lang w:val="pl-PL"/>
        </w:rPr>
        <w:t>do tháng Hai có nhiều ngày nghỉ Tế</w:t>
      </w:r>
      <w:r>
        <w:rPr>
          <w:sz w:val="22"/>
          <w:szCs w:val="22"/>
          <w:lang w:val="pl-PL"/>
        </w:rPr>
        <w:t>t Nguyên đán.</w:t>
      </w:r>
    </w:p>
  </w:footnote>
  <w:footnote w:id="7">
    <w:p w14:paraId="01635825" w14:textId="77777777" w:rsidR="005D48BC" w:rsidRPr="00E763D1" w:rsidRDefault="005D48BC">
      <w:pPr>
        <w:pStyle w:val="FootnoteText"/>
        <w:rPr>
          <w:sz w:val="22"/>
          <w:szCs w:val="22"/>
        </w:rPr>
      </w:pPr>
      <w:r w:rsidRPr="00E763D1">
        <w:rPr>
          <w:rStyle w:val="FootnoteReference"/>
          <w:sz w:val="22"/>
          <w:szCs w:val="22"/>
        </w:rPr>
        <w:footnoteRef/>
      </w:r>
      <w:r w:rsidRPr="00E763D1">
        <w:rPr>
          <w:sz w:val="22"/>
          <w:szCs w:val="22"/>
        </w:rPr>
        <w:t xml:space="preserve"> Ước tính tháng Một nhập siêu 200 triệu USD.</w:t>
      </w:r>
    </w:p>
  </w:footnote>
  <w:footnote w:id="8">
    <w:p w14:paraId="5B393857" w14:textId="77777777" w:rsidR="005D48BC" w:rsidRPr="00E763D1" w:rsidRDefault="005D48BC" w:rsidP="00D97C4F">
      <w:pPr>
        <w:pStyle w:val="FootnoteText"/>
        <w:jc w:val="both"/>
        <w:rPr>
          <w:sz w:val="22"/>
          <w:szCs w:val="22"/>
        </w:rPr>
      </w:pPr>
      <w:r w:rsidRPr="00E763D1">
        <w:rPr>
          <w:rStyle w:val="FootnoteReference"/>
          <w:spacing w:val="2"/>
          <w:sz w:val="22"/>
          <w:szCs w:val="22"/>
        </w:rPr>
        <w:footnoteRef/>
      </w:r>
      <w:r w:rsidRPr="00E763D1">
        <w:rPr>
          <w:spacing w:val="2"/>
          <w:sz w:val="22"/>
          <w:szCs w:val="22"/>
        </w:rPr>
        <w:t xml:space="preserve"> </w:t>
      </w:r>
      <w:r w:rsidRPr="00E763D1">
        <w:rPr>
          <w:sz w:val="22"/>
          <w:szCs w:val="22"/>
        </w:rPr>
        <w:t>Trong tháng 02/2016 có 4 tỉnh điều chỉnh tăng dịch vụ giáo dục theo Nghị định số 86/2015/NĐ-CP</w:t>
      </w:r>
      <w:r w:rsidRPr="00E763D1">
        <w:rPr>
          <w:spacing w:val="2"/>
          <w:sz w:val="22"/>
          <w:szCs w:val="22"/>
        </w:rPr>
        <w:t xml:space="preserve"> </w:t>
      </w:r>
      <w:r w:rsidRPr="00E763D1">
        <w:rPr>
          <w:sz w:val="22"/>
          <w:szCs w:val="22"/>
        </w:rPr>
        <w:t>ngày 02/10/2015 của Chính phủ là Bắc Ninh, Sơn La, Bình Định và Bình Thuận.</w:t>
      </w:r>
    </w:p>
  </w:footnote>
  <w:footnote w:id="9">
    <w:p w14:paraId="3D334496" w14:textId="77777777" w:rsidR="00DE3B56" w:rsidRPr="00DE3B56" w:rsidRDefault="00DE3B56" w:rsidP="00913679">
      <w:pPr>
        <w:pStyle w:val="FootnoteText"/>
        <w:jc w:val="both"/>
        <w:rPr>
          <w:sz w:val="21"/>
          <w:szCs w:val="21"/>
        </w:rPr>
      </w:pPr>
      <w:r w:rsidRPr="00DE3B56">
        <w:rPr>
          <w:rStyle w:val="FootnoteReference"/>
          <w:sz w:val="21"/>
          <w:szCs w:val="21"/>
        </w:rPr>
        <w:footnoteRef/>
      </w:r>
      <w:r w:rsidRPr="00DE3B56">
        <w:rPr>
          <w:sz w:val="21"/>
          <w:szCs w:val="21"/>
        </w:rPr>
        <w:t xml:space="preserve"> Số hộ và số nhân khẩu thiếu đói</w:t>
      </w:r>
      <w:r w:rsidR="00476217">
        <w:rPr>
          <w:sz w:val="21"/>
          <w:szCs w:val="21"/>
        </w:rPr>
        <w:t xml:space="preserve"> trong tháng</w:t>
      </w:r>
      <w:r w:rsidRPr="00DE3B56">
        <w:rPr>
          <w:sz w:val="21"/>
          <w:szCs w:val="21"/>
        </w:rPr>
        <w:t xml:space="preserve"> tăng cao chủ yếu do ảnh hưởng của </w:t>
      </w:r>
      <w:r>
        <w:rPr>
          <w:sz w:val="21"/>
          <w:szCs w:val="21"/>
        </w:rPr>
        <w:t xml:space="preserve">đợt </w:t>
      </w:r>
      <w:r w:rsidRPr="00DE3B56">
        <w:rPr>
          <w:sz w:val="21"/>
          <w:szCs w:val="21"/>
        </w:rPr>
        <w:t>rét đậm, rét hại cuối tháng Một</w:t>
      </w:r>
      <w:r>
        <w:rPr>
          <w:sz w:val="21"/>
          <w:szCs w:val="21"/>
        </w:rPr>
        <w:t xml:space="preserve"> và</w:t>
      </w:r>
      <w:r w:rsidRPr="00DE3B56">
        <w:rPr>
          <w:sz w:val="21"/>
          <w:szCs w:val="21"/>
        </w:rPr>
        <w:t xml:space="preserve"> đầu tháng Hai</w:t>
      </w:r>
      <w:r w:rsidR="009972F4">
        <w:rPr>
          <w:sz w:val="21"/>
          <w:szCs w:val="21"/>
        </w:rPr>
        <w:t xml:space="preserve"> năm nay</w:t>
      </w:r>
      <w:r w:rsidRPr="00DE3B56">
        <w:rPr>
          <w:sz w:val="21"/>
          <w:szCs w:val="21"/>
        </w:rPr>
        <w:t>.</w:t>
      </w:r>
    </w:p>
  </w:footnote>
  <w:footnote w:id="10">
    <w:p w14:paraId="72DB11C5" w14:textId="77777777" w:rsidR="005D48BC" w:rsidRPr="006B0A12" w:rsidRDefault="005D48BC" w:rsidP="006B0A12">
      <w:pPr>
        <w:pStyle w:val="FootnoteText"/>
        <w:jc w:val="both"/>
        <w:rPr>
          <w:sz w:val="22"/>
          <w:szCs w:val="22"/>
        </w:rPr>
      </w:pPr>
      <w:r w:rsidRPr="006B0A12">
        <w:rPr>
          <w:rStyle w:val="FootnoteReference"/>
          <w:sz w:val="22"/>
          <w:szCs w:val="22"/>
        </w:rPr>
        <w:footnoteRef/>
      </w:r>
      <w:r w:rsidRPr="006B0A12">
        <w:rPr>
          <w:sz w:val="22"/>
          <w:szCs w:val="22"/>
        </w:rPr>
        <w:t xml:space="preserve"> </w:t>
      </w:r>
      <w:r w:rsidRPr="006B0A12">
        <w:rPr>
          <w:spacing w:val="-2"/>
          <w:sz w:val="21"/>
          <w:szCs w:val="21"/>
        </w:rPr>
        <w:t>Theo thông báo của Tổ chức Y tế Thế giới, bệnh do vi rút Zika hiện đang diễn biến phức tạp và lây lan  nhanh. Đến nay đã có hơn 30 quốc gia và vùng lãnh thổ ghi nhận các trường hợp mắc bệnh do vi rút Zika.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195F2" w14:textId="77777777" w:rsidR="005D48BC" w:rsidRDefault="005D48BC">
    <w:pPr>
      <w:pStyle w:val="Header"/>
      <w:jc w:val="center"/>
    </w:pPr>
    <w:r>
      <w:fldChar w:fldCharType="begin"/>
    </w:r>
    <w:r>
      <w:instrText xml:space="preserve"> PAGE   \* MERGEFORMAT </w:instrText>
    </w:r>
    <w:r>
      <w:fldChar w:fldCharType="separate"/>
    </w:r>
    <w:r w:rsidR="00552585">
      <w:rPr>
        <w:noProof/>
      </w:rPr>
      <w:t>5</w:t>
    </w:r>
    <w:r>
      <w:fldChar w:fldCharType="end"/>
    </w:r>
  </w:p>
  <w:p w14:paraId="6FB252C2" w14:textId="77777777" w:rsidR="005D48BC" w:rsidRDefault="005D48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doNotTrackMove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6468"/>
    <w:rsid w:val="0000106D"/>
    <w:rsid w:val="00005622"/>
    <w:rsid w:val="0000631B"/>
    <w:rsid w:val="000071F9"/>
    <w:rsid w:val="000111B7"/>
    <w:rsid w:val="00012C2C"/>
    <w:rsid w:val="00013D33"/>
    <w:rsid w:val="00014846"/>
    <w:rsid w:val="00014AB2"/>
    <w:rsid w:val="00016203"/>
    <w:rsid w:val="000178E0"/>
    <w:rsid w:val="00020671"/>
    <w:rsid w:val="00024AC9"/>
    <w:rsid w:val="00025359"/>
    <w:rsid w:val="0002579C"/>
    <w:rsid w:val="000277B8"/>
    <w:rsid w:val="000319D7"/>
    <w:rsid w:val="0003230D"/>
    <w:rsid w:val="00034406"/>
    <w:rsid w:val="00036452"/>
    <w:rsid w:val="00040137"/>
    <w:rsid w:val="000420D5"/>
    <w:rsid w:val="000461E1"/>
    <w:rsid w:val="000463F1"/>
    <w:rsid w:val="00046EB2"/>
    <w:rsid w:val="000506B5"/>
    <w:rsid w:val="00055398"/>
    <w:rsid w:val="00055C58"/>
    <w:rsid w:val="00056734"/>
    <w:rsid w:val="00056F9B"/>
    <w:rsid w:val="00060A18"/>
    <w:rsid w:val="000622CC"/>
    <w:rsid w:val="00062D3D"/>
    <w:rsid w:val="00062EB5"/>
    <w:rsid w:val="000658A7"/>
    <w:rsid w:val="00072295"/>
    <w:rsid w:val="0007238F"/>
    <w:rsid w:val="0007509B"/>
    <w:rsid w:val="00075F00"/>
    <w:rsid w:val="00076466"/>
    <w:rsid w:val="00076F40"/>
    <w:rsid w:val="00077957"/>
    <w:rsid w:val="000809AB"/>
    <w:rsid w:val="00083FA5"/>
    <w:rsid w:val="000909CE"/>
    <w:rsid w:val="00092E0E"/>
    <w:rsid w:val="000930DA"/>
    <w:rsid w:val="000937B1"/>
    <w:rsid w:val="00095257"/>
    <w:rsid w:val="00095F89"/>
    <w:rsid w:val="00096C40"/>
    <w:rsid w:val="00097770"/>
    <w:rsid w:val="00097C03"/>
    <w:rsid w:val="000A1186"/>
    <w:rsid w:val="000A173F"/>
    <w:rsid w:val="000A39E0"/>
    <w:rsid w:val="000A4A08"/>
    <w:rsid w:val="000A6278"/>
    <w:rsid w:val="000B1DBB"/>
    <w:rsid w:val="000B2181"/>
    <w:rsid w:val="000B3A76"/>
    <w:rsid w:val="000B3B84"/>
    <w:rsid w:val="000B481F"/>
    <w:rsid w:val="000C006C"/>
    <w:rsid w:val="000C1A58"/>
    <w:rsid w:val="000C1AEE"/>
    <w:rsid w:val="000C5209"/>
    <w:rsid w:val="000C6AB4"/>
    <w:rsid w:val="000C6F18"/>
    <w:rsid w:val="000C7F9F"/>
    <w:rsid w:val="000D2E34"/>
    <w:rsid w:val="000D3A06"/>
    <w:rsid w:val="000D53AB"/>
    <w:rsid w:val="000D58AA"/>
    <w:rsid w:val="000E0006"/>
    <w:rsid w:val="000E535D"/>
    <w:rsid w:val="000E6165"/>
    <w:rsid w:val="000E689F"/>
    <w:rsid w:val="000E780A"/>
    <w:rsid w:val="000F0084"/>
    <w:rsid w:val="000F1AB5"/>
    <w:rsid w:val="000F394F"/>
    <w:rsid w:val="000F3CA3"/>
    <w:rsid w:val="000F4742"/>
    <w:rsid w:val="000F6092"/>
    <w:rsid w:val="000F7BC2"/>
    <w:rsid w:val="00100EB4"/>
    <w:rsid w:val="00101826"/>
    <w:rsid w:val="0010267B"/>
    <w:rsid w:val="00103A80"/>
    <w:rsid w:val="00103B7E"/>
    <w:rsid w:val="001053C0"/>
    <w:rsid w:val="001067DB"/>
    <w:rsid w:val="00107927"/>
    <w:rsid w:val="00110D60"/>
    <w:rsid w:val="00112582"/>
    <w:rsid w:val="0011328C"/>
    <w:rsid w:val="001141DD"/>
    <w:rsid w:val="001163E2"/>
    <w:rsid w:val="00120AA1"/>
    <w:rsid w:val="00120DCB"/>
    <w:rsid w:val="001219F9"/>
    <w:rsid w:val="00124AE1"/>
    <w:rsid w:val="00127476"/>
    <w:rsid w:val="00132327"/>
    <w:rsid w:val="00135708"/>
    <w:rsid w:val="00136657"/>
    <w:rsid w:val="001409C2"/>
    <w:rsid w:val="00142019"/>
    <w:rsid w:val="0015299C"/>
    <w:rsid w:val="0015336C"/>
    <w:rsid w:val="00155547"/>
    <w:rsid w:val="001573FD"/>
    <w:rsid w:val="0016098B"/>
    <w:rsid w:val="001609D3"/>
    <w:rsid w:val="00161BCD"/>
    <w:rsid w:val="0016207C"/>
    <w:rsid w:val="00162689"/>
    <w:rsid w:val="001631CA"/>
    <w:rsid w:val="00164CDE"/>
    <w:rsid w:val="001665C1"/>
    <w:rsid w:val="00166F19"/>
    <w:rsid w:val="00170E86"/>
    <w:rsid w:val="00171A4B"/>
    <w:rsid w:val="00175126"/>
    <w:rsid w:val="0017608F"/>
    <w:rsid w:val="00176E13"/>
    <w:rsid w:val="00177248"/>
    <w:rsid w:val="00180A37"/>
    <w:rsid w:val="00180D47"/>
    <w:rsid w:val="00185B08"/>
    <w:rsid w:val="00185C7C"/>
    <w:rsid w:val="001909BC"/>
    <w:rsid w:val="00190AEB"/>
    <w:rsid w:val="001938A5"/>
    <w:rsid w:val="00193B56"/>
    <w:rsid w:val="001956E2"/>
    <w:rsid w:val="0019666F"/>
    <w:rsid w:val="001A02E3"/>
    <w:rsid w:val="001A07A9"/>
    <w:rsid w:val="001A1D48"/>
    <w:rsid w:val="001A1DE3"/>
    <w:rsid w:val="001A1F71"/>
    <w:rsid w:val="001A5821"/>
    <w:rsid w:val="001A6265"/>
    <w:rsid w:val="001A632D"/>
    <w:rsid w:val="001B0377"/>
    <w:rsid w:val="001B0472"/>
    <w:rsid w:val="001B1BD0"/>
    <w:rsid w:val="001B31A8"/>
    <w:rsid w:val="001B3974"/>
    <w:rsid w:val="001B46A1"/>
    <w:rsid w:val="001B471E"/>
    <w:rsid w:val="001B47EE"/>
    <w:rsid w:val="001B5F6C"/>
    <w:rsid w:val="001C0EAD"/>
    <w:rsid w:val="001C1B98"/>
    <w:rsid w:val="001C2DC5"/>
    <w:rsid w:val="001C2E28"/>
    <w:rsid w:val="001C3319"/>
    <w:rsid w:val="001C76B1"/>
    <w:rsid w:val="001D0B6B"/>
    <w:rsid w:val="001D13CD"/>
    <w:rsid w:val="001D3772"/>
    <w:rsid w:val="001E014E"/>
    <w:rsid w:val="001E3544"/>
    <w:rsid w:val="001E39D0"/>
    <w:rsid w:val="001E6570"/>
    <w:rsid w:val="001E6760"/>
    <w:rsid w:val="001E7B07"/>
    <w:rsid w:val="001F016A"/>
    <w:rsid w:val="001F1CBC"/>
    <w:rsid w:val="001F39ED"/>
    <w:rsid w:val="001F3C7C"/>
    <w:rsid w:val="001F402B"/>
    <w:rsid w:val="001F4845"/>
    <w:rsid w:val="001F4A1C"/>
    <w:rsid w:val="001F55D6"/>
    <w:rsid w:val="001F716C"/>
    <w:rsid w:val="002001DC"/>
    <w:rsid w:val="00204E46"/>
    <w:rsid w:val="00206E2F"/>
    <w:rsid w:val="002078C0"/>
    <w:rsid w:val="00207B86"/>
    <w:rsid w:val="00211D5E"/>
    <w:rsid w:val="00213741"/>
    <w:rsid w:val="00216288"/>
    <w:rsid w:val="00224B8D"/>
    <w:rsid w:val="002254DC"/>
    <w:rsid w:val="0022663B"/>
    <w:rsid w:val="0022689D"/>
    <w:rsid w:val="00227769"/>
    <w:rsid w:val="00230997"/>
    <w:rsid w:val="00230D3B"/>
    <w:rsid w:val="00232811"/>
    <w:rsid w:val="00234E05"/>
    <w:rsid w:val="00234FB7"/>
    <w:rsid w:val="00235F70"/>
    <w:rsid w:val="002360BA"/>
    <w:rsid w:val="002362A4"/>
    <w:rsid w:val="00237434"/>
    <w:rsid w:val="002410E5"/>
    <w:rsid w:val="00241982"/>
    <w:rsid w:val="002424B1"/>
    <w:rsid w:val="002428EB"/>
    <w:rsid w:val="002430F5"/>
    <w:rsid w:val="00244001"/>
    <w:rsid w:val="002443F6"/>
    <w:rsid w:val="002447BD"/>
    <w:rsid w:val="00245678"/>
    <w:rsid w:val="00245B4B"/>
    <w:rsid w:val="002462D2"/>
    <w:rsid w:val="00246749"/>
    <w:rsid w:val="002473DA"/>
    <w:rsid w:val="0026046F"/>
    <w:rsid w:val="002606E1"/>
    <w:rsid w:val="00260DDA"/>
    <w:rsid w:val="00260F60"/>
    <w:rsid w:val="002613FE"/>
    <w:rsid w:val="00261A90"/>
    <w:rsid w:val="002646C7"/>
    <w:rsid w:val="002678A7"/>
    <w:rsid w:val="002703FD"/>
    <w:rsid w:val="00272C69"/>
    <w:rsid w:val="00272FD8"/>
    <w:rsid w:val="002746F6"/>
    <w:rsid w:val="00275D57"/>
    <w:rsid w:val="00276597"/>
    <w:rsid w:val="00276AEF"/>
    <w:rsid w:val="00276BBB"/>
    <w:rsid w:val="00280560"/>
    <w:rsid w:val="00281CE7"/>
    <w:rsid w:val="00283199"/>
    <w:rsid w:val="002845AF"/>
    <w:rsid w:val="00286623"/>
    <w:rsid w:val="0029133B"/>
    <w:rsid w:val="00292F96"/>
    <w:rsid w:val="00294BF0"/>
    <w:rsid w:val="002978A7"/>
    <w:rsid w:val="002A06B7"/>
    <w:rsid w:val="002A1098"/>
    <w:rsid w:val="002A20F4"/>
    <w:rsid w:val="002A2190"/>
    <w:rsid w:val="002A564D"/>
    <w:rsid w:val="002A5F08"/>
    <w:rsid w:val="002B0104"/>
    <w:rsid w:val="002B20B1"/>
    <w:rsid w:val="002B651E"/>
    <w:rsid w:val="002B705E"/>
    <w:rsid w:val="002B79F2"/>
    <w:rsid w:val="002C0DFE"/>
    <w:rsid w:val="002C0EC1"/>
    <w:rsid w:val="002C2A9F"/>
    <w:rsid w:val="002C4F8A"/>
    <w:rsid w:val="002C55D6"/>
    <w:rsid w:val="002C593B"/>
    <w:rsid w:val="002D591D"/>
    <w:rsid w:val="002D5980"/>
    <w:rsid w:val="002D6E24"/>
    <w:rsid w:val="002E172E"/>
    <w:rsid w:val="002E34C4"/>
    <w:rsid w:val="002E4393"/>
    <w:rsid w:val="002E52FC"/>
    <w:rsid w:val="002E5BCC"/>
    <w:rsid w:val="002E746D"/>
    <w:rsid w:val="002E76FF"/>
    <w:rsid w:val="002E7AC4"/>
    <w:rsid w:val="002F2CE1"/>
    <w:rsid w:val="002F5491"/>
    <w:rsid w:val="002F7C5C"/>
    <w:rsid w:val="0030244C"/>
    <w:rsid w:val="00304BCC"/>
    <w:rsid w:val="00305768"/>
    <w:rsid w:val="00305DFC"/>
    <w:rsid w:val="00325246"/>
    <w:rsid w:val="003259F5"/>
    <w:rsid w:val="003300AC"/>
    <w:rsid w:val="003303B3"/>
    <w:rsid w:val="00330865"/>
    <w:rsid w:val="00331023"/>
    <w:rsid w:val="00333A1D"/>
    <w:rsid w:val="00333E6A"/>
    <w:rsid w:val="00334421"/>
    <w:rsid w:val="00335BEB"/>
    <w:rsid w:val="00336285"/>
    <w:rsid w:val="003369FF"/>
    <w:rsid w:val="00337EF8"/>
    <w:rsid w:val="00342138"/>
    <w:rsid w:val="00343FEC"/>
    <w:rsid w:val="00344A45"/>
    <w:rsid w:val="0034570B"/>
    <w:rsid w:val="0035061B"/>
    <w:rsid w:val="00351ACE"/>
    <w:rsid w:val="00354AC6"/>
    <w:rsid w:val="00356186"/>
    <w:rsid w:val="0036195D"/>
    <w:rsid w:val="00362576"/>
    <w:rsid w:val="00365F85"/>
    <w:rsid w:val="00367639"/>
    <w:rsid w:val="003720CF"/>
    <w:rsid w:val="003730D0"/>
    <w:rsid w:val="00373E5D"/>
    <w:rsid w:val="00374525"/>
    <w:rsid w:val="00376242"/>
    <w:rsid w:val="00382C10"/>
    <w:rsid w:val="00384978"/>
    <w:rsid w:val="003860A9"/>
    <w:rsid w:val="0038699B"/>
    <w:rsid w:val="00390782"/>
    <w:rsid w:val="003921AB"/>
    <w:rsid w:val="00393310"/>
    <w:rsid w:val="00394017"/>
    <w:rsid w:val="003948C3"/>
    <w:rsid w:val="00396456"/>
    <w:rsid w:val="00396735"/>
    <w:rsid w:val="0039734B"/>
    <w:rsid w:val="003A20D9"/>
    <w:rsid w:val="003A35EA"/>
    <w:rsid w:val="003A60C9"/>
    <w:rsid w:val="003A6648"/>
    <w:rsid w:val="003B19AB"/>
    <w:rsid w:val="003B59E4"/>
    <w:rsid w:val="003B5F91"/>
    <w:rsid w:val="003C3B1A"/>
    <w:rsid w:val="003C5032"/>
    <w:rsid w:val="003C74EA"/>
    <w:rsid w:val="003D1C6F"/>
    <w:rsid w:val="003D3666"/>
    <w:rsid w:val="003D3A69"/>
    <w:rsid w:val="003E02F4"/>
    <w:rsid w:val="003E038D"/>
    <w:rsid w:val="003E04D7"/>
    <w:rsid w:val="003E12E4"/>
    <w:rsid w:val="003E20B1"/>
    <w:rsid w:val="003E2BC6"/>
    <w:rsid w:val="003E7967"/>
    <w:rsid w:val="003F0288"/>
    <w:rsid w:val="003F1C0F"/>
    <w:rsid w:val="003F374A"/>
    <w:rsid w:val="003F55B3"/>
    <w:rsid w:val="003F613E"/>
    <w:rsid w:val="003F75DC"/>
    <w:rsid w:val="00401746"/>
    <w:rsid w:val="00401A24"/>
    <w:rsid w:val="00401B5D"/>
    <w:rsid w:val="00402123"/>
    <w:rsid w:val="00403340"/>
    <w:rsid w:val="0040343C"/>
    <w:rsid w:val="004049DE"/>
    <w:rsid w:val="0040664D"/>
    <w:rsid w:val="004073AE"/>
    <w:rsid w:val="00407DC9"/>
    <w:rsid w:val="00410F17"/>
    <w:rsid w:val="004127B5"/>
    <w:rsid w:val="00413672"/>
    <w:rsid w:val="00415915"/>
    <w:rsid w:val="00420BA5"/>
    <w:rsid w:val="00421AA1"/>
    <w:rsid w:val="0042400D"/>
    <w:rsid w:val="004243E2"/>
    <w:rsid w:val="00424496"/>
    <w:rsid w:val="00424772"/>
    <w:rsid w:val="00431ECB"/>
    <w:rsid w:val="00435A2C"/>
    <w:rsid w:val="0044006F"/>
    <w:rsid w:val="00443644"/>
    <w:rsid w:val="0044775B"/>
    <w:rsid w:val="00451C3E"/>
    <w:rsid w:val="004545AD"/>
    <w:rsid w:val="0045657A"/>
    <w:rsid w:val="00457074"/>
    <w:rsid w:val="00460A4D"/>
    <w:rsid w:val="00461375"/>
    <w:rsid w:val="00462AE3"/>
    <w:rsid w:val="00463FD1"/>
    <w:rsid w:val="0046414A"/>
    <w:rsid w:val="00467556"/>
    <w:rsid w:val="004717A5"/>
    <w:rsid w:val="00471EFD"/>
    <w:rsid w:val="004720F0"/>
    <w:rsid w:val="00474E3C"/>
    <w:rsid w:val="0047502D"/>
    <w:rsid w:val="00475BE3"/>
    <w:rsid w:val="00476217"/>
    <w:rsid w:val="004811C2"/>
    <w:rsid w:val="0048210B"/>
    <w:rsid w:val="00482AD6"/>
    <w:rsid w:val="00484583"/>
    <w:rsid w:val="00484754"/>
    <w:rsid w:val="00485881"/>
    <w:rsid w:val="004872D8"/>
    <w:rsid w:val="004923BA"/>
    <w:rsid w:val="00492F48"/>
    <w:rsid w:val="00493200"/>
    <w:rsid w:val="00493CB0"/>
    <w:rsid w:val="00495364"/>
    <w:rsid w:val="0049579E"/>
    <w:rsid w:val="00495B24"/>
    <w:rsid w:val="00495C1C"/>
    <w:rsid w:val="0049756D"/>
    <w:rsid w:val="004A0CBC"/>
    <w:rsid w:val="004A107C"/>
    <w:rsid w:val="004A1889"/>
    <w:rsid w:val="004A28D5"/>
    <w:rsid w:val="004A2B69"/>
    <w:rsid w:val="004A4746"/>
    <w:rsid w:val="004A4924"/>
    <w:rsid w:val="004A4C06"/>
    <w:rsid w:val="004A572E"/>
    <w:rsid w:val="004B0889"/>
    <w:rsid w:val="004B1981"/>
    <w:rsid w:val="004B5DCF"/>
    <w:rsid w:val="004C015E"/>
    <w:rsid w:val="004C0D70"/>
    <w:rsid w:val="004C2737"/>
    <w:rsid w:val="004C2A87"/>
    <w:rsid w:val="004C4EB5"/>
    <w:rsid w:val="004C6435"/>
    <w:rsid w:val="004C7323"/>
    <w:rsid w:val="004C7696"/>
    <w:rsid w:val="004D0148"/>
    <w:rsid w:val="004D1DFA"/>
    <w:rsid w:val="004D2772"/>
    <w:rsid w:val="004D4553"/>
    <w:rsid w:val="004D4976"/>
    <w:rsid w:val="004D76BC"/>
    <w:rsid w:val="004E1566"/>
    <w:rsid w:val="004E1BF1"/>
    <w:rsid w:val="004E2443"/>
    <w:rsid w:val="004E2E80"/>
    <w:rsid w:val="004E58F1"/>
    <w:rsid w:val="004E59E6"/>
    <w:rsid w:val="004E6050"/>
    <w:rsid w:val="004E7A71"/>
    <w:rsid w:val="004E7F32"/>
    <w:rsid w:val="004F24F7"/>
    <w:rsid w:val="004F342F"/>
    <w:rsid w:val="004F4E31"/>
    <w:rsid w:val="004F5B5C"/>
    <w:rsid w:val="004F721B"/>
    <w:rsid w:val="004F75CE"/>
    <w:rsid w:val="00500DCA"/>
    <w:rsid w:val="0050315D"/>
    <w:rsid w:val="00505ED2"/>
    <w:rsid w:val="00506501"/>
    <w:rsid w:val="00512510"/>
    <w:rsid w:val="00512F85"/>
    <w:rsid w:val="00513C6B"/>
    <w:rsid w:val="005153C3"/>
    <w:rsid w:val="00515FFC"/>
    <w:rsid w:val="005160B7"/>
    <w:rsid w:val="00520D37"/>
    <w:rsid w:val="005218DD"/>
    <w:rsid w:val="00522FB2"/>
    <w:rsid w:val="0052363D"/>
    <w:rsid w:val="005260D5"/>
    <w:rsid w:val="00527C77"/>
    <w:rsid w:val="005307E2"/>
    <w:rsid w:val="00531CC2"/>
    <w:rsid w:val="00534241"/>
    <w:rsid w:val="00534AD9"/>
    <w:rsid w:val="00537EF3"/>
    <w:rsid w:val="0054023E"/>
    <w:rsid w:val="005410D2"/>
    <w:rsid w:val="0054138F"/>
    <w:rsid w:val="005413B5"/>
    <w:rsid w:val="005417C8"/>
    <w:rsid w:val="0054210B"/>
    <w:rsid w:val="005422F7"/>
    <w:rsid w:val="00543D37"/>
    <w:rsid w:val="005447CC"/>
    <w:rsid w:val="00545366"/>
    <w:rsid w:val="005462CF"/>
    <w:rsid w:val="00551275"/>
    <w:rsid w:val="00552585"/>
    <w:rsid w:val="00552A61"/>
    <w:rsid w:val="005540B3"/>
    <w:rsid w:val="00554896"/>
    <w:rsid w:val="0055518C"/>
    <w:rsid w:val="00565EE6"/>
    <w:rsid w:val="00566BB4"/>
    <w:rsid w:val="00566C77"/>
    <w:rsid w:val="005724F5"/>
    <w:rsid w:val="00573D4F"/>
    <w:rsid w:val="00577AEC"/>
    <w:rsid w:val="005827A9"/>
    <w:rsid w:val="005830A0"/>
    <w:rsid w:val="005845FF"/>
    <w:rsid w:val="00585C21"/>
    <w:rsid w:val="0058700A"/>
    <w:rsid w:val="00590379"/>
    <w:rsid w:val="00592381"/>
    <w:rsid w:val="005962C7"/>
    <w:rsid w:val="005A0B2B"/>
    <w:rsid w:val="005A6770"/>
    <w:rsid w:val="005B03DF"/>
    <w:rsid w:val="005B1763"/>
    <w:rsid w:val="005B3950"/>
    <w:rsid w:val="005B4A75"/>
    <w:rsid w:val="005B64DA"/>
    <w:rsid w:val="005B748E"/>
    <w:rsid w:val="005C0C96"/>
    <w:rsid w:val="005C629C"/>
    <w:rsid w:val="005C6AC9"/>
    <w:rsid w:val="005D0080"/>
    <w:rsid w:val="005D0720"/>
    <w:rsid w:val="005D15EB"/>
    <w:rsid w:val="005D16E2"/>
    <w:rsid w:val="005D2DF7"/>
    <w:rsid w:val="005D48BC"/>
    <w:rsid w:val="005D5AC7"/>
    <w:rsid w:val="005D5E3F"/>
    <w:rsid w:val="005D64EB"/>
    <w:rsid w:val="005D658A"/>
    <w:rsid w:val="005D6EEE"/>
    <w:rsid w:val="005E07B3"/>
    <w:rsid w:val="005E0E5D"/>
    <w:rsid w:val="005E3C96"/>
    <w:rsid w:val="005E7AF0"/>
    <w:rsid w:val="005F021A"/>
    <w:rsid w:val="005F045F"/>
    <w:rsid w:val="005F0A29"/>
    <w:rsid w:val="005F2199"/>
    <w:rsid w:val="005F3E59"/>
    <w:rsid w:val="005F4387"/>
    <w:rsid w:val="005F4438"/>
    <w:rsid w:val="00600233"/>
    <w:rsid w:val="0060053E"/>
    <w:rsid w:val="0060421C"/>
    <w:rsid w:val="006050D9"/>
    <w:rsid w:val="00610D37"/>
    <w:rsid w:val="006115E9"/>
    <w:rsid w:val="00612F02"/>
    <w:rsid w:val="00614BB8"/>
    <w:rsid w:val="006178A2"/>
    <w:rsid w:val="00617DFD"/>
    <w:rsid w:val="00621F52"/>
    <w:rsid w:val="00621FD6"/>
    <w:rsid w:val="006232DC"/>
    <w:rsid w:val="006233C2"/>
    <w:rsid w:val="00624C04"/>
    <w:rsid w:val="00624FD7"/>
    <w:rsid w:val="00630E22"/>
    <w:rsid w:val="00631415"/>
    <w:rsid w:val="00633261"/>
    <w:rsid w:val="00635D72"/>
    <w:rsid w:val="0063786F"/>
    <w:rsid w:val="006378A8"/>
    <w:rsid w:val="00644250"/>
    <w:rsid w:val="00647F0B"/>
    <w:rsid w:val="00651CA2"/>
    <w:rsid w:val="0065379C"/>
    <w:rsid w:val="00654009"/>
    <w:rsid w:val="00654232"/>
    <w:rsid w:val="00655C8A"/>
    <w:rsid w:val="0065628F"/>
    <w:rsid w:val="00662AE7"/>
    <w:rsid w:val="00663097"/>
    <w:rsid w:val="006648A4"/>
    <w:rsid w:val="00664CDE"/>
    <w:rsid w:val="00665110"/>
    <w:rsid w:val="006662B3"/>
    <w:rsid w:val="00666959"/>
    <w:rsid w:val="00672242"/>
    <w:rsid w:val="0067242E"/>
    <w:rsid w:val="00673E57"/>
    <w:rsid w:val="00674261"/>
    <w:rsid w:val="006742E3"/>
    <w:rsid w:val="006748A4"/>
    <w:rsid w:val="00675797"/>
    <w:rsid w:val="00676968"/>
    <w:rsid w:val="00680ED9"/>
    <w:rsid w:val="006849F3"/>
    <w:rsid w:val="00691566"/>
    <w:rsid w:val="0069243E"/>
    <w:rsid w:val="006925C1"/>
    <w:rsid w:val="006939CC"/>
    <w:rsid w:val="00695E4A"/>
    <w:rsid w:val="0069726E"/>
    <w:rsid w:val="006A3732"/>
    <w:rsid w:val="006A45D3"/>
    <w:rsid w:val="006A64FE"/>
    <w:rsid w:val="006A70CD"/>
    <w:rsid w:val="006A75C8"/>
    <w:rsid w:val="006B0A12"/>
    <w:rsid w:val="006B1EB1"/>
    <w:rsid w:val="006B26CF"/>
    <w:rsid w:val="006B2F89"/>
    <w:rsid w:val="006B3797"/>
    <w:rsid w:val="006B4DCE"/>
    <w:rsid w:val="006B5400"/>
    <w:rsid w:val="006B5B6D"/>
    <w:rsid w:val="006B7524"/>
    <w:rsid w:val="006B7C8E"/>
    <w:rsid w:val="006C01CB"/>
    <w:rsid w:val="006C12B9"/>
    <w:rsid w:val="006C2A70"/>
    <w:rsid w:val="006C5855"/>
    <w:rsid w:val="006C7FF8"/>
    <w:rsid w:val="006D03DA"/>
    <w:rsid w:val="006D267C"/>
    <w:rsid w:val="006D4066"/>
    <w:rsid w:val="006E0C56"/>
    <w:rsid w:val="006E2097"/>
    <w:rsid w:val="006E2671"/>
    <w:rsid w:val="006E2C2D"/>
    <w:rsid w:val="006E7295"/>
    <w:rsid w:val="006E77E9"/>
    <w:rsid w:val="006F2CC0"/>
    <w:rsid w:val="006F2EE5"/>
    <w:rsid w:val="006F5DAE"/>
    <w:rsid w:val="006F727F"/>
    <w:rsid w:val="00700F0C"/>
    <w:rsid w:val="007018F4"/>
    <w:rsid w:val="0070388E"/>
    <w:rsid w:val="007057CB"/>
    <w:rsid w:val="00712FDC"/>
    <w:rsid w:val="0071307C"/>
    <w:rsid w:val="00714D8C"/>
    <w:rsid w:val="00716784"/>
    <w:rsid w:val="00716EF8"/>
    <w:rsid w:val="00717C12"/>
    <w:rsid w:val="007212B6"/>
    <w:rsid w:val="007220C5"/>
    <w:rsid w:val="007226EF"/>
    <w:rsid w:val="00724C50"/>
    <w:rsid w:val="0072676D"/>
    <w:rsid w:val="00726E9E"/>
    <w:rsid w:val="0072754F"/>
    <w:rsid w:val="007301AD"/>
    <w:rsid w:val="0073109D"/>
    <w:rsid w:val="00732BCC"/>
    <w:rsid w:val="00733631"/>
    <w:rsid w:val="0073439F"/>
    <w:rsid w:val="00734BF6"/>
    <w:rsid w:val="00735017"/>
    <w:rsid w:val="00736030"/>
    <w:rsid w:val="00742C11"/>
    <w:rsid w:val="00743426"/>
    <w:rsid w:val="0074452B"/>
    <w:rsid w:val="00745974"/>
    <w:rsid w:val="00745A63"/>
    <w:rsid w:val="007474C5"/>
    <w:rsid w:val="007504B9"/>
    <w:rsid w:val="00751B39"/>
    <w:rsid w:val="00751D67"/>
    <w:rsid w:val="00753C2F"/>
    <w:rsid w:val="007556DF"/>
    <w:rsid w:val="00755C7F"/>
    <w:rsid w:val="00755D6E"/>
    <w:rsid w:val="00755F1C"/>
    <w:rsid w:val="007617D9"/>
    <w:rsid w:val="00761B6E"/>
    <w:rsid w:val="00763744"/>
    <w:rsid w:val="00765BF5"/>
    <w:rsid w:val="007664A2"/>
    <w:rsid w:val="00767678"/>
    <w:rsid w:val="007678D8"/>
    <w:rsid w:val="0077102C"/>
    <w:rsid w:val="00771EAD"/>
    <w:rsid w:val="007725AD"/>
    <w:rsid w:val="0077767B"/>
    <w:rsid w:val="007800A6"/>
    <w:rsid w:val="00780F86"/>
    <w:rsid w:val="0078357C"/>
    <w:rsid w:val="00783AFE"/>
    <w:rsid w:val="00783EA5"/>
    <w:rsid w:val="0078484C"/>
    <w:rsid w:val="00787E50"/>
    <w:rsid w:val="00787F31"/>
    <w:rsid w:val="007979E8"/>
    <w:rsid w:val="007A4389"/>
    <w:rsid w:val="007A5672"/>
    <w:rsid w:val="007B1378"/>
    <w:rsid w:val="007B2402"/>
    <w:rsid w:val="007B276E"/>
    <w:rsid w:val="007B3DD0"/>
    <w:rsid w:val="007B7662"/>
    <w:rsid w:val="007C2867"/>
    <w:rsid w:val="007C4023"/>
    <w:rsid w:val="007C4F02"/>
    <w:rsid w:val="007C6684"/>
    <w:rsid w:val="007D0AD7"/>
    <w:rsid w:val="007D462D"/>
    <w:rsid w:val="007D46FC"/>
    <w:rsid w:val="007D4903"/>
    <w:rsid w:val="007D5963"/>
    <w:rsid w:val="007D5C66"/>
    <w:rsid w:val="007E0BDA"/>
    <w:rsid w:val="007E25AD"/>
    <w:rsid w:val="007E312D"/>
    <w:rsid w:val="007E4EFC"/>
    <w:rsid w:val="007E5594"/>
    <w:rsid w:val="007E5BA9"/>
    <w:rsid w:val="007E637C"/>
    <w:rsid w:val="007F09F4"/>
    <w:rsid w:val="007F47C9"/>
    <w:rsid w:val="007F4A04"/>
    <w:rsid w:val="007F693F"/>
    <w:rsid w:val="00802BD8"/>
    <w:rsid w:val="00804F0A"/>
    <w:rsid w:val="00804F0F"/>
    <w:rsid w:val="00805079"/>
    <w:rsid w:val="008062BE"/>
    <w:rsid w:val="00807C6E"/>
    <w:rsid w:val="00810F42"/>
    <w:rsid w:val="00810FD1"/>
    <w:rsid w:val="00813446"/>
    <w:rsid w:val="008138A9"/>
    <w:rsid w:val="008141D7"/>
    <w:rsid w:val="0081496C"/>
    <w:rsid w:val="00814A86"/>
    <w:rsid w:val="00816211"/>
    <w:rsid w:val="008228B8"/>
    <w:rsid w:val="00826219"/>
    <w:rsid w:val="0082663E"/>
    <w:rsid w:val="0082765B"/>
    <w:rsid w:val="0082768B"/>
    <w:rsid w:val="008310E9"/>
    <w:rsid w:val="008334C2"/>
    <w:rsid w:val="00834B72"/>
    <w:rsid w:val="00835F09"/>
    <w:rsid w:val="0083634B"/>
    <w:rsid w:val="00840116"/>
    <w:rsid w:val="00840D3F"/>
    <w:rsid w:val="00845A92"/>
    <w:rsid w:val="00846DE6"/>
    <w:rsid w:val="00850D45"/>
    <w:rsid w:val="0085217C"/>
    <w:rsid w:val="00852352"/>
    <w:rsid w:val="008523C2"/>
    <w:rsid w:val="008539A7"/>
    <w:rsid w:val="00856069"/>
    <w:rsid w:val="00857B3D"/>
    <w:rsid w:val="008603AC"/>
    <w:rsid w:val="00862276"/>
    <w:rsid w:val="00862BEF"/>
    <w:rsid w:val="00863576"/>
    <w:rsid w:val="00863FF7"/>
    <w:rsid w:val="008669C1"/>
    <w:rsid w:val="008669E2"/>
    <w:rsid w:val="0086787C"/>
    <w:rsid w:val="00867B29"/>
    <w:rsid w:val="00872CFA"/>
    <w:rsid w:val="00874271"/>
    <w:rsid w:val="008742E2"/>
    <w:rsid w:val="0087633B"/>
    <w:rsid w:val="00876BC7"/>
    <w:rsid w:val="008775A6"/>
    <w:rsid w:val="008814CC"/>
    <w:rsid w:val="00885A90"/>
    <w:rsid w:val="00885D68"/>
    <w:rsid w:val="00886773"/>
    <w:rsid w:val="00887103"/>
    <w:rsid w:val="00887597"/>
    <w:rsid w:val="008923B8"/>
    <w:rsid w:val="0089337C"/>
    <w:rsid w:val="00893528"/>
    <w:rsid w:val="008945F4"/>
    <w:rsid w:val="00897E29"/>
    <w:rsid w:val="008A1443"/>
    <w:rsid w:val="008A1575"/>
    <w:rsid w:val="008A3F11"/>
    <w:rsid w:val="008A4280"/>
    <w:rsid w:val="008A4F3E"/>
    <w:rsid w:val="008A7D7F"/>
    <w:rsid w:val="008B048D"/>
    <w:rsid w:val="008B3D24"/>
    <w:rsid w:val="008B4E45"/>
    <w:rsid w:val="008B7F46"/>
    <w:rsid w:val="008C06BD"/>
    <w:rsid w:val="008C11AE"/>
    <w:rsid w:val="008C20EC"/>
    <w:rsid w:val="008C28E6"/>
    <w:rsid w:val="008C366B"/>
    <w:rsid w:val="008C5B46"/>
    <w:rsid w:val="008C63D6"/>
    <w:rsid w:val="008D143A"/>
    <w:rsid w:val="008D4094"/>
    <w:rsid w:val="008D4B4F"/>
    <w:rsid w:val="008E05B0"/>
    <w:rsid w:val="008E0C3D"/>
    <w:rsid w:val="008E0D8D"/>
    <w:rsid w:val="008E33D2"/>
    <w:rsid w:val="008E463A"/>
    <w:rsid w:val="008E6109"/>
    <w:rsid w:val="008E6D4B"/>
    <w:rsid w:val="008F151F"/>
    <w:rsid w:val="008F2C43"/>
    <w:rsid w:val="008F31DC"/>
    <w:rsid w:val="008F435A"/>
    <w:rsid w:val="008F5353"/>
    <w:rsid w:val="008F6291"/>
    <w:rsid w:val="008F63B2"/>
    <w:rsid w:val="008F7BF9"/>
    <w:rsid w:val="009023F1"/>
    <w:rsid w:val="00902DDB"/>
    <w:rsid w:val="00906AA3"/>
    <w:rsid w:val="00907B98"/>
    <w:rsid w:val="00910195"/>
    <w:rsid w:val="009106A5"/>
    <w:rsid w:val="0091302A"/>
    <w:rsid w:val="00913134"/>
    <w:rsid w:val="00913679"/>
    <w:rsid w:val="00913879"/>
    <w:rsid w:val="009140A9"/>
    <w:rsid w:val="00916BFD"/>
    <w:rsid w:val="0092008F"/>
    <w:rsid w:val="009217A2"/>
    <w:rsid w:val="009233BF"/>
    <w:rsid w:val="00923626"/>
    <w:rsid w:val="0092403D"/>
    <w:rsid w:val="00934204"/>
    <w:rsid w:val="00934DDC"/>
    <w:rsid w:val="00935551"/>
    <w:rsid w:val="00940A41"/>
    <w:rsid w:val="00941B7D"/>
    <w:rsid w:val="00941C8F"/>
    <w:rsid w:val="0094380E"/>
    <w:rsid w:val="0094454B"/>
    <w:rsid w:val="009464A1"/>
    <w:rsid w:val="009502F8"/>
    <w:rsid w:val="00950743"/>
    <w:rsid w:val="0095647F"/>
    <w:rsid w:val="00956A94"/>
    <w:rsid w:val="009572FF"/>
    <w:rsid w:val="009604D1"/>
    <w:rsid w:val="00961197"/>
    <w:rsid w:val="0096179E"/>
    <w:rsid w:val="00962A97"/>
    <w:rsid w:val="00963125"/>
    <w:rsid w:val="009637BF"/>
    <w:rsid w:val="009640EF"/>
    <w:rsid w:val="0097190B"/>
    <w:rsid w:val="00971ABA"/>
    <w:rsid w:val="00974503"/>
    <w:rsid w:val="009749D5"/>
    <w:rsid w:val="00975A61"/>
    <w:rsid w:val="0098315B"/>
    <w:rsid w:val="00983924"/>
    <w:rsid w:val="00985EAF"/>
    <w:rsid w:val="0098755F"/>
    <w:rsid w:val="0099088E"/>
    <w:rsid w:val="00990C0A"/>
    <w:rsid w:val="00993215"/>
    <w:rsid w:val="00993A28"/>
    <w:rsid w:val="0099434E"/>
    <w:rsid w:val="00997243"/>
    <w:rsid w:val="009972F4"/>
    <w:rsid w:val="009A0F10"/>
    <w:rsid w:val="009A3EAE"/>
    <w:rsid w:val="009A4BF3"/>
    <w:rsid w:val="009A523A"/>
    <w:rsid w:val="009A6FCF"/>
    <w:rsid w:val="009B5B49"/>
    <w:rsid w:val="009B6ABE"/>
    <w:rsid w:val="009B6F24"/>
    <w:rsid w:val="009C0FEB"/>
    <w:rsid w:val="009C40A0"/>
    <w:rsid w:val="009C4BC7"/>
    <w:rsid w:val="009D0C54"/>
    <w:rsid w:val="009D132C"/>
    <w:rsid w:val="009D1745"/>
    <w:rsid w:val="009D2B9C"/>
    <w:rsid w:val="009D5B3F"/>
    <w:rsid w:val="009D626A"/>
    <w:rsid w:val="009E1007"/>
    <w:rsid w:val="009E11DA"/>
    <w:rsid w:val="009E14B6"/>
    <w:rsid w:val="009E18AD"/>
    <w:rsid w:val="009E25CE"/>
    <w:rsid w:val="009E4120"/>
    <w:rsid w:val="009E41DB"/>
    <w:rsid w:val="009E4425"/>
    <w:rsid w:val="009E46D0"/>
    <w:rsid w:val="009E48B7"/>
    <w:rsid w:val="009E5914"/>
    <w:rsid w:val="009E5AAA"/>
    <w:rsid w:val="009E6E7E"/>
    <w:rsid w:val="009F0D9B"/>
    <w:rsid w:val="009F366F"/>
    <w:rsid w:val="009F64F9"/>
    <w:rsid w:val="009F6E24"/>
    <w:rsid w:val="009F79E6"/>
    <w:rsid w:val="00A000DE"/>
    <w:rsid w:val="00A021F9"/>
    <w:rsid w:val="00A032BE"/>
    <w:rsid w:val="00A03334"/>
    <w:rsid w:val="00A03FB6"/>
    <w:rsid w:val="00A11891"/>
    <w:rsid w:val="00A119D5"/>
    <w:rsid w:val="00A13F42"/>
    <w:rsid w:val="00A14EFB"/>
    <w:rsid w:val="00A17AA6"/>
    <w:rsid w:val="00A219D8"/>
    <w:rsid w:val="00A22F99"/>
    <w:rsid w:val="00A2373F"/>
    <w:rsid w:val="00A30001"/>
    <w:rsid w:val="00A309DB"/>
    <w:rsid w:val="00A31568"/>
    <w:rsid w:val="00A33B93"/>
    <w:rsid w:val="00A34E92"/>
    <w:rsid w:val="00A360C3"/>
    <w:rsid w:val="00A365DA"/>
    <w:rsid w:val="00A36CA5"/>
    <w:rsid w:val="00A37FCB"/>
    <w:rsid w:val="00A41BBA"/>
    <w:rsid w:val="00A4212D"/>
    <w:rsid w:val="00A43BF1"/>
    <w:rsid w:val="00A44689"/>
    <w:rsid w:val="00A44A41"/>
    <w:rsid w:val="00A46FF9"/>
    <w:rsid w:val="00A5003F"/>
    <w:rsid w:val="00A5054F"/>
    <w:rsid w:val="00A510D2"/>
    <w:rsid w:val="00A51C69"/>
    <w:rsid w:val="00A556E5"/>
    <w:rsid w:val="00A62C08"/>
    <w:rsid w:val="00A6347E"/>
    <w:rsid w:val="00A63E37"/>
    <w:rsid w:val="00A64AE7"/>
    <w:rsid w:val="00A650C3"/>
    <w:rsid w:val="00A651D4"/>
    <w:rsid w:val="00A65D6C"/>
    <w:rsid w:val="00A65FE6"/>
    <w:rsid w:val="00A66AF2"/>
    <w:rsid w:val="00A67352"/>
    <w:rsid w:val="00A67A1E"/>
    <w:rsid w:val="00A73AAD"/>
    <w:rsid w:val="00A76468"/>
    <w:rsid w:val="00A80335"/>
    <w:rsid w:val="00A80373"/>
    <w:rsid w:val="00A83BAF"/>
    <w:rsid w:val="00A868DE"/>
    <w:rsid w:val="00A86E31"/>
    <w:rsid w:val="00A87808"/>
    <w:rsid w:val="00A908D0"/>
    <w:rsid w:val="00A9683D"/>
    <w:rsid w:val="00A97A97"/>
    <w:rsid w:val="00AA1EF9"/>
    <w:rsid w:val="00AA34D3"/>
    <w:rsid w:val="00AA5F1E"/>
    <w:rsid w:val="00AA6973"/>
    <w:rsid w:val="00AA6B04"/>
    <w:rsid w:val="00AB1140"/>
    <w:rsid w:val="00AB2819"/>
    <w:rsid w:val="00AB367D"/>
    <w:rsid w:val="00AB4719"/>
    <w:rsid w:val="00AB4B6A"/>
    <w:rsid w:val="00AB52F4"/>
    <w:rsid w:val="00AB6AD0"/>
    <w:rsid w:val="00AC0C74"/>
    <w:rsid w:val="00AC1820"/>
    <w:rsid w:val="00AC65AD"/>
    <w:rsid w:val="00AC6D83"/>
    <w:rsid w:val="00AD0135"/>
    <w:rsid w:val="00AD2601"/>
    <w:rsid w:val="00AD27B7"/>
    <w:rsid w:val="00AD4502"/>
    <w:rsid w:val="00AD4873"/>
    <w:rsid w:val="00AD7CC0"/>
    <w:rsid w:val="00AE45F6"/>
    <w:rsid w:val="00AE759E"/>
    <w:rsid w:val="00AF1FDC"/>
    <w:rsid w:val="00AF4B41"/>
    <w:rsid w:val="00AF52A3"/>
    <w:rsid w:val="00AF7386"/>
    <w:rsid w:val="00AF7786"/>
    <w:rsid w:val="00B05245"/>
    <w:rsid w:val="00B05C7C"/>
    <w:rsid w:val="00B10489"/>
    <w:rsid w:val="00B1130E"/>
    <w:rsid w:val="00B113EF"/>
    <w:rsid w:val="00B11706"/>
    <w:rsid w:val="00B11BB2"/>
    <w:rsid w:val="00B13AC9"/>
    <w:rsid w:val="00B153C4"/>
    <w:rsid w:val="00B1568A"/>
    <w:rsid w:val="00B161AB"/>
    <w:rsid w:val="00B16BB7"/>
    <w:rsid w:val="00B2003B"/>
    <w:rsid w:val="00B2192D"/>
    <w:rsid w:val="00B2196D"/>
    <w:rsid w:val="00B223A3"/>
    <w:rsid w:val="00B257B5"/>
    <w:rsid w:val="00B268BF"/>
    <w:rsid w:val="00B27EE6"/>
    <w:rsid w:val="00B3043F"/>
    <w:rsid w:val="00B32435"/>
    <w:rsid w:val="00B33D58"/>
    <w:rsid w:val="00B34172"/>
    <w:rsid w:val="00B3419C"/>
    <w:rsid w:val="00B34B94"/>
    <w:rsid w:val="00B36F4E"/>
    <w:rsid w:val="00B401BC"/>
    <w:rsid w:val="00B4030F"/>
    <w:rsid w:val="00B404CC"/>
    <w:rsid w:val="00B4063E"/>
    <w:rsid w:val="00B41669"/>
    <w:rsid w:val="00B41AB2"/>
    <w:rsid w:val="00B43442"/>
    <w:rsid w:val="00B44F6C"/>
    <w:rsid w:val="00B45484"/>
    <w:rsid w:val="00B4594E"/>
    <w:rsid w:val="00B5114D"/>
    <w:rsid w:val="00B51355"/>
    <w:rsid w:val="00B516C7"/>
    <w:rsid w:val="00B541A0"/>
    <w:rsid w:val="00B569D7"/>
    <w:rsid w:val="00B577D9"/>
    <w:rsid w:val="00B6349B"/>
    <w:rsid w:val="00B64DF8"/>
    <w:rsid w:val="00B711CC"/>
    <w:rsid w:val="00B714E2"/>
    <w:rsid w:val="00B7190C"/>
    <w:rsid w:val="00B71EB6"/>
    <w:rsid w:val="00B72021"/>
    <w:rsid w:val="00B7238E"/>
    <w:rsid w:val="00B736EA"/>
    <w:rsid w:val="00B75F5D"/>
    <w:rsid w:val="00B77261"/>
    <w:rsid w:val="00B779C4"/>
    <w:rsid w:val="00B81E14"/>
    <w:rsid w:val="00B82745"/>
    <w:rsid w:val="00B82CCB"/>
    <w:rsid w:val="00B848F9"/>
    <w:rsid w:val="00B854AD"/>
    <w:rsid w:val="00B854E5"/>
    <w:rsid w:val="00B85BEE"/>
    <w:rsid w:val="00B86BA3"/>
    <w:rsid w:val="00B86E3B"/>
    <w:rsid w:val="00B909C2"/>
    <w:rsid w:val="00B90BF6"/>
    <w:rsid w:val="00B950EB"/>
    <w:rsid w:val="00B951ED"/>
    <w:rsid w:val="00BA28EF"/>
    <w:rsid w:val="00BA425B"/>
    <w:rsid w:val="00BA4A7B"/>
    <w:rsid w:val="00BA6D32"/>
    <w:rsid w:val="00BA79D9"/>
    <w:rsid w:val="00BA7CA6"/>
    <w:rsid w:val="00BB08D8"/>
    <w:rsid w:val="00BB0BAC"/>
    <w:rsid w:val="00BB407A"/>
    <w:rsid w:val="00BB5878"/>
    <w:rsid w:val="00BB600E"/>
    <w:rsid w:val="00BC0C9C"/>
    <w:rsid w:val="00BC34E2"/>
    <w:rsid w:val="00BC3C18"/>
    <w:rsid w:val="00BC57BD"/>
    <w:rsid w:val="00BD3305"/>
    <w:rsid w:val="00BD4835"/>
    <w:rsid w:val="00BD7069"/>
    <w:rsid w:val="00BD777D"/>
    <w:rsid w:val="00BD77B2"/>
    <w:rsid w:val="00BD7BA9"/>
    <w:rsid w:val="00BD7C09"/>
    <w:rsid w:val="00BE25FE"/>
    <w:rsid w:val="00BE345F"/>
    <w:rsid w:val="00BE4FEB"/>
    <w:rsid w:val="00BE5EBB"/>
    <w:rsid w:val="00BF4517"/>
    <w:rsid w:val="00BF4C93"/>
    <w:rsid w:val="00BF7600"/>
    <w:rsid w:val="00C002ED"/>
    <w:rsid w:val="00C010DE"/>
    <w:rsid w:val="00C0234F"/>
    <w:rsid w:val="00C02C4A"/>
    <w:rsid w:val="00C03EC5"/>
    <w:rsid w:val="00C0560B"/>
    <w:rsid w:val="00C104FE"/>
    <w:rsid w:val="00C17C7C"/>
    <w:rsid w:val="00C208AD"/>
    <w:rsid w:val="00C230C3"/>
    <w:rsid w:val="00C23E95"/>
    <w:rsid w:val="00C312CF"/>
    <w:rsid w:val="00C3584C"/>
    <w:rsid w:val="00C35ED8"/>
    <w:rsid w:val="00C379C2"/>
    <w:rsid w:val="00C37BF0"/>
    <w:rsid w:val="00C40F6F"/>
    <w:rsid w:val="00C429D1"/>
    <w:rsid w:val="00C472EB"/>
    <w:rsid w:val="00C51DAA"/>
    <w:rsid w:val="00C53A1D"/>
    <w:rsid w:val="00C53E6A"/>
    <w:rsid w:val="00C5512A"/>
    <w:rsid w:val="00C600E3"/>
    <w:rsid w:val="00C61AF3"/>
    <w:rsid w:val="00C6262C"/>
    <w:rsid w:val="00C6575B"/>
    <w:rsid w:val="00C6723F"/>
    <w:rsid w:val="00C67B3B"/>
    <w:rsid w:val="00C71215"/>
    <w:rsid w:val="00C7151E"/>
    <w:rsid w:val="00C718A1"/>
    <w:rsid w:val="00C72295"/>
    <w:rsid w:val="00C74651"/>
    <w:rsid w:val="00C755C9"/>
    <w:rsid w:val="00C75848"/>
    <w:rsid w:val="00C771AB"/>
    <w:rsid w:val="00C77792"/>
    <w:rsid w:val="00C77A60"/>
    <w:rsid w:val="00C824B0"/>
    <w:rsid w:val="00C85027"/>
    <w:rsid w:val="00C911A3"/>
    <w:rsid w:val="00C932AB"/>
    <w:rsid w:val="00C93A69"/>
    <w:rsid w:val="00C94F03"/>
    <w:rsid w:val="00C954E7"/>
    <w:rsid w:val="00CA003F"/>
    <w:rsid w:val="00CA2733"/>
    <w:rsid w:val="00CA6A31"/>
    <w:rsid w:val="00CB471C"/>
    <w:rsid w:val="00CB7FF8"/>
    <w:rsid w:val="00CC50BF"/>
    <w:rsid w:val="00CC760E"/>
    <w:rsid w:val="00CC7B47"/>
    <w:rsid w:val="00CD0B69"/>
    <w:rsid w:val="00CD2079"/>
    <w:rsid w:val="00CD2605"/>
    <w:rsid w:val="00CD3BFB"/>
    <w:rsid w:val="00CD477B"/>
    <w:rsid w:val="00CE1B72"/>
    <w:rsid w:val="00CE1EDD"/>
    <w:rsid w:val="00CE2D82"/>
    <w:rsid w:val="00CE4CE7"/>
    <w:rsid w:val="00CE5880"/>
    <w:rsid w:val="00CE7433"/>
    <w:rsid w:val="00CF158E"/>
    <w:rsid w:val="00CF1B54"/>
    <w:rsid w:val="00CF4A7D"/>
    <w:rsid w:val="00CF4BA0"/>
    <w:rsid w:val="00CF51B3"/>
    <w:rsid w:val="00CF582C"/>
    <w:rsid w:val="00CF59E4"/>
    <w:rsid w:val="00CF6256"/>
    <w:rsid w:val="00CF78D3"/>
    <w:rsid w:val="00CF7E95"/>
    <w:rsid w:val="00CF7F4C"/>
    <w:rsid w:val="00D00F9C"/>
    <w:rsid w:val="00D01A43"/>
    <w:rsid w:val="00D029DA"/>
    <w:rsid w:val="00D06744"/>
    <w:rsid w:val="00D12488"/>
    <w:rsid w:val="00D12C27"/>
    <w:rsid w:val="00D14950"/>
    <w:rsid w:val="00D20594"/>
    <w:rsid w:val="00D21319"/>
    <w:rsid w:val="00D226F8"/>
    <w:rsid w:val="00D245A1"/>
    <w:rsid w:val="00D25F0E"/>
    <w:rsid w:val="00D25F14"/>
    <w:rsid w:val="00D26EFC"/>
    <w:rsid w:val="00D27A83"/>
    <w:rsid w:val="00D300E6"/>
    <w:rsid w:val="00D30E1F"/>
    <w:rsid w:val="00D312DD"/>
    <w:rsid w:val="00D31500"/>
    <w:rsid w:val="00D31980"/>
    <w:rsid w:val="00D3308E"/>
    <w:rsid w:val="00D33501"/>
    <w:rsid w:val="00D3477A"/>
    <w:rsid w:val="00D34EF6"/>
    <w:rsid w:val="00D359D2"/>
    <w:rsid w:val="00D400E9"/>
    <w:rsid w:val="00D4183D"/>
    <w:rsid w:val="00D41C3A"/>
    <w:rsid w:val="00D4313D"/>
    <w:rsid w:val="00D43803"/>
    <w:rsid w:val="00D43BE8"/>
    <w:rsid w:val="00D4532D"/>
    <w:rsid w:val="00D45518"/>
    <w:rsid w:val="00D45C86"/>
    <w:rsid w:val="00D47509"/>
    <w:rsid w:val="00D51D4A"/>
    <w:rsid w:val="00D53B4F"/>
    <w:rsid w:val="00D54688"/>
    <w:rsid w:val="00D5503C"/>
    <w:rsid w:val="00D550F3"/>
    <w:rsid w:val="00D55221"/>
    <w:rsid w:val="00D56E7F"/>
    <w:rsid w:val="00D60C5A"/>
    <w:rsid w:val="00D614EC"/>
    <w:rsid w:val="00D6170E"/>
    <w:rsid w:val="00D61892"/>
    <w:rsid w:val="00D62199"/>
    <w:rsid w:val="00D639EA"/>
    <w:rsid w:val="00D63AAD"/>
    <w:rsid w:val="00D66284"/>
    <w:rsid w:val="00D66AEB"/>
    <w:rsid w:val="00D700D5"/>
    <w:rsid w:val="00D70DA7"/>
    <w:rsid w:val="00D7345B"/>
    <w:rsid w:val="00D73548"/>
    <w:rsid w:val="00D739F2"/>
    <w:rsid w:val="00D73EA7"/>
    <w:rsid w:val="00D7410E"/>
    <w:rsid w:val="00D7468D"/>
    <w:rsid w:val="00D762DF"/>
    <w:rsid w:val="00D77B62"/>
    <w:rsid w:val="00D77B8F"/>
    <w:rsid w:val="00D80551"/>
    <w:rsid w:val="00D8074F"/>
    <w:rsid w:val="00D82F31"/>
    <w:rsid w:val="00D83C2C"/>
    <w:rsid w:val="00D8654D"/>
    <w:rsid w:val="00D86666"/>
    <w:rsid w:val="00D87AAD"/>
    <w:rsid w:val="00D87E7C"/>
    <w:rsid w:val="00D90B98"/>
    <w:rsid w:val="00D90F52"/>
    <w:rsid w:val="00D91777"/>
    <w:rsid w:val="00D91AE0"/>
    <w:rsid w:val="00D93AA7"/>
    <w:rsid w:val="00D943D6"/>
    <w:rsid w:val="00D944EF"/>
    <w:rsid w:val="00D9529F"/>
    <w:rsid w:val="00D956F0"/>
    <w:rsid w:val="00D97C4F"/>
    <w:rsid w:val="00DA1A54"/>
    <w:rsid w:val="00DA2122"/>
    <w:rsid w:val="00DB0DE8"/>
    <w:rsid w:val="00DB5D3D"/>
    <w:rsid w:val="00DC290A"/>
    <w:rsid w:val="00DC2A6C"/>
    <w:rsid w:val="00DC3F3B"/>
    <w:rsid w:val="00DC6E6F"/>
    <w:rsid w:val="00DD1A4A"/>
    <w:rsid w:val="00DD1C46"/>
    <w:rsid w:val="00DD3AD7"/>
    <w:rsid w:val="00DE212A"/>
    <w:rsid w:val="00DE2818"/>
    <w:rsid w:val="00DE376A"/>
    <w:rsid w:val="00DE3B56"/>
    <w:rsid w:val="00DE3D1D"/>
    <w:rsid w:val="00DF02F2"/>
    <w:rsid w:val="00DF2612"/>
    <w:rsid w:val="00DF2E26"/>
    <w:rsid w:val="00DF2EB7"/>
    <w:rsid w:val="00DF32FA"/>
    <w:rsid w:val="00DF3355"/>
    <w:rsid w:val="00DF50CC"/>
    <w:rsid w:val="00DF7787"/>
    <w:rsid w:val="00E0406B"/>
    <w:rsid w:val="00E049E7"/>
    <w:rsid w:val="00E052A6"/>
    <w:rsid w:val="00E06119"/>
    <w:rsid w:val="00E068CD"/>
    <w:rsid w:val="00E06A32"/>
    <w:rsid w:val="00E10472"/>
    <w:rsid w:val="00E11CB6"/>
    <w:rsid w:val="00E11DA4"/>
    <w:rsid w:val="00E11E4E"/>
    <w:rsid w:val="00E159FC"/>
    <w:rsid w:val="00E164FE"/>
    <w:rsid w:val="00E21C01"/>
    <w:rsid w:val="00E227DB"/>
    <w:rsid w:val="00E24520"/>
    <w:rsid w:val="00E3063E"/>
    <w:rsid w:val="00E3075A"/>
    <w:rsid w:val="00E309D3"/>
    <w:rsid w:val="00E33832"/>
    <w:rsid w:val="00E3521D"/>
    <w:rsid w:val="00E35D59"/>
    <w:rsid w:val="00E374DB"/>
    <w:rsid w:val="00E41A08"/>
    <w:rsid w:val="00E425CA"/>
    <w:rsid w:val="00E4380A"/>
    <w:rsid w:val="00E4559F"/>
    <w:rsid w:val="00E456F5"/>
    <w:rsid w:val="00E46295"/>
    <w:rsid w:val="00E5049E"/>
    <w:rsid w:val="00E53CF4"/>
    <w:rsid w:val="00E53EF8"/>
    <w:rsid w:val="00E56E28"/>
    <w:rsid w:val="00E60391"/>
    <w:rsid w:val="00E64DEC"/>
    <w:rsid w:val="00E66B40"/>
    <w:rsid w:val="00E67593"/>
    <w:rsid w:val="00E716DD"/>
    <w:rsid w:val="00E71D2C"/>
    <w:rsid w:val="00E763D1"/>
    <w:rsid w:val="00E76815"/>
    <w:rsid w:val="00E81A95"/>
    <w:rsid w:val="00E81AC8"/>
    <w:rsid w:val="00E83A34"/>
    <w:rsid w:val="00E83D63"/>
    <w:rsid w:val="00E85CCA"/>
    <w:rsid w:val="00E8686C"/>
    <w:rsid w:val="00E90836"/>
    <w:rsid w:val="00E91787"/>
    <w:rsid w:val="00E95BB4"/>
    <w:rsid w:val="00E95C55"/>
    <w:rsid w:val="00EA48C6"/>
    <w:rsid w:val="00EA5CEC"/>
    <w:rsid w:val="00EA6146"/>
    <w:rsid w:val="00EA7AD2"/>
    <w:rsid w:val="00EA7F0C"/>
    <w:rsid w:val="00EB030A"/>
    <w:rsid w:val="00EB0424"/>
    <w:rsid w:val="00EB1B16"/>
    <w:rsid w:val="00EB229B"/>
    <w:rsid w:val="00EB2FF4"/>
    <w:rsid w:val="00EB3F3E"/>
    <w:rsid w:val="00EB4DED"/>
    <w:rsid w:val="00EB69CD"/>
    <w:rsid w:val="00EC46CB"/>
    <w:rsid w:val="00ED19DB"/>
    <w:rsid w:val="00ED29E1"/>
    <w:rsid w:val="00ED473F"/>
    <w:rsid w:val="00ED52C3"/>
    <w:rsid w:val="00ED6747"/>
    <w:rsid w:val="00ED7A58"/>
    <w:rsid w:val="00EE11BE"/>
    <w:rsid w:val="00EE2103"/>
    <w:rsid w:val="00EE2A58"/>
    <w:rsid w:val="00EE44A2"/>
    <w:rsid w:val="00EE490B"/>
    <w:rsid w:val="00EE534F"/>
    <w:rsid w:val="00EE62DC"/>
    <w:rsid w:val="00EF040C"/>
    <w:rsid w:val="00EF1114"/>
    <w:rsid w:val="00EF4597"/>
    <w:rsid w:val="00EF5501"/>
    <w:rsid w:val="00F000F0"/>
    <w:rsid w:val="00F00F5F"/>
    <w:rsid w:val="00F03236"/>
    <w:rsid w:val="00F03AB0"/>
    <w:rsid w:val="00F04E4D"/>
    <w:rsid w:val="00F05A60"/>
    <w:rsid w:val="00F101A8"/>
    <w:rsid w:val="00F1068B"/>
    <w:rsid w:val="00F155DE"/>
    <w:rsid w:val="00F16BDA"/>
    <w:rsid w:val="00F16C7A"/>
    <w:rsid w:val="00F16E73"/>
    <w:rsid w:val="00F211A2"/>
    <w:rsid w:val="00F213F7"/>
    <w:rsid w:val="00F2173E"/>
    <w:rsid w:val="00F223C1"/>
    <w:rsid w:val="00F22D55"/>
    <w:rsid w:val="00F259F0"/>
    <w:rsid w:val="00F2744C"/>
    <w:rsid w:val="00F301D2"/>
    <w:rsid w:val="00F33045"/>
    <w:rsid w:val="00F3474A"/>
    <w:rsid w:val="00F359E0"/>
    <w:rsid w:val="00F41304"/>
    <w:rsid w:val="00F4137D"/>
    <w:rsid w:val="00F42848"/>
    <w:rsid w:val="00F42E45"/>
    <w:rsid w:val="00F453BB"/>
    <w:rsid w:val="00F47060"/>
    <w:rsid w:val="00F4759B"/>
    <w:rsid w:val="00F47C9C"/>
    <w:rsid w:val="00F50892"/>
    <w:rsid w:val="00F5190C"/>
    <w:rsid w:val="00F5215C"/>
    <w:rsid w:val="00F52FD7"/>
    <w:rsid w:val="00F6165C"/>
    <w:rsid w:val="00F61B21"/>
    <w:rsid w:val="00F636ED"/>
    <w:rsid w:val="00F64885"/>
    <w:rsid w:val="00F652B2"/>
    <w:rsid w:val="00F65584"/>
    <w:rsid w:val="00F655BE"/>
    <w:rsid w:val="00F673B1"/>
    <w:rsid w:val="00F76E04"/>
    <w:rsid w:val="00F76E3C"/>
    <w:rsid w:val="00F770ED"/>
    <w:rsid w:val="00F80261"/>
    <w:rsid w:val="00F80EA3"/>
    <w:rsid w:val="00F83730"/>
    <w:rsid w:val="00F84478"/>
    <w:rsid w:val="00F864A0"/>
    <w:rsid w:val="00F9065D"/>
    <w:rsid w:val="00F90B1B"/>
    <w:rsid w:val="00F92D55"/>
    <w:rsid w:val="00F93FC8"/>
    <w:rsid w:val="00F94499"/>
    <w:rsid w:val="00F96330"/>
    <w:rsid w:val="00F96841"/>
    <w:rsid w:val="00F96FD0"/>
    <w:rsid w:val="00FA0706"/>
    <w:rsid w:val="00FA1C54"/>
    <w:rsid w:val="00FA26DF"/>
    <w:rsid w:val="00FA2DFE"/>
    <w:rsid w:val="00FA37E2"/>
    <w:rsid w:val="00FA481A"/>
    <w:rsid w:val="00FB19AD"/>
    <w:rsid w:val="00FB4FA0"/>
    <w:rsid w:val="00FB50EF"/>
    <w:rsid w:val="00FC064D"/>
    <w:rsid w:val="00FC3A8F"/>
    <w:rsid w:val="00FC402E"/>
    <w:rsid w:val="00FC4BF0"/>
    <w:rsid w:val="00FC5078"/>
    <w:rsid w:val="00FD1A63"/>
    <w:rsid w:val="00FD3D2E"/>
    <w:rsid w:val="00FE08E3"/>
    <w:rsid w:val="00FE09FD"/>
    <w:rsid w:val="00FE271C"/>
    <w:rsid w:val="00FE2D07"/>
    <w:rsid w:val="00FE71B2"/>
    <w:rsid w:val="00FF1F90"/>
    <w:rsid w:val="00FF215B"/>
    <w:rsid w:val="00FF2C47"/>
    <w:rsid w:val="00FF372B"/>
    <w:rsid w:val="00FF46C4"/>
    <w:rsid w:val="00FF4A50"/>
    <w:rsid w:val="00FF5EE6"/>
    <w:rsid w:val="00FF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2" type="connector" idref="#_x0000_s1028"/>
      </o:rules>
    </o:shapelayout>
  </w:shapeDefaults>
  <w:decimalSymbol w:val="."/>
  <w:listSeparator w:val=","/>
  <w14:docId w14:val="2C9546CF"/>
  <w15:chartTrackingRefBased/>
  <w15:docId w15:val="{F229C79D-07DD-4F73-87B5-97E004C90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link w:val="BodyText"/>
    <w:uiPriority w:val="99"/>
    <w:semiHidden/>
    <w:locked/>
    <w:rsid w:val="008D4094"/>
    <w:rPr>
      <w:rFonts w:ascii="Times New Roman" w:hAnsi="Times New Roman" w:cs="Times New Roman"/>
      <w:sz w:val="28"/>
      <w:szCs w:val="28"/>
    </w:rPr>
  </w:style>
  <w:style w:type="character" w:styleId="Strong">
    <w:name w:val="Strong"/>
    <w:basedOn w:val="DefaultParagraphFont"/>
    <w:uiPriority w:val="99"/>
    <w:qFormat/>
    <w:rsid w:val="00A021F9"/>
    <w:rPr>
      <w:b/>
      <w:bCs/>
    </w:rPr>
  </w:style>
  <w:style w:type="paragraph" w:styleId="FootnoteText">
    <w:name w:val="footnote text"/>
    <w:basedOn w:val="Normal"/>
    <w:link w:val="FootnoteTextChar"/>
    <w:uiPriority w:val="99"/>
    <w:rsid w:val="001A07A9"/>
    <w:rPr>
      <w:rFonts w:eastAsia="Calibri"/>
      <w:sz w:val="20"/>
      <w:szCs w:val="20"/>
    </w:rPr>
  </w:style>
  <w:style w:type="character" w:customStyle="1" w:styleId="FootnoteTextChar">
    <w:name w:val="Footnote Text Char"/>
    <w:basedOn w:val="DefaultParagraphFont"/>
    <w:link w:val="FootnoteText"/>
    <w:uiPriority w:val="99"/>
    <w:locked/>
    <w:rsid w:val="001A07A9"/>
    <w:rPr>
      <w:rFonts w:ascii="Times New Roman" w:hAnsi="Times New Roman" w:cs="Times New Roman"/>
      <w:sz w:val="20"/>
      <w:szCs w:val="20"/>
    </w:rPr>
  </w:style>
  <w:style w:type="character" w:styleId="FootnoteReference">
    <w:name w:val="footnote reference"/>
    <w:basedOn w:val="DefaultParagraphFont"/>
    <w:uiPriority w:val="99"/>
    <w:rsid w:val="001A07A9"/>
    <w:rPr>
      <w:vertAlign w:val="superscript"/>
    </w:rPr>
  </w:style>
  <w:style w:type="paragraph" w:styleId="NormalWeb">
    <w:name w:val="Normal (Web)"/>
    <w:basedOn w:val="Normal"/>
    <w:uiPriority w:val="99"/>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5688F3-B468-4365-8B5E-D83F08165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4978</Words>
  <Characters>28381</Characters>
  <Application>Microsoft Office Word</Application>
  <DocSecurity>4</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33293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cp:lastModifiedBy>Luận Quang</cp:lastModifiedBy>
  <cp:revision>2</cp:revision>
  <cp:lastPrinted>2016-02-26T02:22:00Z</cp:lastPrinted>
  <dcterms:created xsi:type="dcterms:W3CDTF">2026-08-11T09:22:00Z</dcterms:created>
  <dcterms:modified xsi:type="dcterms:W3CDTF">2026-08-11T09:22:00Z</dcterms:modified>
</cp:coreProperties>
</file>