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bookmarkStart w:id="0" w:name="_GoBack"/>
            <w:bookmarkEnd w:id="0"/>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4D3F35"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simplePos x="0" y="0"/>
                      <wp:positionH relativeFrom="column">
                        <wp:posOffset>497840</wp:posOffset>
                      </wp:positionH>
                      <wp:positionV relativeFrom="paragraph">
                        <wp:posOffset>36830</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46C4B90A"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2pt,2.9pt" to="115.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O//nG3AAAAAYBAAAPAAAAZHJzL2Rvd25yZXYueG1sTI/LTsMwEEX3SPyDNUjsqNPwaBTi&#10;VAhUVaBu2iKxnSZDHIjHaey24e8Z2MDy6F7dOVPMR9epIw2h9WxgOklAEVe+brkx8LpdXGWgQkSu&#10;sfNMBr4owLw8Pyswr/2J13TcxEbJCIccDdgY+1zrUFlyGCa+J5bs3Q8Oo+DQ6HrAk4y7TqdJcqcd&#10;tiwXLPb0aKn63BycAXxaruNblr7M2me7+tgu9kub7Y25vBgf7kFFGuNfGX70RR1Kcdr5A9dBdQZm&#10;2Y00DdzKAxKn11Ph3S/rstD/9ctvAAAA//8DAFBLAQItABQABgAIAAAAIQC2gziS/gAAAOEBAAAT&#10;AAAAAAAAAAAAAAAAAAAAAABbQ29udGVudF9UeXBlc10ueG1sUEsBAi0AFAAGAAgAAAAhADj9If/W&#10;AAAAlAEAAAsAAAAAAAAAAAAAAAAALwEAAF9yZWxzLy5yZWxzUEsBAi0AFAAGAAgAAAAhAKGKle0R&#10;AgAAKAQAAA4AAAAAAAAAAAAAAAAALgIAAGRycy9lMm9Eb2MueG1sUEsBAi0AFAAGAAgAAAAhAI7/&#10;+cbcAAAABgEAAA8AAAAAAAAAAAAAAAAAawQAAGRycy9kb3ducmV2LnhtbFBLBQYAAAAABAAEAPMA&#10;AAB0BQAAAAA=&#10;" strokeweight="1pt"/>
                  </w:pict>
                </mc:Fallback>
              </mc:AlternateContent>
            </w:r>
          </w:p>
          <w:p w:rsidR="003A35EA" w:rsidRPr="002A5269" w:rsidRDefault="003A35EA" w:rsidP="004519B5">
            <w:pPr>
              <w:ind w:left="14" w:right="-14"/>
              <w:jc w:val="center"/>
            </w:pPr>
            <w:r w:rsidRPr="002A5269">
              <w:t xml:space="preserve"> </w:t>
            </w:r>
            <w:r w:rsidRPr="009C636A">
              <w:t>Số</w:t>
            </w:r>
            <w:r w:rsidR="00F6165C" w:rsidRPr="009C636A">
              <w:t>:</w:t>
            </w:r>
            <w:r w:rsidR="008B644F" w:rsidRPr="009C636A">
              <w:rPr>
                <w:lang w:val="en-GB"/>
              </w:rPr>
              <w:t xml:space="preserve"> </w:t>
            </w:r>
            <w:r w:rsidR="004519B5">
              <w:rPr>
                <w:lang w:val="en-GB"/>
              </w:rPr>
              <w:t>188</w:t>
            </w:r>
            <w:r w:rsidR="009241D2" w:rsidRPr="009C636A">
              <w:t>/</w:t>
            </w:r>
            <w:r w:rsidRPr="009C636A">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Tự do</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Hạnh phúc</w:t>
            </w:r>
          </w:p>
          <w:p w:rsidR="003A35EA" w:rsidRPr="002A5269" w:rsidRDefault="004D3F35"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27304</wp:posOffset>
                      </wp:positionV>
                      <wp:extent cx="1884045" cy="0"/>
                      <wp:effectExtent l="0" t="0" r="1905"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1253BB1"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IB3nUdwAAAAHAQAADwAAAAAAAAAAAAAAAABtBAAAZHJzL2Rvd25yZXYueG1sUEsFBgAAAAAEAAQA&#10;8wAAAHYFAAAAAA==&#10;" strokeweight="1pt"/>
                  </w:pict>
                </mc:Fallback>
              </mc:AlternateContent>
            </w:r>
          </w:p>
          <w:p w:rsidR="003A35EA" w:rsidRPr="002A5269" w:rsidRDefault="003A35EA" w:rsidP="00613924">
            <w:pPr>
              <w:ind w:left="72"/>
              <w:jc w:val="center"/>
              <w:rPr>
                <w:rFonts w:ascii=".VnTime" w:hAnsi=".VnTime" w:cs=".VnTime"/>
                <w:b/>
                <w:bCs/>
                <w:i/>
                <w:iCs/>
              </w:rPr>
            </w:pPr>
            <w:r w:rsidRPr="002A5269">
              <w:rPr>
                <w:i/>
                <w:iCs/>
              </w:rPr>
              <w:t>Hà Nội, ngày</w:t>
            </w:r>
            <w:r w:rsidR="00597A54">
              <w:rPr>
                <w:i/>
                <w:iCs/>
              </w:rPr>
              <w:t xml:space="preserve"> </w:t>
            </w:r>
            <w:r w:rsidR="001C41D3">
              <w:rPr>
                <w:i/>
                <w:iCs/>
              </w:rPr>
              <w:t>2</w:t>
            </w:r>
            <w:r w:rsidR="00613924">
              <w:rPr>
                <w:i/>
                <w:iCs/>
                <w:lang w:val="en-US"/>
              </w:rPr>
              <w:t>7</w:t>
            </w:r>
            <w:r w:rsidR="00597A54">
              <w:rPr>
                <w:i/>
                <w:iCs/>
              </w:rPr>
              <w:t xml:space="preserve"> </w:t>
            </w:r>
            <w:r w:rsidRPr="002A5269">
              <w:rPr>
                <w:i/>
                <w:iCs/>
              </w:rPr>
              <w:t xml:space="preserve">tháng </w:t>
            </w:r>
            <w:r w:rsidR="00317996">
              <w:rPr>
                <w:i/>
                <w:iCs/>
                <w:lang w:val="en-US"/>
              </w:rPr>
              <w:t>1</w:t>
            </w:r>
            <w:r w:rsidR="00613924">
              <w:rPr>
                <w:i/>
                <w:iCs/>
                <w:lang w:val="en-US"/>
              </w:rPr>
              <w:t>1</w:t>
            </w:r>
            <w:r w:rsidRPr="002A5269">
              <w:rPr>
                <w:i/>
                <w:iCs/>
              </w:rPr>
              <w:t xml:space="preserve"> năm 201</w:t>
            </w:r>
            <w:r w:rsidR="00D64F1E">
              <w:rPr>
                <w:i/>
                <w:iCs/>
              </w:rPr>
              <w:t>9</w:t>
            </w:r>
          </w:p>
        </w:tc>
      </w:tr>
    </w:tbl>
    <w:p w:rsidR="003A35EA" w:rsidRPr="002A5269" w:rsidRDefault="003A35EA" w:rsidP="0016207C">
      <w:pPr>
        <w:spacing w:line="276" w:lineRule="auto"/>
        <w:jc w:val="center"/>
        <w:rPr>
          <w:rFonts w:ascii=".VnArialH" w:hAnsi=".VnArialH" w:cs=".VnArialH"/>
          <w:b/>
          <w:bCs/>
          <w:sz w:val="2"/>
          <w:szCs w:val="2"/>
        </w:rPr>
      </w:pPr>
    </w:p>
    <w:p w:rsidR="003A35EA" w:rsidRPr="00E239CB" w:rsidRDefault="003A35EA" w:rsidP="0016207C">
      <w:pPr>
        <w:jc w:val="center"/>
        <w:rPr>
          <w:b/>
          <w:bCs/>
          <w:sz w:val="36"/>
          <w:szCs w:val="48"/>
        </w:rPr>
      </w:pPr>
    </w:p>
    <w:p w:rsidR="00597A54" w:rsidRPr="00E239CB" w:rsidRDefault="00597A54" w:rsidP="00234FB7">
      <w:pPr>
        <w:spacing w:before="20"/>
        <w:jc w:val="center"/>
        <w:rPr>
          <w:b/>
          <w:bCs/>
          <w:sz w:val="2"/>
          <w:szCs w:val="36"/>
        </w:rPr>
      </w:pPr>
    </w:p>
    <w:p w:rsidR="00EE11BE" w:rsidRPr="009F3348" w:rsidRDefault="00EE11BE" w:rsidP="00234FB7">
      <w:pPr>
        <w:spacing w:before="20"/>
        <w:jc w:val="center"/>
        <w:rPr>
          <w:b/>
          <w:bCs/>
          <w:sz w:val="36"/>
          <w:szCs w:val="36"/>
        </w:rPr>
      </w:pPr>
      <w:r w:rsidRPr="009F3348">
        <w:rPr>
          <w:b/>
          <w:bCs/>
          <w:sz w:val="36"/>
          <w:szCs w:val="36"/>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br/>
      </w:r>
      <w:r w:rsidRPr="00D81343">
        <w:rPr>
          <w:b/>
          <w:bCs/>
          <w:sz w:val="33"/>
          <w:szCs w:val="33"/>
        </w:rPr>
        <w:t xml:space="preserve">THÁNG </w:t>
      </w:r>
      <w:r w:rsidR="00317996">
        <w:rPr>
          <w:b/>
          <w:bCs/>
          <w:sz w:val="33"/>
          <w:szCs w:val="33"/>
          <w:lang w:val="en-US"/>
        </w:rPr>
        <w:t>1</w:t>
      </w:r>
      <w:r w:rsidR="00613924">
        <w:rPr>
          <w:b/>
          <w:bCs/>
          <w:sz w:val="33"/>
          <w:szCs w:val="33"/>
          <w:lang w:val="en-US"/>
        </w:rPr>
        <w:t>1</w:t>
      </w:r>
      <w:r w:rsidR="006B4BF2">
        <w:rPr>
          <w:b/>
          <w:bCs/>
          <w:sz w:val="33"/>
          <w:szCs w:val="33"/>
          <w:lang w:val="en-GB"/>
        </w:rPr>
        <w:t xml:space="preserve"> </w:t>
      </w:r>
      <w:r w:rsidR="00D81343" w:rsidRPr="00D81343">
        <w:rPr>
          <w:b/>
          <w:bCs/>
          <w:sz w:val="33"/>
          <w:szCs w:val="33"/>
        </w:rPr>
        <w:t xml:space="preserve">VÀ </w:t>
      </w:r>
      <w:r w:rsidR="00317996">
        <w:rPr>
          <w:b/>
          <w:bCs/>
          <w:sz w:val="33"/>
          <w:szCs w:val="33"/>
          <w:lang w:val="en-US"/>
        </w:rPr>
        <w:t>1</w:t>
      </w:r>
      <w:r w:rsidR="00613924">
        <w:rPr>
          <w:b/>
          <w:bCs/>
          <w:sz w:val="33"/>
          <w:szCs w:val="33"/>
          <w:lang w:val="en-US"/>
        </w:rPr>
        <w:t>1</w:t>
      </w:r>
      <w:r w:rsidR="00D81343" w:rsidRPr="00D81343">
        <w:rPr>
          <w:b/>
          <w:bCs/>
          <w:sz w:val="33"/>
          <w:szCs w:val="33"/>
        </w:rPr>
        <w:t xml:space="preserve"> THÁNG </w:t>
      </w:r>
      <w:r w:rsidR="00EF2957" w:rsidRPr="00D81343">
        <w:rPr>
          <w:b/>
          <w:bCs/>
          <w:sz w:val="33"/>
          <w:szCs w:val="33"/>
        </w:rPr>
        <w:t>NĂM 201</w:t>
      </w:r>
      <w:r w:rsidR="00D64F1E">
        <w:rPr>
          <w:b/>
          <w:bCs/>
          <w:sz w:val="33"/>
          <w:szCs w:val="33"/>
        </w:rPr>
        <w:t>9</w:t>
      </w:r>
    </w:p>
    <w:p w:rsidR="003A35EA" w:rsidRPr="00E239CB" w:rsidRDefault="004D3F35" w:rsidP="0016207C">
      <w:pPr>
        <w:spacing w:before="20"/>
        <w:jc w:val="center"/>
        <w:rPr>
          <w:rFonts w:ascii="Arial" w:hAnsi="Arial" w:cs="Arial"/>
          <w:b/>
          <w:bCs/>
          <w:sz w:val="50"/>
          <w:szCs w:val="52"/>
        </w:rPr>
      </w:pPr>
      <w:r w:rsidRPr="00E239CB">
        <w:rPr>
          <w:rFonts w:ascii="Arial" w:hAnsi="Arial" w:cs="Arial"/>
          <w:b/>
          <w:bCs/>
          <w:noProof/>
          <w:sz w:val="62"/>
          <w:szCs w:val="52"/>
          <w:lang w:val="en-US"/>
        </w:rPr>
        <mc:AlternateContent>
          <mc:Choice Requires="wps">
            <w:drawing>
              <wp:anchor distT="4294967295" distB="4294967295" distL="114300" distR="114300" simplePos="0" relativeHeight="251658752" behindDoc="0" locked="0" layoutInCell="1" allowOverlap="1" wp14:anchorId="3D706263" wp14:editId="1B7B4A1B">
                <wp:simplePos x="0" y="0"/>
                <wp:positionH relativeFrom="column">
                  <wp:posOffset>2136140</wp:posOffset>
                </wp:positionH>
                <wp:positionV relativeFrom="paragraph">
                  <wp:posOffset>26034</wp:posOffset>
                </wp:positionV>
                <wp:extent cx="1412875" cy="0"/>
                <wp:effectExtent l="0" t="0" r="15875"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224612F5"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3A35EA" w:rsidRPr="00AE606A" w:rsidRDefault="00092A06" w:rsidP="006A7667">
      <w:pPr>
        <w:spacing w:before="40" w:after="40" w:line="300" w:lineRule="auto"/>
        <w:ind w:firstLine="567"/>
        <w:jc w:val="both"/>
        <w:rPr>
          <w:b/>
          <w:bCs/>
          <w:lang w:val="pt-BR"/>
        </w:rPr>
      </w:pPr>
      <w:r w:rsidRPr="00AE606A">
        <w:rPr>
          <w:b/>
          <w:bCs/>
          <w:lang w:val="pt-BR"/>
        </w:rPr>
        <w:t xml:space="preserve">1. </w:t>
      </w:r>
      <w:r w:rsidR="003A35EA" w:rsidRPr="00AE606A">
        <w:rPr>
          <w:b/>
          <w:bCs/>
          <w:lang w:val="pt-BR"/>
        </w:rPr>
        <w:t>Sản xuất nông, lâm nghiệp</w:t>
      </w:r>
      <w:r w:rsidR="00BF3F7D" w:rsidRPr="00AE606A">
        <w:rPr>
          <w:b/>
          <w:bCs/>
          <w:lang w:val="pt-BR"/>
        </w:rPr>
        <w:t xml:space="preserve"> và thủy</w:t>
      </w:r>
      <w:r w:rsidR="003A35EA" w:rsidRPr="00AE606A">
        <w:rPr>
          <w:b/>
          <w:bCs/>
          <w:lang w:val="pt-BR"/>
        </w:rPr>
        <w:t xml:space="preserve"> sản</w:t>
      </w:r>
    </w:p>
    <w:p w:rsidR="000A727E" w:rsidRPr="00AE606A" w:rsidRDefault="000A727E" w:rsidP="006A7667">
      <w:pPr>
        <w:tabs>
          <w:tab w:val="left" w:pos="284"/>
        </w:tabs>
        <w:spacing w:before="40" w:after="40" w:line="300" w:lineRule="auto"/>
        <w:ind w:right="57" w:firstLine="567"/>
        <w:jc w:val="both"/>
        <w:rPr>
          <w:i/>
          <w:color w:val="000000" w:themeColor="text1"/>
          <w:lang w:val="pt-BR"/>
        </w:rPr>
      </w:pPr>
      <w:r w:rsidRPr="00AE606A">
        <w:rPr>
          <w:i/>
          <w:lang w:val="pt-BR"/>
        </w:rPr>
        <w:t xml:space="preserve">Sản xuất nông nghiệp trong tháng tập trung </w:t>
      </w:r>
      <w:r w:rsidRPr="00AE606A">
        <w:rPr>
          <w:i/>
          <w:color w:val="000000" w:themeColor="text1"/>
          <w:lang w:val="pt-BR"/>
        </w:rPr>
        <w:t>chủ yếu vào thu hoạch lúa mùa</w:t>
      </w:r>
      <w:r w:rsidR="00F07529">
        <w:rPr>
          <w:i/>
          <w:color w:val="000000" w:themeColor="text1"/>
          <w:lang w:val="pt-BR"/>
        </w:rPr>
        <w:t xml:space="preserve"> và lúa thu đông trên cả nước</w:t>
      </w:r>
      <w:r w:rsidRPr="00AE606A">
        <w:rPr>
          <w:i/>
          <w:color w:val="000000" w:themeColor="text1"/>
          <w:lang w:val="pt-BR"/>
        </w:rPr>
        <w:t xml:space="preserve">; gieo trồng các loại cây màu vụ đông tại các địa phương phía Bắc. Chăn nuôi bò và gia cầm phát triển tốt, dịch tả lợn châu Phi tại nhiều địa phương được kiểm soát, tổng đàn lợn giảm mạnh dẫn đến thiếu hụt nguồn cung gây nên tình trạng tăng giá. Sản xuất thủy sản tiếp tục giữ được đà tăng </w:t>
      </w:r>
      <w:r w:rsidR="006A7667">
        <w:rPr>
          <w:i/>
          <w:color w:val="000000" w:themeColor="text1"/>
          <w:lang w:val="pt-BR"/>
        </w:rPr>
        <w:t>trưởng về sản lượng nuôi trồng.</w:t>
      </w:r>
    </w:p>
    <w:p w:rsidR="000A727E" w:rsidRPr="00AE606A" w:rsidRDefault="000A727E" w:rsidP="006A7667">
      <w:pPr>
        <w:tabs>
          <w:tab w:val="left" w:pos="720"/>
        </w:tabs>
        <w:spacing w:before="40" w:after="40" w:line="300" w:lineRule="auto"/>
        <w:ind w:firstLine="567"/>
        <w:jc w:val="both"/>
        <w:rPr>
          <w:b/>
          <w:bCs/>
          <w:i/>
          <w:iCs/>
        </w:rPr>
      </w:pPr>
      <w:r w:rsidRPr="00AE606A">
        <w:rPr>
          <w:b/>
          <w:bCs/>
          <w:i/>
          <w:iCs/>
        </w:rPr>
        <w:t xml:space="preserve">a) Nông nghiệp </w:t>
      </w:r>
    </w:p>
    <w:p w:rsidR="000A727E" w:rsidRPr="00AE606A" w:rsidRDefault="000A727E" w:rsidP="006A7667">
      <w:pPr>
        <w:spacing w:before="40" w:after="40" w:line="300" w:lineRule="auto"/>
        <w:ind w:firstLine="567"/>
        <w:jc w:val="both"/>
        <w:rPr>
          <w:lang w:val="pt-BR"/>
        </w:rPr>
      </w:pPr>
      <w:r w:rsidRPr="00AE606A">
        <w:rPr>
          <w:lang w:val="pt-BR"/>
        </w:rPr>
        <w:t>Tính đến trung tuần tháng Mười Một, cả nước thu hoạch được 1.457,3 nghìn ha lúa mùa, chiếm 90,5% diện tích gieo cấy</w:t>
      </w:r>
      <w:r w:rsidRPr="00AE606A">
        <w:rPr>
          <w:rStyle w:val="FootnoteReference"/>
          <w:bCs/>
          <w:lang w:val="pt-BR"/>
        </w:rPr>
        <w:footnoteReference w:id="1"/>
      </w:r>
      <w:r w:rsidRPr="00AE606A">
        <w:rPr>
          <w:lang w:val="pt-BR"/>
        </w:rPr>
        <w:t xml:space="preserve"> và bằng 95,5% cùng kỳ năm trước, trong đó các địa phương phía Bắc thu hoạch 1.062,1 nghìn ha, chiếm 99,2% và bằng 97%; các địa phương phía Nam thu hoạch 395,2 nghìn ha, chiếm 73,1% và bằng 91,7%. </w:t>
      </w:r>
      <w:r w:rsidR="00695947">
        <w:rPr>
          <w:lang w:val="pt-BR"/>
        </w:rPr>
        <w:t>T</w:t>
      </w:r>
      <w:r w:rsidRPr="00AE606A">
        <w:rPr>
          <w:lang w:val="pt-BR"/>
        </w:rPr>
        <w:t>hời tiết thuận lợi</w:t>
      </w:r>
      <w:r w:rsidR="00695947">
        <w:rPr>
          <w:lang w:val="pt-BR"/>
        </w:rPr>
        <w:t xml:space="preserve"> cho cây lúa sinh trưởng và phát triển nên</w:t>
      </w:r>
      <w:r w:rsidRPr="00AE606A">
        <w:rPr>
          <w:lang w:val="pt-BR"/>
        </w:rPr>
        <w:t xml:space="preserve"> năng suất</w:t>
      </w:r>
      <w:r w:rsidR="00695947">
        <w:rPr>
          <w:lang w:val="pt-BR"/>
        </w:rPr>
        <w:t xml:space="preserve"> lúa mùa năm nay</w:t>
      </w:r>
      <w:r w:rsidRPr="00AE606A">
        <w:rPr>
          <w:lang w:val="pt-BR"/>
        </w:rPr>
        <w:t xml:space="preserve"> đạt khá</w:t>
      </w:r>
      <w:r w:rsidR="00695947">
        <w:rPr>
          <w:lang w:val="pt-BR"/>
        </w:rPr>
        <w:t xml:space="preserve"> nhưng do diện tích gieo cấy giảm ở hầu hết các địa phương</w:t>
      </w:r>
      <w:r w:rsidR="007E5983">
        <w:rPr>
          <w:rStyle w:val="FootnoteReference"/>
          <w:lang w:val="pt-BR"/>
        </w:rPr>
        <w:footnoteReference w:id="2"/>
      </w:r>
      <w:r w:rsidR="00695947">
        <w:rPr>
          <w:lang w:val="pt-BR"/>
        </w:rPr>
        <w:t xml:space="preserve"> làm sản lượng chung toàn vụ giảm</w:t>
      </w:r>
      <w:r w:rsidRPr="00AE606A">
        <w:rPr>
          <w:lang w:val="pt-BR"/>
        </w:rPr>
        <w:t>. Theo báo cáo sơ bộ, năng suất lúa mùa năm nay</w:t>
      </w:r>
      <w:r w:rsidR="007E5983">
        <w:rPr>
          <w:lang w:val="pt-BR"/>
        </w:rPr>
        <w:t xml:space="preserve"> của cả nước</w:t>
      </w:r>
      <w:r w:rsidRPr="00AE606A">
        <w:rPr>
          <w:lang w:val="pt-BR"/>
        </w:rPr>
        <w:t xml:space="preserve"> ước tính đạt 50,1 tạ/ha, tăng 1 tạ/ha so với vụ mùa năm trước; sản lượng đạt 8,08 triệu tấn, giảm 188,2 nghìn tấn.</w:t>
      </w:r>
      <w:r w:rsidR="007E5983">
        <w:rPr>
          <w:lang w:val="pt-BR"/>
        </w:rPr>
        <w:t xml:space="preserve"> Trong đó,</w:t>
      </w:r>
      <w:r w:rsidR="00F07529">
        <w:rPr>
          <w:lang w:val="pt-BR"/>
        </w:rPr>
        <w:t xml:space="preserve"> năng suất tại</w:t>
      </w:r>
      <w:r w:rsidRPr="00AE606A">
        <w:rPr>
          <w:lang w:val="pt-BR"/>
        </w:rPr>
        <w:t xml:space="preserve"> các địa phương phía Bắc</w:t>
      </w:r>
      <w:r w:rsidR="007E5983">
        <w:rPr>
          <w:lang w:val="pt-BR"/>
        </w:rPr>
        <w:t xml:space="preserve"> đạt</w:t>
      </w:r>
      <w:r w:rsidRPr="00AE606A">
        <w:rPr>
          <w:lang w:val="pt-BR"/>
        </w:rPr>
        <w:t xml:space="preserve"> 50,7 tạ/ha, tăng 1,3 tạ/ha so với vụ mùa trước; sản lượng đạt 5,43 triệu tấn, giảm 24,6 nghìn tấn, </w:t>
      </w:r>
      <w:r w:rsidR="007E5983">
        <w:rPr>
          <w:lang w:val="pt-BR"/>
        </w:rPr>
        <w:t>riêng</w:t>
      </w:r>
      <w:r w:rsidRPr="00AE606A">
        <w:rPr>
          <w:color w:val="000000" w:themeColor="text1"/>
          <w:lang w:val="pt-BR"/>
        </w:rPr>
        <w:t xml:space="preserve"> vùng Đồng bằng sông Hồng đạt 55,5 tạ/ha, tăng 1,5 tạ/ha; sản lượng đạt 2,76 triệu tấn, giảm 28,6 nghìn tấn. </w:t>
      </w:r>
      <w:r w:rsidRPr="00AE606A">
        <w:rPr>
          <w:lang w:val="pt-BR"/>
        </w:rPr>
        <w:t>Tại các tỉnh phía Nam, năng suất lúa mùa ước tính đạt 48,9 tạ/ha, tăng 0,4 tạ/ha; sản lượng đạt 2,64 t</w:t>
      </w:r>
      <w:r w:rsidR="007E5983">
        <w:rPr>
          <w:lang w:val="pt-BR"/>
        </w:rPr>
        <w:t>riệu tấn, giảm 163,6 nghìn tấn.</w:t>
      </w:r>
    </w:p>
    <w:p w:rsidR="000A727E" w:rsidRPr="00AE606A" w:rsidRDefault="0033579F" w:rsidP="00F03351">
      <w:pPr>
        <w:tabs>
          <w:tab w:val="left" w:pos="0"/>
        </w:tabs>
        <w:spacing w:before="40" w:after="40" w:line="276" w:lineRule="auto"/>
        <w:ind w:right="6" w:firstLine="567"/>
        <w:jc w:val="both"/>
        <w:rPr>
          <w:lang w:val="pt-BR"/>
        </w:rPr>
      </w:pPr>
      <w:r>
        <w:rPr>
          <w:lang w:val="pt-BR"/>
        </w:rPr>
        <w:lastRenderedPageBreak/>
        <w:tab/>
      </w:r>
      <w:r w:rsidR="007977FE">
        <w:rPr>
          <w:lang w:val="pt-BR"/>
        </w:rPr>
        <w:t xml:space="preserve">Diện tích gieo trồng lúa thu đông </w:t>
      </w:r>
      <w:r w:rsidR="007977FE" w:rsidRPr="00F42EFD">
        <w:rPr>
          <w:lang w:val="pt-BR"/>
        </w:rPr>
        <w:t>năm 2019 tại</w:t>
      </w:r>
      <w:r w:rsidR="000A727E" w:rsidRPr="00F42EFD">
        <w:rPr>
          <w:lang w:val="pt-BR"/>
        </w:rPr>
        <w:t xml:space="preserve"> các địa phương vùng Đồng bằng sông Cửu Long</w:t>
      </w:r>
      <w:r w:rsidR="007977FE" w:rsidRPr="00F42EFD">
        <w:rPr>
          <w:lang w:val="pt-BR"/>
        </w:rPr>
        <w:t xml:space="preserve"> ước tính</w:t>
      </w:r>
      <w:r w:rsidR="000A727E" w:rsidRPr="00F42EFD">
        <w:rPr>
          <w:lang w:val="pt-BR"/>
        </w:rPr>
        <w:t xml:space="preserve"> </w:t>
      </w:r>
      <w:r w:rsidR="007977FE" w:rsidRPr="00F42EFD">
        <w:rPr>
          <w:lang w:val="pt-BR"/>
        </w:rPr>
        <w:t>đạt</w:t>
      </w:r>
      <w:r w:rsidR="000A727E" w:rsidRPr="00F42EFD">
        <w:rPr>
          <w:lang w:val="pt-BR"/>
        </w:rPr>
        <w:t xml:space="preserve"> 724,2 nghìn ha, giảm 7,9 nghìn ha so với </w:t>
      </w:r>
      <w:r w:rsidR="007977FE" w:rsidRPr="00F42EFD">
        <w:rPr>
          <w:lang w:val="pt-BR"/>
        </w:rPr>
        <w:t>vụ thu đông</w:t>
      </w:r>
      <w:r w:rsidR="000A727E" w:rsidRPr="00F42EFD">
        <w:rPr>
          <w:lang w:val="pt-BR"/>
        </w:rPr>
        <w:t xml:space="preserve"> năm trước. Đến nay, toàn vùng đã thu hoạch được 282,8</w:t>
      </w:r>
      <w:r w:rsidR="007977FE" w:rsidRPr="00F42EFD">
        <w:rPr>
          <w:lang w:val="pt-BR"/>
        </w:rPr>
        <w:t xml:space="preserve"> nghìn ha lúa</w:t>
      </w:r>
      <w:r w:rsidR="000A727E" w:rsidRPr="00F42EFD">
        <w:rPr>
          <w:lang w:val="pt-BR"/>
        </w:rPr>
        <w:t>, chiếm 39% diện tích gieo cấy và bằng 92,5% cùng kỳ năm trước. Theo báo cáo</w:t>
      </w:r>
      <w:r w:rsidR="000A727E" w:rsidRPr="00AE606A">
        <w:rPr>
          <w:lang w:val="pt-BR"/>
        </w:rPr>
        <w:t xml:space="preserve"> sơ bộ, năng suất toàn vụ ước tính đạt 54,5 tạ/ha, tăng 0,3 tạ/ha; sản lượng đạt 3,9 triệu tấn, giảm 20,1 nghìn tấn. </w:t>
      </w:r>
      <w:r w:rsidR="00593221">
        <w:rPr>
          <w:lang w:val="pt-BR"/>
        </w:rPr>
        <w:t>Kết quả sản xuất vụ lúa thu đông năm nay thấp hơn cùng kỳ năm trước chủ yếu do hiệu quả sản xuất lúa không cao,</w:t>
      </w:r>
      <w:r w:rsidR="00056602">
        <w:rPr>
          <w:lang w:val="pt-BR"/>
        </w:rPr>
        <w:t xml:space="preserve"> vì vậy</w:t>
      </w:r>
      <w:r w:rsidR="00593221">
        <w:rPr>
          <w:lang w:val="pt-BR"/>
        </w:rPr>
        <w:t xml:space="preserve"> các địa phương chuyển một phần diện tích</w:t>
      </w:r>
      <w:r w:rsidR="00F07529">
        <w:rPr>
          <w:lang w:val="pt-BR"/>
        </w:rPr>
        <w:t xml:space="preserve"> trồng lúa</w:t>
      </w:r>
      <w:r w:rsidR="00593221">
        <w:rPr>
          <w:lang w:val="pt-BR"/>
        </w:rPr>
        <w:t xml:space="preserve"> sang trồng các loại cây hằng năm khác và cây lâu năm; một số diện tích được người dân chủ động làm đất, lấy nước đổ ải, đón phù sa chuẩn bị cho sản xuất lúa đông xuân chính vụ đạt hiệu quả hơn</w:t>
      </w:r>
      <w:r w:rsidR="000A727E" w:rsidRPr="00955FCD">
        <w:rPr>
          <w:lang w:val="en-US"/>
        </w:rPr>
        <w:t>. Một số địa phương có diện tích gieo cấy và sản lượng giảm nhiều là: Cần Thơ giảm 9,9 nghìn ha và giảm 40,3 nghìn</w:t>
      </w:r>
      <w:r w:rsidR="000A727E" w:rsidRPr="00AE606A">
        <w:rPr>
          <w:lang w:val="pt-BR"/>
        </w:rPr>
        <w:t xml:space="preserve"> tấn; Vĩnh Long giảm 4,6 nghìn ha và giảm 19,8 nghìn tấn.</w:t>
      </w:r>
    </w:p>
    <w:p w:rsidR="000A727E" w:rsidRPr="00AE606A" w:rsidRDefault="0033579F" w:rsidP="00F03351">
      <w:pPr>
        <w:tabs>
          <w:tab w:val="left" w:pos="0"/>
        </w:tabs>
        <w:spacing w:before="40" w:after="40" w:line="276" w:lineRule="auto"/>
        <w:ind w:right="4" w:firstLine="567"/>
        <w:jc w:val="both"/>
        <w:rPr>
          <w:lang w:val="pt-BR"/>
        </w:rPr>
      </w:pPr>
      <w:r>
        <w:rPr>
          <w:lang w:val="pt-BR"/>
        </w:rPr>
        <w:tab/>
      </w:r>
      <w:r w:rsidR="000A727E" w:rsidRPr="00AE606A">
        <w:rPr>
          <w:lang w:val="pt-BR"/>
        </w:rPr>
        <w:t>Tính đến ngày 15/11/2019, các địa phương phía Nam đã gieo cấy được 340,7 nghìn ha lúa đông xuân sớm, bằng 193,4% cùng kỳ năm trước, trong đó vùng Đồng bằng sông Cửu Long gieo cấy được 339,5 nghìn ha, bằng 194,1%. Tiến độ gieo trồng lúa đông xuân nhanh hơn cùng kỳ</w:t>
      </w:r>
      <w:r w:rsidR="002B0BC0">
        <w:rPr>
          <w:lang w:val="pt-BR"/>
        </w:rPr>
        <w:t xml:space="preserve"> năm trước</w:t>
      </w:r>
      <w:r w:rsidR="000A727E" w:rsidRPr="00AE606A">
        <w:rPr>
          <w:lang w:val="pt-BR"/>
        </w:rPr>
        <w:t xml:space="preserve"> do các địa phương chủ động </w:t>
      </w:r>
      <w:r w:rsidR="000A727E" w:rsidRPr="00AE606A">
        <w:rPr>
          <w:rFonts w:hint="eastAsia"/>
          <w:lang w:val="pt-BR"/>
        </w:rPr>
        <w:t>đ</w:t>
      </w:r>
      <w:r w:rsidR="000A727E" w:rsidRPr="00AE606A">
        <w:rPr>
          <w:lang w:val="pt-BR"/>
        </w:rPr>
        <w:t xml:space="preserve">iều chỉnh thời </w:t>
      </w:r>
      <w:r w:rsidR="000A727E" w:rsidRPr="00AE606A">
        <w:rPr>
          <w:rFonts w:hint="eastAsia"/>
          <w:lang w:val="pt-BR"/>
        </w:rPr>
        <w:t>đ</w:t>
      </w:r>
      <w:r w:rsidR="000A727E" w:rsidRPr="00AE606A">
        <w:rPr>
          <w:lang w:val="pt-BR"/>
        </w:rPr>
        <w:t>iểm xuống giống cho phù hợp</w:t>
      </w:r>
      <w:r w:rsidR="002B0BC0">
        <w:rPr>
          <w:lang w:val="pt-BR"/>
        </w:rPr>
        <w:t xml:space="preserve"> với diễn biến thời tiết và dự báo của các ngành chức năng</w:t>
      </w:r>
      <w:r w:rsidR="000A727E" w:rsidRPr="00AE606A">
        <w:rPr>
          <w:lang w:val="pt-BR"/>
        </w:rPr>
        <w:t>.</w:t>
      </w:r>
    </w:p>
    <w:p w:rsidR="000A727E" w:rsidRPr="00AE606A" w:rsidRDefault="00056602" w:rsidP="00F03351">
      <w:pPr>
        <w:tabs>
          <w:tab w:val="left" w:pos="0"/>
        </w:tabs>
        <w:spacing w:before="40" w:after="40" w:line="276" w:lineRule="auto"/>
        <w:ind w:right="4" w:firstLine="567"/>
        <w:jc w:val="both"/>
        <w:rPr>
          <w:lang w:val="pt-BR"/>
        </w:rPr>
      </w:pPr>
      <w:r>
        <w:rPr>
          <w:lang w:val="pt-BR"/>
        </w:rPr>
        <w:t>T</w:t>
      </w:r>
      <w:r w:rsidR="000A727E" w:rsidRPr="00AE606A">
        <w:rPr>
          <w:lang w:val="pt-BR"/>
        </w:rPr>
        <w:t xml:space="preserve">ính đến </w:t>
      </w:r>
      <w:r w:rsidR="002B0BC0">
        <w:rPr>
          <w:lang w:val="pt-BR"/>
        </w:rPr>
        <w:t>trung tuần tháng Mười Một</w:t>
      </w:r>
      <w:r w:rsidR="000A727E" w:rsidRPr="00AE606A">
        <w:rPr>
          <w:lang w:val="pt-BR"/>
        </w:rPr>
        <w:t>, cả nước gieo trồng được 94,2 nghìn ha ngô, bằng 99,6% so</w:t>
      </w:r>
      <w:r w:rsidR="00F07529">
        <w:rPr>
          <w:lang w:val="pt-BR"/>
        </w:rPr>
        <w:t xml:space="preserve"> với</w:t>
      </w:r>
      <w:r w:rsidR="000A727E" w:rsidRPr="00AE606A">
        <w:rPr>
          <w:lang w:val="pt-BR"/>
        </w:rPr>
        <w:t xml:space="preserve"> cùng kỳ năm trước; 20,4 nghìn ha khoai lang và 5,3 nghìn ha đậu tương, tương đương cùng kỳ năm trước; 7,3 nghìn ha lạc, bằng 98%; 142,8 nghìn ha rau</w:t>
      </w:r>
      <w:r w:rsidR="00F07529">
        <w:rPr>
          <w:lang w:val="pt-BR"/>
        </w:rPr>
        <w:t xml:space="preserve"> các loại</w:t>
      </w:r>
      <w:r w:rsidR="000A727E" w:rsidRPr="00AE606A">
        <w:rPr>
          <w:lang w:val="pt-BR"/>
        </w:rPr>
        <w:t xml:space="preserve">, bằng 105,5%. Đến thời điểm này, thời tiết diễn biến thuận lợi, sâu bệnh ít xuất hiện, các loại cây vụ đông đang trong giai đoạn sinh trưởng và phát triển tốt. </w:t>
      </w:r>
    </w:p>
    <w:p w:rsidR="000A727E" w:rsidRPr="0050396B" w:rsidRDefault="002B0BC0" w:rsidP="00F03351">
      <w:pPr>
        <w:pStyle w:val="NormalWeb"/>
        <w:spacing w:before="40" w:beforeAutospacing="0" w:after="40" w:afterAutospacing="0" w:line="276" w:lineRule="auto"/>
        <w:ind w:firstLine="567"/>
        <w:jc w:val="both"/>
        <w:rPr>
          <w:rFonts w:eastAsiaTheme="minorEastAsia"/>
          <w:bCs/>
          <w:color w:val="000000" w:themeColor="text1"/>
          <w:sz w:val="28"/>
          <w:szCs w:val="28"/>
          <w:lang w:val="en-US"/>
        </w:rPr>
      </w:pPr>
      <w:r>
        <w:rPr>
          <w:sz w:val="28"/>
          <w:szCs w:val="28"/>
          <w:lang w:val="pt-BR"/>
        </w:rPr>
        <w:t>Tình hình c</w:t>
      </w:r>
      <w:r w:rsidR="000A727E" w:rsidRPr="00AE606A">
        <w:rPr>
          <w:sz w:val="28"/>
          <w:szCs w:val="28"/>
          <w:lang w:val="pt-BR"/>
        </w:rPr>
        <w:t>hăn nuôi trâu, bò</w:t>
      </w:r>
      <w:r w:rsidR="00244892">
        <w:rPr>
          <w:sz w:val="28"/>
          <w:szCs w:val="28"/>
          <w:lang w:val="pt-BR"/>
        </w:rPr>
        <w:t>, gia cầm</w:t>
      </w:r>
      <w:r>
        <w:rPr>
          <w:sz w:val="28"/>
          <w:szCs w:val="28"/>
          <w:lang w:val="pt-BR"/>
        </w:rPr>
        <w:t xml:space="preserve"> trên cả nước trong tháng Mười Một</w:t>
      </w:r>
      <w:r w:rsidR="000A727E" w:rsidRPr="00AE606A">
        <w:rPr>
          <w:sz w:val="28"/>
          <w:szCs w:val="28"/>
          <w:lang w:val="pt-BR"/>
        </w:rPr>
        <w:t xml:space="preserve"> nhìn chung ổn định, không có dịch bệnh lớn xảy ra. Đàn trâu ước tính</w:t>
      </w:r>
      <w:r>
        <w:rPr>
          <w:sz w:val="28"/>
          <w:szCs w:val="28"/>
          <w:lang w:val="pt-BR"/>
        </w:rPr>
        <w:t xml:space="preserve"> tiếp tục</w:t>
      </w:r>
      <w:r w:rsidR="000A727E" w:rsidRPr="00AE606A">
        <w:rPr>
          <w:sz w:val="28"/>
          <w:szCs w:val="28"/>
          <w:lang w:val="pt-BR"/>
        </w:rPr>
        <w:t xml:space="preserve"> giảm 3,1% so với cùng </w:t>
      </w:r>
      <w:r>
        <w:rPr>
          <w:sz w:val="28"/>
          <w:szCs w:val="28"/>
          <w:lang w:val="pt-BR"/>
        </w:rPr>
        <w:t>thời điểm</w:t>
      </w:r>
      <w:r w:rsidR="000A727E" w:rsidRPr="00AE606A">
        <w:rPr>
          <w:sz w:val="28"/>
          <w:szCs w:val="28"/>
          <w:lang w:val="pt-BR"/>
        </w:rPr>
        <w:t xml:space="preserve"> năm trước</w:t>
      </w:r>
      <w:r>
        <w:rPr>
          <w:sz w:val="28"/>
          <w:szCs w:val="28"/>
          <w:lang w:val="pt-BR"/>
        </w:rPr>
        <w:t xml:space="preserve"> do hiệu quả kinh tế không cao và diện tích chăn thả bị thu hẹp</w:t>
      </w:r>
      <w:r w:rsidR="00244892">
        <w:rPr>
          <w:sz w:val="28"/>
          <w:szCs w:val="28"/>
          <w:lang w:val="pt-BR"/>
        </w:rPr>
        <w:t>.</w:t>
      </w:r>
      <w:r w:rsidR="000A727E" w:rsidRPr="00AE606A">
        <w:rPr>
          <w:sz w:val="28"/>
          <w:szCs w:val="28"/>
          <w:lang w:val="pt-BR"/>
        </w:rPr>
        <w:t xml:space="preserve"> </w:t>
      </w:r>
      <w:r w:rsidR="00244892">
        <w:rPr>
          <w:sz w:val="28"/>
          <w:szCs w:val="28"/>
          <w:lang w:val="pt-BR"/>
        </w:rPr>
        <w:t>Đ</w:t>
      </w:r>
      <w:r w:rsidR="000A727E" w:rsidRPr="00AE606A">
        <w:rPr>
          <w:sz w:val="28"/>
          <w:szCs w:val="28"/>
          <w:lang w:val="pt-BR"/>
        </w:rPr>
        <w:t>àn bò</w:t>
      </w:r>
      <w:r>
        <w:rPr>
          <w:sz w:val="28"/>
          <w:szCs w:val="28"/>
          <w:lang w:val="pt-BR"/>
        </w:rPr>
        <w:t xml:space="preserve"> trong tháng ước tính</w:t>
      </w:r>
      <w:r w:rsidR="000A727E" w:rsidRPr="00AE606A">
        <w:rPr>
          <w:sz w:val="28"/>
          <w:szCs w:val="28"/>
          <w:lang w:val="pt-BR"/>
        </w:rPr>
        <w:t xml:space="preserve"> tăng 2,4%.</w:t>
      </w:r>
      <w:r w:rsidR="000A727E" w:rsidRPr="00AE606A">
        <w:rPr>
          <w:rFonts w:eastAsiaTheme="minorEastAsia"/>
          <w:bCs/>
          <w:color w:val="000000" w:themeColor="text1"/>
          <w:sz w:val="28"/>
          <w:szCs w:val="28"/>
        </w:rPr>
        <w:t xml:space="preserve"> </w:t>
      </w:r>
      <w:r w:rsidRPr="00AE606A">
        <w:rPr>
          <w:bCs/>
          <w:color w:val="000000" w:themeColor="text1"/>
          <w:sz w:val="28"/>
          <w:szCs w:val="28"/>
        </w:rPr>
        <w:t>Đàn gia cầm cả</w:t>
      </w:r>
      <w:r w:rsidR="00593221">
        <w:rPr>
          <w:bCs/>
          <w:color w:val="000000" w:themeColor="text1"/>
          <w:sz w:val="28"/>
          <w:szCs w:val="28"/>
          <w:lang w:val="en-US"/>
        </w:rPr>
        <w:t xml:space="preserve"> nước</w:t>
      </w:r>
      <w:r w:rsidRPr="00AE606A">
        <w:rPr>
          <w:bCs/>
          <w:color w:val="000000" w:themeColor="text1"/>
          <w:sz w:val="28"/>
          <w:szCs w:val="28"/>
        </w:rPr>
        <w:t xml:space="preserve"> </w:t>
      </w:r>
      <w:r w:rsidR="00244892">
        <w:rPr>
          <w:bCs/>
          <w:color w:val="000000" w:themeColor="text1"/>
          <w:sz w:val="28"/>
          <w:szCs w:val="28"/>
          <w:lang w:val="en-US"/>
        </w:rPr>
        <w:t>tăng cao</w:t>
      </w:r>
      <w:r w:rsidRPr="00AE606A">
        <w:rPr>
          <w:bCs/>
          <w:color w:val="000000" w:themeColor="text1"/>
          <w:sz w:val="28"/>
          <w:szCs w:val="28"/>
        </w:rPr>
        <w:t xml:space="preserve"> 12% so với cùng thời điểm năm trước</w:t>
      </w:r>
      <w:r w:rsidR="00244892">
        <w:rPr>
          <w:bCs/>
          <w:color w:val="000000" w:themeColor="text1"/>
          <w:sz w:val="28"/>
          <w:szCs w:val="28"/>
          <w:lang w:val="en-US"/>
        </w:rPr>
        <w:t xml:space="preserve"> do</w:t>
      </w:r>
      <w:r w:rsidRPr="00AE606A">
        <w:rPr>
          <w:bCs/>
          <w:color w:val="000000" w:themeColor="text1"/>
          <w:sz w:val="28"/>
          <w:szCs w:val="28"/>
        </w:rPr>
        <w:t xml:space="preserve"> </w:t>
      </w:r>
      <w:r w:rsidR="00244892">
        <w:rPr>
          <w:bCs/>
          <w:color w:val="000000" w:themeColor="text1"/>
          <w:sz w:val="28"/>
          <w:szCs w:val="28"/>
          <w:lang w:val="en-US"/>
        </w:rPr>
        <w:t>t</w:t>
      </w:r>
      <w:r w:rsidRPr="00AE606A">
        <w:rPr>
          <w:bCs/>
          <w:color w:val="000000" w:themeColor="text1"/>
          <w:sz w:val="28"/>
          <w:szCs w:val="28"/>
        </w:rPr>
        <w:t>rong thời gian qua, nhiều hộ chuyển hướng từ chăn nuôi lợn sang gia cầm và các cơ sở chăn nuôi cũng chủ động tăng đàn gia cầm trước tình hình dịch bệnh ở lợn. Tuy nhiên, người chăn nuôi cần theo dõi sát tình hình thị trường, các cơ quan chức năng cần cung cấp thông tin kịp thời, kiểm soát tình hình chăn nuôi tại địa phương, không nên tăng đàn ồ ạt dẫn tới tình trạng dư thừa nguồn cung khiến giá bán giảm sâu gây thua lỗ.</w:t>
      </w:r>
      <w:r w:rsidR="00244892">
        <w:rPr>
          <w:bCs/>
          <w:color w:val="000000" w:themeColor="text1"/>
          <w:sz w:val="28"/>
          <w:szCs w:val="28"/>
          <w:lang w:val="en-US"/>
        </w:rPr>
        <w:t xml:space="preserve"> Chăn nuôi lợn trong tháng tiếp tục giảm mạnh 22% so với cùng thời điểm năm trước. Mặc dù d</w:t>
      </w:r>
      <w:r w:rsidR="000A727E" w:rsidRPr="00AE606A">
        <w:rPr>
          <w:rFonts w:eastAsiaTheme="minorEastAsia"/>
          <w:bCs/>
          <w:color w:val="000000" w:themeColor="text1"/>
          <w:sz w:val="28"/>
          <w:szCs w:val="28"/>
        </w:rPr>
        <w:t xml:space="preserve">ịch tả lợn châu Phi tại nhiều địa phương </w:t>
      </w:r>
      <w:r w:rsidR="00244892">
        <w:rPr>
          <w:rFonts w:eastAsiaTheme="minorEastAsia"/>
          <w:bCs/>
          <w:color w:val="000000" w:themeColor="text1"/>
          <w:sz w:val="28"/>
          <w:szCs w:val="28"/>
          <w:lang w:val="en-US"/>
        </w:rPr>
        <w:t>đã</w:t>
      </w:r>
      <w:r w:rsidR="000A727E" w:rsidRPr="00AE606A">
        <w:rPr>
          <w:rFonts w:eastAsiaTheme="minorEastAsia"/>
          <w:bCs/>
          <w:color w:val="000000" w:themeColor="text1"/>
          <w:sz w:val="28"/>
          <w:szCs w:val="28"/>
        </w:rPr>
        <w:t xml:space="preserve"> được kiểm soát, một số địa phương đã công bố hết dịch</w:t>
      </w:r>
      <w:r w:rsidR="00244892">
        <w:rPr>
          <w:rFonts w:eastAsiaTheme="minorEastAsia"/>
          <w:bCs/>
          <w:color w:val="000000" w:themeColor="text1"/>
          <w:sz w:val="28"/>
          <w:szCs w:val="28"/>
          <w:lang w:val="en-US"/>
        </w:rPr>
        <w:t xml:space="preserve"> nhưng </w:t>
      </w:r>
      <w:r w:rsidR="000A727E" w:rsidRPr="00AE606A">
        <w:rPr>
          <w:rFonts w:eastAsiaTheme="minorEastAsia"/>
          <w:bCs/>
          <w:color w:val="000000" w:themeColor="text1"/>
          <w:sz w:val="28"/>
          <w:szCs w:val="28"/>
        </w:rPr>
        <w:t>việc tái đàn diễn ra chậm do tâm lý của người sản xuất còn e ngại nguy cơ tái phát dịch bệnh</w:t>
      </w:r>
      <w:r w:rsidR="0050396B">
        <w:rPr>
          <w:rFonts w:eastAsiaTheme="minorEastAsia"/>
          <w:bCs/>
          <w:color w:val="000000" w:themeColor="text1"/>
          <w:sz w:val="28"/>
          <w:szCs w:val="28"/>
          <w:lang w:val="en-US"/>
        </w:rPr>
        <w:t>,</w:t>
      </w:r>
      <w:r w:rsidR="000A727E" w:rsidRPr="00AE606A">
        <w:rPr>
          <w:rFonts w:eastAsiaTheme="minorEastAsia"/>
          <w:bCs/>
          <w:color w:val="000000" w:themeColor="text1"/>
          <w:sz w:val="28"/>
          <w:szCs w:val="28"/>
        </w:rPr>
        <w:t> </w:t>
      </w:r>
      <w:r w:rsidR="0050396B">
        <w:rPr>
          <w:rFonts w:eastAsiaTheme="minorEastAsia"/>
          <w:bCs/>
          <w:color w:val="000000" w:themeColor="text1"/>
          <w:sz w:val="28"/>
          <w:szCs w:val="28"/>
          <w:lang w:val="en-US"/>
        </w:rPr>
        <w:t>n</w:t>
      </w:r>
      <w:r w:rsidR="000A727E" w:rsidRPr="00AE606A">
        <w:rPr>
          <w:rFonts w:eastAsiaTheme="minorEastAsia"/>
          <w:bCs/>
          <w:color w:val="000000" w:themeColor="text1"/>
          <w:sz w:val="28"/>
          <w:szCs w:val="28"/>
        </w:rPr>
        <w:t xml:space="preserve">guồn cung </w:t>
      </w:r>
      <w:r w:rsidR="000A727E" w:rsidRPr="00AE606A">
        <w:rPr>
          <w:rFonts w:eastAsiaTheme="minorEastAsia"/>
          <w:bCs/>
          <w:color w:val="000000" w:themeColor="text1"/>
          <w:sz w:val="28"/>
          <w:szCs w:val="28"/>
        </w:rPr>
        <w:lastRenderedPageBreak/>
        <w:t xml:space="preserve">giảm là nguyên </w:t>
      </w:r>
      <w:r w:rsidR="000A727E" w:rsidRPr="00F42EFD">
        <w:rPr>
          <w:rFonts w:eastAsiaTheme="minorEastAsia"/>
          <w:bCs/>
          <w:color w:val="000000" w:themeColor="text1"/>
          <w:sz w:val="28"/>
          <w:szCs w:val="28"/>
        </w:rPr>
        <w:t>nhân chính khiến giá</w:t>
      </w:r>
      <w:r w:rsidR="0050396B" w:rsidRPr="00F42EFD">
        <w:rPr>
          <w:rFonts w:eastAsiaTheme="minorEastAsia"/>
          <w:bCs/>
          <w:color w:val="000000" w:themeColor="text1"/>
          <w:sz w:val="28"/>
          <w:szCs w:val="28"/>
          <w:lang w:val="en-US"/>
        </w:rPr>
        <w:t xml:space="preserve"> thịt</w:t>
      </w:r>
      <w:r w:rsidR="000A727E" w:rsidRPr="00F42EFD">
        <w:rPr>
          <w:rFonts w:eastAsiaTheme="minorEastAsia"/>
          <w:bCs/>
          <w:color w:val="000000" w:themeColor="text1"/>
          <w:sz w:val="28"/>
          <w:szCs w:val="28"/>
        </w:rPr>
        <w:t xml:space="preserve"> lợn hơi trong tháng </w:t>
      </w:r>
      <w:r w:rsidR="0050396B" w:rsidRPr="00F42EFD">
        <w:rPr>
          <w:rFonts w:eastAsiaTheme="minorEastAsia"/>
          <w:bCs/>
          <w:color w:val="000000" w:themeColor="text1"/>
          <w:sz w:val="28"/>
          <w:szCs w:val="28"/>
          <w:lang w:val="en-US"/>
        </w:rPr>
        <w:t>tăng cao. Lũy kế từ đầu tháng 2/2019 đến ngày 19/11/2019,</w:t>
      </w:r>
      <w:r w:rsidR="0050396B" w:rsidRPr="00F42EFD">
        <w:rPr>
          <w:rFonts w:eastAsiaTheme="minorEastAsia"/>
          <w:bCs/>
          <w:color w:val="000000" w:themeColor="text1"/>
          <w:sz w:val="28"/>
          <w:szCs w:val="28"/>
        </w:rPr>
        <w:t xml:space="preserve"> dịch tả lợn châu Phi đã xảy ra tại 8.505 xã thuộc 666 huyện của 63 tỉnh, thành phố</w:t>
      </w:r>
      <w:r w:rsidR="0050396B" w:rsidRPr="00F42EFD">
        <w:rPr>
          <w:rFonts w:eastAsiaTheme="minorEastAsia"/>
          <w:bCs/>
          <w:color w:val="000000" w:themeColor="text1"/>
          <w:sz w:val="28"/>
          <w:szCs w:val="28"/>
          <w:lang w:val="en-US"/>
        </w:rPr>
        <w:t xml:space="preserve"> trực thuộc Trung ương</w:t>
      </w:r>
      <w:r w:rsidR="0050396B" w:rsidRPr="00F42EFD">
        <w:rPr>
          <w:rFonts w:eastAsiaTheme="minorEastAsia"/>
          <w:bCs/>
          <w:color w:val="000000" w:themeColor="text1"/>
          <w:sz w:val="28"/>
          <w:szCs w:val="28"/>
        </w:rPr>
        <w:t xml:space="preserve"> với tổng số lợn tiêu hủy </w:t>
      </w:r>
      <w:r w:rsidR="0050396B" w:rsidRPr="00F42EFD">
        <w:rPr>
          <w:rFonts w:eastAsiaTheme="minorEastAsia"/>
          <w:bCs/>
          <w:color w:val="000000" w:themeColor="text1"/>
          <w:sz w:val="28"/>
          <w:szCs w:val="28"/>
          <w:lang w:val="en-US"/>
        </w:rPr>
        <w:t>gần</w:t>
      </w:r>
      <w:r w:rsidR="0050396B" w:rsidRPr="00F42EFD">
        <w:rPr>
          <w:rFonts w:eastAsiaTheme="minorEastAsia"/>
          <w:bCs/>
          <w:color w:val="000000" w:themeColor="text1"/>
          <w:sz w:val="28"/>
          <w:szCs w:val="28"/>
        </w:rPr>
        <w:t xml:space="preserve"> 5</w:t>
      </w:r>
      <w:r w:rsidR="0050396B" w:rsidRPr="00F42EFD">
        <w:rPr>
          <w:rFonts w:eastAsiaTheme="minorEastAsia"/>
          <w:bCs/>
          <w:color w:val="000000" w:themeColor="text1"/>
          <w:sz w:val="28"/>
          <w:szCs w:val="28"/>
          <w:lang w:val="en-US"/>
        </w:rPr>
        <w:t>,9</w:t>
      </w:r>
      <w:r w:rsidR="0050396B" w:rsidRPr="00F42EFD">
        <w:rPr>
          <w:rFonts w:eastAsiaTheme="minorEastAsia"/>
          <w:bCs/>
          <w:color w:val="000000" w:themeColor="text1"/>
          <w:sz w:val="28"/>
          <w:szCs w:val="28"/>
        </w:rPr>
        <w:t xml:space="preserve"> </w:t>
      </w:r>
      <w:r w:rsidR="0050396B" w:rsidRPr="00F42EFD">
        <w:rPr>
          <w:rFonts w:eastAsiaTheme="minorEastAsia"/>
          <w:bCs/>
          <w:color w:val="000000" w:themeColor="text1"/>
          <w:sz w:val="28"/>
          <w:szCs w:val="28"/>
          <w:lang w:val="en-US"/>
        </w:rPr>
        <w:t>triệu</w:t>
      </w:r>
      <w:r w:rsidR="0050396B" w:rsidRPr="00F42EFD">
        <w:rPr>
          <w:rFonts w:eastAsiaTheme="minorEastAsia"/>
          <w:bCs/>
          <w:color w:val="000000" w:themeColor="text1"/>
          <w:sz w:val="28"/>
          <w:szCs w:val="28"/>
        </w:rPr>
        <w:t xml:space="preserve"> con</w:t>
      </w:r>
      <w:r w:rsidR="0050396B" w:rsidRPr="00F42EFD">
        <w:rPr>
          <w:rFonts w:eastAsiaTheme="minorEastAsia"/>
          <w:bCs/>
          <w:color w:val="000000" w:themeColor="text1"/>
          <w:sz w:val="28"/>
          <w:szCs w:val="28"/>
          <w:lang w:val="en-US"/>
        </w:rPr>
        <w:t>,</w:t>
      </w:r>
      <w:r w:rsidR="0050396B" w:rsidRPr="00F42EFD">
        <w:rPr>
          <w:rFonts w:eastAsiaTheme="minorEastAsia"/>
          <w:bCs/>
          <w:color w:val="000000" w:themeColor="text1"/>
          <w:sz w:val="28"/>
          <w:szCs w:val="28"/>
        </w:rPr>
        <w:t xml:space="preserve"> tương đương với tổng trọng lượng 337,9 nghìn tấn</w:t>
      </w:r>
      <w:r w:rsidR="0050396B" w:rsidRPr="00F42EFD">
        <w:rPr>
          <w:rFonts w:eastAsiaTheme="minorEastAsia"/>
          <w:bCs/>
          <w:color w:val="000000" w:themeColor="text1"/>
          <w:sz w:val="28"/>
          <w:szCs w:val="28"/>
          <w:lang w:val="en-US"/>
        </w:rPr>
        <w:t xml:space="preserve">, trong đó </w:t>
      </w:r>
      <w:r w:rsidR="000A727E" w:rsidRPr="00F42EFD">
        <w:rPr>
          <w:rFonts w:eastAsiaTheme="minorEastAsia"/>
          <w:bCs/>
          <w:color w:val="000000" w:themeColor="text1"/>
          <w:sz w:val="28"/>
          <w:szCs w:val="28"/>
        </w:rPr>
        <w:t>có 54% số xã qua 30 ngày không phát hiện ổ dịch mới</w:t>
      </w:r>
      <w:r w:rsidR="0050396B" w:rsidRPr="00F42EFD">
        <w:rPr>
          <w:rFonts w:eastAsiaTheme="minorEastAsia"/>
          <w:bCs/>
          <w:color w:val="000000" w:themeColor="text1"/>
          <w:sz w:val="28"/>
          <w:szCs w:val="28"/>
          <w:lang w:val="en-US"/>
        </w:rPr>
        <w:t>.</w:t>
      </w:r>
      <w:r w:rsidR="0050396B" w:rsidRPr="00F42EFD">
        <w:rPr>
          <w:rFonts w:eastAsiaTheme="minorEastAsia"/>
          <w:bCs/>
          <w:color w:val="000000" w:themeColor="text1"/>
          <w:sz w:val="28"/>
          <w:szCs w:val="28"/>
        </w:rPr>
        <w:t xml:space="preserve"> </w:t>
      </w:r>
      <w:r w:rsidR="0033579F" w:rsidRPr="00F42EFD">
        <w:rPr>
          <w:rFonts w:eastAsiaTheme="minorEastAsia"/>
          <w:bCs/>
          <w:color w:val="000000" w:themeColor="text1"/>
          <w:sz w:val="28"/>
          <w:szCs w:val="28"/>
          <w:lang w:val="en-US"/>
        </w:rPr>
        <w:t>Cũng t</w:t>
      </w:r>
      <w:r w:rsidR="0050396B" w:rsidRPr="00F42EFD">
        <w:rPr>
          <w:rFonts w:eastAsiaTheme="minorEastAsia"/>
          <w:bCs/>
          <w:color w:val="000000" w:themeColor="text1"/>
          <w:sz w:val="28"/>
          <w:szCs w:val="28"/>
        </w:rPr>
        <w:t>ính đến ngày 19/11/2019, cả nước không còn dịch cúm gia cầm và dịch lợn tai xanh; dịch lở mồm long móng chưa qua</w:t>
      </w:r>
      <w:r w:rsidR="0050396B" w:rsidRPr="0050396B">
        <w:rPr>
          <w:rFonts w:eastAsiaTheme="minorEastAsia"/>
          <w:bCs/>
          <w:color w:val="000000" w:themeColor="text1"/>
          <w:sz w:val="28"/>
          <w:szCs w:val="28"/>
        </w:rPr>
        <w:t xml:space="preserve"> 21 ngày còn ở Quảng Trị</w:t>
      </w:r>
      <w:r w:rsidR="0050396B">
        <w:rPr>
          <w:rFonts w:eastAsiaTheme="minorEastAsia"/>
          <w:bCs/>
          <w:color w:val="000000" w:themeColor="text1"/>
          <w:sz w:val="28"/>
          <w:szCs w:val="28"/>
          <w:lang w:val="en-US"/>
        </w:rPr>
        <w:t>.</w:t>
      </w:r>
    </w:p>
    <w:p w:rsidR="000A727E" w:rsidRPr="00AE606A" w:rsidRDefault="000A727E" w:rsidP="00F03351">
      <w:pPr>
        <w:spacing w:before="40" w:after="40" w:line="276" w:lineRule="auto"/>
        <w:ind w:firstLine="567"/>
        <w:jc w:val="both"/>
        <w:rPr>
          <w:b/>
          <w:i/>
          <w:lang w:val="pt-BR"/>
        </w:rPr>
      </w:pPr>
      <w:r w:rsidRPr="00AE606A">
        <w:rPr>
          <w:b/>
          <w:i/>
          <w:lang w:val="pt-BR"/>
        </w:rPr>
        <w:t>b) Lâm nghiệp</w:t>
      </w:r>
    </w:p>
    <w:p w:rsidR="0094152E" w:rsidRDefault="000A727E" w:rsidP="00F03351">
      <w:pPr>
        <w:spacing w:before="40" w:after="40" w:line="276" w:lineRule="auto"/>
        <w:ind w:firstLine="567"/>
        <w:jc w:val="both"/>
        <w:rPr>
          <w:bCs/>
          <w:color w:val="000000" w:themeColor="text1"/>
        </w:rPr>
      </w:pPr>
      <w:r w:rsidRPr="00AE606A">
        <w:rPr>
          <w:lang w:val="pt-BR"/>
        </w:rPr>
        <w:t>Trong tháng Mười Một, diện tích rừng trồng tập trung ước tính đạt 32 nghìn ha, giảm 3,7% so với cùng kỳ năm trước; số cây lâm nghiệp trồng phân tán đạt 7,1 triệu cây, tăng 2,5%; sản lượng gỗ khai thác đạt 1.542 nghìn m</w:t>
      </w:r>
      <w:r w:rsidRPr="00AE606A">
        <w:rPr>
          <w:vertAlign w:val="superscript"/>
          <w:lang w:val="pt-BR"/>
        </w:rPr>
        <w:t>3</w:t>
      </w:r>
      <w:r w:rsidRPr="00AE606A">
        <w:rPr>
          <w:lang w:val="pt-BR"/>
        </w:rPr>
        <w:t xml:space="preserve">, tăng 3,5%; sản lượng củi khai thác đạt 1,6 triệu ste, tăng 0,6%. </w:t>
      </w:r>
      <w:r w:rsidR="0094152E">
        <w:rPr>
          <w:lang w:val="pt-BR"/>
        </w:rPr>
        <w:t>Một số địa phương</w:t>
      </w:r>
      <w:r w:rsidRPr="00AE606A">
        <w:rPr>
          <w:lang w:val="pt-BR"/>
        </w:rPr>
        <w:t xml:space="preserve"> có sản lượng gỗ khai thác</w:t>
      </w:r>
      <w:r w:rsidR="0033579F">
        <w:rPr>
          <w:lang w:val="pt-BR"/>
        </w:rPr>
        <w:t xml:space="preserve"> lớn và</w:t>
      </w:r>
      <w:r w:rsidRPr="00AE606A">
        <w:rPr>
          <w:lang w:val="pt-BR"/>
        </w:rPr>
        <w:t xml:space="preserve"> tăng cao: </w:t>
      </w:r>
      <w:r w:rsidRPr="00AE606A">
        <w:rPr>
          <w:bCs/>
          <w:color w:val="000000" w:themeColor="text1"/>
        </w:rPr>
        <w:t>Quảng Ngãi đạt 155,7 nghìn m</w:t>
      </w:r>
      <w:r w:rsidRPr="00AE606A">
        <w:rPr>
          <w:bCs/>
          <w:color w:val="000000" w:themeColor="text1"/>
          <w:vertAlign w:val="superscript"/>
        </w:rPr>
        <w:t>3</w:t>
      </w:r>
      <w:r w:rsidRPr="00AE606A">
        <w:rPr>
          <w:bCs/>
          <w:color w:val="000000" w:themeColor="text1"/>
        </w:rPr>
        <w:t>, tăng 18,3% so với cùng kỳ năm trước; Nghệ An đạt 107,9 nghìn m</w:t>
      </w:r>
      <w:r w:rsidRPr="00AE606A">
        <w:rPr>
          <w:bCs/>
          <w:color w:val="000000" w:themeColor="text1"/>
          <w:vertAlign w:val="superscript"/>
        </w:rPr>
        <w:t>3</w:t>
      </w:r>
      <w:r w:rsidRPr="00AE606A">
        <w:rPr>
          <w:bCs/>
          <w:color w:val="000000" w:themeColor="text1"/>
        </w:rPr>
        <w:t>, tăng 19,1%; Phú Thọ đạt 67,7 nghìn m</w:t>
      </w:r>
      <w:r w:rsidRPr="00AE606A">
        <w:rPr>
          <w:bCs/>
          <w:color w:val="000000" w:themeColor="text1"/>
          <w:vertAlign w:val="superscript"/>
        </w:rPr>
        <w:t>3</w:t>
      </w:r>
      <w:r w:rsidRPr="00AE606A">
        <w:rPr>
          <w:bCs/>
          <w:color w:val="000000" w:themeColor="text1"/>
        </w:rPr>
        <w:t>, tăng 28,2%; Quảng Bình đạt 53 nghìn m</w:t>
      </w:r>
      <w:r w:rsidRPr="00AE606A">
        <w:rPr>
          <w:bCs/>
          <w:color w:val="000000" w:themeColor="text1"/>
          <w:vertAlign w:val="superscript"/>
        </w:rPr>
        <w:t>3</w:t>
      </w:r>
      <w:r w:rsidRPr="00AE606A">
        <w:rPr>
          <w:bCs/>
          <w:color w:val="000000" w:themeColor="text1"/>
        </w:rPr>
        <w:t xml:space="preserve">, tăng 32,5%. </w:t>
      </w:r>
    </w:p>
    <w:p w:rsidR="000A727E" w:rsidRPr="00AE606A" w:rsidRDefault="000A727E" w:rsidP="00F03351">
      <w:pPr>
        <w:spacing w:before="40" w:after="40" w:line="276" w:lineRule="auto"/>
        <w:ind w:firstLine="567"/>
        <w:jc w:val="both"/>
      </w:pPr>
      <w:r w:rsidRPr="00AE606A">
        <w:rPr>
          <w:lang w:val="pt-BR"/>
        </w:rPr>
        <w:t>Tính chung 11 tháng, diện tích rừng trồng tập trung ước tính đạt 238,7 nghìn ha, giảm 4,4% so với cùng kỳ năm trước; số cây lâm nghiệp trồng phân tán đạt 75 triệu cây, giảm 1,9%; sản lượng gỗ khai thác đạt 14,5 triệu m</w:t>
      </w:r>
      <w:r w:rsidRPr="00AE606A">
        <w:rPr>
          <w:vertAlign w:val="superscript"/>
          <w:lang w:val="pt-BR"/>
        </w:rPr>
        <w:t>3</w:t>
      </w:r>
      <w:r w:rsidRPr="00AE606A">
        <w:rPr>
          <w:lang w:val="pt-BR"/>
        </w:rPr>
        <w:t>, tăng 4,5%; s</w:t>
      </w:r>
      <w:r w:rsidRPr="00AE606A">
        <w:t>ản lượng củi khai thác đạt 17,2 triệu ste, giảm 1,3%.</w:t>
      </w:r>
    </w:p>
    <w:p w:rsidR="000A727E" w:rsidRPr="00AE606A" w:rsidRDefault="0094152E" w:rsidP="00F03351">
      <w:pPr>
        <w:spacing w:before="40" w:after="40" w:line="276" w:lineRule="auto"/>
        <w:ind w:firstLine="567"/>
        <w:jc w:val="both"/>
      </w:pPr>
      <w:r>
        <w:rPr>
          <w:lang w:val="en-US"/>
        </w:rPr>
        <w:t xml:space="preserve">Diện tích rừng </w:t>
      </w:r>
      <w:r w:rsidRPr="00F42EFD">
        <w:rPr>
          <w:lang w:val="en-US"/>
        </w:rPr>
        <w:t>bị thiệt hại trong tháng Mười Một là</w:t>
      </w:r>
      <w:r w:rsidR="000A727E" w:rsidRPr="00F42EFD">
        <w:t xml:space="preserve"> 47,4 ha</w:t>
      </w:r>
      <w:r w:rsidRPr="00F42EFD">
        <w:rPr>
          <w:lang w:val="en-US"/>
        </w:rPr>
        <w:t xml:space="preserve">, tăng </w:t>
      </w:r>
      <w:r w:rsidR="00F42EFD" w:rsidRPr="00F42EFD">
        <w:rPr>
          <w:lang w:val="en-US"/>
        </w:rPr>
        <w:t>42,1</w:t>
      </w:r>
      <w:r w:rsidRPr="00F42EFD">
        <w:rPr>
          <w:lang w:val="en-US"/>
        </w:rPr>
        <w:t>% so với cùng kỳ năm trước</w:t>
      </w:r>
      <w:r w:rsidR="000A727E" w:rsidRPr="00F42EFD">
        <w:t>, trong đó diện tích rừng bị cháy là 5,2 ha</w:t>
      </w:r>
      <w:r w:rsidRPr="00F42EFD">
        <w:rPr>
          <w:lang w:val="en-US"/>
        </w:rPr>
        <w:t xml:space="preserve">, </w:t>
      </w:r>
      <w:r w:rsidR="00F42EFD" w:rsidRPr="00F42EFD">
        <w:rPr>
          <w:lang w:val="en-US"/>
        </w:rPr>
        <w:t>gấp hơn 2 lần</w:t>
      </w:r>
      <w:r w:rsidR="000A727E" w:rsidRPr="00F42EFD">
        <w:t>;</w:t>
      </w:r>
      <w:r w:rsidRPr="00F42EFD">
        <w:rPr>
          <w:lang w:val="en-US"/>
        </w:rPr>
        <w:t xml:space="preserve"> diện tích rừng</w:t>
      </w:r>
      <w:r w:rsidR="000A727E" w:rsidRPr="00F42EFD">
        <w:t xml:space="preserve"> bị chặt, phá là 42,2 ha,</w:t>
      </w:r>
      <w:r w:rsidRPr="00F42EFD">
        <w:rPr>
          <w:lang w:val="en-US"/>
        </w:rPr>
        <w:t xml:space="preserve"> tăng </w:t>
      </w:r>
      <w:r w:rsidR="00F42EFD" w:rsidRPr="00F42EFD">
        <w:rPr>
          <w:lang w:val="en-US"/>
        </w:rPr>
        <w:t>37</w:t>
      </w:r>
      <w:r w:rsidRPr="00F42EFD">
        <w:rPr>
          <w:lang w:val="en-US"/>
        </w:rPr>
        <w:t>%,</w:t>
      </w:r>
      <w:r w:rsidR="000A727E" w:rsidRPr="00F42EFD">
        <w:t xml:space="preserve"> trong đó nhiều nhất là khu vực </w:t>
      </w:r>
      <w:r w:rsidR="000A727E" w:rsidRPr="00F42EFD">
        <w:rPr>
          <w:bCs/>
          <w:color w:val="000000" w:themeColor="text1"/>
        </w:rPr>
        <w:t>Tây Nguyên</w:t>
      </w:r>
      <w:r w:rsidRPr="00F42EFD">
        <w:rPr>
          <w:bCs/>
          <w:color w:val="000000" w:themeColor="text1"/>
          <w:lang w:val="en-US"/>
        </w:rPr>
        <w:t xml:space="preserve"> với</w:t>
      </w:r>
      <w:r w:rsidR="000A727E" w:rsidRPr="00F42EFD">
        <w:rPr>
          <w:bCs/>
          <w:color w:val="000000" w:themeColor="text1"/>
        </w:rPr>
        <w:t xml:space="preserve"> 25 ha (Đắ</w:t>
      </w:r>
      <w:r w:rsidRPr="00F42EFD">
        <w:rPr>
          <w:bCs/>
          <w:color w:val="000000" w:themeColor="text1"/>
          <w:lang w:val="en-US"/>
        </w:rPr>
        <w:t>k</w:t>
      </w:r>
      <w:r w:rsidR="000A727E" w:rsidRPr="00F42EFD">
        <w:rPr>
          <w:bCs/>
          <w:color w:val="000000" w:themeColor="text1"/>
        </w:rPr>
        <w:t xml:space="preserve"> Nông 15,5 ha, Kon Tum 3,5 ha</w:t>
      </w:r>
      <w:r w:rsidRPr="00F42EFD">
        <w:rPr>
          <w:bCs/>
          <w:color w:val="000000" w:themeColor="text1"/>
          <w:lang w:val="en-US"/>
        </w:rPr>
        <w:t xml:space="preserve"> và</w:t>
      </w:r>
      <w:r w:rsidR="000A727E" w:rsidRPr="00F42EFD">
        <w:rPr>
          <w:bCs/>
          <w:color w:val="000000" w:themeColor="text1"/>
        </w:rPr>
        <w:t xml:space="preserve"> Lâm Đồng 4,7 ha). </w:t>
      </w:r>
      <w:r w:rsidR="000A727E" w:rsidRPr="00F42EFD">
        <w:t>Tính chung 11 tháng năm nay, diện tích rừng bị thiệt hại là 3.275,2 ha, gấp hơn 3 lần cùng kỳ năm trước, trong đó diện</w:t>
      </w:r>
      <w:r w:rsidR="000A727E" w:rsidRPr="00AE606A">
        <w:t xml:space="preserve"> tích rừng bị cháy là 2.707,7 ha, gấp </w:t>
      </w:r>
      <w:r w:rsidR="00F07529">
        <w:rPr>
          <w:lang w:val="en-US"/>
        </w:rPr>
        <w:t xml:space="preserve">gần </w:t>
      </w:r>
      <w:r w:rsidR="000A727E" w:rsidRPr="00AE606A">
        <w:t>5 lần; diện tích rừng bị chặt, phá là 567,4 ha, tăng 8,5%.</w:t>
      </w:r>
    </w:p>
    <w:p w:rsidR="000A727E" w:rsidRPr="00AE606A" w:rsidRDefault="000A727E" w:rsidP="00F03351">
      <w:pPr>
        <w:spacing w:before="40" w:after="40" w:line="276" w:lineRule="auto"/>
        <w:ind w:firstLine="567"/>
        <w:jc w:val="both"/>
        <w:rPr>
          <w:b/>
          <w:bCs/>
          <w:i/>
          <w:iCs/>
          <w:lang w:val="pt-BR"/>
        </w:rPr>
      </w:pPr>
      <w:r w:rsidRPr="00AE606A">
        <w:rPr>
          <w:b/>
          <w:bCs/>
          <w:i/>
          <w:iCs/>
          <w:lang w:val="pt-BR"/>
        </w:rPr>
        <w:t>c) Thủy sản</w:t>
      </w:r>
    </w:p>
    <w:p w:rsidR="000A727E" w:rsidRPr="00AE606A" w:rsidRDefault="0094152E" w:rsidP="00F03351">
      <w:pPr>
        <w:shd w:val="clear" w:color="auto" w:fill="FFFFFF"/>
        <w:spacing w:before="40" w:after="40" w:line="276" w:lineRule="auto"/>
        <w:ind w:firstLine="567"/>
        <w:jc w:val="both"/>
        <w:rPr>
          <w:lang w:val="pl-PL"/>
        </w:rPr>
      </w:pPr>
      <w:r>
        <w:rPr>
          <w:lang w:val="pl-PL"/>
        </w:rPr>
        <w:t>Trong tháng Mười Một, s</w:t>
      </w:r>
      <w:r w:rsidR="000A727E" w:rsidRPr="00AE606A">
        <w:rPr>
          <w:lang w:val="pl-PL"/>
        </w:rPr>
        <w:t xml:space="preserve">ản lượng thủy sản </w:t>
      </w:r>
      <w:r>
        <w:rPr>
          <w:lang w:val="pl-PL"/>
        </w:rPr>
        <w:t>cả nước</w:t>
      </w:r>
      <w:r w:rsidR="000A727E" w:rsidRPr="00AE606A">
        <w:rPr>
          <w:lang w:val="pl-PL"/>
        </w:rPr>
        <w:t xml:space="preserve"> ước tính đạt 763,8 nghìn tấn, tăng 6,7% so với cùng kỳ năm trước,</w:t>
      </w:r>
      <w:r>
        <w:rPr>
          <w:lang w:val="pl-PL"/>
        </w:rPr>
        <w:t xml:space="preserve"> bao gồm</w:t>
      </w:r>
      <w:r w:rsidR="000A727E" w:rsidRPr="00AE606A">
        <w:rPr>
          <w:lang w:val="pl-PL"/>
        </w:rPr>
        <w:t xml:space="preserve"> </w:t>
      </w:r>
      <w:r>
        <w:rPr>
          <w:lang w:val="pl-PL"/>
        </w:rPr>
        <w:t>c</w:t>
      </w:r>
      <w:r w:rsidR="000A727E" w:rsidRPr="00AE606A">
        <w:rPr>
          <w:lang w:val="pl-PL"/>
        </w:rPr>
        <w:t>á đạt 551,3 nghìn tấn, tăng 6,4%; tôm đạt 106,7 nghìn tấn, tăng 10,1</w:t>
      </w:r>
      <w:r w:rsidR="000A727E" w:rsidRPr="00F42EFD">
        <w:rPr>
          <w:lang w:val="pl-PL"/>
        </w:rPr>
        <w:t>%</w:t>
      </w:r>
      <w:r w:rsidRPr="00F42EFD">
        <w:rPr>
          <w:lang w:val="pl-PL"/>
        </w:rPr>
        <w:t xml:space="preserve">; thủy sản khác đạt </w:t>
      </w:r>
      <w:r w:rsidR="00F42EFD" w:rsidRPr="00F42EFD">
        <w:rPr>
          <w:lang w:val="pl-PL"/>
        </w:rPr>
        <w:t>105,8</w:t>
      </w:r>
      <w:r w:rsidRPr="00F42EFD">
        <w:rPr>
          <w:lang w:val="pl-PL"/>
        </w:rPr>
        <w:t xml:space="preserve"> nghìn tấn, tăng </w:t>
      </w:r>
      <w:r w:rsidR="00F42EFD" w:rsidRPr="00F42EFD">
        <w:rPr>
          <w:lang w:val="pl-PL"/>
        </w:rPr>
        <w:t>5,2</w:t>
      </w:r>
      <w:r w:rsidRPr="00F42EFD">
        <w:rPr>
          <w:lang w:val="pl-PL"/>
        </w:rPr>
        <w:t>%</w:t>
      </w:r>
      <w:r w:rsidR="000A727E" w:rsidRPr="00F42EFD">
        <w:rPr>
          <w:lang w:val="pl-PL"/>
        </w:rPr>
        <w:t>.</w:t>
      </w:r>
      <w:r w:rsidR="000A727E" w:rsidRPr="00AE606A">
        <w:rPr>
          <w:lang w:val="pl-PL"/>
        </w:rPr>
        <w:t xml:space="preserve"> </w:t>
      </w:r>
    </w:p>
    <w:p w:rsidR="000A727E" w:rsidRPr="00EE29C1" w:rsidRDefault="000A727E" w:rsidP="00F03351">
      <w:pPr>
        <w:spacing w:before="40" w:after="40" w:line="278" w:lineRule="auto"/>
        <w:ind w:firstLine="567"/>
        <w:jc w:val="both"/>
        <w:rPr>
          <w:color w:val="000000" w:themeColor="text1"/>
          <w:spacing w:val="-2"/>
        </w:rPr>
      </w:pPr>
      <w:r w:rsidRPr="00EE29C1">
        <w:rPr>
          <w:spacing w:val="-2"/>
          <w:lang w:val="pl-PL"/>
        </w:rPr>
        <w:t xml:space="preserve">Sản lượng thủy sản nuôi trồng trong tháng ước tính đạt 456,9 nghìn tấn, tăng 7,9% so với cùng kỳ năm trước, trong đó cá đạt 319,1 nghìn tấn, tăng 6,9%; tôm đạt 94,8 nghìn tấn, tăng 12,5%. </w:t>
      </w:r>
      <w:r w:rsidR="00692899" w:rsidRPr="00EE29C1">
        <w:rPr>
          <w:color w:val="000000" w:themeColor="text1"/>
          <w:spacing w:val="-2"/>
          <w:lang w:val="en-US"/>
        </w:rPr>
        <w:t>Nuôi cá tr</w:t>
      </w:r>
      <w:r w:rsidR="00F07529">
        <w:rPr>
          <w:color w:val="000000" w:themeColor="text1"/>
          <w:spacing w:val="-2"/>
          <w:lang w:val="en-US"/>
        </w:rPr>
        <w:t>a</w:t>
      </w:r>
      <w:r w:rsidR="00692899" w:rsidRPr="00EE29C1">
        <w:rPr>
          <w:color w:val="000000" w:themeColor="text1"/>
          <w:spacing w:val="-2"/>
          <w:lang w:val="en-US"/>
        </w:rPr>
        <w:t xml:space="preserve"> trong tháng tiếp tục đạt khá,</w:t>
      </w:r>
      <w:r w:rsidRPr="00EE29C1">
        <w:rPr>
          <w:color w:val="000000" w:themeColor="text1"/>
          <w:spacing w:val="-2"/>
        </w:rPr>
        <w:t xml:space="preserve"> xuất khẩu cá tra vào một số thị trường </w:t>
      </w:r>
      <w:r w:rsidR="00692899" w:rsidRPr="00EE29C1">
        <w:rPr>
          <w:color w:val="000000" w:themeColor="text1"/>
          <w:spacing w:val="-2"/>
          <w:lang w:val="en-US"/>
        </w:rPr>
        <w:t>châu Á như Trung Quốc, Hồng Công, ASEAN có dấu hiệu</w:t>
      </w:r>
      <w:r w:rsidRPr="00EE29C1">
        <w:rPr>
          <w:color w:val="000000" w:themeColor="text1"/>
          <w:spacing w:val="-2"/>
        </w:rPr>
        <w:t xml:space="preserve"> phục hồi, tuy nhiên giá cá tra nguyên liệu</w:t>
      </w:r>
      <w:r w:rsidR="00692899" w:rsidRPr="00EE29C1">
        <w:rPr>
          <w:color w:val="000000" w:themeColor="text1"/>
          <w:spacing w:val="-2"/>
          <w:lang w:val="en-US"/>
        </w:rPr>
        <w:t xml:space="preserve"> vẫn</w:t>
      </w:r>
      <w:r w:rsidRPr="00EE29C1">
        <w:rPr>
          <w:color w:val="000000" w:themeColor="text1"/>
          <w:spacing w:val="-2"/>
        </w:rPr>
        <w:t xml:space="preserve"> còn thấp. Sản lượng cá tra</w:t>
      </w:r>
      <w:r w:rsidR="00692899" w:rsidRPr="00EE29C1">
        <w:rPr>
          <w:color w:val="000000" w:themeColor="text1"/>
          <w:spacing w:val="-2"/>
          <w:lang w:val="en-US"/>
        </w:rPr>
        <w:t xml:space="preserve"> tháng Mười Một</w:t>
      </w:r>
      <w:r w:rsidRPr="00EE29C1">
        <w:rPr>
          <w:color w:val="000000" w:themeColor="text1"/>
          <w:spacing w:val="-2"/>
        </w:rPr>
        <w:t xml:space="preserve"> ước tính đạt 170,1 nghìn tấn, tăng 7,7% so với cùng kỳ năm trước, trong đó</w:t>
      </w:r>
      <w:r w:rsidR="00692899" w:rsidRPr="00EE29C1">
        <w:rPr>
          <w:color w:val="000000" w:themeColor="text1"/>
          <w:spacing w:val="-2"/>
        </w:rPr>
        <w:t xml:space="preserve"> Đồng Tháp đạt 45,9 nghìn tấn, tăng 7,5%;</w:t>
      </w:r>
      <w:r w:rsidRPr="00EE29C1">
        <w:rPr>
          <w:color w:val="000000" w:themeColor="text1"/>
          <w:spacing w:val="-2"/>
        </w:rPr>
        <w:t xml:space="preserve"> An Giang đạt 43,2 nghìn tấn, tăng </w:t>
      </w:r>
      <w:r w:rsidRPr="00EE29C1">
        <w:rPr>
          <w:color w:val="000000" w:themeColor="text1"/>
          <w:spacing w:val="-2"/>
        </w:rPr>
        <w:lastRenderedPageBreak/>
        <w:t xml:space="preserve">12,4%; Cần Thơ đạt 23,8 nghìn tấn, tăng 2%. Môi trường nuôi tôm ổn định, </w:t>
      </w:r>
      <w:r w:rsidR="00692899" w:rsidRPr="00EE29C1">
        <w:rPr>
          <w:color w:val="000000" w:themeColor="text1"/>
          <w:spacing w:val="-2"/>
        </w:rPr>
        <w:t>giá tôm tăng nhẹ</w:t>
      </w:r>
      <w:r w:rsidR="00692899" w:rsidRPr="00EE29C1">
        <w:rPr>
          <w:color w:val="000000" w:themeColor="text1"/>
          <w:spacing w:val="-2"/>
          <w:lang w:val="en-US"/>
        </w:rPr>
        <w:t>,</w:t>
      </w:r>
      <w:r w:rsidR="00F07529">
        <w:rPr>
          <w:color w:val="000000" w:themeColor="text1"/>
          <w:spacing w:val="-2"/>
          <w:lang w:val="en-US"/>
        </w:rPr>
        <w:t xml:space="preserve"> sản lượng</w:t>
      </w:r>
      <w:r w:rsidR="00692899" w:rsidRPr="00EE29C1">
        <w:rPr>
          <w:color w:val="000000" w:themeColor="text1"/>
          <w:spacing w:val="-2"/>
        </w:rPr>
        <w:t xml:space="preserve"> </w:t>
      </w:r>
      <w:r w:rsidRPr="00EE29C1">
        <w:rPr>
          <w:color w:val="000000" w:themeColor="text1"/>
          <w:spacing w:val="-2"/>
        </w:rPr>
        <w:t>tôm thẻ chân t</w:t>
      </w:r>
      <w:r w:rsidR="00692899" w:rsidRPr="00EE29C1">
        <w:rPr>
          <w:color w:val="000000" w:themeColor="text1"/>
          <w:spacing w:val="-2"/>
          <w:lang w:val="en-US"/>
        </w:rPr>
        <w:t>rắng đạt cao, sản lượng tôm sú tăng trở lại</w:t>
      </w:r>
      <w:r w:rsidRPr="00EE29C1">
        <w:rPr>
          <w:color w:val="000000" w:themeColor="text1"/>
          <w:spacing w:val="-2"/>
        </w:rPr>
        <w:t>. Sản lượng tôm thẻ chân trắng</w:t>
      </w:r>
      <w:r w:rsidR="00692899" w:rsidRPr="00EE29C1">
        <w:rPr>
          <w:color w:val="000000" w:themeColor="text1"/>
          <w:spacing w:val="-2"/>
          <w:lang w:val="en-US"/>
        </w:rPr>
        <w:t xml:space="preserve"> tháng Mười Một</w:t>
      </w:r>
      <w:r w:rsidRPr="00EE29C1">
        <w:rPr>
          <w:color w:val="000000" w:themeColor="text1"/>
          <w:spacing w:val="-2"/>
        </w:rPr>
        <w:t xml:space="preserve"> ước</w:t>
      </w:r>
      <w:r w:rsidR="00F07529">
        <w:rPr>
          <w:color w:val="000000" w:themeColor="text1"/>
          <w:spacing w:val="-2"/>
          <w:lang w:val="en-US"/>
        </w:rPr>
        <w:t xml:space="preserve"> tính</w:t>
      </w:r>
      <w:r w:rsidRPr="00EE29C1">
        <w:rPr>
          <w:color w:val="000000" w:themeColor="text1"/>
          <w:spacing w:val="-2"/>
        </w:rPr>
        <w:t xml:space="preserve"> đạt 65,6 nghìn tấn, tăng 14,1% so cùng kỳ, sản lượng tôm sú đạt 25,6 nghìn tấn, tăng 3,6%.</w:t>
      </w:r>
    </w:p>
    <w:p w:rsidR="000A727E" w:rsidRPr="00AE606A" w:rsidRDefault="00692899" w:rsidP="00F03351">
      <w:pPr>
        <w:spacing w:before="40" w:after="40" w:line="278" w:lineRule="auto"/>
        <w:ind w:firstLine="567"/>
        <w:jc w:val="both"/>
        <w:rPr>
          <w:color w:val="000000" w:themeColor="text1"/>
        </w:rPr>
      </w:pPr>
      <w:r>
        <w:rPr>
          <w:color w:val="000000" w:themeColor="text1"/>
          <w:lang w:val="en-US"/>
        </w:rPr>
        <w:t>S</w:t>
      </w:r>
      <w:r w:rsidR="000A727E" w:rsidRPr="00AE606A">
        <w:rPr>
          <w:color w:val="000000" w:themeColor="text1"/>
        </w:rPr>
        <w:t>ản lượng thủy sản khai thác</w:t>
      </w:r>
      <w:r>
        <w:rPr>
          <w:color w:val="000000" w:themeColor="text1"/>
          <w:lang w:val="en-US"/>
        </w:rPr>
        <w:t xml:space="preserve"> tháng Mười Một</w:t>
      </w:r>
      <w:r w:rsidR="000A727E" w:rsidRPr="00AE606A">
        <w:rPr>
          <w:color w:val="000000" w:themeColor="text1"/>
        </w:rPr>
        <w:t xml:space="preserve"> ước</w:t>
      </w:r>
      <w:r w:rsidR="00987708">
        <w:rPr>
          <w:color w:val="000000" w:themeColor="text1"/>
          <w:lang w:val="en-US"/>
        </w:rPr>
        <w:t xml:space="preserve"> tính</w:t>
      </w:r>
      <w:r w:rsidR="000A727E" w:rsidRPr="00AE606A">
        <w:rPr>
          <w:color w:val="000000" w:themeColor="text1"/>
        </w:rPr>
        <w:t xml:space="preserve"> đạt 306,9 nghìn tấn, tăng 5% so với cùng kỳ</w:t>
      </w:r>
      <w:r>
        <w:rPr>
          <w:color w:val="000000" w:themeColor="text1"/>
          <w:lang w:val="en-US"/>
        </w:rPr>
        <w:t xml:space="preserve"> năm trước, bao </w:t>
      </w:r>
      <w:r w:rsidRPr="00F42EFD">
        <w:rPr>
          <w:color w:val="000000" w:themeColor="text1"/>
          <w:lang w:val="en-US"/>
        </w:rPr>
        <w:t>gồm cá đ</w:t>
      </w:r>
      <w:r w:rsidR="00987708" w:rsidRPr="00F42EFD">
        <w:rPr>
          <w:color w:val="000000" w:themeColor="text1"/>
          <w:lang w:val="en-US"/>
        </w:rPr>
        <w:t>ạ</w:t>
      </w:r>
      <w:r w:rsidRPr="00F42EFD">
        <w:rPr>
          <w:color w:val="000000" w:themeColor="text1"/>
          <w:lang w:val="en-US"/>
        </w:rPr>
        <w:t xml:space="preserve">t </w:t>
      </w:r>
      <w:r w:rsidR="00F42EFD" w:rsidRPr="00F42EFD">
        <w:rPr>
          <w:color w:val="000000" w:themeColor="text1"/>
          <w:lang w:val="en-US"/>
        </w:rPr>
        <w:t>232,2</w:t>
      </w:r>
      <w:r w:rsidRPr="00F42EFD">
        <w:rPr>
          <w:color w:val="000000" w:themeColor="text1"/>
          <w:lang w:val="en-US"/>
        </w:rPr>
        <w:t xml:space="preserve"> nghìn tấn, tăng </w:t>
      </w:r>
      <w:r w:rsidR="00F42EFD" w:rsidRPr="00F42EFD">
        <w:rPr>
          <w:color w:val="000000" w:themeColor="text1"/>
          <w:lang w:val="en-US"/>
        </w:rPr>
        <w:t>5,6</w:t>
      </w:r>
      <w:r w:rsidRPr="00F42EFD">
        <w:rPr>
          <w:color w:val="000000" w:themeColor="text1"/>
          <w:lang w:val="en-US"/>
        </w:rPr>
        <w:t xml:space="preserve">%; tôm đạt </w:t>
      </w:r>
      <w:r w:rsidR="00F42EFD" w:rsidRPr="00F42EFD">
        <w:rPr>
          <w:color w:val="000000" w:themeColor="text1"/>
          <w:lang w:val="en-US"/>
        </w:rPr>
        <w:t>11,9</w:t>
      </w:r>
      <w:r w:rsidR="00987708" w:rsidRPr="00F42EFD">
        <w:rPr>
          <w:color w:val="000000" w:themeColor="text1"/>
          <w:lang w:val="en-US"/>
        </w:rPr>
        <w:t xml:space="preserve"> nghìn tấn, giảm</w:t>
      </w:r>
      <w:r w:rsidRPr="00F42EFD">
        <w:rPr>
          <w:color w:val="000000" w:themeColor="text1"/>
          <w:lang w:val="en-US"/>
        </w:rPr>
        <w:t xml:space="preserve"> </w:t>
      </w:r>
      <w:r w:rsidR="00F42EFD" w:rsidRPr="00F42EFD">
        <w:rPr>
          <w:color w:val="000000" w:themeColor="text1"/>
          <w:lang w:val="en-US"/>
        </w:rPr>
        <w:t>5,6</w:t>
      </w:r>
      <w:r w:rsidRPr="00F42EFD">
        <w:rPr>
          <w:color w:val="000000" w:themeColor="text1"/>
          <w:lang w:val="en-US"/>
        </w:rPr>
        <w:t>%; thủy sản</w:t>
      </w:r>
      <w:r w:rsidR="00F42EFD" w:rsidRPr="00F42EFD">
        <w:rPr>
          <w:color w:val="000000" w:themeColor="text1"/>
          <w:lang w:val="en-US"/>
        </w:rPr>
        <w:t xml:space="preserve"> khác</w:t>
      </w:r>
      <w:r w:rsidRPr="00F42EFD">
        <w:rPr>
          <w:color w:val="000000" w:themeColor="text1"/>
          <w:lang w:val="en-US"/>
        </w:rPr>
        <w:t xml:space="preserve"> đạt </w:t>
      </w:r>
      <w:r w:rsidR="00F42EFD" w:rsidRPr="00F42EFD">
        <w:rPr>
          <w:color w:val="000000" w:themeColor="text1"/>
          <w:lang w:val="en-US"/>
        </w:rPr>
        <w:t>62,8</w:t>
      </w:r>
      <w:r w:rsidRPr="00F42EFD">
        <w:rPr>
          <w:color w:val="000000" w:themeColor="text1"/>
          <w:lang w:val="en-US"/>
        </w:rPr>
        <w:t xml:space="preserve"> nghìn tấn, tăng </w:t>
      </w:r>
      <w:r w:rsidR="00F42EFD" w:rsidRPr="00F42EFD">
        <w:rPr>
          <w:color w:val="000000" w:themeColor="text1"/>
          <w:lang w:val="en-US"/>
        </w:rPr>
        <w:t>4,7</w:t>
      </w:r>
      <w:r w:rsidRPr="00F42EFD">
        <w:rPr>
          <w:color w:val="000000" w:themeColor="text1"/>
          <w:lang w:val="en-US"/>
        </w:rPr>
        <w:t>%.</w:t>
      </w:r>
      <w:r w:rsidR="00987708" w:rsidRPr="00F42EFD">
        <w:rPr>
          <w:color w:val="000000" w:themeColor="text1"/>
          <w:lang w:val="en-US"/>
        </w:rPr>
        <w:t xml:space="preserve"> Nhìn chung, </w:t>
      </w:r>
      <w:r w:rsidR="000A727E" w:rsidRPr="00F42EFD">
        <w:rPr>
          <w:color w:val="000000" w:themeColor="text1"/>
        </w:rPr>
        <w:t xml:space="preserve">thời tiết ngư trường khai thác </w:t>
      </w:r>
      <w:r w:rsidR="00987708" w:rsidRPr="00F42EFD">
        <w:rPr>
          <w:color w:val="000000" w:themeColor="text1"/>
          <w:lang w:val="en-US"/>
        </w:rPr>
        <w:t xml:space="preserve">trong </w:t>
      </w:r>
      <w:r w:rsidR="006667DA" w:rsidRPr="00F42EFD">
        <w:rPr>
          <w:color w:val="000000" w:themeColor="text1"/>
          <w:lang w:val="en-US"/>
        </w:rPr>
        <w:t>tháng</w:t>
      </w:r>
      <w:r w:rsidR="00987708" w:rsidRPr="00F42EFD">
        <w:rPr>
          <w:color w:val="000000" w:themeColor="text1"/>
          <w:lang w:val="en-US"/>
        </w:rPr>
        <w:t xml:space="preserve"> </w:t>
      </w:r>
      <w:r w:rsidR="000A727E" w:rsidRPr="00F42EFD">
        <w:rPr>
          <w:color w:val="000000" w:themeColor="text1"/>
        </w:rPr>
        <w:t>thuận lợi</w:t>
      </w:r>
      <w:r w:rsidR="00987708" w:rsidRPr="00F42EFD">
        <w:rPr>
          <w:color w:val="000000" w:themeColor="text1"/>
          <w:lang w:val="en-US"/>
        </w:rPr>
        <w:t xml:space="preserve"> (ngoại</w:t>
      </w:r>
      <w:r w:rsidR="00987708">
        <w:rPr>
          <w:color w:val="000000" w:themeColor="text1"/>
          <w:lang w:val="en-US"/>
        </w:rPr>
        <w:t xml:space="preserve"> trừ một số tỉnh Duyên hải miền Trung bị ảnh hưởng bởi bão số 6 đầu tháng Mười Một)</w:t>
      </w:r>
      <w:r w:rsidR="000A727E" w:rsidRPr="00AE606A">
        <w:rPr>
          <w:color w:val="000000" w:themeColor="text1"/>
        </w:rPr>
        <w:t>, số tàu khai thác xa bờ</w:t>
      </w:r>
      <w:r w:rsidR="00987708">
        <w:rPr>
          <w:color w:val="000000" w:themeColor="text1"/>
          <w:lang w:val="en-US"/>
        </w:rPr>
        <w:t xml:space="preserve"> trong tháng</w:t>
      </w:r>
      <w:r w:rsidR="000A727E" w:rsidRPr="00AE606A">
        <w:rPr>
          <w:color w:val="000000" w:themeColor="text1"/>
        </w:rPr>
        <w:t xml:space="preserve"> tăng</w:t>
      </w:r>
      <w:r w:rsidR="00987708">
        <w:rPr>
          <w:color w:val="000000" w:themeColor="text1"/>
          <w:lang w:val="en-US"/>
        </w:rPr>
        <w:t>,</w:t>
      </w:r>
      <w:r w:rsidR="000A727E" w:rsidRPr="00AE606A">
        <w:rPr>
          <w:color w:val="000000" w:themeColor="text1"/>
        </w:rPr>
        <w:t xml:space="preserve"> sản lượng thủy sản khai thác biển ước</w:t>
      </w:r>
      <w:r w:rsidR="00987708">
        <w:rPr>
          <w:color w:val="000000" w:themeColor="text1"/>
          <w:lang w:val="en-US"/>
        </w:rPr>
        <w:t xml:space="preserve"> tính</w:t>
      </w:r>
      <w:r w:rsidR="000A727E" w:rsidRPr="00AE606A">
        <w:rPr>
          <w:color w:val="000000" w:themeColor="text1"/>
        </w:rPr>
        <w:t xml:space="preserve"> đạt 288,4 nghìn tấn; tăng 5,5%</w:t>
      </w:r>
      <w:r w:rsidR="00987708">
        <w:rPr>
          <w:color w:val="000000" w:themeColor="text1"/>
          <w:lang w:val="en-US"/>
        </w:rPr>
        <w:t xml:space="preserve"> so với cùng kỳ năm trước</w:t>
      </w:r>
      <w:r w:rsidR="000A727E" w:rsidRPr="00AE606A">
        <w:rPr>
          <w:color w:val="000000" w:themeColor="text1"/>
        </w:rPr>
        <w:t>.</w:t>
      </w:r>
    </w:p>
    <w:p w:rsidR="00977670" w:rsidRPr="00987708" w:rsidRDefault="000A727E" w:rsidP="00F03351">
      <w:pPr>
        <w:pStyle w:val="BodyText"/>
        <w:spacing w:before="40" w:after="40" w:line="278" w:lineRule="auto"/>
        <w:ind w:firstLine="567"/>
        <w:jc w:val="both"/>
        <w:rPr>
          <w:rFonts w:ascii="Times New Roman" w:hAnsi="Times New Roman" w:cs="Times New Roman"/>
          <w:color w:val="000000" w:themeColor="text1"/>
          <w:sz w:val="28"/>
          <w:szCs w:val="28"/>
          <w:lang w:val="en-US"/>
        </w:rPr>
      </w:pPr>
      <w:r w:rsidRPr="00AE606A">
        <w:rPr>
          <w:rFonts w:ascii="Times New Roman" w:hAnsi="Times New Roman" w:cs="Times New Roman"/>
          <w:color w:val="000000" w:themeColor="text1"/>
          <w:sz w:val="28"/>
          <w:szCs w:val="28"/>
        </w:rPr>
        <w:t>Tính chung 11 tháng</w:t>
      </w:r>
      <w:r w:rsidR="00987708" w:rsidRPr="00987708">
        <w:rPr>
          <w:rFonts w:ascii="Times New Roman" w:hAnsi="Times New Roman" w:cs="Times New Roman"/>
          <w:color w:val="000000" w:themeColor="text1"/>
          <w:sz w:val="28"/>
          <w:szCs w:val="28"/>
        </w:rPr>
        <w:t xml:space="preserve"> năm 2019,</w:t>
      </w:r>
      <w:r w:rsidRPr="00AE606A">
        <w:rPr>
          <w:rFonts w:ascii="Times New Roman" w:hAnsi="Times New Roman" w:cs="Times New Roman"/>
          <w:color w:val="000000" w:themeColor="text1"/>
          <w:sz w:val="28"/>
          <w:szCs w:val="28"/>
        </w:rPr>
        <w:t xml:space="preserve"> sản lượng thủy sản ước</w:t>
      </w:r>
      <w:r w:rsidR="00987708" w:rsidRPr="00987708">
        <w:rPr>
          <w:rFonts w:ascii="Times New Roman" w:hAnsi="Times New Roman" w:cs="Times New Roman"/>
          <w:color w:val="000000" w:themeColor="text1"/>
          <w:sz w:val="28"/>
          <w:szCs w:val="28"/>
        </w:rPr>
        <w:t xml:space="preserve"> tính</w:t>
      </w:r>
      <w:r w:rsidRPr="00AE606A">
        <w:rPr>
          <w:rFonts w:ascii="Times New Roman" w:hAnsi="Times New Roman" w:cs="Times New Roman"/>
          <w:color w:val="000000" w:themeColor="text1"/>
          <w:sz w:val="28"/>
          <w:szCs w:val="28"/>
        </w:rPr>
        <w:t xml:space="preserve"> đạt 7.473,7 nghìn tấn, tăng 5,7% so với cùng kỳ</w:t>
      </w:r>
      <w:r w:rsidR="00987708" w:rsidRPr="00987708">
        <w:rPr>
          <w:rFonts w:ascii="Times New Roman" w:hAnsi="Times New Roman" w:cs="Times New Roman"/>
          <w:color w:val="000000" w:themeColor="text1"/>
          <w:sz w:val="28"/>
          <w:szCs w:val="28"/>
        </w:rPr>
        <w:t xml:space="preserve"> năm trước</w:t>
      </w:r>
      <w:r w:rsidRPr="00AE606A">
        <w:rPr>
          <w:rFonts w:ascii="Times New Roman" w:hAnsi="Times New Roman" w:cs="Times New Roman"/>
          <w:color w:val="000000" w:themeColor="text1"/>
          <w:sz w:val="28"/>
          <w:szCs w:val="28"/>
        </w:rPr>
        <w:t>, trong đó sản lượng thủy sản nuôi trồng đạt 3.998,9 nghìn tấn, tăng 6,4%; sản lượng thủy sản khai thác đạt 3.474,8 nghìn tấn, tăng 4,8%</w:t>
      </w:r>
      <w:r w:rsidR="00987708" w:rsidRPr="00987708">
        <w:rPr>
          <w:rFonts w:ascii="Times New Roman" w:hAnsi="Times New Roman" w:cs="Times New Roman"/>
          <w:color w:val="000000" w:themeColor="text1"/>
          <w:sz w:val="28"/>
          <w:szCs w:val="28"/>
        </w:rPr>
        <w:t xml:space="preserve"> (</w:t>
      </w:r>
      <w:r w:rsidRPr="00987708">
        <w:rPr>
          <w:rFonts w:ascii="Times New Roman" w:hAnsi="Times New Roman" w:cs="Times New Roman"/>
          <w:color w:val="000000" w:themeColor="text1"/>
          <w:sz w:val="28"/>
          <w:szCs w:val="28"/>
        </w:rPr>
        <w:t>sản lượng khai thác biển đạt 3.298,2 nghìn tấn, tăng 5,1%</w:t>
      </w:r>
      <w:r w:rsidR="00987708">
        <w:rPr>
          <w:rFonts w:ascii="Times New Roman" w:hAnsi="Times New Roman" w:cs="Times New Roman"/>
          <w:color w:val="000000" w:themeColor="text1"/>
          <w:sz w:val="28"/>
          <w:szCs w:val="28"/>
          <w:lang w:val="en-US"/>
        </w:rPr>
        <w:t>).</w:t>
      </w:r>
    </w:p>
    <w:p w:rsidR="003A35EA" w:rsidRPr="00AE606A" w:rsidRDefault="00B223A3" w:rsidP="00F03351">
      <w:pPr>
        <w:spacing w:before="40" w:after="40" w:line="278" w:lineRule="auto"/>
        <w:ind w:firstLine="567"/>
        <w:jc w:val="both"/>
        <w:rPr>
          <w:b/>
          <w:bCs/>
          <w:lang w:val="pl-PL"/>
        </w:rPr>
      </w:pPr>
      <w:r w:rsidRPr="00AE606A">
        <w:rPr>
          <w:b/>
          <w:bCs/>
          <w:lang w:val="pl-PL"/>
        </w:rPr>
        <w:t>2. Sản xuất công nghiệp</w:t>
      </w:r>
    </w:p>
    <w:p w:rsidR="003A6E4B" w:rsidRPr="00AE606A" w:rsidRDefault="008B3B08" w:rsidP="00F03351">
      <w:pPr>
        <w:shd w:val="clear" w:color="auto" w:fill="FFFFFF"/>
        <w:spacing w:before="40" w:after="40" w:line="278" w:lineRule="auto"/>
        <w:ind w:firstLine="567"/>
        <w:jc w:val="both"/>
        <w:rPr>
          <w:i/>
        </w:rPr>
      </w:pPr>
      <w:r w:rsidRPr="008B3B08">
        <w:rPr>
          <w:i/>
          <w:lang w:val="en-US"/>
        </w:rPr>
        <w:t>Sản xuất công nghiệp tháng Mười Một có dấu hiệu tăng chậm lại với mức tăng 5,4%</w:t>
      </w:r>
      <w:r>
        <w:rPr>
          <w:i/>
          <w:lang w:val="en-US"/>
        </w:rPr>
        <w:t xml:space="preserve"> so với cùng kỳ năm trước</w:t>
      </w:r>
      <w:r w:rsidRPr="008B3B08">
        <w:rPr>
          <w:i/>
          <w:lang w:val="en-US"/>
        </w:rPr>
        <w:t>, thấp nhất kể từ đầu năm 2019 do sụt giảm của ngành khai khoáng và sự giảm tốc của ngành công nghiệp chế biến, chế tạo. Tuy nhiên tính chung 11 tháng, s</w:t>
      </w:r>
      <w:r w:rsidR="003A6E4B" w:rsidRPr="008B3B08">
        <w:rPr>
          <w:i/>
        </w:rPr>
        <w:t xml:space="preserve">ản xuất công nghiệp </w:t>
      </w:r>
      <w:r w:rsidRPr="008B3B08">
        <w:rPr>
          <w:i/>
          <w:lang w:val="en-US"/>
        </w:rPr>
        <w:t>vẫn</w:t>
      </w:r>
      <w:r w:rsidR="003A6E4B" w:rsidRPr="008B3B08">
        <w:rPr>
          <w:i/>
        </w:rPr>
        <w:t xml:space="preserve"> đạt mức tăng khá 9,</w:t>
      </w:r>
      <w:r w:rsidR="003A6E4B" w:rsidRPr="008B3B08">
        <w:rPr>
          <w:i/>
          <w:lang w:val="en-US"/>
        </w:rPr>
        <w:t>3</w:t>
      </w:r>
      <w:r w:rsidR="003A6E4B" w:rsidRPr="008B3B08">
        <w:rPr>
          <w:i/>
        </w:rPr>
        <w:t>%, trong đó công nghiệp chế biến, chế tạo tăng 10,</w:t>
      </w:r>
      <w:r w:rsidR="003A6E4B" w:rsidRPr="008B3B08">
        <w:rPr>
          <w:i/>
          <w:lang w:val="en-US"/>
        </w:rPr>
        <w:t>6</w:t>
      </w:r>
      <w:r w:rsidR="003A6E4B" w:rsidRPr="008B3B08">
        <w:rPr>
          <w:i/>
        </w:rPr>
        <w:t>%.</w:t>
      </w:r>
    </w:p>
    <w:p w:rsidR="003A6E4B" w:rsidRPr="00AE606A" w:rsidRDefault="003A6E4B" w:rsidP="00F03351">
      <w:pPr>
        <w:shd w:val="clear" w:color="auto" w:fill="FFFFFF"/>
        <w:spacing w:before="40" w:after="40" w:line="278" w:lineRule="auto"/>
        <w:ind w:firstLine="567"/>
        <w:jc w:val="both"/>
      </w:pPr>
      <w:r w:rsidRPr="009A6D91">
        <w:t xml:space="preserve">Chỉ số sản xuất toàn ngành công nghiệp (IIP) tháng </w:t>
      </w:r>
      <w:r w:rsidRPr="009A6D91">
        <w:rPr>
          <w:lang w:val="en-US"/>
        </w:rPr>
        <w:t>11</w:t>
      </w:r>
      <w:r w:rsidRPr="009A6D91">
        <w:t>/2019 ước tính giảm 1,6% so với tháng trước</w:t>
      </w:r>
      <w:r w:rsidRPr="009A6D91">
        <w:rPr>
          <w:lang w:val="en-US"/>
        </w:rPr>
        <w:t>,</w:t>
      </w:r>
      <w:r w:rsidRPr="009A6D91">
        <w:t xml:space="preserve"> tăng </w:t>
      </w:r>
      <w:r w:rsidRPr="009A6D91">
        <w:rPr>
          <w:lang w:val="en-US"/>
        </w:rPr>
        <w:t>5,4</w:t>
      </w:r>
      <w:r w:rsidR="00363DD4" w:rsidRPr="009A6D91">
        <w:t>% so với cùng kỳ năm trước,</w:t>
      </w:r>
      <w:r w:rsidRPr="009A6D91">
        <w:t xml:space="preserve"> </w:t>
      </w:r>
      <w:r w:rsidRPr="009A6D91">
        <w:rPr>
          <w:lang w:val="en-US"/>
        </w:rPr>
        <w:t>là</w:t>
      </w:r>
      <w:r w:rsidR="00363DD4" w:rsidRPr="009A6D91">
        <w:rPr>
          <w:lang w:val="en-US"/>
        </w:rPr>
        <w:t xml:space="preserve"> tháng có</w:t>
      </w:r>
      <w:r w:rsidRPr="009A6D91">
        <w:rPr>
          <w:lang w:val="en-US"/>
        </w:rPr>
        <w:t xml:space="preserve"> </w:t>
      </w:r>
      <w:r w:rsidR="00363DD4" w:rsidRPr="009A6D91">
        <w:rPr>
          <w:lang w:val="en-US"/>
        </w:rPr>
        <w:t>tốc độ</w:t>
      </w:r>
      <w:r w:rsidRPr="009A6D91">
        <w:rPr>
          <w:lang w:val="en-US"/>
        </w:rPr>
        <w:t xml:space="preserve"> tăng</w:t>
      </w:r>
      <w:r w:rsidR="00363DD4" w:rsidRPr="009A6D91">
        <w:rPr>
          <w:lang w:val="en-US"/>
        </w:rPr>
        <w:t xml:space="preserve"> IIP</w:t>
      </w:r>
      <w:r w:rsidRPr="009A6D91">
        <w:rPr>
          <w:lang w:val="en-US"/>
        </w:rPr>
        <w:t xml:space="preserve"> thấp nhất </w:t>
      </w:r>
      <w:r w:rsidR="00363DD4" w:rsidRPr="009A6D91">
        <w:rPr>
          <w:lang w:val="en-US"/>
        </w:rPr>
        <w:t>kể từ đầu năm</w:t>
      </w:r>
      <w:r w:rsidRPr="009A6D91">
        <w:rPr>
          <w:rStyle w:val="FootnoteReference"/>
          <w:lang w:val="en-US"/>
        </w:rPr>
        <w:footnoteReference w:id="3"/>
      </w:r>
      <w:r w:rsidRPr="009A6D91">
        <w:rPr>
          <w:lang w:val="en-US"/>
        </w:rPr>
        <w:t xml:space="preserve">, </w:t>
      </w:r>
      <w:r w:rsidRPr="009A6D91">
        <w:t xml:space="preserve">trong đó ngành khai khoáng </w:t>
      </w:r>
      <w:r w:rsidRPr="009A6D91">
        <w:rPr>
          <w:lang w:val="en-US"/>
        </w:rPr>
        <w:t>giảm 5,3%</w:t>
      </w:r>
      <w:r w:rsidR="008B3B08" w:rsidRPr="009A6D91">
        <w:rPr>
          <w:lang w:val="en-US"/>
        </w:rPr>
        <w:t xml:space="preserve"> (khai thác dầu thô giảm </w:t>
      </w:r>
      <w:r w:rsidR="00242B42" w:rsidRPr="009A6D91">
        <w:rPr>
          <w:lang w:val="en-US"/>
        </w:rPr>
        <w:t>10,4</w:t>
      </w:r>
      <w:r w:rsidR="008B3B08" w:rsidRPr="009A6D91">
        <w:rPr>
          <w:lang w:val="en-US"/>
        </w:rPr>
        <w:t xml:space="preserve">%; khai thác than tăng </w:t>
      </w:r>
      <w:r w:rsidR="00242B42" w:rsidRPr="009A6D91">
        <w:rPr>
          <w:lang w:val="en-US"/>
        </w:rPr>
        <w:t>6,6</w:t>
      </w:r>
      <w:r w:rsidR="008B3B08" w:rsidRPr="009A6D91">
        <w:rPr>
          <w:lang w:val="en-US"/>
        </w:rPr>
        <w:t>%)</w:t>
      </w:r>
      <w:r w:rsidRPr="009A6D91">
        <w:t>; chế biến, chế tạo tăng</w:t>
      </w:r>
      <w:r w:rsidR="00242B42" w:rsidRPr="009A6D91">
        <w:rPr>
          <w:lang w:val="en-US"/>
        </w:rPr>
        <w:t xml:space="preserve"> thấp</w:t>
      </w:r>
      <w:r w:rsidRPr="009A6D91">
        <w:t xml:space="preserve"> </w:t>
      </w:r>
      <w:r w:rsidRPr="009A6D91">
        <w:rPr>
          <w:lang w:val="en-US"/>
        </w:rPr>
        <w:t>6,5</w:t>
      </w:r>
      <w:r w:rsidRPr="009A6D91">
        <w:t>%</w:t>
      </w:r>
      <w:r w:rsidR="00242B42" w:rsidRPr="009A6D91">
        <w:rPr>
          <w:lang w:val="en-US"/>
        </w:rPr>
        <w:t xml:space="preserve"> chủ yếu do sản xuất than cốc, sản phẩm dầu mỏ tinh chế giảm </w:t>
      </w:r>
      <w:r w:rsidR="009A6D91" w:rsidRPr="009A6D91">
        <w:rPr>
          <w:lang w:val="en-US"/>
        </w:rPr>
        <w:t>4</w:t>
      </w:r>
      <w:r w:rsidR="00242B42" w:rsidRPr="009A6D91">
        <w:rPr>
          <w:lang w:val="en-US"/>
        </w:rPr>
        <w:t xml:space="preserve">6,4% và sản xuất sản phẩm điện tử, máy vi tính và sản phẩm quang học </w:t>
      </w:r>
      <w:r w:rsidR="009A6D91" w:rsidRPr="009A6D91">
        <w:rPr>
          <w:lang w:val="en-US"/>
        </w:rPr>
        <w:t>tăng thấp</w:t>
      </w:r>
      <w:r w:rsidR="00242B42" w:rsidRPr="009A6D91">
        <w:rPr>
          <w:lang w:val="en-US"/>
        </w:rPr>
        <w:t xml:space="preserve"> 2,</w:t>
      </w:r>
      <w:r w:rsidR="009A6D91" w:rsidRPr="009A6D91">
        <w:rPr>
          <w:lang w:val="en-US"/>
        </w:rPr>
        <w:t>1</w:t>
      </w:r>
      <w:r w:rsidR="00242B42" w:rsidRPr="009A6D91">
        <w:rPr>
          <w:lang w:val="en-US"/>
        </w:rPr>
        <w:t>%</w:t>
      </w:r>
      <w:r w:rsidRPr="009A6D91">
        <w:t>; sản xuất và phân phối điện tăng</w:t>
      </w:r>
      <w:r w:rsidRPr="00AE606A">
        <w:t xml:space="preserve"> </w:t>
      </w:r>
      <w:r w:rsidRPr="00AE606A">
        <w:rPr>
          <w:lang w:val="en-US"/>
        </w:rPr>
        <w:t>7,5</w:t>
      </w:r>
      <w:r w:rsidRPr="00AE606A">
        <w:t xml:space="preserve">%; cung cấp nước và xử lý rác thải, nước thải tăng </w:t>
      </w:r>
      <w:r w:rsidRPr="00AE606A">
        <w:rPr>
          <w:lang w:val="en-US"/>
        </w:rPr>
        <w:t>6,3</w:t>
      </w:r>
      <w:r w:rsidRPr="00AE606A">
        <w:t>%.</w:t>
      </w:r>
    </w:p>
    <w:p w:rsidR="003A6E4B" w:rsidRPr="00AE606A" w:rsidRDefault="003A6E4B" w:rsidP="00F03351">
      <w:pPr>
        <w:shd w:val="clear" w:color="auto" w:fill="FFFFFF"/>
        <w:spacing w:before="40" w:after="40" w:line="278" w:lineRule="auto"/>
        <w:ind w:firstLine="567"/>
        <w:jc w:val="both"/>
        <w:rPr>
          <w:lang w:val="en-US"/>
        </w:rPr>
      </w:pPr>
      <w:r w:rsidRPr="00AE606A">
        <w:t xml:space="preserve">Tính chung </w:t>
      </w:r>
      <w:r w:rsidRPr="00AE606A">
        <w:rPr>
          <w:lang w:val="en-US"/>
        </w:rPr>
        <w:t>11</w:t>
      </w:r>
      <w:r w:rsidRPr="00AE606A">
        <w:t xml:space="preserve"> tháng năm 2019, IIP ước tính tăng 9,</w:t>
      </w:r>
      <w:r w:rsidRPr="00AE606A">
        <w:rPr>
          <w:lang w:val="en-US"/>
        </w:rPr>
        <w:t>3</w:t>
      </w:r>
      <w:r w:rsidRPr="00AE606A">
        <w:t>% so với cùng kỳ năm trước, thấp hơn mức tăng</w:t>
      </w:r>
      <w:r w:rsidRPr="00AE606A">
        <w:rPr>
          <w:lang w:val="en-US"/>
        </w:rPr>
        <w:t xml:space="preserve"> 10% </w:t>
      </w:r>
      <w:r w:rsidRPr="00AE606A">
        <w:t xml:space="preserve">của cùng kỳ </w:t>
      </w:r>
      <w:r w:rsidRPr="00AE606A">
        <w:rPr>
          <w:lang w:val="en-US"/>
        </w:rPr>
        <w:t xml:space="preserve">năm </w:t>
      </w:r>
      <w:r w:rsidRPr="00AE606A">
        <w:t xml:space="preserve">2018. Trong đó, ngành khai khoáng tăng </w:t>
      </w:r>
      <w:r w:rsidRPr="00AE606A">
        <w:rPr>
          <w:lang w:val="en-US"/>
        </w:rPr>
        <w:t>0,9</w:t>
      </w:r>
      <w:r w:rsidRPr="00AE606A">
        <w:t>%</w:t>
      </w:r>
      <w:r w:rsidRPr="00AE606A">
        <w:rPr>
          <w:lang w:val="en-US"/>
        </w:rPr>
        <w:t xml:space="preserve"> (cùng kỳ năm trước giảm 1,9%)</w:t>
      </w:r>
      <w:r w:rsidRPr="00AE606A">
        <w:t>, đóng góp 0,</w:t>
      </w:r>
      <w:r w:rsidRPr="00AE606A">
        <w:rPr>
          <w:lang w:val="en-US"/>
        </w:rPr>
        <w:t>1</w:t>
      </w:r>
      <w:r w:rsidRPr="00AE606A">
        <w:t xml:space="preserve"> điểm phần trăm vào mức tăng chung; ngành chế biến, chế tạo tăng khá 10,</w:t>
      </w:r>
      <w:r w:rsidRPr="00AE606A">
        <w:rPr>
          <w:lang w:val="en-US"/>
        </w:rPr>
        <w:t>6</w:t>
      </w:r>
      <w:r w:rsidRPr="00AE606A">
        <w:t xml:space="preserve">% (cùng kỳ năm trước tăng </w:t>
      </w:r>
      <w:r w:rsidRPr="00AE606A">
        <w:rPr>
          <w:lang w:val="en-US"/>
        </w:rPr>
        <w:t>12,1</w:t>
      </w:r>
      <w:r w:rsidRPr="00AE606A">
        <w:t xml:space="preserve">%), đóng góp </w:t>
      </w:r>
      <w:r w:rsidRPr="00AE606A">
        <w:rPr>
          <w:lang w:val="en-US"/>
        </w:rPr>
        <w:t>8,2</w:t>
      </w:r>
      <w:r w:rsidRPr="00AE606A">
        <w:t xml:space="preserve"> điểm phần trăm; ngành sản xuất và phân phối điện tăng </w:t>
      </w:r>
      <w:r w:rsidRPr="00AE606A">
        <w:rPr>
          <w:lang w:val="en-US"/>
        </w:rPr>
        <w:t>9,5</w:t>
      </w:r>
      <w:r w:rsidRPr="00AE606A">
        <w:t xml:space="preserve">%, đóng góp 0,9 điểm phần trăm; ngành cung cấp nước và xử lý rác thải, nước thải tăng </w:t>
      </w:r>
      <w:r w:rsidRPr="00AE606A">
        <w:rPr>
          <w:lang w:val="en-US"/>
        </w:rPr>
        <w:t>6,7</w:t>
      </w:r>
      <w:r w:rsidRPr="00AE606A">
        <w:t>%, đóng góp 0,1 điểm phần trăm</w:t>
      </w:r>
      <w:r w:rsidRPr="00AE606A">
        <w:rPr>
          <w:lang w:val="en-US"/>
        </w:rPr>
        <w:t>.</w:t>
      </w:r>
    </w:p>
    <w:p w:rsidR="003A6E4B" w:rsidRPr="00272E89" w:rsidRDefault="003A6E4B" w:rsidP="00CC74E0">
      <w:pPr>
        <w:shd w:val="clear" w:color="auto" w:fill="FFFFFF"/>
        <w:tabs>
          <w:tab w:val="left" w:pos="9450"/>
        </w:tabs>
        <w:spacing w:before="40" w:after="40" w:line="266" w:lineRule="auto"/>
        <w:ind w:firstLine="567"/>
        <w:jc w:val="both"/>
        <w:rPr>
          <w:spacing w:val="-2"/>
          <w:lang w:val="pl-PL"/>
        </w:rPr>
      </w:pPr>
      <w:r w:rsidRPr="00272E89">
        <w:rPr>
          <w:spacing w:val="-2"/>
        </w:rPr>
        <w:lastRenderedPageBreak/>
        <w:t xml:space="preserve">Trong các ngành công nghiệp cấp II, một số ngành có chỉ số sản xuất </w:t>
      </w:r>
      <w:r w:rsidRPr="00272E89">
        <w:rPr>
          <w:spacing w:val="-2"/>
          <w:lang w:val="en-US"/>
        </w:rPr>
        <w:t>11</w:t>
      </w:r>
      <w:r w:rsidRPr="00272E89">
        <w:rPr>
          <w:spacing w:val="-2"/>
        </w:rPr>
        <w:t xml:space="preserve"> tháng tăng cao so với cùng kỳ năm trước, đóng góp chủ yếu vào </w:t>
      </w:r>
      <w:r w:rsidRPr="00272E89">
        <w:rPr>
          <w:spacing w:val="-2"/>
          <w:lang w:val="en-US"/>
        </w:rPr>
        <w:t>mức tăng</w:t>
      </w:r>
      <w:r w:rsidRPr="00272E89">
        <w:rPr>
          <w:spacing w:val="-2"/>
        </w:rPr>
        <w:t xml:space="preserve"> chung của toàn ngành công nghiệp: </w:t>
      </w:r>
      <w:r w:rsidRPr="00272E89">
        <w:rPr>
          <w:spacing w:val="-2"/>
          <w:lang w:val="en-US"/>
        </w:rPr>
        <w:t xml:space="preserve">Sản xuất kim loại tăng 31,7%; </w:t>
      </w:r>
      <w:r w:rsidRPr="00272E89">
        <w:rPr>
          <w:spacing w:val="-2"/>
        </w:rPr>
        <w:t xml:space="preserve">khai thác quặng kim loại tăng </w:t>
      </w:r>
      <w:r w:rsidRPr="00272E89">
        <w:rPr>
          <w:spacing w:val="-2"/>
          <w:lang w:val="en-US"/>
        </w:rPr>
        <w:t>24,9</w:t>
      </w:r>
      <w:r w:rsidRPr="00272E89">
        <w:rPr>
          <w:spacing w:val="-2"/>
        </w:rPr>
        <w:t xml:space="preserve">%; </w:t>
      </w:r>
      <w:r w:rsidRPr="00272E89">
        <w:rPr>
          <w:spacing w:val="-2"/>
          <w:lang w:val="en-US"/>
        </w:rPr>
        <w:t>s</w:t>
      </w:r>
      <w:r w:rsidRPr="00272E89">
        <w:rPr>
          <w:spacing w:val="-2"/>
        </w:rPr>
        <w:t xml:space="preserve">ản xuất than cốc, sản phẩm dầu mỏ tinh chế tăng </w:t>
      </w:r>
      <w:r w:rsidRPr="00272E89">
        <w:rPr>
          <w:spacing w:val="-2"/>
          <w:lang w:val="en-US"/>
        </w:rPr>
        <w:t>24,6</w:t>
      </w:r>
      <w:r w:rsidRPr="00272E89">
        <w:rPr>
          <w:spacing w:val="-2"/>
        </w:rPr>
        <w:t xml:space="preserve">%; sản xuất sản phẩm từ cao su và plastic tăng </w:t>
      </w:r>
      <w:r w:rsidRPr="00272E89">
        <w:rPr>
          <w:spacing w:val="-2"/>
          <w:lang w:val="en-US"/>
        </w:rPr>
        <w:t>14,4</w:t>
      </w:r>
      <w:r w:rsidRPr="00272E89">
        <w:rPr>
          <w:spacing w:val="-2"/>
        </w:rPr>
        <w:t xml:space="preserve">%; in, sao chép bản ghi các loại tăng </w:t>
      </w:r>
      <w:r w:rsidRPr="00272E89">
        <w:rPr>
          <w:spacing w:val="-2"/>
          <w:lang w:val="en-US"/>
        </w:rPr>
        <w:t>13,9</w:t>
      </w:r>
      <w:r w:rsidRPr="00272E89">
        <w:rPr>
          <w:spacing w:val="-2"/>
        </w:rPr>
        <w:t>%</w:t>
      </w:r>
      <w:r w:rsidRPr="00272E89">
        <w:rPr>
          <w:spacing w:val="-2"/>
          <w:lang w:val="en-US"/>
        </w:rPr>
        <w:t>;</w:t>
      </w:r>
      <w:r w:rsidRPr="00272E89">
        <w:rPr>
          <w:spacing w:val="-2"/>
        </w:rPr>
        <w:t xml:space="preserve"> sản xuất </w:t>
      </w:r>
      <w:r w:rsidRPr="00272E89">
        <w:rPr>
          <w:spacing w:val="-2"/>
          <w:lang w:val="en-US"/>
        </w:rPr>
        <w:t>giấy và sản phẩm từ giấy tăng</w:t>
      </w:r>
      <w:r w:rsidRPr="00272E89">
        <w:rPr>
          <w:spacing w:val="-2"/>
        </w:rPr>
        <w:t xml:space="preserve"> </w:t>
      </w:r>
      <w:r w:rsidRPr="00272E89">
        <w:rPr>
          <w:spacing w:val="-2"/>
          <w:lang w:val="en-US"/>
        </w:rPr>
        <w:t>12,1</w:t>
      </w:r>
      <w:r w:rsidRPr="00272E89">
        <w:rPr>
          <w:spacing w:val="-2"/>
        </w:rPr>
        <w:t>%</w:t>
      </w:r>
      <w:r w:rsidRPr="00272E89">
        <w:rPr>
          <w:spacing w:val="-2"/>
          <w:lang w:val="pl-PL"/>
        </w:rPr>
        <w:t>;</w:t>
      </w:r>
      <w:r w:rsidRPr="00272E89">
        <w:rPr>
          <w:spacing w:val="-2"/>
        </w:rPr>
        <w:t xml:space="preserve"> </w:t>
      </w:r>
      <w:r w:rsidRPr="00272E89">
        <w:rPr>
          <w:spacing w:val="-2"/>
          <w:lang w:val="en-US"/>
        </w:rPr>
        <w:t>khai thác than cứng và than non tăng 11,9%; sản xuất giường, tủ, bàn ghế tăng 11,4%</w:t>
      </w:r>
      <w:r w:rsidRPr="00272E89">
        <w:rPr>
          <w:spacing w:val="-2"/>
        </w:rPr>
        <w:t>; dệt tăng 11</w:t>
      </w:r>
      <w:r w:rsidRPr="00272E89">
        <w:rPr>
          <w:spacing w:val="-2"/>
          <w:lang w:val="en-US"/>
        </w:rPr>
        <w:t>,3</w:t>
      </w:r>
      <w:r w:rsidRPr="00272E89">
        <w:rPr>
          <w:spacing w:val="-2"/>
        </w:rPr>
        <w:t>%</w:t>
      </w:r>
      <w:r w:rsidRPr="00272E89">
        <w:rPr>
          <w:spacing w:val="-2"/>
          <w:lang w:val="en-US"/>
        </w:rPr>
        <w:t>; sản xuất đồ uống tăng 10,9%.</w:t>
      </w:r>
      <w:r w:rsidRPr="00272E89">
        <w:rPr>
          <w:spacing w:val="-2"/>
        </w:rPr>
        <w:t xml:space="preserve"> </w:t>
      </w:r>
      <w:r w:rsidRPr="00272E89">
        <w:rPr>
          <w:spacing w:val="-2"/>
          <w:lang w:val="pl-PL"/>
        </w:rPr>
        <w:t>Một số ngành có mức tăng thấp hoặc giảm: Sản xuất sản phẩm điện tử, máy tính và sản phẩm quang học tăng 6,9% (cùng kỳ năm trước tăng 11,9%); sản xuất hóa chất và sản phẩm hóa chất tăng 6,6%; sản xuất thuốc lá tăng 3,3%; hoạt động dịch vụ hỗ trợ khai thác mỏ và quặng tăng 1,6%; khai khoáng khác (đá, cát, sỏi...) tăng 1,5%; khai thác dầu thô và khí đốt tự nhiên giảm 2,9% (khai thác dầu thô giảm 7,2%, khai thác khí đốt tự nhiên tăng 1,2%); sản xuất thuốc, hóa dược và dược liệu giảm 3%; sản xuất mô tô, xe máy giảm 5,5%.</w:t>
      </w:r>
    </w:p>
    <w:p w:rsidR="003A6E4B" w:rsidRPr="00CC74E0" w:rsidRDefault="003A6E4B" w:rsidP="00CC74E0">
      <w:pPr>
        <w:shd w:val="clear" w:color="auto" w:fill="FFFFFF"/>
        <w:spacing w:before="40" w:after="40" w:line="266" w:lineRule="auto"/>
        <w:ind w:firstLine="567"/>
        <w:jc w:val="both"/>
        <w:rPr>
          <w:spacing w:val="-2"/>
          <w:lang w:val="en-US"/>
        </w:rPr>
      </w:pPr>
      <w:r w:rsidRPr="00CC74E0">
        <w:rPr>
          <w:spacing w:val="-2"/>
        </w:rPr>
        <w:t xml:space="preserve">Một số sản phẩm công nghiệp chủ yếu </w:t>
      </w:r>
      <w:r w:rsidRPr="00CC74E0">
        <w:rPr>
          <w:spacing w:val="-2"/>
          <w:lang w:val="en-US"/>
        </w:rPr>
        <w:t>11</w:t>
      </w:r>
      <w:r w:rsidRPr="00CC74E0">
        <w:rPr>
          <w:spacing w:val="-2"/>
        </w:rPr>
        <w:t xml:space="preserve"> tháng năm nay tăng cao so với cùng kỳ năm trước: Sắt, thép thô tăng </w:t>
      </w:r>
      <w:r w:rsidRPr="00CC74E0">
        <w:rPr>
          <w:spacing w:val="-2"/>
          <w:lang w:val="en-US"/>
        </w:rPr>
        <w:t>37,5</w:t>
      </w:r>
      <w:r w:rsidRPr="00CC74E0">
        <w:rPr>
          <w:spacing w:val="-2"/>
        </w:rPr>
        <w:t xml:space="preserve">%; xăng, dầu tăng </w:t>
      </w:r>
      <w:r w:rsidRPr="00CC74E0">
        <w:rPr>
          <w:spacing w:val="-2"/>
          <w:lang w:val="en-US"/>
        </w:rPr>
        <w:t>23,9</w:t>
      </w:r>
      <w:r w:rsidRPr="00CC74E0">
        <w:rPr>
          <w:spacing w:val="-2"/>
        </w:rPr>
        <w:t xml:space="preserve">%; </w:t>
      </w:r>
      <w:r w:rsidRPr="00CC74E0">
        <w:rPr>
          <w:spacing w:val="-2"/>
          <w:lang w:val="en-US"/>
        </w:rPr>
        <w:t xml:space="preserve">thép thanh, thép góc tăng 20,5%; </w:t>
      </w:r>
      <w:r w:rsidRPr="00CC74E0">
        <w:rPr>
          <w:spacing w:val="-2"/>
        </w:rPr>
        <w:t xml:space="preserve">tivi tăng </w:t>
      </w:r>
      <w:r w:rsidRPr="00CC74E0">
        <w:rPr>
          <w:spacing w:val="-2"/>
          <w:lang w:val="en-US"/>
        </w:rPr>
        <w:t>14,6</w:t>
      </w:r>
      <w:r w:rsidRPr="00CC74E0">
        <w:rPr>
          <w:spacing w:val="-2"/>
        </w:rPr>
        <w:t>%</w:t>
      </w:r>
      <w:r w:rsidRPr="00CC74E0">
        <w:rPr>
          <w:spacing w:val="-2"/>
          <w:lang w:val="en-US"/>
        </w:rPr>
        <w:t xml:space="preserve">; </w:t>
      </w:r>
      <w:r w:rsidRPr="00CC74E0">
        <w:rPr>
          <w:spacing w:val="-2"/>
        </w:rPr>
        <w:t xml:space="preserve">thức ăn cho thủy sản tăng </w:t>
      </w:r>
      <w:r w:rsidRPr="00CC74E0">
        <w:rPr>
          <w:spacing w:val="-2"/>
          <w:lang w:val="en-US"/>
        </w:rPr>
        <w:t>12,7</w:t>
      </w:r>
      <w:r w:rsidRPr="00CC74E0">
        <w:rPr>
          <w:spacing w:val="-2"/>
        </w:rPr>
        <w:t xml:space="preserve">%; </w:t>
      </w:r>
      <w:r w:rsidRPr="00CC74E0">
        <w:rPr>
          <w:spacing w:val="-2"/>
          <w:lang w:val="en-US"/>
        </w:rPr>
        <w:t xml:space="preserve">điện thoại di động tăng 12,3% (điện thoại thông minh tăng 14,2%); vải dệt từ sợi tự nhiên tăng 11,7%; sơn hóa học tăng 11,2%; thủy hải sản chế biến tăng 10,3%; điện sản xuất tăng 9,5%. </w:t>
      </w:r>
      <w:r w:rsidRPr="00CC74E0">
        <w:rPr>
          <w:spacing w:val="-2"/>
        </w:rPr>
        <w:t>Một số sản phẩm tăng thấp hoặc giảm:</w:t>
      </w:r>
      <w:r w:rsidRPr="00CC74E0">
        <w:rPr>
          <w:spacing w:val="-2"/>
          <w:lang w:val="en-US"/>
        </w:rPr>
        <w:t xml:space="preserve"> Sữa bột tăng 1,5%; phân u rê tăng 1,3%; khí đốt thiên nhiên dạng khí tăng 1,2%; phân hỗn hợp NPK tăng 0,6%; xe tải giảm 0,4%; thức ăn cho gia súc giảm 1,2%; </w:t>
      </w:r>
      <w:r w:rsidRPr="00CC74E0">
        <w:rPr>
          <w:spacing w:val="-2"/>
        </w:rPr>
        <w:t xml:space="preserve">dầu thô khai thác giảm </w:t>
      </w:r>
      <w:r w:rsidRPr="00CC74E0">
        <w:rPr>
          <w:spacing w:val="-2"/>
          <w:lang w:val="en-US"/>
        </w:rPr>
        <w:t>7</w:t>
      </w:r>
      <w:r w:rsidRPr="00CC74E0">
        <w:rPr>
          <w:spacing w:val="-2"/>
        </w:rPr>
        <w:t>,</w:t>
      </w:r>
      <w:r w:rsidRPr="00CC74E0">
        <w:rPr>
          <w:spacing w:val="-2"/>
          <w:lang w:val="en-US"/>
        </w:rPr>
        <w:t>2</w:t>
      </w:r>
      <w:r w:rsidRPr="00CC74E0">
        <w:rPr>
          <w:spacing w:val="-2"/>
        </w:rPr>
        <w:t xml:space="preserve">%; xe máy giảm </w:t>
      </w:r>
      <w:r w:rsidRPr="00CC74E0">
        <w:rPr>
          <w:spacing w:val="-2"/>
          <w:lang w:val="en-US"/>
        </w:rPr>
        <w:t>8,7</w:t>
      </w:r>
      <w:r w:rsidRPr="00CC74E0">
        <w:rPr>
          <w:spacing w:val="-2"/>
        </w:rPr>
        <w:t xml:space="preserve">%; </w:t>
      </w:r>
      <w:r w:rsidRPr="00CC74E0">
        <w:rPr>
          <w:spacing w:val="-2"/>
          <w:lang w:val="en-US"/>
        </w:rPr>
        <w:t xml:space="preserve">đường kính giảm 11,9%; </w:t>
      </w:r>
      <w:r w:rsidRPr="00CC74E0">
        <w:rPr>
          <w:spacing w:val="-2"/>
        </w:rPr>
        <w:t xml:space="preserve">linh kiện điện thoại giảm </w:t>
      </w:r>
      <w:r w:rsidRPr="00CC74E0">
        <w:rPr>
          <w:spacing w:val="-2"/>
          <w:lang w:val="en-US"/>
        </w:rPr>
        <w:t>12,9%.</w:t>
      </w:r>
    </w:p>
    <w:p w:rsidR="00144143" w:rsidRPr="00AE606A" w:rsidRDefault="003A6E4B" w:rsidP="00CC74E0">
      <w:pPr>
        <w:spacing w:before="40" w:after="40" w:line="266" w:lineRule="auto"/>
        <w:ind w:firstLine="567"/>
        <w:jc w:val="both"/>
      </w:pPr>
      <w:r w:rsidRPr="00AE606A">
        <w:t>Số lao động đang làm việc trong các doanh nghiệp công nghiệp tại thời điểm 1/</w:t>
      </w:r>
      <w:r w:rsidRPr="00AE606A">
        <w:rPr>
          <w:lang w:val="en-US"/>
        </w:rPr>
        <w:t>11</w:t>
      </w:r>
      <w:r w:rsidRPr="00AE606A">
        <w:t xml:space="preserve">/2019 tăng </w:t>
      </w:r>
      <w:r w:rsidRPr="00AE606A">
        <w:rPr>
          <w:lang w:val="en-US"/>
        </w:rPr>
        <w:t>1,5</w:t>
      </w:r>
      <w:r w:rsidRPr="00AE606A">
        <w:t xml:space="preserve">% so với cùng thời điểm tháng trước và tăng </w:t>
      </w:r>
      <w:r w:rsidRPr="00AE606A">
        <w:rPr>
          <w:lang w:val="en-US"/>
        </w:rPr>
        <w:t>2,7</w:t>
      </w:r>
      <w:r w:rsidRPr="00AE606A">
        <w:t xml:space="preserve">% so với cùng thời điểm năm trước, trong đó lao động khu vực doanh nghiệp Nhà nước giảm </w:t>
      </w:r>
      <w:r w:rsidRPr="00AE606A">
        <w:rPr>
          <w:lang w:val="en-US"/>
        </w:rPr>
        <w:t>2,2</w:t>
      </w:r>
      <w:r w:rsidRPr="00AE606A">
        <w:t xml:space="preserve">%; doanh nghiệp ngoài Nhà nước tăng </w:t>
      </w:r>
      <w:r w:rsidRPr="00AE606A">
        <w:rPr>
          <w:lang w:val="en-US"/>
        </w:rPr>
        <w:t>0,9</w:t>
      </w:r>
      <w:r w:rsidRPr="00AE606A">
        <w:t xml:space="preserve">%; doanh nghiệp có vốn đầu tư trực tiếp nước ngoài tăng </w:t>
      </w:r>
      <w:r w:rsidRPr="00AE606A">
        <w:rPr>
          <w:lang w:val="en-US"/>
        </w:rPr>
        <w:t>4,4</w:t>
      </w:r>
      <w:r w:rsidRPr="00AE606A">
        <w:t xml:space="preserve">%. Tại thời điểm trên, số lao động đang làm việc trong các doanh nghiệp ngành khai khoáng giảm </w:t>
      </w:r>
      <w:r w:rsidRPr="00AE606A">
        <w:rPr>
          <w:lang w:val="en-US"/>
        </w:rPr>
        <w:t>1,7</w:t>
      </w:r>
      <w:r w:rsidRPr="00AE606A">
        <w:t xml:space="preserve">% so với cùng thời điểm năm trước; ngành chế biến, chế tạo tăng </w:t>
      </w:r>
      <w:r w:rsidRPr="00AE606A">
        <w:rPr>
          <w:lang w:val="en-US"/>
        </w:rPr>
        <w:t>2,9</w:t>
      </w:r>
      <w:r w:rsidRPr="00AE606A">
        <w:t xml:space="preserve">%; ngành sản xuất và phân phối điện tăng </w:t>
      </w:r>
      <w:r w:rsidRPr="00AE606A">
        <w:rPr>
          <w:lang w:val="en-US"/>
        </w:rPr>
        <w:t>3,4</w:t>
      </w:r>
      <w:r w:rsidRPr="00AE606A">
        <w:t xml:space="preserve">%; ngành cung cấp nước và xử lý rác thải, nước thải tăng </w:t>
      </w:r>
      <w:r w:rsidRPr="00AE606A">
        <w:rPr>
          <w:lang w:val="en-US"/>
        </w:rPr>
        <w:t>1,7</w:t>
      </w:r>
      <w:r w:rsidRPr="00AE606A">
        <w:t>%.</w:t>
      </w:r>
    </w:p>
    <w:p w:rsidR="004908F8" w:rsidRPr="00AE606A" w:rsidRDefault="004908F8" w:rsidP="00CC74E0">
      <w:pPr>
        <w:spacing w:before="40" w:after="40" w:line="266" w:lineRule="auto"/>
        <w:ind w:right="-11" w:firstLine="567"/>
        <w:jc w:val="both"/>
        <w:rPr>
          <w:lang w:val="it-IT"/>
        </w:rPr>
      </w:pPr>
      <w:r w:rsidRPr="00AE606A">
        <w:rPr>
          <w:b/>
          <w:bCs/>
        </w:rPr>
        <w:t>3. Tình hình đăng ký doanh nghiệp</w:t>
      </w:r>
      <w:r w:rsidR="00355C91" w:rsidRPr="00AE606A">
        <w:rPr>
          <w:rStyle w:val="FootnoteReference"/>
          <w:b/>
          <w:bCs/>
        </w:rPr>
        <w:footnoteReference w:id="4"/>
      </w:r>
    </w:p>
    <w:p w:rsidR="006D3DED" w:rsidRPr="007A4A4C" w:rsidRDefault="00C02B5A" w:rsidP="00CC74E0">
      <w:pPr>
        <w:spacing w:before="40" w:after="40" w:line="266" w:lineRule="auto"/>
        <w:ind w:right="45" w:firstLine="567"/>
        <w:jc w:val="both"/>
        <w:rPr>
          <w:i/>
          <w:lang w:val="it-IT"/>
        </w:rPr>
      </w:pPr>
      <w:r>
        <w:rPr>
          <w:i/>
          <w:lang w:val="it-IT"/>
        </w:rPr>
        <w:t>S</w:t>
      </w:r>
      <w:r w:rsidR="007534BC">
        <w:rPr>
          <w:i/>
          <w:lang w:val="it-IT"/>
        </w:rPr>
        <w:t>ố lượng doanh nghiệp thành lập mới</w:t>
      </w:r>
      <w:r w:rsidRPr="00C02B5A">
        <w:rPr>
          <w:i/>
          <w:lang w:val="it-IT"/>
        </w:rPr>
        <w:t xml:space="preserve"> </w:t>
      </w:r>
      <w:r>
        <w:rPr>
          <w:i/>
          <w:lang w:val="it-IT"/>
        </w:rPr>
        <w:t>trong tháng Mười Một</w:t>
      </w:r>
      <w:r w:rsidR="007534BC">
        <w:rPr>
          <w:i/>
          <w:lang w:val="it-IT"/>
        </w:rPr>
        <w:t xml:space="preserve"> đạt mức cao với gần 12,3 nghìn doanh nghiệp, tăng 5,4% so với cùng kỳ năm trước. Tính chung 11 tháng năm nay, tổng số doanh nghiệp đăng ký thành lập mới và quay trở lại hoạt động đạt 163,6 nghìn doanh n</w:t>
      </w:r>
      <w:r w:rsidR="007534BC" w:rsidRPr="00CC74E0">
        <w:rPr>
          <w:i/>
          <w:lang w:val="it-IT"/>
        </w:rPr>
        <w:t>ghiệp, tăng 6,8%.</w:t>
      </w:r>
      <w:r w:rsidR="00CC74E0" w:rsidRPr="00CC74E0">
        <w:rPr>
          <w:i/>
          <w:lang w:val="it-IT"/>
        </w:rPr>
        <w:t xml:space="preserve"> Đáng chú ý là </w:t>
      </w:r>
      <w:r w:rsidR="00CC74E0">
        <w:rPr>
          <w:i/>
          <w:lang w:val="it-IT"/>
        </w:rPr>
        <w:t>v</w:t>
      </w:r>
      <w:r w:rsidR="00CC74E0" w:rsidRPr="00CC74E0">
        <w:rPr>
          <w:i/>
          <w:lang w:val="it-IT"/>
        </w:rPr>
        <w:t>ốn đăng ký bình quân một doanh nghiệp thành lập mới trong 11 tháng đạt</w:t>
      </w:r>
      <w:r w:rsidR="00CC74E0">
        <w:rPr>
          <w:i/>
          <w:lang w:val="it-IT"/>
        </w:rPr>
        <w:t xml:space="preserve"> mức khá cao với</w:t>
      </w:r>
      <w:r w:rsidR="00CC74E0" w:rsidRPr="00CC74E0">
        <w:rPr>
          <w:i/>
          <w:lang w:val="it-IT"/>
        </w:rPr>
        <w:t xml:space="preserve"> 12,4 tỷ đồng, tăng 22% so với cùng kỳ năm trước.</w:t>
      </w:r>
    </w:p>
    <w:p w:rsidR="00C02B5A" w:rsidRPr="00FE762A" w:rsidRDefault="00C02B5A" w:rsidP="00977B03">
      <w:pPr>
        <w:spacing w:before="40" w:after="40" w:line="274" w:lineRule="auto"/>
        <w:ind w:right="45" w:firstLine="567"/>
        <w:jc w:val="both"/>
        <w:rPr>
          <w:lang w:val="it-IT"/>
        </w:rPr>
      </w:pPr>
      <w:r w:rsidRPr="00FE762A">
        <w:rPr>
          <w:lang w:val="it-IT"/>
        </w:rPr>
        <w:t>Trong tháng 1</w:t>
      </w:r>
      <w:r>
        <w:rPr>
          <w:lang w:val="it-IT"/>
        </w:rPr>
        <w:t>1</w:t>
      </w:r>
      <w:r w:rsidRPr="00FE762A">
        <w:rPr>
          <w:lang w:val="it-IT"/>
        </w:rPr>
        <w:t>/2019, cả nước có 12.</w:t>
      </w:r>
      <w:r>
        <w:rPr>
          <w:lang w:val="it-IT"/>
        </w:rPr>
        <w:t>265</w:t>
      </w:r>
      <w:r w:rsidRPr="00FE762A">
        <w:rPr>
          <w:lang w:val="it-IT"/>
        </w:rPr>
        <w:t xml:space="preserve"> doanh nghiệp thành lập mới với số vốn đăng ký là 1</w:t>
      </w:r>
      <w:r>
        <w:rPr>
          <w:lang w:val="it-IT"/>
        </w:rPr>
        <w:t>39</w:t>
      </w:r>
      <w:r w:rsidRPr="00FE762A">
        <w:rPr>
          <w:lang w:val="it-IT"/>
        </w:rPr>
        <w:t>,</w:t>
      </w:r>
      <w:r>
        <w:rPr>
          <w:lang w:val="it-IT"/>
        </w:rPr>
        <w:t>9</w:t>
      </w:r>
      <w:r w:rsidRPr="00FE762A">
        <w:rPr>
          <w:lang w:val="it-IT"/>
        </w:rPr>
        <w:t xml:space="preserve"> nghìn tỷ đồng và số lao động đăng ký là </w:t>
      </w:r>
      <w:r>
        <w:rPr>
          <w:lang w:val="it-IT"/>
        </w:rPr>
        <w:t>112,5</w:t>
      </w:r>
      <w:r w:rsidRPr="00FE762A">
        <w:rPr>
          <w:lang w:val="it-IT"/>
        </w:rPr>
        <w:t xml:space="preserve"> nghìn lao động, tăng </w:t>
      </w:r>
      <w:r>
        <w:rPr>
          <w:lang w:val="it-IT"/>
        </w:rPr>
        <w:t>0,7</w:t>
      </w:r>
      <w:r w:rsidRPr="00FE762A">
        <w:rPr>
          <w:lang w:val="it-IT"/>
        </w:rPr>
        <w:t xml:space="preserve">% về số doanh nghiệp, </w:t>
      </w:r>
      <w:r>
        <w:rPr>
          <w:lang w:val="it-IT"/>
        </w:rPr>
        <w:t>giảm 2</w:t>
      </w:r>
      <w:r w:rsidRPr="00FE762A">
        <w:rPr>
          <w:lang w:val="it-IT"/>
        </w:rPr>
        <w:t>,</w:t>
      </w:r>
      <w:r>
        <w:rPr>
          <w:lang w:val="it-IT"/>
        </w:rPr>
        <w:t>5</w:t>
      </w:r>
      <w:r w:rsidRPr="00FE762A">
        <w:rPr>
          <w:lang w:val="it-IT"/>
        </w:rPr>
        <w:t xml:space="preserve">% về vốn đăng ký và </w:t>
      </w:r>
      <w:r>
        <w:rPr>
          <w:lang w:val="it-IT"/>
        </w:rPr>
        <w:t>tăng 18,9</w:t>
      </w:r>
      <w:r w:rsidRPr="00FE762A">
        <w:rPr>
          <w:lang w:val="it-IT"/>
        </w:rPr>
        <w:t xml:space="preserve">% về số lao động so với tháng </w:t>
      </w:r>
      <w:r>
        <w:rPr>
          <w:lang w:val="it-IT"/>
        </w:rPr>
        <w:t>10/</w:t>
      </w:r>
      <w:r w:rsidRPr="00FE762A">
        <w:rPr>
          <w:lang w:val="it-IT"/>
        </w:rPr>
        <w:t>2019</w:t>
      </w:r>
      <w:r w:rsidRPr="00FE762A">
        <w:rPr>
          <w:rStyle w:val="FootnoteReference"/>
          <w:lang w:val="it-IT"/>
        </w:rPr>
        <w:footnoteReference w:id="5"/>
      </w:r>
      <w:r w:rsidRPr="00FE762A">
        <w:rPr>
          <w:lang w:val="it-IT"/>
        </w:rPr>
        <w:t>. Vốn đăng ký bình quân một doanh nghiệp thành lập mới trong tháng đạt 11,</w:t>
      </w:r>
      <w:r>
        <w:rPr>
          <w:lang w:val="it-IT"/>
        </w:rPr>
        <w:t>4</w:t>
      </w:r>
      <w:r w:rsidRPr="00FE762A">
        <w:rPr>
          <w:lang w:val="it-IT"/>
        </w:rPr>
        <w:t xml:space="preserve"> tỷ đồng, giảm </w:t>
      </w:r>
      <w:r>
        <w:rPr>
          <w:lang w:val="it-IT"/>
        </w:rPr>
        <w:t>3</w:t>
      </w:r>
      <w:r w:rsidRPr="00FE762A">
        <w:rPr>
          <w:lang w:val="it-IT"/>
        </w:rPr>
        <w:t>,</w:t>
      </w:r>
      <w:r>
        <w:rPr>
          <w:lang w:val="it-IT"/>
        </w:rPr>
        <w:t>2</w:t>
      </w:r>
      <w:r w:rsidRPr="00FE762A">
        <w:rPr>
          <w:lang w:val="it-IT"/>
        </w:rPr>
        <w:t xml:space="preserve">% so với tháng trước và tăng </w:t>
      </w:r>
      <w:r>
        <w:rPr>
          <w:lang w:val="it-IT"/>
        </w:rPr>
        <w:t>12</w:t>
      </w:r>
      <w:r w:rsidRPr="00FE762A">
        <w:rPr>
          <w:lang w:val="it-IT"/>
        </w:rPr>
        <w:t>,</w:t>
      </w:r>
      <w:r>
        <w:rPr>
          <w:lang w:val="it-IT"/>
        </w:rPr>
        <w:t>1</w:t>
      </w:r>
      <w:r w:rsidRPr="00FE762A">
        <w:rPr>
          <w:lang w:val="it-IT"/>
        </w:rPr>
        <w:t xml:space="preserve">% so với cùng kỳ năm trước. Trong tháng, cả nước còn có </w:t>
      </w:r>
      <w:r>
        <w:rPr>
          <w:lang w:val="it-IT"/>
        </w:rPr>
        <w:t>3.326</w:t>
      </w:r>
      <w:r w:rsidRPr="00FE762A">
        <w:rPr>
          <w:lang w:val="it-IT"/>
        </w:rPr>
        <w:t xml:space="preserve"> doanh nghiệp quay trở lại hoạt động, </w:t>
      </w:r>
      <w:r>
        <w:rPr>
          <w:lang w:val="it-IT"/>
        </w:rPr>
        <w:t>giảm 54,1% so với tháng trước và giảm 2,3%</w:t>
      </w:r>
      <w:r w:rsidRPr="00FE762A">
        <w:rPr>
          <w:lang w:val="it-IT"/>
        </w:rPr>
        <w:t xml:space="preserve"> so với cùng kỳ năm trước; 2.</w:t>
      </w:r>
      <w:r>
        <w:rPr>
          <w:lang w:val="it-IT"/>
        </w:rPr>
        <w:t>119</w:t>
      </w:r>
      <w:r w:rsidRPr="00FE762A">
        <w:rPr>
          <w:lang w:val="it-IT"/>
        </w:rPr>
        <w:t xml:space="preserve"> doanh nghiệp đăng ký tạm ngừng kinh doanh có thời hạn, tăng </w:t>
      </w:r>
      <w:r>
        <w:rPr>
          <w:lang w:val="it-IT"/>
        </w:rPr>
        <w:t>1,6</w:t>
      </w:r>
      <w:r w:rsidRPr="00FE762A">
        <w:rPr>
          <w:lang w:val="it-IT"/>
        </w:rPr>
        <w:t xml:space="preserve">% và tăng </w:t>
      </w:r>
      <w:r>
        <w:rPr>
          <w:lang w:val="it-IT"/>
        </w:rPr>
        <w:t>8</w:t>
      </w:r>
      <w:r w:rsidRPr="00FE762A">
        <w:rPr>
          <w:lang w:val="it-IT"/>
        </w:rPr>
        <w:t>,</w:t>
      </w:r>
      <w:r>
        <w:rPr>
          <w:lang w:val="it-IT"/>
        </w:rPr>
        <w:t>6</w:t>
      </w:r>
      <w:r w:rsidRPr="00FE762A">
        <w:rPr>
          <w:lang w:val="it-IT"/>
        </w:rPr>
        <w:t xml:space="preserve">%; </w:t>
      </w:r>
      <w:r>
        <w:rPr>
          <w:lang w:val="it-IT"/>
        </w:rPr>
        <w:t>4</w:t>
      </w:r>
      <w:r w:rsidRPr="00FE762A">
        <w:rPr>
          <w:lang w:val="it-IT"/>
        </w:rPr>
        <w:t>.</w:t>
      </w:r>
      <w:r>
        <w:rPr>
          <w:lang w:val="it-IT"/>
        </w:rPr>
        <w:t>230</w:t>
      </w:r>
      <w:r w:rsidRPr="00FE762A">
        <w:rPr>
          <w:lang w:val="it-IT"/>
        </w:rPr>
        <w:t xml:space="preserve"> doanh nghiệp ngừng hoạt động chờ làm thủ tục giải thể, </w:t>
      </w:r>
      <w:r>
        <w:rPr>
          <w:lang w:val="it-IT"/>
        </w:rPr>
        <w:t>giảm 15,6</w:t>
      </w:r>
      <w:r w:rsidRPr="00FE762A">
        <w:rPr>
          <w:lang w:val="it-IT"/>
        </w:rPr>
        <w:t xml:space="preserve">% và tăng </w:t>
      </w:r>
      <w:r>
        <w:rPr>
          <w:lang w:val="it-IT"/>
        </w:rPr>
        <w:t>6</w:t>
      </w:r>
      <w:r w:rsidRPr="00FE762A">
        <w:rPr>
          <w:lang w:val="it-IT"/>
        </w:rPr>
        <w:t>7</w:t>
      </w:r>
      <w:r>
        <w:rPr>
          <w:lang w:val="it-IT"/>
        </w:rPr>
        <w:t>,4</w:t>
      </w:r>
      <w:r w:rsidRPr="00FE762A">
        <w:rPr>
          <w:lang w:val="it-IT"/>
        </w:rPr>
        <w:t>%; 1.4</w:t>
      </w:r>
      <w:r>
        <w:rPr>
          <w:lang w:val="it-IT"/>
        </w:rPr>
        <w:t>86</w:t>
      </w:r>
      <w:r w:rsidRPr="00FE762A">
        <w:rPr>
          <w:lang w:val="it-IT"/>
        </w:rPr>
        <w:t xml:space="preserve"> doanh nghiệp hoàn tất thủ tục giải thể, </w:t>
      </w:r>
      <w:r>
        <w:rPr>
          <w:lang w:val="it-IT"/>
        </w:rPr>
        <w:t>tăng 5</w:t>
      </w:r>
      <w:r w:rsidRPr="00FE762A">
        <w:rPr>
          <w:lang w:val="it-IT"/>
        </w:rPr>
        <w:t>,</w:t>
      </w:r>
      <w:r>
        <w:rPr>
          <w:lang w:val="it-IT"/>
        </w:rPr>
        <w:t>4</w:t>
      </w:r>
      <w:r w:rsidRPr="00FE762A">
        <w:rPr>
          <w:lang w:val="it-IT"/>
        </w:rPr>
        <w:t xml:space="preserve">% và giảm </w:t>
      </w:r>
      <w:r>
        <w:rPr>
          <w:lang w:val="it-IT"/>
        </w:rPr>
        <w:t>4</w:t>
      </w:r>
      <w:r w:rsidRPr="00FE762A">
        <w:rPr>
          <w:lang w:val="it-IT"/>
        </w:rPr>
        <w:t>,4%</w:t>
      </w:r>
      <w:r>
        <w:rPr>
          <w:lang w:val="it-IT"/>
        </w:rPr>
        <w:t>; 3.081 doanh nghiệp không hoạt động tại địa chỉ đã đăng ký, tăng 64,4%</w:t>
      </w:r>
      <w:r w:rsidR="00056602">
        <w:rPr>
          <w:lang w:val="it-IT"/>
        </w:rPr>
        <w:t xml:space="preserve"> so với cùng kỳ năm 2018</w:t>
      </w:r>
      <w:r w:rsidRPr="00FE762A">
        <w:rPr>
          <w:lang w:val="it-IT"/>
        </w:rPr>
        <w:t>.</w:t>
      </w:r>
    </w:p>
    <w:p w:rsidR="00C02B5A" w:rsidRPr="00FE762A" w:rsidRDefault="00C02B5A" w:rsidP="00977B03">
      <w:pPr>
        <w:spacing w:before="40" w:after="40" w:line="274" w:lineRule="auto"/>
        <w:ind w:right="45" w:firstLine="567"/>
        <w:jc w:val="both"/>
        <w:rPr>
          <w:lang w:val="it-IT"/>
        </w:rPr>
      </w:pPr>
      <w:r w:rsidRPr="00FE762A">
        <w:rPr>
          <w:lang w:val="it-IT"/>
        </w:rPr>
        <w:t xml:space="preserve"> Tính chung 1</w:t>
      </w:r>
      <w:r>
        <w:rPr>
          <w:lang w:val="it-IT"/>
        </w:rPr>
        <w:t>1</w:t>
      </w:r>
      <w:r w:rsidRPr="00FE762A">
        <w:rPr>
          <w:lang w:val="it-IT"/>
        </w:rPr>
        <w:t xml:space="preserve"> tháng năm 2019, cả nước có 1</w:t>
      </w:r>
      <w:r>
        <w:rPr>
          <w:lang w:val="it-IT"/>
        </w:rPr>
        <w:t>26</w:t>
      </w:r>
      <w:r w:rsidRPr="00FE762A">
        <w:rPr>
          <w:lang w:val="it-IT"/>
        </w:rPr>
        <w:t>,</w:t>
      </w:r>
      <w:r>
        <w:rPr>
          <w:lang w:val="it-IT"/>
        </w:rPr>
        <w:t>7</w:t>
      </w:r>
      <w:r w:rsidRPr="00FE762A">
        <w:rPr>
          <w:lang w:val="it-IT"/>
        </w:rPr>
        <w:t xml:space="preserve"> nghìn doanh nghiệp đăng ký thành lập mới với tổng số vốn đăng ký là 1.</w:t>
      </w:r>
      <w:r>
        <w:rPr>
          <w:lang w:val="it-IT"/>
        </w:rPr>
        <w:t>57</w:t>
      </w:r>
      <w:r w:rsidRPr="00FE762A">
        <w:rPr>
          <w:lang w:val="it-IT"/>
        </w:rPr>
        <w:t>4,4 nghìn tỷ đồng và tổng số lao động đăng ký là 1.</w:t>
      </w:r>
      <w:r>
        <w:rPr>
          <w:lang w:val="it-IT"/>
        </w:rPr>
        <w:t>137</w:t>
      </w:r>
      <w:r w:rsidRPr="00FE762A">
        <w:rPr>
          <w:lang w:val="it-IT"/>
        </w:rPr>
        <w:t>,</w:t>
      </w:r>
      <w:r>
        <w:rPr>
          <w:lang w:val="it-IT"/>
        </w:rPr>
        <w:t>1</w:t>
      </w:r>
      <w:r w:rsidRPr="00FE762A">
        <w:rPr>
          <w:lang w:val="it-IT"/>
        </w:rPr>
        <w:t xml:space="preserve"> nghìn lao động, tăng 4,</w:t>
      </w:r>
      <w:r>
        <w:rPr>
          <w:lang w:val="it-IT"/>
        </w:rPr>
        <w:t>5</w:t>
      </w:r>
      <w:r w:rsidRPr="00FE762A">
        <w:rPr>
          <w:lang w:val="it-IT"/>
        </w:rPr>
        <w:t>% về số doanh nghiệp, tăng 2</w:t>
      </w:r>
      <w:r>
        <w:rPr>
          <w:lang w:val="it-IT"/>
        </w:rPr>
        <w:t>7</w:t>
      </w:r>
      <w:r w:rsidRPr="00FE762A">
        <w:rPr>
          <w:lang w:val="it-IT"/>
        </w:rPr>
        <w:t>,5% về vốn đăng ký và tăng 1</w:t>
      </w:r>
      <w:r>
        <w:rPr>
          <w:lang w:val="it-IT"/>
        </w:rPr>
        <w:t>1</w:t>
      </w:r>
      <w:r w:rsidRPr="00FE762A">
        <w:rPr>
          <w:lang w:val="it-IT"/>
        </w:rPr>
        <w:t>,8% về số lao động so với cùng kỳ năm trước. Vốn đăng ký bình quân một doanh nghiệp thành lập mới trong 1</w:t>
      </w:r>
      <w:r>
        <w:rPr>
          <w:lang w:val="it-IT"/>
        </w:rPr>
        <w:t>1</w:t>
      </w:r>
      <w:r w:rsidRPr="00FE762A">
        <w:rPr>
          <w:lang w:val="it-IT"/>
        </w:rPr>
        <w:t xml:space="preserve"> tháng đạt 12,</w:t>
      </w:r>
      <w:r>
        <w:rPr>
          <w:lang w:val="it-IT"/>
        </w:rPr>
        <w:t>4</w:t>
      </w:r>
      <w:r w:rsidRPr="00FE762A">
        <w:rPr>
          <w:lang w:val="it-IT"/>
        </w:rPr>
        <w:t xml:space="preserve"> tỷ đồng, tăng </w:t>
      </w:r>
      <w:r>
        <w:rPr>
          <w:lang w:val="it-IT"/>
        </w:rPr>
        <w:t>22</w:t>
      </w:r>
      <w:r w:rsidRPr="00FE762A">
        <w:rPr>
          <w:lang w:val="it-IT"/>
        </w:rPr>
        <w:t xml:space="preserve">% so với cùng kỳ năm trước. Nếu tính cả </w:t>
      </w:r>
      <w:r>
        <w:rPr>
          <w:lang w:val="it-IT"/>
        </w:rPr>
        <w:t>2</w:t>
      </w:r>
      <w:r w:rsidRPr="00FE762A">
        <w:rPr>
          <w:lang w:val="it-IT"/>
        </w:rPr>
        <w:t>.</w:t>
      </w:r>
      <w:r>
        <w:rPr>
          <w:lang w:val="it-IT"/>
        </w:rPr>
        <w:t>101</w:t>
      </w:r>
      <w:r w:rsidRPr="00FE762A">
        <w:rPr>
          <w:lang w:val="it-IT"/>
        </w:rPr>
        <w:t>,</w:t>
      </w:r>
      <w:r>
        <w:rPr>
          <w:lang w:val="it-IT"/>
        </w:rPr>
        <w:t>3</w:t>
      </w:r>
      <w:r w:rsidRPr="00FE762A">
        <w:rPr>
          <w:lang w:val="it-IT"/>
        </w:rPr>
        <w:t xml:space="preserve"> nghìn tỷ đồng vốn đăng ký tăng thêm của 3</w:t>
      </w:r>
      <w:r>
        <w:rPr>
          <w:lang w:val="it-IT"/>
        </w:rPr>
        <w:t>6</w:t>
      </w:r>
      <w:r w:rsidRPr="00FE762A">
        <w:rPr>
          <w:lang w:val="it-IT"/>
        </w:rPr>
        <w:t>,</w:t>
      </w:r>
      <w:r>
        <w:rPr>
          <w:lang w:val="it-IT"/>
        </w:rPr>
        <w:t>5</w:t>
      </w:r>
      <w:r w:rsidRPr="00FE762A">
        <w:rPr>
          <w:lang w:val="it-IT"/>
        </w:rPr>
        <w:t xml:space="preserve"> nghìn doanh nghiệp thay đổi tăng vốn thì tổng số vốn đăng ký bổ sung vào nền kinh tế trong 1</w:t>
      </w:r>
      <w:r>
        <w:rPr>
          <w:lang w:val="it-IT"/>
        </w:rPr>
        <w:t>1</w:t>
      </w:r>
      <w:r w:rsidRPr="00FE762A">
        <w:rPr>
          <w:lang w:val="it-IT"/>
        </w:rPr>
        <w:t xml:space="preserve"> tháng năm 2019 là 3.</w:t>
      </w:r>
      <w:r>
        <w:rPr>
          <w:lang w:val="it-IT"/>
        </w:rPr>
        <w:t>675</w:t>
      </w:r>
      <w:r w:rsidRPr="00FE762A">
        <w:rPr>
          <w:lang w:val="it-IT"/>
        </w:rPr>
        <w:t>,</w:t>
      </w:r>
      <w:r>
        <w:rPr>
          <w:lang w:val="it-IT"/>
        </w:rPr>
        <w:t>7</w:t>
      </w:r>
      <w:r w:rsidRPr="00FE762A">
        <w:rPr>
          <w:lang w:val="it-IT"/>
        </w:rPr>
        <w:t xml:space="preserve"> nghìn tỷ đồng. Bên cạnh đó, còn có 3</w:t>
      </w:r>
      <w:r>
        <w:rPr>
          <w:lang w:val="it-IT"/>
        </w:rPr>
        <w:t>6</w:t>
      </w:r>
      <w:r w:rsidRPr="00FE762A">
        <w:rPr>
          <w:lang w:val="it-IT"/>
        </w:rPr>
        <w:t xml:space="preserve">,9 nghìn doanh nghiệp quay trở lại hoạt động, tăng </w:t>
      </w:r>
      <w:r>
        <w:rPr>
          <w:lang w:val="it-IT"/>
        </w:rPr>
        <w:t>15</w:t>
      </w:r>
      <w:r w:rsidRPr="00FE762A">
        <w:rPr>
          <w:lang w:val="it-IT"/>
        </w:rPr>
        <w:t>,</w:t>
      </w:r>
      <w:r>
        <w:rPr>
          <w:lang w:val="it-IT"/>
        </w:rPr>
        <w:t>7</w:t>
      </w:r>
      <w:r w:rsidRPr="00FE762A">
        <w:rPr>
          <w:lang w:val="it-IT"/>
        </w:rPr>
        <w:t>% so với cùng kỳ năm 2018, nâng tổng số doanh nghiệp thành lập mới và doanh nghiệp quay trở lại hoạt động trong 1</w:t>
      </w:r>
      <w:r>
        <w:rPr>
          <w:lang w:val="it-IT"/>
        </w:rPr>
        <w:t>1</w:t>
      </w:r>
      <w:r w:rsidRPr="00FE762A">
        <w:rPr>
          <w:lang w:val="it-IT"/>
        </w:rPr>
        <w:t xml:space="preserve"> tháng</w:t>
      </w:r>
      <w:r>
        <w:rPr>
          <w:lang w:val="it-IT"/>
        </w:rPr>
        <w:t xml:space="preserve"> năm</w:t>
      </w:r>
      <w:r w:rsidRPr="00FE762A">
        <w:rPr>
          <w:lang w:val="it-IT"/>
        </w:rPr>
        <w:t xml:space="preserve"> 2019 lên </w:t>
      </w:r>
      <w:r>
        <w:rPr>
          <w:lang w:val="it-IT"/>
        </w:rPr>
        <w:t>163,6</w:t>
      </w:r>
      <w:r w:rsidRPr="00FE762A">
        <w:rPr>
          <w:lang w:val="it-IT"/>
        </w:rPr>
        <w:t xml:space="preserve"> nghìn doanh nghiệp, trung bình mỗi tháng có </w:t>
      </w:r>
      <w:r w:rsidR="00CC74E0">
        <w:rPr>
          <w:lang w:val="it-IT"/>
        </w:rPr>
        <w:t xml:space="preserve">gần </w:t>
      </w:r>
      <w:r w:rsidRPr="00FE762A">
        <w:rPr>
          <w:lang w:val="it-IT"/>
        </w:rPr>
        <w:t>14,9 nghìn doanh nghiệp thành lập mới và quay trở lại hoạt động.</w:t>
      </w:r>
    </w:p>
    <w:p w:rsidR="00C02B5A" w:rsidRPr="00C02B5A" w:rsidRDefault="00C02B5A" w:rsidP="00977B03">
      <w:pPr>
        <w:spacing w:before="40" w:after="40" w:line="274" w:lineRule="auto"/>
        <w:ind w:firstLine="720"/>
        <w:jc w:val="both"/>
        <w:rPr>
          <w:spacing w:val="-2"/>
          <w:lang w:val="en-US"/>
        </w:rPr>
      </w:pPr>
      <w:r w:rsidRPr="00C02B5A">
        <w:rPr>
          <w:spacing w:val="-2"/>
        </w:rPr>
        <w:t>Theo khu vực kinh tế, trong 11</w:t>
      </w:r>
      <w:r w:rsidR="00056602">
        <w:rPr>
          <w:spacing w:val="-2"/>
          <w:lang w:val="en-US"/>
        </w:rPr>
        <w:t xml:space="preserve"> tháng</w:t>
      </w:r>
      <w:r w:rsidRPr="00C02B5A">
        <w:rPr>
          <w:spacing w:val="-2"/>
        </w:rPr>
        <w:t xml:space="preserve"> năm nay có 1,9 nghìn doanh nghiệp thành lập mới t</w:t>
      </w:r>
      <w:r w:rsidR="00CC74E0">
        <w:rPr>
          <w:spacing w:val="-2"/>
          <w:lang w:val="en-US"/>
        </w:rPr>
        <w:t>huộc</w:t>
      </w:r>
      <w:r w:rsidRPr="00C02B5A">
        <w:rPr>
          <w:spacing w:val="-2"/>
        </w:rPr>
        <w:t xml:space="preserve"> khu vực nông, lâm nghiệp và thủy sản, tăng 9,8% so với cùng kỳ </w:t>
      </w:r>
      <w:r w:rsidRPr="00C02B5A">
        <w:rPr>
          <w:spacing w:val="-2"/>
          <w:lang w:val="en-US"/>
        </w:rPr>
        <w:t>năm 2018</w:t>
      </w:r>
      <w:r w:rsidRPr="00C02B5A">
        <w:rPr>
          <w:spacing w:val="-2"/>
        </w:rPr>
        <w:t xml:space="preserve">; </w:t>
      </w:r>
      <w:r w:rsidRPr="00C02B5A">
        <w:rPr>
          <w:spacing w:val="-2"/>
          <w:lang w:val="en-US"/>
        </w:rPr>
        <w:t>33,9 nghìn doanh nghiệp thuộc khu vực công nghiệp và xây dựng, tăng 5,5%; 90,9 nghìn doanh nghiệp thuộc khu vực dịch vụ, tăng 4%</w:t>
      </w:r>
      <w:r w:rsidRPr="00C02B5A">
        <w:rPr>
          <w:spacing w:val="-2"/>
        </w:rPr>
        <w:t xml:space="preserve">. Một số lĩnh vực hoạt động có số doanh nghiệp thành lập mới tăng: </w:t>
      </w:r>
      <w:r w:rsidRPr="00C02B5A">
        <w:rPr>
          <w:spacing w:val="-2"/>
          <w:lang w:val="en-US"/>
        </w:rPr>
        <w:t>công nghiệp chế biến, chế tạo có 16 nghìn doanh nghiệp, tăng 6,8%</w:t>
      </w:r>
      <w:r w:rsidRPr="00C02B5A">
        <w:rPr>
          <w:spacing w:val="-2"/>
        </w:rPr>
        <w:t xml:space="preserve"> so với cùng kỳ năm 2018</w:t>
      </w:r>
      <w:r w:rsidRPr="00C02B5A">
        <w:rPr>
          <w:spacing w:val="-2"/>
          <w:lang w:val="en-US"/>
        </w:rPr>
        <w:t>; xây dựng có 15,8 nghìn doanh nghiệp, tăng 1,7%; khoa học, công nghệ, dịch vụ tư vấn, thiết kế, quảng cáo và chuyên môn khác có 10,6 nghìn doanh nghiệp, tăng 14,4%; kinh doanh bất động sản có 7,3 nghìn doanh nghiệp, tăng 13,8%; vận tải, kho bãi có 5,3 nghìn doanh nghiệp, tăng 36,8%;</w:t>
      </w:r>
      <w:r w:rsidRPr="00C02B5A">
        <w:rPr>
          <w:spacing w:val="-2"/>
        </w:rPr>
        <w:t xml:space="preserve"> </w:t>
      </w:r>
      <w:r w:rsidRPr="00C02B5A">
        <w:rPr>
          <w:spacing w:val="-2"/>
          <w:lang w:val="en-US"/>
        </w:rPr>
        <w:t>thông tin và truyền thông có 3,6 nghìn doanh nghiệp, tăng 10,4%</w:t>
      </w:r>
      <w:r w:rsidRPr="00C02B5A">
        <w:rPr>
          <w:spacing w:val="-2"/>
        </w:rPr>
        <w:t xml:space="preserve">; </w:t>
      </w:r>
      <w:r w:rsidRPr="00C02B5A">
        <w:rPr>
          <w:spacing w:val="-2"/>
          <w:lang w:val="en-US"/>
        </w:rPr>
        <w:t>sản xuất phân phối điện, nướ</w:t>
      </w:r>
      <w:r w:rsidRPr="00C02B5A">
        <w:rPr>
          <w:spacing w:val="-2"/>
        </w:rPr>
        <w:t>c, ga</w:t>
      </w:r>
      <w:r w:rsidRPr="00C02B5A">
        <w:rPr>
          <w:spacing w:val="-2"/>
          <w:lang w:val="en-US"/>
        </w:rPr>
        <w:t xml:space="preserve"> có 1,5 nghìn doanh nghiệp, tăng 45,7%.</w:t>
      </w:r>
      <w:r w:rsidRPr="00C02B5A">
        <w:rPr>
          <w:spacing w:val="-2"/>
        </w:rPr>
        <w:t xml:space="preserve"> Có 4 lĩnh vực có số doanh nghiệp thành lập mới giảm so với cùng kỳ năm trước, </w:t>
      </w:r>
      <w:r w:rsidRPr="00C02B5A">
        <w:rPr>
          <w:spacing w:val="-2"/>
          <w:lang w:val="en-US"/>
        </w:rPr>
        <w:t>bao gồm: bán buôn, bán lẻ, sửa chữa ô tô, xe máy có</w:t>
      </w:r>
      <w:r w:rsidRPr="00C02B5A">
        <w:rPr>
          <w:spacing w:val="-2"/>
        </w:rPr>
        <w:t xml:space="preserve"> </w:t>
      </w:r>
      <w:r w:rsidRPr="00C02B5A">
        <w:rPr>
          <w:spacing w:val="-2"/>
          <w:lang w:val="en-US"/>
        </w:rPr>
        <w:t>41,6 nghìn doanh nghiệp, giảm 2,3%</w:t>
      </w:r>
      <w:r w:rsidRPr="00C02B5A">
        <w:rPr>
          <w:spacing w:val="-2"/>
        </w:rPr>
        <w:t xml:space="preserve">; </w:t>
      </w:r>
      <w:r w:rsidRPr="00C02B5A">
        <w:rPr>
          <w:spacing w:val="-2"/>
          <w:lang w:val="en-US"/>
        </w:rPr>
        <w:t>dịch vụ lưu trú và ăn uống có</w:t>
      </w:r>
      <w:r w:rsidRPr="00C02B5A">
        <w:rPr>
          <w:spacing w:val="-2"/>
        </w:rPr>
        <w:t xml:space="preserve"> </w:t>
      </w:r>
      <w:r w:rsidRPr="00C02B5A">
        <w:rPr>
          <w:spacing w:val="-2"/>
          <w:lang w:val="en-US"/>
        </w:rPr>
        <w:t>6,2 nghìn doanh nghiệp, giảm 2,5%;</w:t>
      </w:r>
      <w:r w:rsidRPr="00C02B5A">
        <w:rPr>
          <w:spacing w:val="-2"/>
        </w:rPr>
        <w:t xml:space="preserve"> </w:t>
      </w:r>
      <w:r w:rsidRPr="00C02B5A">
        <w:rPr>
          <w:spacing w:val="-2"/>
          <w:lang w:val="en-US"/>
        </w:rPr>
        <w:t>tài chính, ngân hàng và bảo hiểm có</w:t>
      </w:r>
      <w:r w:rsidRPr="00C02B5A">
        <w:rPr>
          <w:spacing w:val="-2"/>
        </w:rPr>
        <w:t xml:space="preserve"> </w:t>
      </w:r>
      <w:r w:rsidRPr="00C02B5A">
        <w:rPr>
          <w:spacing w:val="-2"/>
          <w:lang w:val="en-US"/>
        </w:rPr>
        <w:t>1,4 nghìn doanh nghiệp, giả</w:t>
      </w:r>
      <w:r w:rsidRPr="00C02B5A">
        <w:rPr>
          <w:spacing w:val="-2"/>
        </w:rPr>
        <w:t>m 21,3%</w:t>
      </w:r>
      <w:r w:rsidRPr="00C02B5A">
        <w:rPr>
          <w:spacing w:val="-2"/>
          <w:lang w:val="en-US"/>
        </w:rPr>
        <w:t>; nghệ thuật, vui chơi và giải trí có 1,3 nghìn doanh nghiệp, giảm 0,9%.</w:t>
      </w:r>
    </w:p>
    <w:p w:rsidR="00C02B5A" w:rsidRDefault="00C02B5A" w:rsidP="00977B03">
      <w:pPr>
        <w:spacing w:before="40" w:after="40" w:line="278" w:lineRule="auto"/>
        <w:ind w:firstLine="567"/>
        <w:jc w:val="both"/>
        <w:rPr>
          <w:lang w:val="it-IT"/>
        </w:rPr>
      </w:pPr>
      <w:r>
        <w:rPr>
          <w:lang w:val="it-IT"/>
        </w:rPr>
        <w:t>Cũng trong 11 tháng năm nay, số doanh nghiệp tạm ngừng kinh doanh có thời hạn là 27,8 nghìn doanh nghiệp, tăng 7,1% so với cùng kỳ năm trước; số doanh nghiệp ngừng hoạt động chờ làm thủ tục giải thể là 38,1 nghìn doanh nghiệp, tăng 39,8%, trong đó có 15,8 nghìn doanh nghiệp bị thu hồi giấy chứng nhận đăng ký doanh nghiệp theo chương trình chuẩn hóa dữ liệu từ năm 2018, 12,5 nghìn doanh nghiệp thông báo giải thể và 9,8 nghìn doanh nghiệp chờ làm thủ tục giải thể với cơ quan thuế.</w:t>
      </w:r>
    </w:p>
    <w:p w:rsidR="00C02B5A" w:rsidRDefault="00C02B5A" w:rsidP="00977B03">
      <w:pPr>
        <w:spacing w:before="40" w:after="40" w:line="278" w:lineRule="auto"/>
        <w:ind w:firstLine="567"/>
        <w:jc w:val="both"/>
        <w:rPr>
          <w:lang w:val="it-IT"/>
        </w:rPr>
      </w:pPr>
      <w:r w:rsidRPr="00FE762A">
        <w:rPr>
          <w:lang w:val="it-IT"/>
        </w:rPr>
        <w:t>Số doanh nghiệp hoàn tất thủ tục giải thể trong 1</w:t>
      </w:r>
      <w:r>
        <w:rPr>
          <w:lang w:val="it-IT"/>
        </w:rPr>
        <w:t xml:space="preserve">1 </w:t>
      </w:r>
      <w:r w:rsidRPr="00FE762A">
        <w:rPr>
          <w:lang w:val="it-IT"/>
        </w:rPr>
        <w:t xml:space="preserve">tháng năm 2019 là </w:t>
      </w:r>
      <w:r>
        <w:rPr>
          <w:lang w:val="it-IT"/>
        </w:rPr>
        <w:t>15 nghìn doanh nghiệp, tăng 0,8</w:t>
      </w:r>
      <w:r w:rsidRPr="00FE762A">
        <w:rPr>
          <w:lang w:val="it-IT"/>
        </w:rPr>
        <w:t>% so với cùng kỳ năm trước, trong đó có 1</w:t>
      </w:r>
      <w:r>
        <w:rPr>
          <w:lang w:val="it-IT"/>
        </w:rPr>
        <w:t>3</w:t>
      </w:r>
      <w:r w:rsidRPr="00FE762A">
        <w:rPr>
          <w:lang w:val="it-IT"/>
        </w:rPr>
        <w:t>,</w:t>
      </w:r>
      <w:r>
        <w:rPr>
          <w:lang w:val="it-IT"/>
        </w:rPr>
        <w:t>5</w:t>
      </w:r>
      <w:r w:rsidRPr="00FE762A">
        <w:rPr>
          <w:lang w:val="it-IT"/>
        </w:rPr>
        <w:t xml:space="preserve"> nghìn doanh nghiệp có quy mô vốn dưới 10 tỷ đồng</w:t>
      </w:r>
      <w:r>
        <w:rPr>
          <w:lang w:val="it-IT"/>
        </w:rPr>
        <w:t>, giảm 0,4</w:t>
      </w:r>
      <w:r w:rsidRPr="00FE762A">
        <w:rPr>
          <w:lang w:val="it-IT"/>
        </w:rPr>
        <w:t xml:space="preserve">%. Doanh nghiệp hoàn tất thủ tục giải thể tập trung chủ yếu ở các lĩnh vực: </w:t>
      </w:r>
      <w:r>
        <w:rPr>
          <w:lang w:val="it-IT"/>
        </w:rPr>
        <w:t>bán buôn, bán lẻ, sửa chữa ô tô, xe máy có 6,1 nghìn doanh nghiệp, tăng 9,2%</w:t>
      </w:r>
      <w:r w:rsidR="00CC74E0">
        <w:rPr>
          <w:lang w:val="it-IT"/>
        </w:rPr>
        <w:t xml:space="preserve"> so với cùng kỳ năm trước; công nghiệp chế biến, chế tạo có 1,6 nghìn doanh nghiệp, giảm 21%; xây dựng có 1,4 nghìn doanh nghiệp, giảm 15,8%;</w:t>
      </w:r>
      <w:r>
        <w:rPr>
          <w:lang w:val="it-IT"/>
        </w:rPr>
        <w:t xml:space="preserve"> kinh doanh bất động sản có 603 doanh nghiệp, tăng 38%; tài chính ngân hàng có 182 doanh nghiệp, tăng 26,4%. Trong 11 tháng, trên cả nước còn có</w:t>
      </w:r>
      <w:r w:rsidR="00CC74E0">
        <w:rPr>
          <w:lang w:val="it-IT"/>
        </w:rPr>
        <w:t xml:space="preserve"> gần</w:t>
      </w:r>
      <w:r>
        <w:rPr>
          <w:lang w:val="it-IT"/>
        </w:rPr>
        <w:t xml:space="preserve"> 41</w:t>
      </w:r>
      <w:r w:rsidR="00CC74E0">
        <w:rPr>
          <w:lang w:val="it-IT"/>
        </w:rPr>
        <w:t>,5 nghìn</w:t>
      </w:r>
      <w:r>
        <w:rPr>
          <w:lang w:val="it-IT"/>
        </w:rPr>
        <w:t xml:space="preserve"> doanh nghiệp không hoạt động tại địa chỉ đã đăng ký, tăng 38,7% so với cùng kỳ năm trước.</w:t>
      </w:r>
    </w:p>
    <w:p w:rsidR="00BB4A9E" w:rsidRPr="00AE606A" w:rsidRDefault="003A35EA" w:rsidP="00977B03">
      <w:pPr>
        <w:spacing w:before="40" w:after="40" w:line="278" w:lineRule="auto"/>
        <w:ind w:firstLine="567"/>
        <w:jc w:val="both"/>
        <w:rPr>
          <w:b/>
          <w:bCs/>
          <w:lang w:val="af-ZA"/>
        </w:rPr>
      </w:pPr>
      <w:r w:rsidRPr="00AE606A">
        <w:rPr>
          <w:b/>
          <w:bCs/>
          <w:lang w:val="af-ZA"/>
        </w:rPr>
        <w:t>4. Đầu tư</w:t>
      </w:r>
    </w:p>
    <w:p w:rsidR="003A6E4B" w:rsidRPr="00F70F31" w:rsidRDefault="00AE23F6" w:rsidP="00977B03">
      <w:pPr>
        <w:spacing w:before="40" w:after="40" w:line="278" w:lineRule="auto"/>
        <w:ind w:firstLine="567"/>
        <w:jc w:val="both"/>
        <w:rPr>
          <w:i/>
          <w:lang w:val="it-IT"/>
        </w:rPr>
      </w:pPr>
      <w:r w:rsidRPr="00F70F31">
        <w:rPr>
          <w:i/>
          <w:lang w:val="it-IT"/>
        </w:rPr>
        <w:t xml:space="preserve">Thực hiện chỉ đạo của Thủ tướng Chính phủ, các Bộ, ngành, địa phương đang tập trung </w:t>
      </w:r>
      <w:r w:rsidR="00056602">
        <w:rPr>
          <w:i/>
          <w:lang w:val="it-IT"/>
        </w:rPr>
        <w:t>triển khai</w:t>
      </w:r>
      <w:r w:rsidRPr="00F70F31">
        <w:rPr>
          <w:i/>
          <w:lang w:val="it-IT"/>
        </w:rPr>
        <w:t xml:space="preserve"> thực hiện các dự án, công trình nhằm giải ngân hết kế hoạch vốn đã giao năm 2019, tuy nhiên vốn đầu tư thực hiện từ nguồn ngân sách Nhà nước 11 tháng mới đạt 78,6% kế hoạch năm và tăng 5,5% so với cùng kỳ năm trước, thấp nhất trong giai đoạn 201</w:t>
      </w:r>
      <w:r w:rsidR="00056602">
        <w:rPr>
          <w:i/>
          <w:lang w:val="it-IT"/>
        </w:rPr>
        <w:t>6</w:t>
      </w:r>
      <w:r w:rsidRPr="00F70F31">
        <w:rPr>
          <w:i/>
          <w:lang w:val="it-IT"/>
        </w:rPr>
        <w:t>-2019</w:t>
      </w:r>
      <w:r w:rsidRPr="00F70F31">
        <w:rPr>
          <w:rStyle w:val="FootnoteReference"/>
          <w:i/>
          <w:lang w:val="it-IT"/>
        </w:rPr>
        <w:footnoteReference w:id="6"/>
      </w:r>
      <w:r w:rsidRPr="00F70F31">
        <w:rPr>
          <w:i/>
          <w:lang w:val="it-IT"/>
        </w:rPr>
        <w:t>.</w:t>
      </w:r>
      <w:r w:rsidR="00F70F31" w:rsidRPr="00F70F31">
        <w:rPr>
          <w:i/>
          <w:lang w:val="it-IT"/>
        </w:rPr>
        <w:t xml:space="preserve"> </w:t>
      </w:r>
      <w:r w:rsidR="003A6E4B" w:rsidRPr="00F70F31">
        <w:rPr>
          <w:i/>
        </w:rPr>
        <w:t>Tr</w:t>
      </w:r>
      <w:r w:rsidR="00F70F31" w:rsidRPr="00F70F31">
        <w:rPr>
          <w:i/>
        </w:rPr>
        <w:t>ong khi đó, vốn đầu tư</w:t>
      </w:r>
      <w:r w:rsidR="003A6E4B" w:rsidRPr="00F70F31">
        <w:rPr>
          <w:i/>
        </w:rPr>
        <w:t xml:space="preserve"> nước ngoài</w:t>
      </w:r>
      <w:r w:rsidR="003A6E4B" w:rsidRPr="00F70F31">
        <w:rPr>
          <w:i/>
          <w:lang w:val="en-US"/>
        </w:rPr>
        <w:t xml:space="preserve"> tiếp tục</w:t>
      </w:r>
      <w:r w:rsidR="003A6E4B" w:rsidRPr="00F70F31">
        <w:rPr>
          <w:i/>
        </w:rPr>
        <w:t xml:space="preserve"> giữ đà phát triển với số vốn thực hiện cao nhất trong nhiều năm trở lại đây</w:t>
      </w:r>
      <w:r w:rsidR="003A6E4B" w:rsidRPr="00F70F31">
        <w:rPr>
          <w:rStyle w:val="FootnoteReference"/>
          <w:i/>
        </w:rPr>
        <w:footnoteReference w:id="7"/>
      </w:r>
      <w:r w:rsidR="003A6E4B" w:rsidRPr="00F70F31">
        <w:rPr>
          <w:i/>
        </w:rPr>
        <w:t>.</w:t>
      </w:r>
    </w:p>
    <w:p w:rsidR="003A6E4B" w:rsidRPr="00402B4B" w:rsidRDefault="003A6E4B" w:rsidP="00977B03">
      <w:pPr>
        <w:spacing w:before="40" w:after="40" w:line="278" w:lineRule="auto"/>
        <w:ind w:firstLine="720"/>
        <w:jc w:val="both"/>
      </w:pPr>
      <w:r w:rsidRPr="00402B4B">
        <w:t xml:space="preserve">Vốn đầu tư thực hiện từ nguồn ngân sách Nhà nước tháng </w:t>
      </w:r>
      <w:r w:rsidR="00402B4B" w:rsidRPr="00402B4B">
        <w:rPr>
          <w:lang w:val="en-US"/>
        </w:rPr>
        <w:t>11/2019</w:t>
      </w:r>
      <w:r w:rsidRPr="00402B4B">
        <w:rPr>
          <w:lang w:val="en-US"/>
        </w:rPr>
        <w:t xml:space="preserve"> </w:t>
      </w:r>
      <w:r w:rsidRPr="00402B4B">
        <w:t>ước tính đạt 3</w:t>
      </w:r>
      <w:r w:rsidRPr="00402B4B">
        <w:rPr>
          <w:lang w:val="en-US"/>
        </w:rPr>
        <w:t>9,8</w:t>
      </w:r>
      <w:r w:rsidRPr="00402B4B">
        <w:t xml:space="preserve"> nghìn tỷ đồng, tăng </w:t>
      </w:r>
      <w:r w:rsidRPr="00402B4B">
        <w:rPr>
          <w:lang w:val="it-IT"/>
        </w:rPr>
        <w:t>9,3</w:t>
      </w:r>
      <w:r w:rsidRPr="00402B4B">
        <w:t xml:space="preserve">% so với cùng kỳ năm trước, bao gồm: Vốn Trung ương </w:t>
      </w:r>
      <w:r w:rsidRPr="00402B4B">
        <w:rPr>
          <w:lang w:val="en-US"/>
        </w:rPr>
        <w:t>7,4</w:t>
      </w:r>
      <w:r w:rsidRPr="00402B4B">
        <w:t xml:space="preserve"> nghìn tỷ đồng, tăng </w:t>
      </w:r>
      <w:r w:rsidRPr="00402B4B">
        <w:rPr>
          <w:lang w:val="en-US"/>
        </w:rPr>
        <w:t>14%</w:t>
      </w:r>
      <w:r w:rsidRPr="00402B4B">
        <w:t xml:space="preserve">; vốn địa phương </w:t>
      </w:r>
      <w:r w:rsidRPr="00402B4B">
        <w:rPr>
          <w:lang w:val="en-US"/>
        </w:rPr>
        <w:t>32,4</w:t>
      </w:r>
      <w:r w:rsidRPr="00402B4B">
        <w:t xml:space="preserve"> nghìn tỷ đồng, tăng </w:t>
      </w:r>
      <w:r w:rsidRPr="00402B4B">
        <w:rPr>
          <w:lang w:val="en-US"/>
        </w:rPr>
        <w:t>8,3</w:t>
      </w:r>
      <w:r w:rsidRPr="00402B4B">
        <w:t xml:space="preserve">%. Tính chung </w:t>
      </w:r>
      <w:r w:rsidRPr="00402B4B">
        <w:rPr>
          <w:lang w:val="en-US"/>
        </w:rPr>
        <w:t>11</w:t>
      </w:r>
      <w:r w:rsidRPr="00402B4B">
        <w:t xml:space="preserve"> tháng, vốn đầu tư thực hiện từ nguồn ngân sách Nhà nước đạt </w:t>
      </w:r>
      <w:r w:rsidRPr="00402B4B">
        <w:rPr>
          <w:lang w:val="en-US"/>
        </w:rPr>
        <w:t>299</w:t>
      </w:r>
      <w:r w:rsidRPr="00402B4B">
        <w:t xml:space="preserve">,4 nghìn tỷ đồng, bằng </w:t>
      </w:r>
      <w:r w:rsidRPr="00402B4B">
        <w:rPr>
          <w:lang w:val="en-US"/>
        </w:rPr>
        <w:t>78</w:t>
      </w:r>
      <w:r w:rsidRPr="00402B4B">
        <w:t>,</w:t>
      </w:r>
      <w:r w:rsidRPr="00402B4B">
        <w:rPr>
          <w:lang w:val="en-US"/>
        </w:rPr>
        <w:t>6</w:t>
      </w:r>
      <w:r w:rsidRPr="00402B4B">
        <w:t>% kế hoạch năm và tăng 5,</w:t>
      </w:r>
      <w:r w:rsidRPr="00402B4B">
        <w:rPr>
          <w:lang w:val="en-US"/>
        </w:rPr>
        <w:t>5</w:t>
      </w:r>
      <w:r w:rsidRPr="00402B4B">
        <w:t xml:space="preserve">% so với cùng kỳ năm trước (cùng kỳ năm 2018 bằng </w:t>
      </w:r>
      <w:r w:rsidRPr="00402B4B">
        <w:rPr>
          <w:lang w:val="en-US"/>
        </w:rPr>
        <w:t>80,6</w:t>
      </w:r>
      <w:r w:rsidRPr="00402B4B">
        <w:t>% và tăng 12,</w:t>
      </w:r>
      <w:r w:rsidRPr="00402B4B">
        <w:rPr>
          <w:lang w:val="en-US"/>
        </w:rPr>
        <w:t>4</w:t>
      </w:r>
      <w:r w:rsidRPr="00402B4B">
        <w:t>%), gồm có:</w:t>
      </w:r>
    </w:p>
    <w:p w:rsidR="003A6E4B" w:rsidRPr="00AE606A" w:rsidRDefault="003A6E4B" w:rsidP="00C02B5A">
      <w:pPr>
        <w:spacing w:before="40" w:after="40" w:line="286" w:lineRule="auto"/>
        <w:ind w:firstLine="720"/>
        <w:jc w:val="both"/>
      </w:pPr>
      <w:r w:rsidRPr="00AE606A">
        <w:t xml:space="preserve">- Vốn Trung ương quản lý đạt </w:t>
      </w:r>
      <w:r w:rsidRPr="00AE606A">
        <w:rPr>
          <w:lang w:val="en-US"/>
        </w:rPr>
        <w:t>43</w:t>
      </w:r>
      <w:r w:rsidRPr="00AE606A">
        <w:t>,</w:t>
      </w:r>
      <w:r w:rsidRPr="00AE606A">
        <w:rPr>
          <w:lang w:val="en-US"/>
        </w:rPr>
        <w:t>7</w:t>
      </w:r>
      <w:r w:rsidRPr="00AE606A">
        <w:t xml:space="preserve"> nghìn tỷ đồng, bằng </w:t>
      </w:r>
      <w:r w:rsidRPr="00AE606A">
        <w:rPr>
          <w:lang w:val="en-US"/>
        </w:rPr>
        <w:t>72</w:t>
      </w:r>
      <w:r w:rsidRPr="00AE606A">
        <w:t>,</w:t>
      </w:r>
      <w:r w:rsidRPr="00AE606A">
        <w:rPr>
          <w:lang w:val="en-US"/>
        </w:rPr>
        <w:t>6</w:t>
      </w:r>
      <w:r w:rsidRPr="00AE606A">
        <w:t xml:space="preserve">% kế hoạch năm và giảm </w:t>
      </w:r>
      <w:r w:rsidRPr="00AE606A">
        <w:rPr>
          <w:lang w:val="en-US"/>
        </w:rPr>
        <w:t>15</w:t>
      </w:r>
      <w:r w:rsidRPr="00AE606A">
        <w:t>,</w:t>
      </w:r>
      <w:r w:rsidRPr="00AE606A">
        <w:rPr>
          <w:lang w:val="en-US"/>
        </w:rPr>
        <w:t>8</w:t>
      </w:r>
      <w:r w:rsidRPr="00AE606A">
        <w:t xml:space="preserve">% so với cùng kỳ năm trước, trong đó Bộ Giao thông Vận tải đạt </w:t>
      </w:r>
      <w:r w:rsidRPr="00AE606A">
        <w:rPr>
          <w:lang w:val="en-US"/>
        </w:rPr>
        <w:t>12.365</w:t>
      </w:r>
      <w:r w:rsidRPr="00AE606A">
        <w:t xml:space="preserve"> tỷ đồng, bằng </w:t>
      </w:r>
      <w:r w:rsidRPr="00AE606A">
        <w:rPr>
          <w:lang w:val="en-US"/>
        </w:rPr>
        <w:t>69</w:t>
      </w:r>
      <w:r w:rsidRPr="00AE606A">
        <w:t>,</w:t>
      </w:r>
      <w:r w:rsidRPr="00AE606A">
        <w:rPr>
          <w:lang w:val="en-US"/>
        </w:rPr>
        <w:t>9</w:t>
      </w:r>
      <w:r w:rsidRPr="00AE606A">
        <w:t xml:space="preserve">% và giảm </w:t>
      </w:r>
      <w:r w:rsidRPr="00AE606A">
        <w:rPr>
          <w:lang w:val="en-US"/>
        </w:rPr>
        <w:t>23,5</w:t>
      </w:r>
      <w:r w:rsidRPr="00AE606A">
        <w:t xml:space="preserve">%; Bộ Y tế </w:t>
      </w:r>
      <w:r w:rsidRPr="00AE606A">
        <w:rPr>
          <w:lang w:val="en-US"/>
        </w:rPr>
        <w:t>3.429</w:t>
      </w:r>
      <w:r w:rsidRPr="00AE606A">
        <w:t xml:space="preserve"> tỷ đồng, bằng </w:t>
      </w:r>
      <w:r w:rsidRPr="00AE606A">
        <w:rPr>
          <w:lang w:val="en-US"/>
        </w:rPr>
        <w:t>64,8</w:t>
      </w:r>
      <w:r w:rsidRPr="00AE606A">
        <w:t>% và tăng 4</w:t>
      </w:r>
      <w:r w:rsidRPr="00AE606A">
        <w:rPr>
          <w:lang w:val="en-US"/>
        </w:rPr>
        <w:t>1,8</w:t>
      </w:r>
      <w:r w:rsidRPr="00AE606A">
        <w:t xml:space="preserve">%; Bộ Nông nghiệp và Phát triển nông thôn </w:t>
      </w:r>
      <w:r w:rsidRPr="00AE606A">
        <w:rPr>
          <w:lang w:val="en-US"/>
        </w:rPr>
        <w:t>2.560</w:t>
      </w:r>
      <w:r w:rsidRPr="00AE606A">
        <w:t xml:space="preserve"> tỷ đồng, bằng </w:t>
      </w:r>
      <w:r w:rsidRPr="00AE606A">
        <w:rPr>
          <w:lang w:val="en-US"/>
        </w:rPr>
        <w:t>75,3</w:t>
      </w:r>
      <w:r w:rsidRPr="00AE606A">
        <w:t>% và giảm 56,</w:t>
      </w:r>
      <w:r w:rsidRPr="00AE606A">
        <w:rPr>
          <w:lang w:val="en-US"/>
        </w:rPr>
        <w:t>4</w:t>
      </w:r>
      <w:r w:rsidRPr="00AE606A">
        <w:t xml:space="preserve">%; Bộ Giáo dục và Đào tạo </w:t>
      </w:r>
      <w:r w:rsidRPr="00AE606A">
        <w:rPr>
          <w:lang w:val="en-US"/>
        </w:rPr>
        <w:t>1.122</w:t>
      </w:r>
      <w:r w:rsidRPr="00AE606A">
        <w:t xml:space="preserve"> tỷ đồng, bằng </w:t>
      </w:r>
      <w:r w:rsidRPr="00AE606A">
        <w:rPr>
          <w:lang w:val="en-US"/>
        </w:rPr>
        <w:t>60,7</w:t>
      </w:r>
      <w:r w:rsidRPr="00AE606A">
        <w:t xml:space="preserve">% và tăng </w:t>
      </w:r>
      <w:r w:rsidRPr="00AE606A">
        <w:rPr>
          <w:lang w:val="en-US"/>
        </w:rPr>
        <w:t>20,7</w:t>
      </w:r>
      <w:r w:rsidRPr="00AE606A">
        <w:t xml:space="preserve">%; Bộ Tài nguyên và Môi trường </w:t>
      </w:r>
      <w:r w:rsidRPr="00AE606A">
        <w:rPr>
          <w:lang w:val="en-US"/>
        </w:rPr>
        <w:t>886</w:t>
      </w:r>
      <w:r w:rsidRPr="00AE606A">
        <w:t xml:space="preserve"> tỷ đồng, bằng </w:t>
      </w:r>
      <w:r w:rsidRPr="00AE606A">
        <w:rPr>
          <w:lang w:val="en-US"/>
        </w:rPr>
        <w:t>67</w:t>
      </w:r>
      <w:r w:rsidRPr="00AE606A">
        <w:t xml:space="preserve">,6% và giảm </w:t>
      </w:r>
      <w:r w:rsidRPr="00AE606A">
        <w:rPr>
          <w:lang w:val="en-US"/>
        </w:rPr>
        <w:t>19,1</w:t>
      </w:r>
      <w:r w:rsidRPr="00AE606A">
        <w:t xml:space="preserve">%; Bộ Văn hóa, Thể thao và Du lịch </w:t>
      </w:r>
      <w:r w:rsidRPr="00AE606A">
        <w:rPr>
          <w:lang w:val="en-US"/>
        </w:rPr>
        <w:t>536</w:t>
      </w:r>
      <w:r w:rsidRPr="00AE606A">
        <w:t xml:space="preserve"> tỷ đồng, bằng </w:t>
      </w:r>
      <w:r w:rsidRPr="00AE606A">
        <w:rPr>
          <w:lang w:val="en-US"/>
        </w:rPr>
        <w:t>71,9</w:t>
      </w:r>
      <w:r w:rsidRPr="00AE606A">
        <w:t xml:space="preserve">% và giảm </w:t>
      </w:r>
      <w:r w:rsidRPr="00AE606A">
        <w:rPr>
          <w:lang w:val="en-US"/>
        </w:rPr>
        <w:t>7</w:t>
      </w:r>
      <w:r w:rsidRPr="00AE606A">
        <w:t xml:space="preserve">%; Bộ Khoa học và </w:t>
      </w:r>
      <w:r w:rsidRPr="00AE606A">
        <w:rPr>
          <w:lang w:val="en-US"/>
        </w:rPr>
        <w:t>C</w:t>
      </w:r>
      <w:r w:rsidRPr="00AE606A">
        <w:t>ông nghệ 2</w:t>
      </w:r>
      <w:r w:rsidRPr="00AE606A">
        <w:rPr>
          <w:lang w:val="en-US"/>
        </w:rPr>
        <w:t>55</w:t>
      </w:r>
      <w:r w:rsidRPr="00AE606A">
        <w:t xml:space="preserve"> tỷ đồng, bằng 7</w:t>
      </w:r>
      <w:r w:rsidRPr="00AE606A">
        <w:rPr>
          <w:lang w:val="en-US"/>
        </w:rPr>
        <w:t>9,7</w:t>
      </w:r>
      <w:r w:rsidRPr="00AE606A">
        <w:t>% và tăng 3</w:t>
      </w:r>
      <w:r w:rsidRPr="00AE606A">
        <w:rPr>
          <w:lang w:val="en-US"/>
        </w:rPr>
        <w:t>4</w:t>
      </w:r>
      <w:r w:rsidRPr="00AE606A">
        <w:t xml:space="preserve">,2%; Bộ Xây dựng </w:t>
      </w:r>
      <w:r w:rsidRPr="00AE606A">
        <w:rPr>
          <w:lang w:val="en-US"/>
        </w:rPr>
        <w:t>210</w:t>
      </w:r>
      <w:r w:rsidRPr="00AE606A">
        <w:t xml:space="preserve"> tỷ đồng, bằng </w:t>
      </w:r>
      <w:r w:rsidRPr="00AE606A">
        <w:rPr>
          <w:lang w:val="en-US"/>
        </w:rPr>
        <w:t>84</w:t>
      </w:r>
      <w:r w:rsidRPr="00AE606A">
        <w:t xml:space="preserve">,2% và giảm </w:t>
      </w:r>
      <w:r w:rsidRPr="00AE606A">
        <w:rPr>
          <w:lang w:val="en-US"/>
        </w:rPr>
        <w:t>7,7</w:t>
      </w:r>
      <w:r w:rsidRPr="00AE606A">
        <w:t xml:space="preserve">%; Bộ Công Thương </w:t>
      </w:r>
      <w:r w:rsidRPr="00AE606A">
        <w:rPr>
          <w:lang w:val="en-US"/>
        </w:rPr>
        <w:t>203</w:t>
      </w:r>
      <w:r w:rsidRPr="00AE606A">
        <w:t xml:space="preserve"> tỷ đồng, bằng </w:t>
      </w:r>
      <w:r w:rsidRPr="00AE606A">
        <w:rPr>
          <w:lang w:val="en-US"/>
        </w:rPr>
        <w:t>83,1</w:t>
      </w:r>
      <w:r w:rsidRPr="00AE606A">
        <w:t xml:space="preserve">% và tăng </w:t>
      </w:r>
      <w:r w:rsidRPr="00AE606A">
        <w:rPr>
          <w:lang w:val="en-US"/>
        </w:rPr>
        <w:t>5,5</w:t>
      </w:r>
      <w:r w:rsidRPr="00AE606A">
        <w:t>%; Bộ Thông tin và Truyền thông 1</w:t>
      </w:r>
      <w:r w:rsidRPr="00AE606A">
        <w:rPr>
          <w:lang w:val="en-US"/>
        </w:rPr>
        <w:t>27</w:t>
      </w:r>
      <w:r w:rsidRPr="00AE606A">
        <w:t xml:space="preserve"> tỷ đồng, bằng </w:t>
      </w:r>
      <w:r w:rsidRPr="00AE606A">
        <w:rPr>
          <w:lang w:val="en-US"/>
        </w:rPr>
        <w:t>72,9</w:t>
      </w:r>
      <w:r w:rsidRPr="00AE606A">
        <w:t>% và tăng 1</w:t>
      </w:r>
      <w:r w:rsidRPr="00AE606A">
        <w:rPr>
          <w:lang w:val="en-US"/>
        </w:rPr>
        <w:t>3</w:t>
      </w:r>
      <w:r w:rsidRPr="00AE606A">
        <w:t>,</w:t>
      </w:r>
      <w:r w:rsidRPr="00AE606A">
        <w:rPr>
          <w:lang w:val="en-US"/>
        </w:rPr>
        <w:t>8</w:t>
      </w:r>
      <w:r w:rsidRPr="00AE606A">
        <w:t>%.</w:t>
      </w:r>
    </w:p>
    <w:p w:rsidR="003A6E4B" w:rsidRPr="00AE606A" w:rsidRDefault="003A6E4B" w:rsidP="00C02B5A">
      <w:pPr>
        <w:spacing w:before="40" w:after="40" w:line="286" w:lineRule="auto"/>
        <w:ind w:firstLine="567"/>
        <w:jc w:val="both"/>
      </w:pPr>
      <w:r w:rsidRPr="00AE606A">
        <w:t xml:space="preserve">- Vốn địa phương quản lý đạt </w:t>
      </w:r>
      <w:r w:rsidRPr="00AE606A">
        <w:rPr>
          <w:lang w:val="en-US"/>
        </w:rPr>
        <w:t>255,7</w:t>
      </w:r>
      <w:r w:rsidRPr="00AE606A">
        <w:t xml:space="preserve"> nghìn tỷ đồng, bằng </w:t>
      </w:r>
      <w:r w:rsidRPr="00AE606A">
        <w:rPr>
          <w:lang w:val="en-US"/>
        </w:rPr>
        <w:t>79</w:t>
      </w:r>
      <w:r w:rsidRPr="00AE606A">
        <w:t>,</w:t>
      </w:r>
      <w:r w:rsidRPr="00AE606A">
        <w:rPr>
          <w:lang w:val="en-US"/>
        </w:rPr>
        <w:t>7</w:t>
      </w:r>
      <w:r w:rsidRPr="00AE606A">
        <w:t>% kế hoạch năm và tăng 10,</w:t>
      </w:r>
      <w:r w:rsidRPr="00AE606A">
        <w:rPr>
          <w:lang w:val="en-US"/>
        </w:rPr>
        <w:t>3</w:t>
      </w:r>
      <w:r w:rsidRPr="00AE606A">
        <w:t xml:space="preserve">% so với cùng kỳ năm 2018, trong đó: Vốn ngân sách Nhà nước cấp tỉnh đạt </w:t>
      </w:r>
      <w:r w:rsidRPr="00AE606A">
        <w:rPr>
          <w:lang w:val="en-US"/>
        </w:rPr>
        <w:t>172</w:t>
      </w:r>
      <w:r w:rsidRPr="00AE606A">
        <w:t>,</w:t>
      </w:r>
      <w:r w:rsidRPr="00AE606A">
        <w:rPr>
          <w:lang w:val="en-US"/>
        </w:rPr>
        <w:t>4</w:t>
      </w:r>
      <w:r w:rsidRPr="00AE606A">
        <w:t xml:space="preserve"> nghìn tỷ đồng, bằng </w:t>
      </w:r>
      <w:r w:rsidRPr="00AE606A">
        <w:rPr>
          <w:lang w:val="en-US"/>
        </w:rPr>
        <w:t>76</w:t>
      </w:r>
      <w:r w:rsidRPr="00AE606A">
        <w:t>,</w:t>
      </w:r>
      <w:r w:rsidRPr="00AE606A">
        <w:rPr>
          <w:lang w:val="en-US"/>
        </w:rPr>
        <w:t>4</w:t>
      </w:r>
      <w:r w:rsidRPr="00AE606A">
        <w:t xml:space="preserve">% và tăng </w:t>
      </w:r>
      <w:r w:rsidRPr="00AE606A">
        <w:rPr>
          <w:lang w:val="en-US"/>
        </w:rPr>
        <w:t>6</w:t>
      </w:r>
      <w:r w:rsidRPr="00AE606A">
        <w:t>,</w:t>
      </w:r>
      <w:r w:rsidRPr="00AE606A">
        <w:rPr>
          <w:lang w:val="en-US"/>
        </w:rPr>
        <w:t>9</w:t>
      </w:r>
      <w:r w:rsidRPr="00AE606A">
        <w:t xml:space="preserve">%; vốn ngân sách Nhà nước cấp huyện đạt </w:t>
      </w:r>
      <w:r w:rsidRPr="00AE606A">
        <w:rPr>
          <w:lang w:val="en-US"/>
        </w:rPr>
        <w:t>70,1</w:t>
      </w:r>
      <w:r w:rsidRPr="00AE606A">
        <w:t xml:space="preserve"> nghìn tỷ đồng, bằng </w:t>
      </w:r>
      <w:r w:rsidRPr="00AE606A">
        <w:rPr>
          <w:lang w:val="en-US"/>
        </w:rPr>
        <w:t>86</w:t>
      </w:r>
      <w:r w:rsidRPr="00AE606A">
        <w:t>,4% và tăng 1</w:t>
      </w:r>
      <w:r w:rsidRPr="00AE606A">
        <w:rPr>
          <w:lang w:val="en-US"/>
        </w:rPr>
        <w:t>7</w:t>
      </w:r>
      <w:r w:rsidRPr="00AE606A">
        <w:t>,</w:t>
      </w:r>
      <w:r w:rsidRPr="00AE606A">
        <w:rPr>
          <w:lang w:val="en-US"/>
        </w:rPr>
        <w:t>6</w:t>
      </w:r>
      <w:r w:rsidRPr="00AE606A">
        <w:t xml:space="preserve">%; vốn ngân sách Nhà nước cấp xã đạt </w:t>
      </w:r>
      <w:r w:rsidRPr="00AE606A">
        <w:rPr>
          <w:lang w:val="en-US"/>
        </w:rPr>
        <w:t>13</w:t>
      </w:r>
      <w:r w:rsidRPr="00AE606A">
        <w:t>,</w:t>
      </w:r>
      <w:r w:rsidRPr="00AE606A">
        <w:rPr>
          <w:lang w:val="en-US"/>
        </w:rPr>
        <w:t>2</w:t>
      </w:r>
      <w:r w:rsidRPr="00AE606A">
        <w:t xml:space="preserve"> nghìn tỷ đồng, bằng </w:t>
      </w:r>
      <w:r w:rsidRPr="00AE606A">
        <w:rPr>
          <w:lang w:val="en-US"/>
        </w:rPr>
        <w:t>93,8</w:t>
      </w:r>
      <w:r w:rsidRPr="00AE606A">
        <w:t xml:space="preserve">% và tăng </w:t>
      </w:r>
      <w:r w:rsidRPr="00AE606A">
        <w:rPr>
          <w:lang w:val="en-US"/>
        </w:rPr>
        <w:t>20,4</w:t>
      </w:r>
      <w:r w:rsidRPr="00AE606A">
        <w:t xml:space="preserve">%. Vốn thực hiện từ nguồn ngân sách nhà nước </w:t>
      </w:r>
      <w:r w:rsidRPr="00AE606A">
        <w:rPr>
          <w:lang w:val="en-US"/>
        </w:rPr>
        <w:t>11</w:t>
      </w:r>
      <w:r w:rsidRPr="00AE606A">
        <w:t xml:space="preserve"> tháng năm 2019 của một số tỉnh, thành phố trực thuộc Trung ương như sau: Hà Nội đạt </w:t>
      </w:r>
      <w:r w:rsidRPr="00AE606A">
        <w:rPr>
          <w:lang w:val="en-US"/>
        </w:rPr>
        <w:t>39,2</w:t>
      </w:r>
      <w:r w:rsidRPr="00AE606A">
        <w:t xml:space="preserve"> nghìn tỷ đồng, bằng 7</w:t>
      </w:r>
      <w:r w:rsidRPr="00AE606A">
        <w:rPr>
          <w:lang w:val="en-US"/>
        </w:rPr>
        <w:t>9</w:t>
      </w:r>
      <w:r w:rsidRPr="00AE606A">
        <w:t xml:space="preserve">,3% kế hoạch năm và tăng </w:t>
      </w:r>
      <w:r w:rsidRPr="00AE606A">
        <w:rPr>
          <w:lang w:val="en-US"/>
        </w:rPr>
        <w:t>23,3</w:t>
      </w:r>
      <w:r w:rsidRPr="00AE606A">
        <w:t xml:space="preserve">% so với cùng kỳ năm trước; thành phố Hồ Chí Minh </w:t>
      </w:r>
      <w:r w:rsidRPr="00AE606A">
        <w:rPr>
          <w:lang w:val="en-US"/>
        </w:rPr>
        <w:t>20,4</w:t>
      </w:r>
      <w:r w:rsidRPr="00AE606A">
        <w:t xml:space="preserve"> nghìn tỷ đồng, bằng </w:t>
      </w:r>
      <w:r w:rsidRPr="00AE606A">
        <w:rPr>
          <w:lang w:val="en-US"/>
        </w:rPr>
        <w:t>5</w:t>
      </w:r>
      <w:r w:rsidRPr="00AE606A">
        <w:t>5,4% và giảm 1</w:t>
      </w:r>
      <w:r w:rsidRPr="00AE606A">
        <w:rPr>
          <w:lang w:val="en-US"/>
        </w:rPr>
        <w:t>2</w:t>
      </w:r>
      <w:r w:rsidRPr="00AE606A">
        <w:t xml:space="preserve">,2%; Quảng Ninh </w:t>
      </w:r>
      <w:r w:rsidRPr="00AE606A">
        <w:rPr>
          <w:lang w:val="en-US"/>
        </w:rPr>
        <w:t>10,4</w:t>
      </w:r>
      <w:r w:rsidRPr="00AE606A">
        <w:t xml:space="preserve"> </w:t>
      </w:r>
      <w:r w:rsidRPr="00AE606A">
        <w:rPr>
          <w:lang w:val="en-US"/>
        </w:rPr>
        <w:t xml:space="preserve">nghìn </w:t>
      </w:r>
      <w:r w:rsidRPr="00AE606A">
        <w:t xml:space="preserve">tỷ đồng, bằng </w:t>
      </w:r>
      <w:r w:rsidRPr="00AE606A">
        <w:rPr>
          <w:lang w:val="en-US"/>
        </w:rPr>
        <w:t>89</w:t>
      </w:r>
      <w:r w:rsidRPr="00AE606A">
        <w:t>,</w:t>
      </w:r>
      <w:r w:rsidRPr="00AE606A">
        <w:rPr>
          <w:lang w:val="en-US"/>
        </w:rPr>
        <w:t>7</w:t>
      </w:r>
      <w:r w:rsidRPr="00AE606A">
        <w:t>% và tăng 8,</w:t>
      </w:r>
      <w:r w:rsidRPr="00AE606A">
        <w:rPr>
          <w:lang w:val="en-US"/>
        </w:rPr>
        <w:t>3</w:t>
      </w:r>
      <w:r w:rsidRPr="00AE606A">
        <w:t xml:space="preserve">%; Hải Phòng </w:t>
      </w:r>
      <w:r w:rsidRPr="00AE606A">
        <w:rPr>
          <w:lang w:val="en-US"/>
        </w:rPr>
        <w:t>9.154</w:t>
      </w:r>
      <w:r w:rsidRPr="00AE606A">
        <w:t xml:space="preserve"> tỷ đồng, bằng 8</w:t>
      </w:r>
      <w:r w:rsidRPr="00AE606A">
        <w:rPr>
          <w:lang w:val="en-US"/>
        </w:rPr>
        <w:t>9</w:t>
      </w:r>
      <w:r w:rsidRPr="00AE606A">
        <w:t xml:space="preserve">% và tăng </w:t>
      </w:r>
      <w:r w:rsidRPr="00AE606A">
        <w:rPr>
          <w:lang w:val="en-US"/>
        </w:rPr>
        <w:t>3</w:t>
      </w:r>
      <w:r w:rsidRPr="00AE606A">
        <w:t xml:space="preserve">,1%; Bình Dương </w:t>
      </w:r>
      <w:r w:rsidRPr="00AE606A">
        <w:rPr>
          <w:lang w:val="en-US"/>
        </w:rPr>
        <w:t>8.571</w:t>
      </w:r>
      <w:r w:rsidRPr="00AE606A">
        <w:t xml:space="preserve"> tỷ đồng, bằng </w:t>
      </w:r>
      <w:r w:rsidRPr="00AE606A">
        <w:rPr>
          <w:lang w:val="en-US"/>
        </w:rPr>
        <w:t>70,6</w:t>
      </w:r>
      <w:r w:rsidRPr="00AE606A">
        <w:t xml:space="preserve">% và tăng </w:t>
      </w:r>
      <w:r w:rsidRPr="00AE606A">
        <w:rPr>
          <w:lang w:val="en-US"/>
        </w:rPr>
        <w:t>24,1</w:t>
      </w:r>
      <w:r w:rsidRPr="00AE606A">
        <w:t xml:space="preserve">%; Thanh Hóa </w:t>
      </w:r>
      <w:r w:rsidRPr="00AE606A">
        <w:rPr>
          <w:lang w:val="en-US"/>
        </w:rPr>
        <w:t>7.071</w:t>
      </w:r>
      <w:r w:rsidRPr="00AE606A">
        <w:t xml:space="preserve"> tỷ đồng, bằng </w:t>
      </w:r>
      <w:r w:rsidRPr="00AE606A">
        <w:rPr>
          <w:lang w:val="en-US"/>
        </w:rPr>
        <w:t>90,6</w:t>
      </w:r>
      <w:r w:rsidRPr="00AE606A">
        <w:t>% và tăng 2</w:t>
      </w:r>
      <w:r w:rsidRPr="00AE606A">
        <w:rPr>
          <w:lang w:val="en-US"/>
        </w:rPr>
        <w:t>3</w:t>
      </w:r>
      <w:r w:rsidRPr="00AE606A">
        <w:t>,</w:t>
      </w:r>
      <w:r w:rsidRPr="00AE606A">
        <w:rPr>
          <w:lang w:val="en-US"/>
        </w:rPr>
        <w:t>7</w:t>
      </w:r>
      <w:r w:rsidRPr="00AE606A">
        <w:t>%;</w:t>
      </w:r>
      <w:r w:rsidRPr="00AE606A">
        <w:rPr>
          <w:lang w:val="en-US"/>
        </w:rPr>
        <w:t xml:space="preserve"> </w:t>
      </w:r>
      <w:r w:rsidRPr="00AE606A">
        <w:t xml:space="preserve">Đồng Nai </w:t>
      </w:r>
      <w:r w:rsidRPr="00AE606A">
        <w:rPr>
          <w:lang w:val="en-US"/>
        </w:rPr>
        <w:t>6.032</w:t>
      </w:r>
      <w:r w:rsidRPr="00AE606A">
        <w:t xml:space="preserve"> tỷ đồng, bằng </w:t>
      </w:r>
      <w:r w:rsidRPr="00AE606A">
        <w:rPr>
          <w:lang w:val="en-US"/>
        </w:rPr>
        <w:t>90,2</w:t>
      </w:r>
      <w:r w:rsidRPr="00AE606A">
        <w:t xml:space="preserve">% và </w:t>
      </w:r>
      <w:r w:rsidRPr="00AE606A">
        <w:rPr>
          <w:lang w:val="en-US"/>
        </w:rPr>
        <w:t>giảm 2</w:t>
      </w:r>
      <w:r w:rsidRPr="00AE606A">
        <w:t xml:space="preserve">%; Bà Rịa - Vũng Tàu </w:t>
      </w:r>
      <w:r w:rsidRPr="00AE606A">
        <w:rPr>
          <w:lang w:val="en-US"/>
        </w:rPr>
        <w:t>6.027</w:t>
      </w:r>
      <w:r w:rsidRPr="00AE606A">
        <w:t xml:space="preserve"> tỷ đồng, bằng </w:t>
      </w:r>
      <w:r w:rsidRPr="00AE606A">
        <w:rPr>
          <w:lang w:val="en-US"/>
        </w:rPr>
        <w:t>91,4</w:t>
      </w:r>
      <w:r w:rsidRPr="00AE606A">
        <w:t xml:space="preserve">% và tăng </w:t>
      </w:r>
      <w:r w:rsidRPr="00AE606A">
        <w:rPr>
          <w:lang w:val="en-US"/>
        </w:rPr>
        <w:t>0,8</w:t>
      </w:r>
      <w:r w:rsidRPr="00AE606A">
        <w:t>%; Quảng Nam 5.</w:t>
      </w:r>
      <w:r w:rsidRPr="00AE606A">
        <w:rPr>
          <w:lang w:val="en-US"/>
        </w:rPr>
        <w:t>856</w:t>
      </w:r>
      <w:r w:rsidRPr="00AE606A">
        <w:t xml:space="preserve"> tỷ đồng, bằng 7</w:t>
      </w:r>
      <w:r w:rsidRPr="00AE606A">
        <w:rPr>
          <w:lang w:val="en-US"/>
        </w:rPr>
        <w:t>8,9</w:t>
      </w:r>
      <w:r w:rsidRPr="00AE606A">
        <w:t xml:space="preserve">% và tăng </w:t>
      </w:r>
      <w:r w:rsidRPr="00AE606A">
        <w:rPr>
          <w:lang w:val="en-US"/>
        </w:rPr>
        <w:t>33,3</w:t>
      </w:r>
      <w:r w:rsidRPr="00AE606A">
        <w:t>%.</w:t>
      </w:r>
    </w:p>
    <w:p w:rsidR="003A6E4B" w:rsidRPr="00AE606A" w:rsidRDefault="003A6E4B" w:rsidP="00C02B5A">
      <w:pPr>
        <w:spacing w:before="40" w:after="40" w:line="286" w:lineRule="auto"/>
        <w:ind w:firstLine="567"/>
        <w:jc w:val="both"/>
        <w:rPr>
          <w:color w:val="FF0000"/>
        </w:rPr>
      </w:pPr>
      <w:r w:rsidRPr="00AE606A">
        <w:rPr>
          <w:lang w:val="en-US"/>
        </w:rPr>
        <w:t>Tổng vốn đầu tư nước ngoài vào Việt Nam tính đến 20/11/2019 bao gồm vốn đăng ký cấp mới, vốn</w:t>
      </w:r>
      <w:r w:rsidR="00EF6D2E">
        <w:rPr>
          <w:lang w:val="en-US"/>
        </w:rPr>
        <w:t xml:space="preserve"> đăng ký</w:t>
      </w:r>
      <w:r w:rsidRPr="00AE606A">
        <w:rPr>
          <w:lang w:val="en-US"/>
        </w:rPr>
        <w:t xml:space="preserve"> điều chỉnh và giá trị góp vốn</w:t>
      </w:r>
      <w:r w:rsidR="00A37039">
        <w:rPr>
          <w:lang w:val="en-US"/>
        </w:rPr>
        <w:t>,</w:t>
      </w:r>
      <w:r w:rsidRPr="00AE606A">
        <w:rPr>
          <w:lang w:val="en-US"/>
        </w:rPr>
        <w:t xml:space="preserve"> mua cổ phần của nhà đầu tư nước ngoài đạt gần 31,8 tỷ USD, tăng 3,1% so với cùng kỳ năm 2018. Trong đó</w:t>
      </w:r>
      <w:r w:rsidR="00EF6D2E">
        <w:rPr>
          <w:lang w:val="en-US"/>
        </w:rPr>
        <w:t xml:space="preserve"> có</w:t>
      </w:r>
      <w:r w:rsidRPr="00AE606A">
        <w:t xml:space="preserve"> 3</w:t>
      </w:r>
      <w:r w:rsidRPr="00AE606A">
        <w:rPr>
          <w:lang w:val="en-US"/>
        </w:rPr>
        <w:t>.478</w:t>
      </w:r>
      <w:r w:rsidRPr="00AE606A">
        <w:t xml:space="preserve"> dự án </w:t>
      </w:r>
      <w:r w:rsidRPr="00AE606A">
        <w:rPr>
          <w:lang w:val="en-US"/>
        </w:rPr>
        <w:t xml:space="preserve">được </w:t>
      </w:r>
      <w:r w:rsidRPr="00AE606A">
        <w:t xml:space="preserve">cấp phép mới với số vốn đăng ký đạt </w:t>
      </w:r>
      <w:r w:rsidRPr="00AE606A">
        <w:rPr>
          <w:lang w:val="en-US"/>
        </w:rPr>
        <w:t>14,</w:t>
      </w:r>
      <w:r w:rsidR="00817F70">
        <w:rPr>
          <w:lang w:val="en-US"/>
        </w:rPr>
        <w:t>7</w:t>
      </w:r>
      <w:r w:rsidRPr="00AE606A">
        <w:t xml:space="preserve"> t</w:t>
      </w:r>
      <w:r w:rsidR="00817F70">
        <w:rPr>
          <w:lang w:val="en-US"/>
        </w:rPr>
        <w:t>ỷ</w:t>
      </w:r>
      <w:r w:rsidRPr="00AE606A">
        <w:t xml:space="preserve"> USD, tăng </w:t>
      </w:r>
      <w:r w:rsidRPr="00AE606A">
        <w:rPr>
          <w:lang w:val="en-US"/>
        </w:rPr>
        <w:t>28</w:t>
      </w:r>
      <w:r w:rsidRPr="00AE606A">
        <w:t>,</w:t>
      </w:r>
      <w:r w:rsidRPr="00AE606A">
        <w:rPr>
          <w:lang w:val="en-US"/>
        </w:rPr>
        <w:t>2</w:t>
      </w:r>
      <w:r w:rsidRPr="00AE606A">
        <w:t xml:space="preserve">% về số dự án và giảm </w:t>
      </w:r>
      <w:r w:rsidRPr="00AE606A">
        <w:rPr>
          <w:lang w:val="en-US"/>
        </w:rPr>
        <w:t>7</w:t>
      </w:r>
      <w:r w:rsidRPr="00AE606A">
        <w:t xml:space="preserve">% về số vốn đăng ký so với cùng kỳ năm </w:t>
      </w:r>
      <w:r w:rsidR="00EF6D2E">
        <w:rPr>
          <w:lang w:val="en-US"/>
        </w:rPr>
        <w:t>trước;</w:t>
      </w:r>
      <w:r w:rsidRPr="00AE606A">
        <w:t xml:space="preserve"> 1.</w:t>
      </w:r>
      <w:r w:rsidRPr="00AE606A">
        <w:rPr>
          <w:lang w:val="en-US"/>
        </w:rPr>
        <w:t>256</w:t>
      </w:r>
      <w:r w:rsidRPr="00AE606A">
        <w:t xml:space="preserve"> lượt dự án đã cấp phép từ các năm trước đăng ký điều chỉnh vốn đầu tư với số vốn tăng thêm đạt 5</w:t>
      </w:r>
      <w:r w:rsidRPr="00AE606A">
        <w:rPr>
          <w:lang w:val="en-US"/>
        </w:rPr>
        <w:t>,</w:t>
      </w:r>
      <w:r w:rsidR="00817F70">
        <w:rPr>
          <w:lang w:val="en-US"/>
        </w:rPr>
        <w:t>9</w:t>
      </w:r>
      <w:r w:rsidRPr="00AE606A">
        <w:t xml:space="preserve"> t</w:t>
      </w:r>
      <w:r w:rsidR="00817F70">
        <w:rPr>
          <w:lang w:val="en-US"/>
        </w:rPr>
        <w:t>ỷ</w:t>
      </w:r>
      <w:r w:rsidRPr="00AE606A">
        <w:t xml:space="preserve"> USD, giảm </w:t>
      </w:r>
      <w:r w:rsidRPr="00AE606A">
        <w:rPr>
          <w:lang w:val="en-US"/>
        </w:rPr>
        <w:t>20,7</w:t>
      </w:r>
      <w:r w:rsidRPr="00AE606A">
        <w:t>%</w:t>
      </w:r>
      <w:r w:rsidR="00EF6D2E">
        <w:rPr>
          <w:lang w:val="en-US"/>
        </w:rPr>
        <w:t>;</w:t>
      </w:r>
      <w:r w:rsidRPr="00AE606A">
        <w:rPr>
          <w:color w:val="FF0000"/>
        </w:rPr>
        <w:t xml:space="preserve"> </w:t>
      </w:r>
      <w:r w:rsidRPr="00AE606A">
        <w:rPr>
          <w:lang w:val="en-US"/>
        </w:rPr>
        <w:t>8.561</w:t>
      </w:r>
      <w:r w:rsidRPr="00AE606A">
        <w:t xml:space="preserve"> lượt góp vốn</w:t>
      </w:r>
      <w:r w:rsidRPr="00AE606A">
        <w:rPr>
          <w:lang w:val="en-US"/>
        </w:rPr>
        <w:t>,</w:t>
      </w:r>
      <w:r w:rsidRPr="00AE606A">
        <w:t xml:space="preserve"> mua cổ phần của nhà </w:t>
      </w:r>
      <w:r w:rsidRPr="00AE606A">
        <w:rPr>
          <w:lang w:val="en-US"/>
        </w:rPr>
        <w:t>đầu tư nước ngoài</w:t>
      </w:r>
      <w:r w:rsidRPr="00AE606A">
        <w:t xml:space="preserve"> với tổng giá trị </w:t>
      </w:r>
      <w:r w:rsidRPr="00AE606A">
        <w:rPr>
          <w:lang w:val="en-US"/>
        </w:rPr>
        <w:t>g</w:t>
      </w:r>
      <w:r w:rsidRPr="00AE606A">
        <w:t>óp</w:t>
      </w:r>
      <w:r w:rsidRPr="00AE606A">
        <w:rPr>
          <w:lang w:val="en-US"/>
        </w:rPr>
        <w:t xml:space="preserve"> vốn là</w:t>
      </w:r>
      <w:r w:rsidRPr="00AE606A">
        <w:t xml:space="preserve"> </w:t>
      </w:r>
      <w:r w:rsidRPr="00AE606A">
        <w:rPr>
          <w:lang w:val="en-US"/>
        </w:rPr>
        <w:t>11</w:t>
      </w:r>
      <w:r w:rsidRPr="00AE606A">
        <w:t>,</w:t>
      </w:r>
      <w:r w:rsidRPr="00AE606A">
        <w:rPr>
          <w:lang w:val="en-US"/>
        </w:rPr>
        <w:t>2</w:t>
      </w:r>
      <w:r w:rsidRPr="00AE606A">
        <w:t xml:space="preserve"> tỷ USD, tăng </w:t>
      </w:r>
      <w:r w:rsidRPr="00AE606A">
        <w:rPr>
          <w:lang w:val="en-US"/>
        </w:rPr>
        <w:t>47,1</w:t>
      </w:r>
      <w:r w:rsidRPr="00AE606A">
        <w:t>%</w:t>
      </w:r>
      <w:r w:rsidRPr="00AE606A">
        <w:rPr>
          <w:lang w:val="en-US"/>
        </w:rPr>
        <w:t>.</w:t>
      </w:r>
      <w:r w:rsidRPr="00AE606A">
        <w:t> </w:t>
      </w:r>
      <w:r w:rsidRPr="00AE606A">
        <w:rPr>
          <w:lang w:val="en-US"/>
        </w:rPr>
        <w:t>T</w:t>
      </w:r>
      <w:r w:rsidRPr="00AE606A">
        <w:t xml:space="preserve">rong </w:t>
      </w:r>
      <w:r w:rsidRPr="00AE606A">
        <w:rPr>
          <w:lang w:val="en-US"/>
        </w:rPr>
        <w:t>tổng số lượt góp vốn</w:t>
      </w:r>
      <w:r w:rsidR="00A37039">
        <w:rPr>
          <w:lang w:val="en-US"/>
        </w:rPr>
        <w:t>,</w:t>
      </w:r>
      <w:r w:rsidRPr="00AE606A">
        <w:rPr>
          <w:lang w:val="en-US"/>
        </w:rPr>
        <w:t xml:space="preserve"> mua cổ phần</w:t>
      </w:r>
      <w:r w:rsidRPr="00AE606A">
        <w:t xml:space="preserve"> có </w:t>
      </w:r>
      <w:r w:rsidRPr="00AE606A">
        <w:rPr>
          <w:lang w:val="en-US"/>
        </w:rPr>
        <w:t>2.092</w:t>
      </w:r>
      <w:r w:rsidRPr="00AE606A">
        <w:t xml:space="preserve"> lượt làm tăng vốn điều lệ của doanh nghiệp với giá trị vốn góp </w:t>
      </w:r>
      <w:r w:rsidRPr="00AE606A">
        <w:rPr>
          <w:lang w:val="en-US"/>
        </w:rPr>
        <w:t>là hơn</w:t>
      </w:r>
      <w:r w:rsidRPr="00AE606A">
        <w:t xml:space="preserve"> 6,</w:t>
      </w:r>
      <w:r w:rsidRPr="00AE606A">
        <w:rPr>
          <w:lang w:val="en-US"/>
        </w:rPr>
        <w:t>8</w:t>
      </w:r>
      <w:r w:rsidRPr="00AE606A">
        <w:t xml:space="preserve"> tỷ USD và </w:t>
      </w:r>
      <w:r w:rsidRPr="00AE606A">
        <w:rPr>
          <w:lang w:val="en-US"/>
        </w:rPr>
        <w:t>6.469</w:t>
      </w:r>
      <w:r w:rsidRPr="00AE606A">
        <w:t xml:space="preserve"> lượt </w:t>
      </w:r>
      <w:r w:rsidRPr="00AE606A">
        <w:rPr>
          <w:lang w:val="en-US"/>
        </w:rPr>
        <w:t xml:space="preserve">nhà đầu tư nước ngoài </w:t>
      </w:r>
      <w:r w:rsidRPr="00AE606A">
        <w:t>mua lại cổ phần trong nước mà không làm tăng vốn điều lệ với giá trị</w:t>
      </w:r>
      <w:r w:rsidRPr="00AE606A">
        <w:rPr>
          <w:lang w:val="en-US"/>
        </w:rPr>
        <w:t xml:space="preserve"> gần</w:t>
      </w:r>
      <w:r w:rsidRPr="00AE606A">
        <w:t xml:space="preserve"> 4,</w:t>
      </w:r>
      <w:r w:rsidRPr="00AE606A">
        <w:rPr>
          <w:lang w:val="en-US"/>
        </w:rPr>
        <w:t>4</w:t>
      </w:r>
      <w:r w:rsidRPr="00AE606A">
        <w:t xml:space="preserve"> tỷ USD.</w:t>
      </w:r>
      <w:r w:rsidRPr="00AE606A">
        <w:rPr>
          <w:lang w:val="en-US"/>
        </w:rPr>
        <w:t xml:space="preserve"> </w:t>
      </w:r>
      <w:r w:rsidRPr="00AE606A">
        <w:t xml:space="preserve">Vốn đầu tư trực tiếp nước ngoài thực hiện </w:t>
      </w:r>
      <w:r w:rsidRPr="00AE606A">
        <w:rPr>
          <w:lang w:val="en-US"/>
        </w:rPr>
        <w:t>11</w:t>
      </w:r>
      <w:r w:rsidRPr="00AE606A">
        <w:t xml:space="preserve"> tháng ước tính đạt </w:t>
      </w:r>
      <w:r w:rsidRPr="00AE606A">
        <w:rPr>
          <w:lang w:val="en-US"/>
        </w:rPr>
        <w:t>17,6</w:t>
      </w:r>
      <w:r w:rsidRPr="00AE606A">
        <w:t xml:space="preserve"> tỷ USD, tăng </w:t>
      </w:r>
      <w:r w:rsidRPr="00AE606A">
        <w:rPr>
          <w:lang w:val="en-US"/>
        </w:rPr>
        <w:t>6,8</w:t>
      </w:r>
      <w:r w:rsidRPr="00AE606A">
        <w:t xml:space="preserve">% so với cùng kỳ năm trước. </w:t>
      </w:r>
    </w:p>
    <w:p w:rsidR="003A6E4B" w:rsidRPr="00AE606A" w:rsidRDefault="003A6E4B" w:rsidP="00D26132">
      <w:pPr>
        <w:spacing w:before="40" w:after="40" w:line="288" w:lineRule="auto"/>
        <w:ind w:firstLine="567"/>
        <w:jc w:val="both"/>
      </w:pPr>
      <w:r w:rsidRPr="00AE606A">
        <w:t xml:space="preserve">Trong </w:t>
      </w:r>
      <w:r w:rsidRPr="00AE606A">
        <w:rPr>
          <w:lang w:val="en-US"/>
        </w:rPr>
        <w:t>11</w:t>
      </w:r>
      <w:r w:rsidRPr="00AE606A">
        <w:t xml:space="preserve"> tháng năm nay, ngành công nghiệp chế biến, chế tạo</w:t>
      </w:r>
      <w:r w:rsidR="00817F70">
        <w:rPr>
          <w:lang w:val="en-US"/>
        </w:rPr>
        <w:t xml:space="preserve"> được</w:t>
      </w:r>
      <w:r w:rsidRPr="00AE606A">
        <w:t xml:space="preserve"> </w:t>
      </w:r>
      <w:r w:rsidR="00817F70">
        <w:rPr>
          <w:lang w:val="en-US"/>
        </w:rPr>
        <w:t>cấp phép mới</w:t>
      </w:r>
      <w:r w:rsidRPr="00AE606A">
        <w:t xml:space="preserve"> đầu tư nước ngoài </w:t>
      </w:r>
      <w:r w:rsidR="00817F70" w:rsidRPr="00AE606A">
        <w:t>lớn nhất với số vốn đăng ký của các dự án</w:t>
      </w:r>
      <w:r w:rsidRPr="00AE606A">
        <w:t xml:space="preserve"> đạt </w:t>
      </w:r>
      <w:r w:rsidRPr="00AE606A">
        <w:rPr>
          <w:lang w:val="en-US"/>
        </w:rPr>
        <w:t>10.333,5</w:t>
      </w:r>
      <w:r w:rsidRPr="00AE606A">
        <w:t xml:space="preserve"> triệu USD, chiếm 7</w:t>
      </w:r>
      <w:r w:rsidRPr="00AE606A">
        <w:rPr>
          <w:lang w:val="en-US"/>
        </w:rPr>
        <w:t>0,4</w:t>
      </w:r>
      <w:r w:rsidRPr="00AE606A">
        <w:t>% tổng vốn đăng ký cấp mới; ngành hoạt động kinh doanh bất động sản đạt 1.</w:t>
      </w:r>
      <w:r w:rsidRPr="00AE606A">
        <w:rPr>
          <w:lang w:val="en-US"/>
        </w:rPr>
        <w:t>439,1</w:t>
      </w:r>
      <w:r w:rsidRPr="00AE606A">
        <w:t xml:space="preserve"> triệu USD, chiếm </w:t>
      </w:r>
      <w:r w:rsidRPr="00AE606A">
        <w:rPr>
          <w:lang w:val="en-US"/>
        </w:rPr>
        <w:t>9,8</w:t>
      </w:r>
      <w:r w:rsidRPr="00AE606A">
        <w:t>%; các ngành còn lại đạt 2.</w:t>
      </w:r>
      <w:r w:rsidRPr="00AE606A">
        <w:rPr>
          <w:lang w:val="en-US"/>
        </w:rPr>
        <w:t>907</w:t>
      </w:r>
      <w:r w:rsidRPr="00AE606A">
        <w:t>,5 triệu USD, chiếm 1</w:t>
      </w:r>
      <w:r w:rsidRPr="00AE606A">
        <w:rPr>
          <w:lang w:val="en-US"/>
        </w:rPr>
        <w:t>9</w:t>
      </w:r>
      <w:r w:rsidRPr="00AE606A">
        <w:t xml:space="preserve">,8%. Nếu tính cả vốn đăng ký bổ sung của các dự án đã cấp phép từ các năm trước thì vốn đầu tư nước ngoài vào ngành công nghiệp chế biến, chế tạo trong </w:t>
      </w:r>
      <w:r w:rsidRPr="00AE606A">
        <w:rPr>
          <w:lang w:val="en-US"/>
        </w:rPr>
        <w:t>11</w:t>
      </w:r>
      <w:r w:rsidRPr="00AE606A">
        <w:t xml:space="preserve"> tháng đạt </w:t>
      </w:r>
      <w:r w:rsidRPr="00AE606A">
        <w:rPr>
          <w:lang w:val="en-US"/>
        </w:rPr>
        <w:t>15</w:t>
      </w:r>
      <w:r w:rsidRPr="00AE606A">
        <w:t>.</w:t>
      </w:r>
      <w:r w:rsidRPr="00AE606A">
        <w:rPr>
          <w:lang w:val="en-US"/>
        </w:rPr>
        <w:t>438,7</w:t>
      </w:r>
      <w:r w:rsidRPr="00AE606A">
        <w:t xml:space="preserve"> triệu USD, chiếm 75,</w:t>
      </w:r>
      <w:r w:rsidRPr="00AE606A">
        <w:rPr>
          <w:lang w:val="en-US"/>
        </w:rPr>
        <w:t>1</w:t>
      </w:r>
      <w:r w:rsidRPr="00AE606A">
        <w:t>% tổng vốn đăng ký; ngành kinh doanh bất động sản đạt 1.</w:t>
      </w:r>
      <w:r w:rsidRPr="00AE606A">
        <w:rPr>
          <w:lang w:val="en-US"/>
        </w:rPr>
        <w:t>415,9</w:t>
      </w:r>
      <w:r w:rsidRPr="00AE606A">
        <w:t xml:space="preserve"> triệu USD, chiếm 6,</w:t>
      </w:r>
      <w:r w:rsidRPr="00AE606A">
        <w:rPr>
          <w:lang w:val="en-US"/>
        </w:rPr>
        <w:t>9</w:t>
      </w:r>
      <w:r w:rsidRPr="00AE606A">
        <w:t>%; các ngành còn lại đạt 3.</w:t>
      </w:r>
      <w:r w:rsidRPr="00AE606A">
        <w:rPr>
          <w:lang w:val="en-US"/>
        </w:rPr>
        <w:t>698,9</w:t>
      </w:r>
      <w:r w:rsidRPr="00AE606A">
        <w:t xml:space="preserve"> triệu USD, chiếm </w:t>
      </w:r>
      <w:r w:rsidRPr="00AE606A">
        <w:rPr>
          <w:lang w:val="en-US"/>
        </w:rPr>
        <w:t>18</w:t>
      </w:r>
      <w:r w:rsidRPr="00AE606A">
        <w:t xml:space="preserve">%. Đối với hình thức góp vốn, mua cổ phần của nhà đầu tư nước ngoài, vốn đầu tư vào ngành công nghiệp chế biến, chế tạo đạt </w:t>
      </w:r>
      <w:r w:rsidRPr="00AE606A">
        <w:rPr>
          <w:lang w:val="en-US"/>
        </w:rPr>
        <w:t>6.122,5</w:t>
      </w:r>
      <w:r w:rsidRPr="00AE606A">
        <w:t xml:space="preserve"> triệu USD, chiếm 5</w:t>
      </w:r>
      <w:r w:rsidRPr="00AE606A">
        <w:rPr>
          <w:lang w:val="en-US"/>
        </w:rPr>
        <w:t>4</w:t>
      </w:r>
      <w:r w:rsidRPr="00AE606A">
        <w:t>,</w:t>
      </w:r>
      <w:r w:rsidRPr="00AE606A">
        <w:rPr>
          <w:lang w:val="en-US"/>
        </w:rPr>
        <w:t>5</w:t>
      </w:r>
      <w:r w:rsidRPr="00AE606A">
        <w:t>% tổng giá trị góp vốn; hoạt động kinh doanh bất động sản đạt 1.</w:t>
      </w:r>
      <w:r w:rsidRPr="00AE606A">
        <w:rPr>
          <w:lang w:val="en-US"/>
        </w:rPr>
        <w:t>898,4</w:t>
      </w:r>
      <w:r w:rsidRPr="00AE606A">
        <w:t xml:space="preserve"> triệu USD, chiếm 16,</w:t>
      </w:r>
      <w:r w:rsidRPr="00AE606A">
        <w:rPr>
          <w:lang w:val="en-US"/>
        </w:rPr>
        <w:t>9</w:t>
      </w:r>
      <w:r w:rsidRPr="00AE606A">
        <w:t>%; các ngành còn lại đạt 3.</w:t>
      </w:r>
      <w:r w:rsidRPr="00AE606A">
        <w:rPr>
          <w:lang w:val="en-US"/>
        </w:rPr>
        <w:t>220</w:t>
      </w:r>
      <w:r w:rsidRPr="00AE606A">
        <w:t>,</w:t>
      </w:r>
      <w:r w:rsidRPr="00AE606A">
        <w:rPr>
          <w:lang w:val="en-US"/>
        </w:rPr>
        <w:t>7</w:t>
      </w:r>
      <w:r w:rsidRPr="00AE606A">
        <w:t xml:space="preserve"> triệu USD, chiếm 28,</w:t>
      </w:r>
      <w:r w:rsidRPr="00AE606A">
        <w:rPr>
          <w:lang w:val="en-US"/>
        </w:rPr>
        <w:t>6</w:t>
      </w:r>
      <w:r w:rsidRPr="00AE606A">
        <w:t>%.</w:t>
      </w:r>
    </w:p>
    <w:p w:rsidR="003A6E4B" w:rsidRPr="00AE606A" w:rsidRDefault="003A6E4B" w:rsidP="00D26132">
      <w:pPr>
        <w:spacing w:before="40" w:after="40" w:line="288" w:lineRule="auto"/>
        <w:ind w:firstLine="567"/>
        <w:jc w:val="both"/>
      </w:pPr>
      <w:r w:rsidRPr="00AE606A">
        <w:t>Trong số 7</w:t>
      </w:r>
      <w:r w:rsidRPr="00AE606A">
        <w:rPr>
          <w:lang w:val="en-US"/>
        </w:rPr>
        <w:t>6</w:t>
      </w:r>
      <w:r w:rsidRPr="00AE606A">
        <w:t xml:space="preserve"> quốc gia và vùng lãnh thổ có dự án đầu tư được cấp phép mới tại Việt Nam trong </w:t>
      </w:r>
      <w:r w:rsidRPr="00AE606A">
        <w:rPr>
          <w:lang w:val="en-US"/>
        </w:rPr>
        <w:t>11</w:t>
      </w:r>
      <w:r w:rsidRPr="00AE606A">
        <w:t xml:space="preserve"> tháng, Hàn Quốc là nhà đầu tư lớn nhất với 2.</w:t>
      </w:r>
      <w:r w:rsidRPr="00AE606A">
        <w:rPr>
          <w:lang w:val="en-US"/>
        </w:rPr>
        <w:t>913</w:t>
      </w:r>
      <w:r w:rsidRPr="00AE606A">
        <w:t>,</w:t>
      </w:r>
      <w:r w:rsidRPr="00AE606A">
        <w:rPr>
          <w:lang w:val="en-US"/>
        </w:rPr>
        <w:t>6</w:t>
      </w:r>
      <w:r w:rsidRPr="00AE606A">
        <w:t xml:space="preserve"> triệu USD, chiếm </w:t>
      </w:r>
      <w:r w:rsidRPr="00AE606A">
        <w:rPr>
          <w:lang w:val="en-US"/>
        </w:rPr>
        <w:t>19</w:t>
      </w:r>
      <w:r w:rsidRPr="00AE606A">
        <w:t>,</w:t>
      </w:r>
      <w:r w:rsidRPr="00AE606A">
        <w:rPr>
          <w:lang w:val="en-US"/>
        </w:rPr>
        <w:t>8</w:t>
      </w:r>
      <w:r w:rsidRPr="00AE606A">
        <w:t>% tổng vốn đăng ký cấp mới; tiếp đến là Trung Quốc 2.</w:t>
      </w:r>
      <w:r w:rsidRPr="00AE606A">
        <w:rPr>
          <w:lang w:val="en-US"/>
        </w:rPr>
        <w:t>281</w:t>
      </w:r>
      <w:r w:rsidRPr="00AE606A">
        <w:t xml:space="preserve"> triệu USD, chiếm 1</w:t>
      </w:r>
      <w:r w:rsidRPr="00AE606A">
        <w:rPr>
          <w:lang w:val="en-US"/>
        </w:rPr>
        <w:t>5</w:t>
      </w:r>
      <w:r w:rsidRPr="00AE606A">
        <w:t>,5%; Xin-ga-po 1.</w:t>
      </w:r>
      <w:r w:rsidRPr="00AE606A">
        <w:rPr>
          <w:lang w:val="en-US"/>
        </w:rPr>
        <w:t>951</w:t>
      </w:r>
      <w:r w:rsidRPr="00AE606A">
        <w:t>,</w:t>
      </w:r>
      <w:r w:rsidRPr="00AE606A">
        <w:rPr>
          <w:lang w:val="en-US"/>
        </w:rPr>
        <w:t>7</w:t>
      </w:r>
      <w:r w:rsidRPr="00AE606A">
        <w:t xml:space="preserve"> triệu USD, chiếm 1</w:t>
      </w:r>
      <w:r w:rsidRPr="00AE606A">
        <w:rPr>
          <w:lang w:val="en-US"/>
        </w:rPr>
        <w:t>3</w:t>
      </w:r>
      <w:r w:rsidRPr="00AE606A">
        <w:t>,3%; Đặc khu hành chính Hồng Công (TQ) 1.</w:t>
      </w:r>
      <w:r w:rsidRPr="00AE606A">
        <w:rPr>
          <w:lang w:val="en-US"/>
        </w:rPr>
        <w:t>928</w:t>
      </w:r>
      <w:r w:rsidRPr="00AE606A">
        <w:t>,</w:t>
      </w:r>
      <w:r w:rsidRPr="00AE606A">
        <w:rPr>
          <w:lang w:val="en-US"/>
        </w:rPr>
        <w:t>4</w:t>
      </w:r>
      <w:r w:rsidRPr="00AE606A">
        <w:t xml:space="preserve"> triệu USD, chiếm 1</w:t>
      </w:r>
      <w:r w:rsidRPr="00AE606A">
        <w:rPr>
          <w:lang w:val="en-US"/>
        </w:rPr>
        <w:t>3</w:t>
      </w:r>
      <w:r w:rsidRPr="00AE606A">
        <w:t>,</w:t>
      </w:r>
      <w:r w:rsidRPr="00AE606A">
        <w:rPr>
          <w:lang w:val="en-US"/>
        </w:rPr>
        <w:t>1</w:t>
      </w:r>
      <w:r w:rsidRPr="00AE606A">
        <w:t>%; Nhật Bản 1.</w:t>
      </w:r>
      <w:r w:rsidRPr="00AE606A">
        <w:rPr>
          <w:lang w:val="en-US"/>
        </w:rPr>
        <w:t>656</w:t>
      </w:r>
      <w:r w:rsidRPr="00AE606A">
        <w:t xml:space="preserve">,8 triệu USD, chiếm </w:t>
      </w:r>
      <w:r w:rsidRPr="00AE606A">
        <w:rPr>
          <w:lang w:val="en-US"/>
        </w:rPr>
        <w:t>11</w:t>
      </w:r>
      <w:r w:rsidRPr="00AE606A">
        <w:t>,</w:t>
      </w:r>
      <w:r w:rsidRPr="00AE606A">
        <w:rPr>
          <w:lang w:val="en-US"/>
        </w:rPr>
        <w:t>3</w:t>
      </w:r>
      <w:r w:rsidRPr="00AE606A">
        <w:t xml:space="preserve">%; Đài Loan </w:t>
      </w:r>
      <w:r w:rsidRPr="00AE606A">
        <w:rPr>
          <w:lang w:val="en-US"/>
        </w:rPr>
        <w:t>726</w:t>
      </w:r>
      <w:r w:rsidRPr="00AE606A">
        <w:t xml:space="preserve">,6 triệu USD, chiếm </w:t>
      </w:r>
      <w:r w:rsidRPr="00AE606A">
        <w:rPr>
          <w:lang w:val="en-US"/>
        </w:rPr>
        <w:t>4,9</w:t>
      </w:r>
      <w:r w:rsidRPr="00AE606A">
        <w:t>%</w:t>
      </w:r>
      <w:r w:rsidRPr="00AE606A">
        <w:rPr>
          <w:lang w:val="en-US"/>
        </w:rPr>
        <w:t>;</w:t>
      </w:r>
      <w:r w:rsidRPr="00AE606A">
        <w:t xml:space="preserve"> Xa-moa </w:t>
      </w:r>
      <w:r w:rsidRPr="00AE606A">
        <w:rPr>
          <w:lang w:val="en-US"/>
        </w:rPr>
        <w:t>569</w:t>
      </w:r>
      <w:r w:rsidRPr="00AE606A">
        <w:t>,</w:t>
      </w:r>
      <w:r w:rsidRPr="00AE606A">
        <w:rPr>
          <w:lang w:val="en-US"/>
        </w:rPr>
        <w:t>9</w:t>
      </w:r>
      <w:r w:rsidRPr="00AE606A">
        <w:t xml:space="preserve"> triệu USD, chiếm 3,9%; Thái Lan 5</w:t>
      </w:r>
      <w:r w:rsidRPr="00AE606A">
        <w:rPr>
          <w:lang w:val="en-US"/>
        </w:rPr>
        <w:t>57</w:t>
      </w:r>
      <w:r w:rsidRPr="00AE606A">
        <w:t>,</w:t>
      </w:r>
      <w:r w:rsidRPr="00AE606A">
        <w:rPr>
          <w:lang w:val="en-US"/>
        </w:rPr>
        <w:t>5</w:t>
      </w:r>
      <w:r w:rsidRPr="00AE606A">
        <w:t xml:space="preserve"> triệu USD, chiếm </w:t>
      </w:r>
      <w:r w:rsidRPr="00AE606A">
        <w:rPr>
          <w:lang w:val="en-US"/>
        </w:rPr>
        <w:t>3</w:t>
      </w:r>
      <w:r w:rsidRPr="00AE606A">
        <w:t>,</w:t>
      </w:r>
      <w:r w:rsidRPr="00AE606A">
        <w:rPr>
          <w:lang w:val="en-US"/>
        </w:rPr>
        <w:t>8</w:t>
      </w:r>
      <w:r w:rsidRPr="00AE606A">
        <w:t>%</w:t>
      </w:r>
      <w:r w:rsidRPr="00AE606A">
        <w:rPr>
          <w:lang w:val="en-US"/>
        </w:rPr>
        <w:t>.</w:t>
      </w:r>
      <w:r w:rsidRPr="00AE606A">
        <w:t xml:space="preserve"> </w:t>
      </w:r>
    </w:p>
    <w:p w:rsidR="004C2EBB" w:rsidRPr="00BB2AD2" w:rsidRDefault="003A6E4B" w:rsidP="00D26132">
      <w:pPr>
        <w:spacing w:before="40" w:after="40" w:line="288" w:lineRule="auto"/>
        <w:ind w:firstLine="567"/>
        <w:jc w:val="both"/>
        <w:rPr>
          <w:spacing w:val="-2"/>
          <w:lang w:val="it-IT"/>
        </w:rPr>
      </w:pPr>
      <w:r w:rsidRPr="00BB2AD2">
        <w:t xml:space="preserve">Đầu tư của Việt nam ra nước ngoài trong </w:t>
      </w:r>
      <w:r w:rsidRPr="00BB2AD2">
        <w:rPr>
          <w:lang w:val="en-US"/>
        </w:rPr>
        <w:t>11</w:t>
      </w:r>
      <w:r w:rsidRPr="00BB2AD2">
        <w:t xml:space="preserve"> tháng năm nay có </w:t>
      </w:r>
      <w:r w:rsidRPr="00BB2AD2">
        <w:rPr>
          <w:lang w:val="en-US"/>
        </w:rPr>
        <w:t>148</w:t>
      </w:r>
      <w:r w:rsidRPr="00BB2AD2">
        <w:t xml:space="preserve"> dự án được cấp mới giấy chứng nhận đầu tư với tổng vốn của phía Việt Nam là 3</w:t>
      </w:r>
      <w:r w:rsidRPr="00BB2AD2">
        <w:rPr>
          <w:lang w:val="en-US"/>
        </w:rPr>
        <w:t>53</w:t>
      </w:r>
      <w:r w:rsidRPr="00BB2AD2">
        <w:t>,</w:t>
      </w:r>
      <w:r w:rsidRPr="00BB2AD2">
        <w:rPr>
          <w:lang w:val="en-US"/>
        </w:rPr>
        <w:t>8</w:t>
      </w:r>
      <w:r w:rsidRPr="00BB2AD2">
        <w:t xml:space="preserve"> triệu USD;</w:t>
      </w:r>
      <w:r w:rsidRPr="00BB2AD2">
        <w:rPr>
          <w:lang w:val="en-US"/>
        </w:rPr>
        <w:t xml:space="preserve"> có</w:t>
      </w:r>
      <w:r w:rsidRPr="00BB2AD2">
        <w:t xml:space="preserve"> 2</w:t>
      </w:r>
      <w:r w:rsidRPr="00BB2AD2">
        <w:rPr>
          <w:lang w:val="en-US"/>
        </w:rPr>
        <w:t>9 lượt</w:t>
      </w:r>
      <w:r w:rsidRPr="00BB2AD2">
        <w:t xml:space="preserve"> dự án điều chỉnh vốn với số vốn tăng thêm là 10</w:t>
      </w:r>
      <w:r w:rsidRPr="00BB2AD2">
        <w:rPr>
          <w:lang w:val="en-US"/>
        </w:rPr>
        <w:t>5</w:t>
      </w:r>
      <w:r w:rsidRPr="00BB2AD2">
        <w:t xml:space="preserve"> triệu USD. Tính chung tổng vốn đầu tư của Việt Nam ra nước ngoài (vốn cấp mới và tăng thêm) </w:t>
      </w:r>
      <w:r w:rsidRPr="00BB2AD2">
        <w:rPr>
          <w:lang w:val="en-US"/>
        </w:rPr>
        <w:t>11</w:t>
      </w:r>
      <w:r w:rsidRPr="00BB2AD2">
        <w:t xml:space="preserve"> tháng năm 2019 đạt </w:t>
      </w:r>
      <w:r w:rsidRPr="00BB2AD2">
        <w:rPr>
          <w:lang w:val="en-US"/>
        </w:rPr>
        <w:t>458</w:t>
      </w:r>
      <w:r w:rsidRPr="00BB2AD2">
        <w:t>,</w:t>
      </w:r>
      <w:r w:rsidRPr="00BB2AD2">
        <w:rPr>
          <w:lang w:val="en-US"/>
        </w:rPr>
        <w:t>8</w:t>
      </w:r>
      <w:r w:rsidRPr="00BB2AD2">
        <w:t xml:space="preserve"> triệu USD, trong đó lĩnh vực bán buôn và bán lẻ; sửa chữa ô tô, mô tô, xe máy và xe có động cơ khác đạt 11</w:t>
      </w:r>
      <w:r w:rsidRPr="00BB2AD2">
        <w:rPr>
          <w:lang w:val="en-US"/>
        </w:rPr>
        <w:t>8</w:t>
      </w:r>
      <w:r w:rsidRPr="00BB2AD2">
        <w:t>,</w:t>
      </w:r>
      <w:r w:rsidRPr="00BB2AD2">
        <w:rPr>
          <w:lang w:val="en-US"/>
        </w:rPr>
        <w:t>2</w:t>
      </w:r>
      <w:r w:rsidRPr="00BB2AD2">
        <w:t xml:space="preserve"> triệu USD, chiếm 2</w:t>
      </w:r>
      <w:r w:rsidRPr="00BB2AD2">
        <w:rPr>
          <w:lang w:val="en-US"/>
        </w:rPr>
        <w:t>5</w:t>
      </w:r>
      <w:r w:rsidRPr="00BB2AD2">
        <w:t>,</w:t>
      </w:r>
      <w:r w:rsidRPr="00BB2AD2">
        <w:rPr>
          <w:lang w:val="en-US"/>
        </w:rPr>
        <w:t>8</w:t>
      </w:r>
      <w:r w:rsidRPr="00BB2AD2">
        <w:t>% tổng vốn đầu tư; nông, lâm nghiệp và thủy sản đạt 65,6 triệu USD, chiếm 1</w:t>
      </w:r>
      <w:r w:rsidRPr="00BB2AD2">
        <w:rPr>
          <w:lang w:val="en-US"/>
        </w:rPr>
        <w:t>4</w:t>
      </w:r>
      <w:r w:rsidRPr="00BB2AD2">
        <w:t>,</w:t>
      </w:r>
      <w:r w:rsidRPr="00BB2AD2">
        <w:rPr>
          <w:lang w:val="en-US"/>
        </w:rPr>
        <w:t>3</w:t>
      </w:r>
      <w:r w:rsidRPr="00BB2AD2">
        <w:t xml:space="preserve">%; hoạt động chuyên môn, khoa học và công nghệ đạt </w:t>
      </w:r>
      <w:r w:rsidRPr="00BB2AD2">
        <w:rPr>
          <w:lang w:val="en-US"/>
        </w:rPr>
        <w:t>60</w:t>
      </w:r>
      <w:r w:rsidRPr="00BB2AD2">
        <w:t xml:space="preserve"> triệu USD, chiếm </w:t>
      </w:r>
      <w:r w:rsidRPr="00BB2AD2">
        <w:rPr>
          <w:lang w:val="en-US"/>
        </w:rPr>
        <w:t>13,1</w:t>
      </w:r>
      <w:r w:rsidRPr="009A6D91">
        <w:t>%; hoạt động kinh doanh bất động sản 5</w:t>
      </w:r>
      <w:r w:rsidR="009A6D91" w:rsidRPr="009A6D91">
        <w:rPr>
          <w:lang w:val="en-US"/>
        </w:rPr>
        <w:t>9</w:t>
      </w:r>
      <w:r w:rsidRPr="009A6D91">
        <w:t>,</w:t>
      </w:r>
      <w:r w:rsidR="009A6D91" w:rsidRPr="009A6D91">
        <w:rPr>
          <w:lang w:val="en-US"/>
        </w:rPr>
        <w:t>3</w:t>
      </w:r>
      <w:r w:rsidRPr="009A6D91">
        <w:t xml:space="preserve"> triệu USD, chiếm 1</w:t>
      </w:r>
      <w:r w:rsidR="009A6D91" w:rsidRPr="009A6D91">
        <w:rPr>
          <w:lang w:val="en-US"/>
        </w:rPr>
        <w:t>2</w:t>
      </w:r>
      <w:r w:rsidRPr="009A6D91">
        <w:t>,</w:t>
      </w:r>
      <w:r w:rsidR="00525F71">
        <w:rPr>
          <w:lang w:val="en-US"/>
        </w:rPr>
        <w:t>9</w:t>
      </w:r>
      <w:r w:rsidRPr="009A6D91">
        <w:t xml:space="preserve">%. Trong </w:t>
      </w:r>
      <w:r w:rsidRPr="009A6D91">
        <w:rPr>
          <w:lang w:val="en-US"/>
        </w:rPr>
        <w:t>11</w:t>
      </w:r>
      <w:r w:rsidRPr="009A6D91">
        <w:t xml:space="preserve"> tháng có </w:t>
      </w:r>
      <w:r w:rsidRPr="009A6D91">
        <w:rPr>
          <w:lang w:val="en-US"/>
        </w:rPr>
        <w:t>31</w:t>
      </w:r>
      <w:r w:rsidRPr="009A6D91">
        <w:t xml:space="preserve"> quốc gia, vùng lãnh thổ nhận đầu tư của Việt Nam, trong đó Ô-xtrây-li-a là nước dẫn đầu với 14</w:t>
      </w:r>
      <w:r w:rsidRPr="009A6D91">
        <w:rPr>
          <w:lang w:val="en-US"/>
        </w:rPr>
        <w:t>1</w:t>
      </w:r>
      <w:r w:rsidRPr="009A6D91">
        <w:t>,</w:t>
      </w:r>
      <w:r w:rsidRPr="009A6D91">
        <w:rPr>
          <w:lang w:val="en-US"/>
        </w:rPr>
        <w:t>3</w:t>
      </w:r>
      <w:r w:rsidRPr="009A6D91">
        <w:t xml:space="preserve"> triệu USD, chiếm </w:t>
      </w:r>
      <w:r w:rsidRPr="009A6D91">
        <w:rPr>
          <w:lang w:val="en-US"/>
        </w:rPr>
        <w:t>30,8</w:t>
      </w:r>
      <w:r w:rsidRPr="009A6D91">
        <w:t xml:space="preserve">%; Hoa Kỳ </w:t>
      </w:r>
      <w:r w:rsidRPr="009A6D91">
        <w:rPr>
          <w:lang w:val="en-US"/>
        </w:rPr>
        <w:t>93,4</w:t>
      </w:r>
      <w:r w:rsidRPr="009A6D91">
        <w:t xml:space="preserve"> triệu USD, chiếm </w:t>
      </w:r>
      <w:r w:rsidRPr="009A6D91">
        <w:rPr>
          <w:lang w:val="en-US"/>
        </w:rPr>
        <w:t>20,4</w:t>
      </w:r>
      <w:r w:rsidRPr="009A6D91">
        <w:t>%; Tây Ban Nha 59,8 triệu USD, chiếm 1</w:t>
      </w:r>
      <w:r w:rsidR="009A6D91" w:rsidRPr="009A6D91">
        <w:rPr>
          <w:lang w:val="en-US"/>
        </w:rPr>
        <w:t>3</w:t>
      </w:r>
      <w:r w:rsidRPr="009A6D91">
        <w:t>%;</w:t>
      </w:r>
      <w:r w:rsidRPr="009A6D91">
        <w:rPr>
          <w:spacing w:val="-2"/>
        </w:rPr>
        <w:t xml:space="preserve"> </w:t>
      </w:r>
      <w:r w:rsidRPr="009A6D91">
        <w:rPr>
          <w:spacing w:val="-4"/>
        </w:rPr>
        <w:t>Cam-pu-chia 50,</w:t>
      </w:r>
      <w:r w:rsidR="009A6D91" w:rsidRPr="009A6D91">
        <w:rPr>
          <w:spacing w:val="-4"/>
          <w:lang w:val="en-US"/>
        </w:rPr>
        <w:t>7</w:t>
      </w:r>
      <w:r w:rsidRPr="009A6D91">
        <w:rPr>
          <w:spacing w:val="-4"/>
        </w:rPr>
        <w:t xml:space="preserve"> triệu USD, chiếm 1</w:t>
      </w:r>
      <w:r w:rsidR="009A6D91" w:rsidRPr="009A6D91">
        <w:rPr>
          <w:spacing w:val="-4"/>
          <w:lang w:val="en-US"/>
        </w:rPr>
        <w:t>1</w:t>
      </w:r>
      <w:r w:rsidRPr="009A6D91">
        <w:rPr>
          <w:spacing w:val="-4"/>
        </w:rPr>
        <w:t>,</w:t>
      </w:r>
      <w:r w:rsidR="009A6D91" w:rsidRPr="009A6D91">
        <w:rPr>
          <w:spacing w:val="-4"/>
          <w:lang w:val="en-US"/>
        </w:rPr>
        <w:t>1</w:t>
      </w:r>
      <w:r w:rsidRPr="009A6D91">
        <w:rPr>
          <w:spacing w:val="-4"/>
        </w:rPr>
        <w:t xml:space="preserve">%; Xin-ga-po </w:t>
      </w:r>
      <w:r w:rsidR="009A6D91" w:rsidRPr="009A6D91">
        <w:rPr>
          <w:spacing w:val="-4"/>
          <w:lang w:val="en-US"/>
        </w:rPr>
        <w:t>48</w:t>
      </w:r>
      <w:r w:rsidRPr="009A6D91">
        <w:rPr>
          <w:spacing w:val="-4"/>
        </w:rPr>
        <w:t xml:space="preserve"> triệu USD, chiếm </w:t>
      </w:r>
      <w:r w:rsidR="009A6D91" w:rsidRPr="009A6D91">
        <w:rPr>
          <w:spacing w:val="-4"/>
          <w:lang w:val="en-US"/>
        </w:rPr>
        <w:t>10</w:t>
      </w:r>
      <w:r w:rsidRPr="009A6D91">
        <w:rPr>
          <w:spacing w:val="-4"/>
        </w:rPr>
        <w:t>,</w:t>
      </w:r>
      <w:r w:rsidR="009A6D91" w:rsidRPr="009A6D91">
        <w:rPr>
          <w:spacing w:val="-4"/>
          <w:lang w:val="en-US"/>
        </w:rPr>
        <w:t>5</w:t>
      </w:r>
      <w:r w:rsidRPr="009A6D91">
        <w:rPr>
          <w:spacing w:val="-4"/>
        </w:rPr>
        <w:t>%.</w:t>
      </w:r>
    </w:p>
    <w:p w:rsidR="000F6092" w:rsidRPr="00AE606A" w:rsidRDefault="000F6092" w:rsidP="00D26132">
      <w:pPr>
        <w:spacing w:before="40" w:after="40" w:line="288" w:lineRule="auto"/>
        <w:ind w:firstLine="567"/>
        <w:jc w:val="both"/>
        <w:rPr>
          <w:b/>
          <w:bCs/>
          <w:lang w:val="en-GB"/>
        </w:rPr>
      </w:pPr>
      <w:r w:rsidRPr="00AE606A">
        <w:rPr>
          <w:b/>
          <w:bCs/>
        </w:rPr>
        <w:t xml:space="preserve">5. Thu, chi ngân sách </w:t>
      </w:r>
      <w:r w:rsidR="00462EAE" w:rsidRPr="00AE606A">
        <w:rPr>
          <w:b/>
          <w:bCs/>
        </w:rPr>
        <w:t>N</w:t>
      </w:r>
      <w:r w:rsidRPr="00AE606A">
        <w:rPr>
          <w:b/>
          <w:bCs/>
        </w:rPr>
        <w:t>hà nước</w:t>
      </w:r>
    </w:p>
    <w:p w:rsidR="00613924" w:rsidRPr="00AE606A" w:rsidRDefault="00613924" w:rsidP="00D26132">
      <w:pPr>
        <w:spacing w:before="40" w:after="40" w:line="288" w:lineRule="auto"/>
        <w:ind w:firstLine="567"/>
        <w:jc w:val="both"/>
        <w:rPr>
          <w:i/>
          <w:lang w:val="it-IT"/>
        </w:rPr>
      </w:pPr>
      <w:r w:rsidRPr="00AE606A">
        <w:rPr>
          <w:i/>
          <w:lang w:val="it-IT"/>
        </w:rPr>
        <w:t xml:space="preserve">Trong 11 tháng năm 2019, tiến độ thu ngân sách Nhà nước </w:t>
      </w:r>
      <w:r w:rsidR="007D0973">
        <w:rPr>
          <w:i/>
          <w:lang w:val="it-IT"/>
        </w:rPr>
        <w:t>đạt khá</w:t>
      </w:r>
      <w:r w:rsidRPr="00AE606A">
        <w:rPr>
          <w:i/>
          <w:lang w:val="it-IT"/>
        </w:rPr>
        <w:t>; chi ngân sách tiếp tục bảo đảm đáp ứng kịp thời các nhiệm vụ đầu tư phát triển, chi trả nợ, bảo đảm quốc phòng, an ninh và hoạt động của bộ máy Nhà nước.</w:t>
      </w:r>
    </w:p>
    <w:p w:rsidR="00613924" w:rsidRPr="00AE606A" w:rsidRDefault="00613924" w:rsidP="00C02B5A">
      <w:pPr>
        <w:spacing w:before="40" w:after="40" w:line="281" w:lineRule="auto"/>
        <w:ind w:firstLine="567"/>
        <w:jc w:val="both"/>
        <w:rPr>
          <w:lang w:val="it-IT"/>
        </w:rPr>
      </w:pPr>
      <w:r w:rsidRPr="00AE606A">
        <w:rPr>
          <w:lang w:val="it-IT"/>
        </w:rPr>
        <w:t>Tổng thu ngân sách Nhà nước từ đầu năm đến thời điểm 15/11/2019 ước tính đạt 1.299,4 nghìn tỷ đồng, bằng 92,1% dự toán năm, trong đó thu nội địa 1.051,2 nghìn tỷ đồng, bằng 89,6%; thu từ dầu thô 49,5 nghìn tỷ đồng, bằng 111,1%; thu cân đối ngân sách từ hoạt động xuất, nhập khẩu 194,5 nghìn tỷ đồng, bằng 102,8%. Trong thu nội địa, thu từ khu vực doanh nghiệp Nhà nước đạt 142,5 nghìn tỷ đồng, bằng 80,2% dự toán năm; thu từ doanh nghiệp có vốn đầu tư nước ngoài (không kể dầu thô) 178,3 nghìn tỷ đồng, bằng 83,4%; thu thuế công, thương nghiệp và dịch vụ ngoài Nhà nước 204,7 nghìn tỷ đồng, bằng 84,8%; thu thuế thu nhập cá nhân 97,8 nghìn tỷ đồng, bằng 86,4%; thu thuế bảo vệ môi trường 50,8 nghìn tỷ đồng, bằng 73,6%; thu tiền sử dụng đất 115,3 nghìn tỷ đồng, bằng 128,1%.</w:t>
      </w:r>
    </w:p>
    <w:p w:rsidR="009620B6" w:rsidRPr="00AE606A" w:rsidRDefault="00613924" w:rsidP="00C02B5A">
      <w:pPr>
        <w:spacing w:before="40" w:after="40" w:line="281" w:lineRule="auto"/>
        <w:ind w:firstLine="567"/>
        <w:jc w:val="both"/>
        <w:rPr>
          <w:lang w:val="it-IT"/>
        </w:rPr>
      </w:pPr>
      <w:r w:rsidRPr="00AE606A">
        <w:rPr>
          <w:lang w:val="it-IT"/>
        </w:rPr>
        <w:t>Tổng chi ngân sách Nhà nước từ đầu năm đến thời điểm 15/11/2019 ước tính đạt 1.211,1 nghìn tỷ đồng, bằng 74,1% dự toán năm, trong đó chi thường xuyên đạt 858,4 nghìn tỷ đồng, bằng 85,9%; chi đầu tư phát triển 228,9 nghìn tỷ đồng, bằng 53,3%; chi trả nợ lãi 93,4 nghìn tỷ đồng, bằng 74,8%.</w:t>
      </w:r>
    </w:p>
    <w:p w:rsidR="003A35EA" w:rsidRPr="00AE606A" w:rsidRDefault="000F6092" w:rsidP="00C02B5A">
      <w:pPr>
        <w:pStyle w:val="Normal1"/>
        <w:spacing w:before="40" w:beforeAutospacing="0" w:after="40" w:afterAutospacing="0" w:line="281" w:lineRule="auto"/>
        <w:ind w:firstLine="567"/>
        <w:jc w:val="both"/>
        <w:rPr>
          <w:b/>
          <w:bCs/>
          <w:sz w:val="28"/>
          <w:szCs w:val="28"/>
        </w:rPr>
      </w:pPr>
      <w:r w:rsidRPr="00AE606A">
        <w:rPr>
          <w:b/>
          <w:bCs/>
          <w:sz w:val="28"/>
          <w:szCs w:val="28"/>
        </w:rPr>
        <w:t>6</w:t>
      </w:r>
      <w:r w:rsidR="00B77D71" w:rsidRPr="00AE606A">
        <w:rPr>
          <w:b/>
          <w:bCs/>
          <w:sz w:val="28"/>
          <w:szCs w:val="28"/>
        </w:rPr>
        <w:t>. Thương mại, giá</w:t>
      </w:r>
      <w:r w:rsidR="003A35EA" w:rsidRPr="00AE606A">
        <w:rPr>
          <w:b/>
          <w:bCs/>
          <w:sz w:val="28"/>
          <w:szCs w:val="28"/>
        </w:rPr>
        <w:t>, vận tải và du lịch</w:t>
      </w:r>
    </w:p>
    <w:p w:rsidR="003A35EA" w:rsidRPr="00AE606A" w:rsidRDefault="003A35EA" w:rsidP="00C02B5A">
      <w:pPr>
        <w:spacing w:before="40" w:after="40" w:line="281" w:lineRule="auto"/>
        <w:ind w:firstLine="567"/>
        <w:jc w:val="both"/>
        <w:rPr>
          <w:b/>
          <w:bCs/>
          <w:i/>
          <w:iCs/>
        </w:rPr>
      </w:pPr>
      <w:r w:rsidRPr="00AE606A">
        <w:rPr>
          <w:b/>
          <w:bCs/>
          <w:i/>
          <w:iCs/>
        </w:rPr>
        <w:t>a</w:t>
      </w:r>
      <w:r w:rsidR="00D64F1E" w:rsidRPr="00AE606A">
        <w:rPr>
          <w:b/>
          <w:bCs/>
          <w:i/>
          <w:iCs/>
        </w:rPr>
        <w:t>)</w:t>
      </w:r>
      <w:r w:rsidRPr="00AE606A">
        <w:rPr>
          <w:b/>
          <w:bCs/>
          <w:i/>
          <w:iCs/>
        </w:rPr>
        <w:t xml:space="preserve"> Bán lẻ hàng hóa và </w:t>
      </w:r>
      <w:r w:rsidR="008669C1" w:rsidRPr="00AE606A">
        <w:rPr>
          <w:b/>
          <w:bCs/>
          <w:i/>
          <w:iCs/>
        </w:rPr>
        <w:t xml:space="preserve">doanh thu </w:t>
      </w:r>
      <w:r w:rsidRPr="00AE606A">
        <w:rPr>
          <w:b/>
          <w:bCs/>
          <w:i/>
          <w:iCs/>
        </w:rPr>
        <w:t xml:space="preserve">dịch vụ tiêu </w:t>
      </w:r>
      <w:r w:rsidR="00EA03BA" w:rsidRPr="00AE606A">
        <w:rPr>
          <w:b/>
          <w:bCs/>
          <w:i/>
          <w:iCs/>
        </w:rPr>
        <w:t>d</w:t>
      </w:r>
      <w:r w:rsidR="00693B1B" w:rsidRPr="00AE606A">
        <w:rPr>
          <w:b/>
          <w:bCs/>
          <w:i/>
          <w:iCs/>
        </w:rPr>
        <w:t>ùng</w:t>
      </w:r>
    </w:p>
    <w:p w:rsidR="00CC65CB" w:rsidRPr="00AE606A" w:rsidRDefault="00CC65CB" w:rsidP="00C02B5A">
      <w:pPr>
        <w:spacing w:before="40" w:after="40" w:line="281" w:lineRule="auto"/>
        <w:ind w:firstLine="567"/>
        <w:jc w:val="both"/>
        <w:rPr>
          <w:i/>
          <w:lang w:val="en-US"/>
        </w:rPr>
      </w:pPr>
      <w:r w:rsidRPr="00AE606A">
        <w:rPr>
          <w:i/>
          <w:iCs/>
          <w:shd w:val="clear" w:color="auto" w:fill="FFFFFF"/>
          <w:lang w:val="en-US"/>
        </w:rPr>
        <w:t>Tổng mức bán lẻ hàng hóa và doanh thu dịch vụ tiêu dùng tháng 11/2019 tăng 12,6% so với cùng kỳ năm trước, đây là mức tăng cao nhất của tháng Mười Một trong 6 năm trở lại đây</w:t>
      </w:r>
      <w:r w:rsidRPr="00AE606A">
        <w:rPr>
          <w:rStyle w:val="FootnoteReference"/>
          <w:i/>
          <w:iCs/>
          <w:shd w:val="clear" w:color="auto" w:fill="FFFFFF"/>
          <w:lang w:val="en-US"/>
        </w:rPr>
        <w:footnoteReference w:id="8"/>
      </w:r>
      <w:r w:rsidRPr="00AE606A">
        <w:rPr>
          <w:i/>
        </w:rPr>
        <w:t>.</w:t>
      </w:r>
      <w:r w:rsidRPr="00AE606A">
        <w:rPr>
          <w:i/>
          <w:lang w:val="en-US"/>
        </w:rPr>
        <w:t xml:space="preserve"> Tính chung 11 tháng năm 2019, tổng mức bán lẻ hàng hóa và doanh thu dịch vụ tiêu dùng tiếp tục đạt tốc độ tăng cao so với cùng kỳ năm trước (11,8%), thị trường sôi động, phát triển ổn định, hàng hóa phong phú, đa dạng, bảo đảm cung -  cầu các loại hàng hóa trong những tháng cuối năm 2019.</w:t>
      </w:r>
    </w:p>
    <w:p w:rsidR="00CC65CB" w:rsidRPr="00AE606A" w:rsidRDefault="00CC65CB" w:rsidP="00C02B5A">
      <w:pPr>
        <w:spacing w:before="40" w:after="40" w:line="281" w:lineRule="auto"/>
        <w:ind w:firstLine="567"/>
        <w:jc w:val="both"/>
        <w:rPr>
          <w:bCs/>
        </w:rPr>
      </w:pPr>
      <w:r w:rsidRPr="00AE606A">
        <w:rPr>
          <w:bCs/>
        </w:rPr>
        <w:t xml:space="preserve">Tổng mức bán lẻ hàng hóa và doanh thu dịch vụ tiêu dùng tháng Mười </w:t>
      </w:r>
      <w:r w:rsidRPr="00AE606A">
        <w:rPr>
          <w:bCs/>
          <w:lang w:val="en-US"/>
        </w:rPr>
        <w:t xml:space="preserve">Một </w:t>
      </w:r>
      <w:r w:rsidRPr="00AE606A">
        <w:rPr>
          <w:bCs/>
        </w:rPr>
        <w:t>ước tính đạt 425,</w:t>
      </w:r>
      <w:r w:rsidRPr="00AE606A">
        <w:rPr>
          <w:bCs/>
          <w:lang w:val="en-US"/>
        </w:rPr>
        <w:t>5</w:t>
      </w:r>
      <w:r w:rsidRPr="00AE606A">
        <w:rPr>
          <w:bCs/>
        </w:rPr>
        <w:t xml:space="preserve"> nghìn tỷ đồng, tăng </w:t>
      </w:r>
      <w:r w:rsidRPr="00AE606A">
        <w:rPr>
          <w:bCs/>
          <w:lang w:val="en-US"/>
        </w:rPr>
        <w:t>0,8</w:t>
      </w:r>
      <w:r w:rsidRPr="00AE606A">
        <w:rPr>
          <w:bCs/>
        </w:rPr>
        <w:t>% so với tháng trước và tăng 1</w:t>
      </w:r>
      <w:r w:rsidRPr="00AE606A">
        <w:rPr>
          <w:bCs/>
          <w:lang w:val="en-US"/>
        </w:rPr>
        <w:t>2</w:t>
      </w:r>
      <w:r w:rsidRPr="00AE606A">
        <w:rPr>
          <w:bCs/>
        </w:rPr>
        <w:t>,</w:t>
      </w:r>
      <w:r w:rsidRPr="00AE606A">
        <w:rPr>
          <w:bCs/>
          <w:lang w:val="en-US"/>
        </w:rPr>
        <w:t>6</w:t>
      </w:r>
      <w:r w:rsidRPr="00AE606A">
        <w:rPr>
          <w:bCs/>
        </w:rPr>
        <w:t xml:space="preserve">% so với cùng kỳ năm trước, trong đó: Doanh thu bán lẻ hàng hóa đạt </w:t>
      </w:r>
      <w:r w:rsidRPr="00AE606A">
        <w:rPr>
          <w:bCs/>
          <w:lang w:val="en-US"/>
        </w:rPr>
        <w:t>321</w:t>
      </w:r>
      <w:r w:rsidRPr="00AE606A">
        <w:rPr>
          <w:bCs/>
        </w:rPr>
        <w:t xml:space="preserve"> nghìn tỷ đồng, tăng </w:t>
      </w:r>
      <w:r w:rsidRPr="00AE606A">
        <w:rPr>
          <w:bCs/>
          <w:lang w:val="en-US"/>
        </w:rPr>
        <w:t>0,7</w:t>
      </w:r>
      <w:r w:rsidRPr="00AE606A">
        <w:rPr>
          <w:bCs/>
        </w:rPr>
        <w:t>% và tăng 1</w:t>
      </w:r>
      <w:r w:rsidRPr="00AE606A">
        <w:rPr>
          <w:bCs/>
          <w:lang w:val="en-US"/>
        </w:rPr>
        <w:t>3</w:t>
      </w:r>
      <w:r w:rsidRPr="00AE606A">
        <w:rPr>
          <w:bCs/>
        </w:rPr>
        <w:t>,</w:t>
      </w:r>
      <w:r w:rsidRPr="00AE606A">
        <w:rPr>
          <w:bCs/>
          <w:lang w:val="en-US"/>
        </w:rPr>
        <w:t>2</w:t>
      </w:r>
      <w:r w:rsidRPr="00AE606A">
        <w:rPr>
          <w:bCs/>
        </w:rPr>
        <w:t>%; doanh thu</w:t>
      </w:r>
      <w:r w:rsidRPr="00AE606A">
        <w:t xml:space="preserve"> dịch vụ lưu trú, ăn uống đạt 49</w:t>
      </w:r>
      <w:r w:rsidRPr="00AE606A">
        <w:rPr>
          <w:lang w:val="en-US"/>
        </w:rPr>
        <w:t>,9</w:t>
      </w:r>
      <w:r w:rsidRPr="00AE606A">
        <w:t xml:space="preserve"> nghìn tỷ đồng, </w:t>
      </w:r>
      <w:r w:rsidRPr="00AE606A">
        <w:rPr>
          <w:lang w:val="en-US"/>
        </w:rPr>
        <w:t>tăng 1,5</w:t>
      </w:r>
      <w:r w:rsidRPr="00AE606A">
        <w:t>% và tăng 9,</w:t>
      </w:r>
      <w:r w:rsidRPr="00AE606A">
        <w:rPr>
          <w:lang w:val="en-US"/>
        </w:rPr>
        <w:t>7</w:t>
      </w:r>
      <w:r w:rsidRPr="00AE606A">
        <w:t>%; d</w:t>
      </w:r>
      <w:r w:rsidRPr="00AE606A">
        <w:rPr>
          <w:bCs/>
        </w:rPr>
        <w:t xml:space="preserve">oanh thu du lịch lữ hành đạt 4,1 nghìn tỷ đồng, </w:t>
      </w:r>
      <w:r w:rsidRPr="00AE606A">
        <w:rPr>
          <w:bCs/>
          <w:lang w:val="en-US"/>
        </w:rPr>
        <w:t>tăng 2,5</w:t>
      </w:r>
      <w:r w:rsidRPr="00AE606A">
        <w:rPr>
          <w:bCs/>
        </w:rPr>
        <w:t>% và tăng</w:t>
      </w:r>
      <w:r w:rsidRPr="00AE606A">
        <w:rPr>
          <w:bCs/>
          <w:lang w:val="en-US"/>
        </w:rPr>
        <w:t xml:space="preserve"> </w:t>
      </w:r>
      <w:r w:rsidRPr="00AE606A">
        <w:rPr>
          <w:bCs/>
        </w:rPr>
        <w:t>12,3%; doanh thu dịch vụ khác đạt 50</w:t>
      </w:r>
      <w:r w:rsidRPr="00AE606A">
        <w:rPr>
          <w:bCs/>
          <w:lang w:val="en-US"/>
        </w:rPr>
        <w:t>,5</w:t>
      </w:r>
      <w:r w:rsidRPr="00AE606A">
        <w:rPr>
          <w:bCs/>
        </w:rPr>
        <w:t xml:space="preserve"> nghìn tỷ đồng, tăng 0,2% và tăng 11,</w:t>
      </w:r>
      <w:r w:rsidRPr="00AE606A">
        <w:rPr>
          <w:bCs/>
          <w:lang w:val="en-US"/>
        </w:rPr>
        <w:t>8</w:t>
      </w:r>
      <w:r w:rsidRPr="00AE606A">
        <w:rPr>
          <w:bCs/>
        </w:rPr>
        <w:t>%.</w:t>
      </w:r>
    </w:p>
    <w:p w:rsidR="00CC65CB" w:rsidRPr="00AE606A" w:rsidRDefault="00CC65CB" w:rsidP="00C02B5A">
      <w:pPr>
        <w:spacing w:before="40" w:after="40" w:line="281" w:lineRule="auto"/>
        <w:ind w:firstLine="567"/>
        <w:jc w:val="both"/>
      </w:pPr>
      <w:r w:rsidRPr="00AE606A">
        <w:rPr>
          <w:bCs/>
        </w:rPr>
        <w:t>Tính chung 11 tháng năm 2019, tổng mức bán lẻ hàng hóa và doanh thu dịch vụ tiêu dùng</w:t>
      </w:r>
      <w:r w:rsidRPr="00AE606A">
        <w:rPr>
          <w:bCs/>
          <w:lang w:val="en-US"/>
        </w:rPr>
        <w:t xml:space="preserve"> </w:t>
      </w:r>
      <w:r w:rsidRPr="00AE606A">
        <w:rPr>
          <w:bCs/>
        </w:rPr>
        <w:t xml:space="preserve">đạt </w:t>
      </w:r>
      <w:r w:rsidRPr="00AE606A">
        <w:rPr>
          <w:bCs/>
          <w:lang w:val="en-US"/>
        </w:rPr>
        <w:t xml:space="preserve">4.481,6 </w:t>
      </w:r>
      <w:r w:rsidRPr="00AE606A">
        <w:rPr>
          <w:bCs/>
        </w:rPr>
        <w:t>nghìn tỷ đồng, tăng 11,</w:t>
      </w:r>
      <w:r w:rsidRPr="00AE606A">
        <w:rPr>
          <w:bCs/>
          <w:lang w:val="en-US"/>
        </w:rPr>
        <w:t>8</w:t>
      </w:r>
      <w:r w:rsidRPr="00AE606A">
        <w:rPr>
          <w:bCs/>
        </w:rPr>
        <w:t>% so với cùng kỳ năm trước</w:t>
      </w:r>
      <w:r w:rsidRPr="00AE606A">
        <w:rPr>
          <w:rStyle w:val="FootnoteReference"/>
          <w:bCs/>
        </w:rPr>
        <w:footnoteReference w:id="9"/>
      </w:r>
      <w:r w:rsidRPr="00AE606A">
        <w:rPr>
          <w:bCs/>
        </w:rPr>
        <w:t xml:space="preserve">, nếu loại trừ yếu tố giá tăng </w:t>
      </w:r>
      <w:r w:rsidRPr="00AE606A">
        <w:rPr>
          <w:bCs/>
          <w:lang w:val="en-US"/>
        </w:rPr>
        <w:t>9</w:t>
      </w:r>
      <w:r w:rsidRPr="00AE606A">
        <w:rPr>
          <w:bCs/>
        </w:rPr>
        <w:t>,</w:t>
      </w:r>
      <w:r w:rsidRPr="00AE606A">
        <w:rPr>
          <w:bCs/>
          <w:lang w:val="en-US"/>
        </w:rPr>
        <w:t>3</w:t>
      </w:r>
      <w:r w:rsidRPr="00AE606A">
        <w:rPr>
          <w:lang w:val="nl-NL"/>
        </w:rPr>
        <w:t>% (cùng kỳ năm 2018 tăng 8,7%)</w:t>
      </w:r>
      <w:r w:rsidRPr="00AE606A">
        <w:rPr>
          <w:bCs/>
        </w:rPr>
        <w:t xml:space="preserve">. </w:t>
      </w:r>
    </w:p>
    <w:p w:rsidR="004F3004" w:rsidRPr="004F3004" w:rsidRDefault="004F3004" w:rsidP="00D26132">
      <w:pPr>
        <w:spacing w:before="40" w:after="40" w:line="288" w:lineRule="auto"/>
        <w:ind w:firstLine="567"/>
        <w:jc w:val="both"/>
        <w:rPr>
          <w:bCs/>
          <w:lang w:val="en-US"/>
        </w:rPr>
      </w:pPr>
      <w:r>
        <w:rPr>
          <w:bCs/>
          <w:lang w:val="en-US"/>
        </w:rPr>
        <w:t xml:space="preserve">Xét theo ngành hoạt động, </w:t>
      </w:r>
      <w:r w:rsidRPr="00AE606A">
        <w:rPr>
          <w:lang w:val="en-US"/>
        </w:rPr>
        <w:t>d</w:t>
      </w:r>
      <w:r w:rsidRPr="00AE606A">
        <w:rPr>
          <w:bCs/>
        </w:rPr>
        <w:t>oanh thu bán lẻ hàng hóa</w:t>
      </w:r>
      <w:r>
        <w:rPr>
          <w:bCs/>
          <w:lang w:val="en-US"/>
        </w:rPr>
        <w:t xml:space="preserve"> 11 tháng</w:t>
      </w:r>
      <w:r w:rsidRPr="00AE606A">
        <w:rPr>
          <w:bCs/>
        </w:rPr>
        <w:t xml:space="preserve"> đạt 3.400,5 nghìn tỷ đồng, chiếm 75,9% tổng mức và tăng 12,7% so với cùng kỳ năm trước</w:t>
      </w:r>
      <w:r>
        <w:rPr>
          <w:bCs/>
          <w:lang w:val="en-US"/>
        </w:rPr>
        <w:t>.</w:t>
      </w:r>
      <w:r w:rsidRPr="004F3004">
        <w:rPr>
          <w:bCs/>
        </w:rPr>
        <w:t xml:space="preserve"> </w:t>
      </w:r>
      <w:r w:rsidRPr="00AE606A">
        <w:rPr>
          <w:bCs/>
        </w:rPr>
        <w:t>Trong đó, ngành hàng vật phẩm văn hoá, giáo dục tăng 16,</w:t>
      </w:r>
      <w:r w:rsidRPr="00AE606A">
        <w:rPr>
          <w:bCs/>
          <w:lang w:val="en-US"/>
        </w:rPr>
        <w:t>8</w:t>
      </w:r>
      <w:r w:rsidRPr="00AE606A">
        <w:rPr>
          <w:bCs/>
        </w:rPr>
        <w:t>%; lương thực, thực phẩm tăng 15,</w:t>
      </w:r>
      <w:r w:rsidRPr="00AE606A">
        <w:rPr>
          <w:bCs/>
          <w:lang w:val="en-US"/>
        </w:rPr>
        <w:t>4</w:t>
      </w:r>
      <w:r w:rsidRPr="00AE606A">
        <w:rPr>
          <w:bCs/>
        </w:rPr>
        <w:t>%; đồ dùng, dụng cụ, trang thiết bị gia đình tăng 11,</w:t>
      </w:r>
      <w:r w:rsidRPr="00AE606A">
        <w:rPr>
          <w:bCs/>
          <w:lang w:val="en-US"/>
        </w:rPr>
        <w:t>5</w:t>
      </w:r>
      <w:r w:rsidRPr="00AE606A">
        <w:rPr>
          <w:bCs/>
        </w:rPr>
        <w:t>%; may mặc tăng 12,</w:t>
      </w:r>
      <w:r w:rsidRPr="00AE606A">
        <w:rPr>
          <w:bCs/>
          <w:lang w:val="en-US"/>
        </w:rPr>
        <w:t>6</w:t>
      </w:r>
      <w:r w:rsidRPr="00AE606A">
        <w:rPr>
          <w:bCs/>
        </w:rPr>
        <w:t>%; phương tiện đi lại tăng 10,6%.</w:t>
      </w:r>
      <w:r>
        <w:rPr>
          <w:bCs/>
          <w:lang w:val="en-US"/>
        </w:rPr>
        <w:t xml:space="preserve"> Doanh thu bán lẻ hàng hóa 11 tháng đạt mức tăng khá nhờ</w:t>
      </w:r>
      <w:r w:rsidRPr="00AE606A">
        <w:rPr>
          <w:bCs/>
        </w:rPr>
        <w:t xml:space="preserve"> </w:t>
      </w:r>
      <w:r w:rsidRPr="00AE606A">
        <w:t xml:space="preserve">sức mua </w:t>
      </w:r>
      <w:r w:rsidRPr="00AE606A">
        <w:rPr>
          <w:lang w:val="en-US"/>
        </w:rPr>
        <w:t xml:space="preserve">tiêu dùng </w:t>
      </w:r>
      <w:r w:rsidRPr="00AE606A">
        <w:t>tăng ở nhiều nhóm hàng thiết yếu</w:t>
      </w:r>
      <w:r w:rsidRPr="00AE606A">
        <w:rPr>
          <w:bCs/>
        </w:rPr>
        <w:t>,</w:t>
      </w:r>
      <w:r>
        <w:rPr>
          <w:bCs/>
          <w:lang w:val="en-US"/>
        </w:rPr>
        <w:t xml:space="preserve"> trong khi</w:t>
      </w:r>
      <w:r w:rsidRPr="00AE606A">
        <w:rPr>
          <w:bCs/>
        </w:rPr>
        <w:t xml:space="preserve"> nguồn cung hàng hóa dồi dào, </w:t>
      </w:r>
      <w:r>
        <w:rPr>
          <w:bCs/>
          <w:lang w:val="en-US"/>
        </w:rPr>
        <w:t>mặt bằng giá</w:t>
      </w:r>
      <w:r w:rsidRPr="00AE606A">
        <w:rPr>
          <w:bCs/>
        </w:rPr>
        <w:t xml:space="preserve"> ổn định, không có tình trạng thiếu hàng, sốt giá.</w:t>
      </w:r>
      <w:r w:rsidRPr="00AE606A">
        <w:rPr>
          <w:bCs/>
          <w:lang w:val="en-US"/>
        </w:rPr>
        <w:t xml:space="preserve"> </w:t>
      </w:r>
      <w:r w:rsidRPr="00AE606A">
        <w:rPr>
          <w:bCs/>
        </w:rPr>
        <w:t>Một số địa phương có mức tăng khá: Quảng Ninh tăng 20,1%; Bình Dương tăng 17,2%; Thanh Hóa tăng 15,2%; Hải Phòng tăng 15</w:t>
      </w:r>
      <w:r w:rsidRPr="00AE606A">
        <w:rPr>
          <w:bCs/>
          <w:lang w:val="en-US"/>
        </w:rPr>
        <w:t>,1</w:t>
      </w:r>
      <w:r w:rsidRPr="00AE606A">
        <w:rPr>
          <w:bCs/>
        </w:rPr>
        <w:t>%; Đà Nẵng tăng 14</w:t>
      </w:r>
      <w:r w:rsidRPr="00AE606A">
        <w:rPr>
          <w:bCs/>
          <w:lang w:val="en-US"/>
        </w:rPr>
        <w:t>,7</w:t>
      </w:r>
      <w:r w:rsidRPr="00AE606A">
        <w:rPr>
          <w:bCs/>
        </w:rPr>
        <w:t>%; Nghệ An tăng 13,8%; thành phố Hồ Chí Minh tăng 13,</w:t>
      </w:r>
      <w:r w:rsidRPr="00AE606A">
        <w:rPr>
          <w:bCs/>
          <w:lang w:val="en-US"/>
        </w:rPr>
        <w:t>4</w:t>
      </w:r>
      <w:r w:rsidRPr="00AE606A">
        <w:rPr>
          <w:bCs/>
        </w:rPr>
        <w:t>%</w:t>
      </w:r>
      <w:r w:rsidRPr="00AE606A">
        <w:rPr>
          <w:bCs/>
          <w:lang w:val="en-US"/>
        </w:rPr>
        <w:t xml:space="preserve">; </w:t>
      </w:r>
      <w:r w:rsidRPr="00AE606A">
        <w:rPr>
          <w:bCs/>
        </w:rPr>
        <w:t>Hà Nội tăng 12,7%</w:t>
      </w:r>
      <w:r w:rsidRPr="00AE606A">
        <w:rPr>
          <w:bCs/>
          <w:lang w:val="en-US"/>
        </w:rPr>
        <w:t>.</w:t>
      </w:r>
    </w:p>
    <w:p w:rsidR="00CC65CB" w:rsidRPr="00F07529" w:rsidRDefault="00CC65CB" w:rsidP="00D26132">
      <w:pPr>
        <w:tabs>
          <w:tab w:val="left" w:pos="0"/>
        </w:tabs>
        <w:spacing w:before="40" w:after="40" w:line="288" w:lineRule="auto"/>
        <w:ind w:firstLine="567"/>
        <w:jc w:val="both"/>
        <w:rPr>
          <w:bCs/>
          <w:lang w:val="en-US"/>
        </w:rPr>
      </w:pPr>
      <w:r w:rsidRPr="00F07529">
        <w:t>Doanh thu d</w:t>
      </w:r>
      <w:r w:rsidRPr="00F07529">
        <w:rPr>
          <w:bCs/>
        </w:rPr>
        <w:t>ịch vụ lưu trú, ăn uống 11 tháng năm nay ước tính đạt</w:t>
      </w:r>
      <w:r w:rsidRPr="00F07529">
        <w:rPr>
          <w:bCs/>
          <w:lang w:val="en-US"/>
        </w:rPr>
        <w:t xml:space="preserve"> 533,8</w:t>
      </w:r>
      <w:r w:rsidRPr="00F07529">
        <w:rPr>
          <w:bCs/>
        </w:rPr>
        <w:t xml:space="preserve"> nghìn tỷ đồng, chiếm 11,9% tổng mức và tăng 9,6% so với cùng kỳ năm trước</w:t>
      </w:r>
      <w:r w:rsidR="004F3004" w:rsidRPr="00F07529">
        <w:rPr>
          <w:bCs/>
          <w:lang w:val="en-US"/>
        </w:rPr>
        <w:t xml:space="preserve">, trong đó </w:t>
      </w:r>
      <w:r w:rsidRPr="00F07529">
        <w:rPr>
          <w:bCs/>
        </w:rPr>
        <w:t>Bình Định tăng 19</w:t>
      </w:r>
      <w:r w:rsidRPr="00F07529">
        <w:rPr>
          <w:bCs/>
          <w:lang w:val="en-US"/>
        </w:rPr>
        <w:t>,8</w:t>
      </w:r>
      <w:r w:rsidRPr="00F07529">
        <w:rPr>
          <w:bCs/>
        </w:rPr>
        <w:t xml:space="preserve">%; </w:t>
      </w:r>
      <w:r w:rsidRPr="00F07529">
        <w:rPr>
          <w:bCs/>
          <w:lang w:val="en-US"/>
        </w:rPr>
        <w:t>Quảng Bình tăng 16,3%; Quảng Ninh và Lâm Đồng cùng tăng 16%; Thanh Hóa tăng 15,8%; Hải Phòng tăng 14,5%</w:t>
      </w:r>
      <w:r w:rsidRPr="00F07529">
        <w:rPr>
          <w:bCs/>
        </w:rPr>
        <w:t xml:space="preserve">; </w:t>
      </w:r>
      <w:r w:rsidRPr="00F07529">
        <w:rPr>
          <w:bCs/>
          <w:lang w:val="en-US"/>
        </w:rPr>
        <w:t xml:space="preserve">Đà Nẵng tăng 11,7%; </w:t>
      </w:r>
      <w:r w:rsidRPr="00F07529">
        <w:rPr>
          <w:bCs/>
        </w:rPr>
        <w:t>Hà Nội</w:t>
      </w:r>
      <w:r w:rsidRPr="00F07529">
        <w:rPr>
          <w:bCs/>
          <w:lang w:val="en-US"/>
        </w:rPr>
        <w:t xml:space="preserve"> </w:t>
      </w:r>
      <w:r w:rsidRPr="00F07529">
        <w:rPr>
          <w:bCs/>
        </w:rPr>
        <w:t>tăng 10,8%; thành phố Hồ Chí Minh tăng 10%.</w:t>
      </w:r>
    </w:p>
    <w:p w:rsidR="00CC65CB" w:rsidRPr="00F07529" w:rsidRDefault="00CC65CB" w:rsidP="00D26132">
      <w:pPr>
        <w:tabs>
          <w:tab w:val="left" w:pos="0"/>
        </w:tabs>
        <w:spacing w:before="40" w:after="40" w:line="288" w:lineRule="auto"/>
        <w:ind w:firstLine="567"/>
        <w:jc w:val="both"/>
        <w:rPr>
          <w:bCs/>
        </w:rPr>
      </w:pPr>
      <w:r w:rsidRPr="00F07529">
        <w:rPr>
          <w:rStyle w:val="normalchar"/>
          <w:lang w:val="en-US"/>
        </w:rPr>
        <w:t xml:space="preserve"> </w:t>
      </w:r>
      <w:r w:rsidRPr="00F07529">
        <w:rPr>
          <w:bCs/>
        </w:rPr>
        <w:t xml:space="preserve">Doanh thu du lịch lữ hành 11 tháng ước tính đạt </w:t>
      </w:r>
      <w:r w:rsidRPr="00F07529">
        <w:rPr>
          <w:bCs/>
          <w:lang w:val="en-US"/>
        </w:rPr>
        <w:t>41,7</w:t>
      </w:r>
      <w:r w:rsidRPr="00F07529">
        <w:rPr>
          <w:bCs/>
        </w:rPr>
        <w:t xml:space="preserve"> nghìn tỷ đồng, chiếm 0,9% tổng mức và tăng 12,</w:t>
      </w:r>
      <w:r w:rsidRPr="00F07529">
        <w:rPr>
          <w:bCs/>
          <w:lang w:val="en-US"/>
        </w:rPr>
        <w:t>2</w:t>
      </w:r>
      <w:r w:rsidRPr="00F07529">
        <w:rPr>
          <w:bCs/>
        </w:rPr>
        <w:t>% so với cùng kỳ năm trước</w:t>
      </w:r>
      <w:r w:rsidRPr="00F07529">
        <w:rPr>
          <w:bCs/>
          <w:lang w:val="en-US"/>
        </w:rPr>
        <w:t xml:space="preserve"> do</w:t>
      </w:r>
      <w:r w:rsidRPr="00F07529">
        <w:rPr>
          <w:bCs/>
        </w:rPr>
        <w:t xml:space="preserve"> một số địa phương có thế mạnh về du lịch đã triển khai các chương trình quảng bá thu hút khách trong </w:t>
      </w:r>
      <w:r w:rsidRPr="00F07529">
        <w:rPr>
          <w:bCs/>
          <w:lang w:val="en-US"/>
        </w:rPr>
        <w:t>và ngoài nước. Một số địa phương có doanh thu du lịch lữ hành 11 tháng là: Quảng Ngãi tăng 18,8%; Quảng Ninh tăng 17,1%; Bình Định tăng 16,2%; Thanh Hóa tăng 15,2%; Nghệ An tăng 13,7%; Khánh Hòa tăng 12,8%; thành phố Hồ Chí Minh tăng 10%; Thừa Thiên - Huế tăng 9,1%; Hải Phòng tăng 7,7%; Hà Nội tăng 6,1%.</w:t>
      </w:r>
    </w:p>
    <w:p w:rsidR="00CC60EB" w:rsidRPr="00AE606A" w:rsidRDefault="00CC65CB" w:rsidP="00D26132">
      <w:pPr>
        <w:tabs>
          <w:tab w:val="left" w:pos="0"/>
        </w:tabs>
        <w:spacing w:before="40" w:after="40" w:line="288" w:lineRule="auto"/>
        <w:ind w:firstLine="567"/>
        <w:jc w:val="both"/>
        <w:rPr>
          <w:b/>
          <w:bCs/>
          <w:lang w:val="en-US"/>
        </w:rPr>
      </w:pPr>
      <w:r w:rsidRPr="00F07529">
        <w:t>D</w:t>
      </w:r>
      <w:r w:rsidRPr="00F07529">
        <w:rPr>
          <w:bCs/>
        </w:rPr>
        <w:t xml:space="preserve">oanh thu dịch vụ khác 11 tháng ước tính đạt </w:t>
      </w:r>
      <w:r w:rsidRPr="00F07529">
        <w:rPr>
          <w:bCs/>
          <w:lang w:val="en-US"/>
        </w:rPr>
        <w:t>505,6</w:t>
      </w:r>
      <w:r w:rsidRPr="00F07529">
        <w:rPr>
          <w:bCs/>
        </w:rPr>
        <w:t xml:space="preserve"> nghìn tỷ đồng, chiếm</w:t>
      </w:r>
      <w:r w:rsidRPr="00AE606A">
        <w:rPr>
          <w:bCs/>
        </w:rPr>
        <w:t xml:space="preserve"> 11</w:t>
      </w:r>
      <w:r w:rsidRPr="00AE606A">
        <w:rPr>
          <w:bCs/>
          <w:lang w:val="en-US"/>
        </w:rPr>
        <w:t>,3</w:t>
      </w:r>
      <w:r w:rsidRPr="00AE606A">
        <w:rPr>
          <w:bCs/>
        </w:rPr>
        <w:t xml:space="preserve">% tổng mức và tăng </w:t>
      </w:r>
      <w:r w:rsidRPr="00AE606A">
        <w:rPr>
          <w:bCs/>
          <w:lang w:val="en-US"/>
        </w:rPr>
        <w:t>8,1</w:t>
      </w:r>
      <w:r w:rsidRPr="00AE606A">
        <w:rPr>
          <w:bCs/>
        </w:rPr>
        <w:t xml:space="preserve">% so với cùng kỳ năm 2018, trong đó doanh thu của </w:t>
      </w:r>
      <w:r w:rsidRPr="00AE606A">
        <w:rPr>
          <w:bCs/>
          <w:lang w:val="en-US"/>
        </w:rPr>
        <w:t>Bình Dương tăng 17,9%; Bình Định tăng 17,1%; Cần Thơ tăng 12,2%; Hải Phòng tăng 10,9%; Quảng Ngãi tăng 10,2%; thành phố Hồ Chí Minh tăng 9,4%; Bà Rịa - Vũng Tàu tăng 8%; Đà Nẵng tăng 5,6%; Hà Nội tăng 4,8%.</w:t>
      </w:r>
    </w:p>
    <w:p w:rsidR="00C031A9" w:rsidRPr="00AE606A" w:rsidRDefault="00C031A9" w:rsidP="00D26132">
      <w:pPr>
        <w:tabs>
          <w:tab w:val="num" w:pos="0"/>
        </w:tabs>
        <w:spacing w:before="40" w:after="40" w:line="288" w:lineRule="auto"/>
        <w:ind w:firstLine="567"/>
        <w:jc w:val="both"/>
        <w:rPr>
          <w:rStyle w:val="Strong"/>
          <w:i/>
          <w:iCs/>
          <w:lang w:val="de-DE"/>
        </w:rPr>
      </w:pPr>
      <w:r w:rsidRPr="00AE606A">
        <w:rPr>
          <w:rStyle w:val="Strong"/>
          <w:i/>
          <w:iCs/>
          <w:lang w:val="de-DE"/>
        </w:rPr>
        <w:t>b</w:t>
      </w:r>
      <w:r w:rsidR="00D64F1E" w:rsidRPr="00AE606A">
        <w:rPr>
          <w:rStyle w:val="Strong"/>
          <w:i/>
          <w:iCs/>
          <w:lang w:val="de-DE"/>
        </w:rPr>
        <w:t>)</w:t>
      </w:r>
      <w:r w:rsidRPr="00AE606A">
        <w:rPr>
          <w:rStyle w:val="Strong"/>
          <w:i/>
          <w:iCs/>
          <w:lang w:val="de-DE"/>
        </w:rPr>
        <w:t xml:space="preserve"> Xuất, nhập khẩu hàng hóa</w:t>
      </w:r>
    </w:p>
    <w:p w:rsidR="0064699B" w:rsidRPr="00AE606A" w:rsidRDefault="00613924" w:rsidP="00D26132">
      <w:pPr>
        <w:tabs>
          <w:tab w:val="left" w:pos="900"/>
        </w:tabs>
        <w:spacing w:before="40" w:after="40" w:line="288" w:lineRule="auto"/>
        <w:ind w:firstLine="567"/>
        <w:jc w:val="both"/>
        <w:rPr>
          <w:rStyle w:val="Strong"/>
          <w:b w:val="0"/>
          <w:i/>
          <w:iCs/>
          <w:lang w:val="de-DE"/>
        </w:rPr>
      </w:pPr>
      <w:r w:rsidRPr="00AE606A">
        <w:rPr>
          <w:rStyle w:val="Strong"/>
          <w:b w:val="0"/>
          <w:i/>
          <w:iCs/>
          <w:lang w:val="de-DE"/>
        </w:rPr>
        <w:t xml:space="preserve">Tổng kim ngạch xuất nhập khẩu hàng hóa 11 tháng năm 2019 ước tính đạt 473,73 tỷ USD, trong đó kim ngạch xuất khẩu hàng hóa đạt 241,42 tỷ USD, tăng 7,8% so với cùng kỳ năm trước. Khu vực kinh tế trong nước </w:t>
      </w:r>
      <w:r w:rsidR="00F42EFD">
        <w:rPr>
          <w:rStyle w:val="Strong"/>
          <w:b w:val="0"/>
          <w:i/>
          <w:iCs/>
          <w:lang w:val="de-DE"/>
        </w:rPr>
        <w:t>đạt</w:t>
      </w:r>
      <w:r w:rsidRPr="00AE606A">
        <w:rPr>
          <w:rStyle w:val="Strong"/>
          <w:b w:val="0"/>
          <w:i/>
          <w:iCs/>
          <w:lang w:val="de-DE"/>
        </w:rPr>
        <w:t xml:space="preserve"> tốc độ tăng kim ngạch xuất khẩu </w:t>
      </w:r>
      <w:r w:rsidRPr="00AE606A">
        <w:rPr>
          <w:bCs/>
          <w:i/>
        </w:rPr>
        <w:t>1</w:t>
      </w:r>
      <w:r w:rsidRPr="00AE606A">
        <w:rPr>
          <w:bCs/>
          <w:i/>
          <w:lang w:val="en-US"/>
        </w:rPr>
        <w:t>8</w:t>
      </w:r>
      <w:r w:rsidRPr="00AE606A">
        <w:rPr>
          <w:bCs/>
          <w:i/>
        </w:rPr>
        <w:t>,</w:t>
      </w:r>
      <w:r w:rsidRPr="00AE606A">
        <w:rPr>
          <w:bCs/>
          <w:i/>
          <w:lang w:val="en-US"/>
        </w:rPr>
        <w:t>1</w:t>
      </w:r>
      <w:r w:rsidRPr="00AE606A">
        <w:rPr>
          <w:bCs/>
          <w:i/>
        </w:rPr>
        <w:t>%, cao hơn</w:t>
      </w:r>
      <w:r w:rsidRPr="00AE606A">
        <w:rPr>
          <w:bCs/>
          <w:i/>
          <w:lang w:val="en-US"/>
        </w:rPr>
        <w:t xml:space="preserve"> nhiều</w:t>
      </w:r>
      <w:r w:rsidRPr="00AE606A">
        <w:rPr>
          <w:bCs/>
          <w:i/>
        </w:rPr>
        <w:t xml:space="preserve"> tốc độ tăng</w:t>
      </w:r>
      <w:r w:rsidRPr="00AE606A">
        <w:rPr>
          <w:bCs/>
          <w:i/>
          <w:lang w:val="en-US"/>
        </w:rPr>
        <w:t xml:space="preserve"> 11 tháng</w:t>
      </w:r>
      <w:r w:rsidRPr="00AE606A">
        <w:rPr>
          <w:bCs/>
          <w:i/>
        </w:rPr>
        <w:t xml:space="preserve"> của khu vực có vốn đầu tư nước ngoài (3,</w:t>
      </w:r>
      <w:r w:rsidRPr="00AE606A">
        <w:rPr>
          <w:bCs/>
          <w:i/>
          <w:lang w:val="en-US"/>
        </w:rPr>
        <w:t>8</w:t>
      </w:r>
      <w:r w:rsidRPr="00AE606A">
        <w:rPr>
          <w:bCs/>
          <w:i/>
        </w:rPr>
        <w:t>%)</w:t>
      </w:r>
      <w:r w:rsidRPr="00AE606A">
        <w:rPr>
          <w:bCs/>
          <w:i/>
          <w:lang w:val="en-US"/>
        </w:rPr>
        <w:t xml:space="preserve">, đồng thời </w:t>
      </w:r>
      <w:r w:rsidRPr="00AE606A">
        <w:rPr>
          <w:rStyle w:val="Strong"/>
          <w:b w:val="0"/>
          <w:i/>
          <w:iCs/>
          <w:lang w:val="de-DE"/>
        </w:rPr>
        <w:t>tỷ trọng xuất khẩu của khu vực này chiếm 31% tổng kim ngạch xuất khẩu (tăng 2,7 điểm phần trăm so với cùng kỳ năm trước). Cán cân thương mại hàng hóa 11 tháng ước tính xuất siêu 9,1 tỷ USD.</w:t>
      </w:r>
    </w:p>
    <w:p w:rsidR="00EA652E" w:rsidRPr="00AE606A" w:rsidRDefault="00EA652E" w:rsidP="00977B03">
      <w:pPr>
        <w:tabs>
          <w:tab w:val="left" w:pos="900"/>
        </w:tabs>
        <w:spacing w:before="40" w:after="40" w:line="271" w:lineRule="auto"/>
        <w:ind w:firstLine="567"/>
        <w:jc w:val="both"/>
        <w:rPr>
          <w:rStyle w:val="Strong"/>
          <w:b w:val="0"/>
          <w:i/>
          <w:iCs/>
          <w:color w:val="000000" w:themeColor="text1"/>
          <w:lang w:val="de-DE"/>
        </w:rPr>
      </w:pPr>
      <w:r w:rsidRPr="00AE606A">
        <w:rPr>
          <w:rStyle w:val="Strong"/>
          <w:i/>
          <w:iCs/>
          <w:color w:val="000000" w:themeColor="text1"/>
          <w:lang w:val="de-DE"/>
        </w:rPr>
        <w:t>Xuất khẩu hàng hóa</w:t>
      </w:r>
    </w:p>
    <w:p w:rsidR="00613924" w:rsidRPr="00AE606A" w:rsidRDefault="00613924" w:rsidP="00977B03">
      <w:pPr>
        <w:tabs>
          <w:tab w:val="num" w:pos="0"/>
        </w:tabs>
        <w:spacing w:before="40" w:after="40" w:line="271" w:lineRule="auto"/>
        <w:ind w:firstLine="567"/>
        <w:jc w:val="both"/>
        <w:rPr>
          <w:bCs/>
        </w:rPr>
      </w:pPr>
      <w:r w:rsidRPr="00AE606A">
        <w:rPr>
          <w:bCs/>
        </w:rPr>
        <w:t xml:space="preserve">Kim ngạch hàng hóa xuất khẩu thực hiện tháng </w:t>
      </w:r>
      <w:r w:rsidRPr="00AE606A">
        <w:rPr>
          <w:bCs/>
          <w:lang w:val="en-US"/>
        </w:rPr>
        <w:t>10</w:t>
      </w:r>
      <w:r w:rsidRPr="00AE606A">
        <w:rPr>
          <w:bCs/>
        </w:rPr>
        <w:t>/2019 đạt 2</w:t>
      </w:r>
      <w:r w:rsidRPr="00AE606A">
        <w:rPr>
          <w:bCs/>
          <w:lang w:val="en-US"/>
        </w:rPr>
        <w:t>4</w:t>
      </w:r>
      <w:r w:rsidRPr="00AE606A">
        <w:rPr>
          <w:bCs/>
        </w:rPr>
        <w:t>.</w:t>
      </w:r>
      <w:r w:rsidRPr="00AE606A">
        <w:rPr>
          <w:bCs/>
          <w:lang w:val="en-US"/>
        </w:rPr>
        <w:t>233</w:t>
      </w:r>
      <w:r w:rsidRPr="00AE606A">
        <w:rPr>
          <w:bCs/>
        </w:rPr>
        <w:t xml:space="preserve"> triệu USD, cao hơn </w:t>
      </w:r>
      <w:r w:rsidRPr="00AE606A">
        <w:rPr>
          <w:bCs/>
          <w:lang w:val="en-US"/>
        </w:rPr>
        <w:t>1.833</w:t>
      </w:r>
      <w:r w:rsidRPr="00AE606A">
        <w:rPr>
          <w:bCs/>
        </w:rPr>
        <w:t xml:space="preserve"> triệu USD so với số ước tính, trong đó điện thoại và linh kiện cao hơn </w:t>
      </w:r>
      <w:r w:rsidRPr="00AE606A">
        <w:rPr>
          <w:bCs/>
          <w:lang w:val="en-US"/>
        </w:rPr>
        <w:t>518</w:t>
      </w:r>
      <w:r w:rsidRPr="00AE606A">
        <w:rPr>
          <w:bCs/>
        </w:rPr>
        <w:t xml:space="preserve"> triệu USD; điện tử, máy tính và linh kiện cao hơn </w:t>
      </w:r>
      <w:r w:rsidRPr="00AE606A">
        <w:rPr>
          <w:bCs/>
          <w:lang w:val="en-US"/>
        </w:rPr>
        <w:t>320</w:t>
      </w:r>
      <w:r w:rsidRPr="00AE606A">
        <w:rPr>
          <w:bCs/>
        </w:rPr>
        <w:t xml:space="preserve"> triệu USD; </w:t>
      </w:r>
      <w:r w:rsidRPr="00AE606A">
        <w:rPr>
          <w:bCs/>
          <w:lang w:val="en-US"/>
        </w:rPr>
        <w:t xml:space="preserve">giày dép cao hơn 243 triệu USD; </w:t>
      </w:r>
      <w:r w:rsidRPr="00AE606A">
        <w:rPr>
          <w:bCs/>
        </w:rPr>
        <w:t xml:space="preserve">máy móc thiết bị, dụng cụ phụ tùng cao hơn </w:t>
      </w:r>
      <w:r w:rsidRPr="00AE606A">
        <w:rPr>
          <w:bCs/>
          <w:lang w:val="en-US"/>
        </w:rPr>
        <w:t>209</w:t>
      </w:r>
      <w:r w:rsidRPr="00AE606A">
        <w:rPr>
          <w:bCs/>
        </w:rPr>
        <w:t xml:space="preserve"> triệu USD; </w:t>
      </w:r>
      <w:r w:rsidRPr="00AE606A">
        <w:rPr>
          <w:bCs/>
          <w:lang w:val="en-US"/>
        </w:rPr>
        <w:t>gỗ và sản phẩm gỗ cao hơn 137 triệu USD; thủy sản cao hơn 76 triệu USD; sơ, sợi dệt và phương tiện vận tải cùng cao hơn 69 triệu USD</w:t>
      </w:r>
      <w:r w:rsidRPr="00AE606A">
        <w:rPr>
          <w:bCs/>
        </w:rPr>
        <w:t>.</w:t>
      </w:r>
    </w:p>
    <w:p w:rsidR="00613924" w:rsidRPr="00AE606A" w:rsidRDefault="00613924" w:rsidP="00977B03">
      <w:pPr>
        <w:tabs>
          <w:tab w:val="num" w:pos="0"/>
        </w:tabs>
        <w:spacing w:before="40" w:after="40" w:line="271" w:lineRule="auto"/>
        <w:ind w:firstLine="567"/>
        <w:jc w:val="both"/>
        <w:rPr>
          <w:lang w:val="en-US"/>
        </w:rPr>
      </w:pPr>
      <w:r w:rsidRPr="00AE606A">
        <w:rPr>
          <w:bCs/>
        </w:rPr>
        <w:t>Kim ngạch hàng hóa xuất khẩu tháng 1</w:t>
      </w:r>
      <w:r w:rsidRPr="00AE606A">
        <w:rPr>
          <w:bCs/>
          <w:lang w:val="en-US"/>
        </w:rPr>
        <w:t>1</w:t>
      </w:r>
      <w:r w:rsidRPr="00AE606A">
        <w:rPr>
          <w:bCs/>
        </w:rPr>
        <w:t>/2019 ước tính đạt 22,</w:t>
      </w:r>
      <w:r w:rsidRPr="00AE606A">
        <w:rPr>
          <w:bCs/>
          <w:lang w:val="en-US"/>
        </w:rPr>
        <w:t>6</w:t>
      </w:r>
      <w:r w:rsidRPr="00AE606A">
        <w:rPr>
          <w:bCs/>
        </w:rPr>
        <w:t xml:space="preserve"> tỷ USD, giảm </w:t>
      </w:r>
      <w:r w:rsidRPr="00AE606A">
        <w:rPr>
          <w:bCs/>
          <w:lang w:val="en-US"/>
        </w:rPr>
        <w:t>6</w:t>
      </w:r>
      <w:r w:rsidRPr="00AE606A">
        <w:rPr>
          <w:bCs/>
        </w:rPr>
        <w:t>,</w:t>
      </w:r>
      <w:r w:rsidRPr="00AE606A">
        <w:rPr>
          <w:bCs/>
          <w:lang w:val="en-US"/>
        </w:rPr>
        <w:t>7</w:t>
      </w:r>
      <w:r w:rsidRPr="00AE606A">
        <w:rPr>
          <w:bCs/>
        </w:rPr>
        <w:t xml:space="preserve">% so với tháng trước, trong đó khu vực kinh tế trong nước đạt </w:t>
      </w:r>
      <w:r w:rsidRPr="00AE606A">
        <w:rPr>
          <w:bCs/>
          <w:lang w:val="en-US"/>
        </w:rPr>
        <w:t>7</w:t>
      </w:r>
      <w:r w:rsidRPr="00AE606A">
        <w:rPr>
          <w:bCs/>
        </w:rPr>
        <w:t>,</w:t>
      </w:r>
      <w:r w:rsidRPr="00AE606A">
        <w:rPr>
          <w:bCs/>
          <w:lang w:val="en-US"/>
        </w:rPr>
        <w:t>45</w:t>
      </w:r>
      <w:r w:rsidRPr="00AE606A">
        <w:rPr>
          <w:bCs/>
        </w:rPr>
        <w:t xml:space="preserve"> tỷ USD, giảm </w:t>
      </w:r>
      <w:r w:rsidRPr="00AE606A">
        <w:rPr>
          <w:bCs/>
          <w:lang w:val="en-US"/>
        </w:rPr>
        <w:t>1</w:t>
      </w:r>
      <w:r w:rsidRPr="00AE606A">
        <w:rPr>
          <w:bCs/>
        </w:rPr>
        <w:t>,6%; khu vực có vốn đầu tư nước ngoài (kể cả dầu thô) đạt 15,</w:t>
      </w:r>
      <w:r w:rsidRPr="00AE606A">
        <w:rPr>
          <w:bCs/>
          <w:lang w:val="en-US"/>
        </w:rPr>
        <w:t>15</w:t>
      </w:r>
      <w:r w:rsidRPr="00AE606A">
        <w:rPr>
          <w:bCs/>
        </w:rPr>
        <w:t xml:space="preserve"> tỷ USD, giảm </w:t>
      </w:r>
      <w:r w:rsidRPr="00AE606A">
        <w:rPr>
          <w:bCs/>
          <w:lang w:val="en-US"/>
        </w:rPr>
        <w:t>9</w:t>
      </w:r>
      <w:r w:rsidRPr="00AE606A">
        <w:rPr>
          <w:bCs/>
        </w:rPr>
        <w:t>,</w:t>
      </w:r>
      <w:r w:rsidRPr="00AE606A">
        <w:rPr>
          <w:bCs/>
          <w:lang w:val="en-US"/>
        </w:rPr>
        <w:t>1</w:t>
      </w:r>
      <w:r w:rsidRPr="00AE606A">
        <w:rPr>
          <w:bCs/>
        </w:rPr>
        <w:t xml:space="preserve">%. So với cùng kỳ năm trước, kim ngạch hàng hóa xuất khẩu tháng Mười </w:t>
      </w:r>
      <w:r w:rsidRPr="00AE606A">
        <w:rPr>
          <w:bCs/>
          <w:lang w:val="en-US"/>
        </w:rPr>
        <w:t>Một tăng</w:t>
      </w:r>
      <w:r w:rsidRPr="00AE606A">
        <w:rPr>
          <w:bCs/>
        </w:rPr>
        <w:t xml:space="preserve"> </w:t>
      </w:r>
      <w:r w:rsidRPr="00AE606A">
        <w:rPr>
          <w:bCs/>
          <w:lang w:val="en-US"/>
        </w:rPr>
        <w:t>3</w:t>
      </w:r>
      <w:r w:rsidRPr="00AE606A">
        <w:rPr>
          <w:bCs/>
        </w:rPr>
        <w:t xml:space="preserve">,8%, trong đó khu vực kinh tế trong nước tăng cao </w:t>
      </w:r>
      <w:r w:rsidRPr="00AE606A">
        <w:rPr>
          <w:bCs/>
          <w:lang w:val="en-US"/>
        </w:rPr>
        <w:t>25</w:t>
      </w:r>
      <w:r w:rsidRPr="00AE606A">
        <w:rPr>
          <w:bCs/>
        </w:rPr>
        <w:t>,</w:t>
      </w:r>
      <w:r w:rsidRPr="00AE606A">
        <w:rPr>
          <w:bCs/>
          <w:lang w:val="en-US"/>
        </w:rPr>
        <w:t>8</w:t>
      </w:r>
      <w:r w:rsidRPr="00AE606A">
        <w:rPr>
          <w:bCs/>
        </w:rPr>
        <w:t>%,</w:t>
      </w:r>
      <w:r w:rsidRPr="00AE606A">
        <w:rPr>
          <w:bCs/>
          <w:lang w:val="en-US"/>
        </w:rPr>
        <w:t xml:space="preserve"> trong khi</w:t>
      </w:r>
      <w:r w:rsidRPr="00AE606A">
        <w:rPr>
          <w:bCs/>
        </w:rPr>
        <w:t xml:space="preserve"> khu vực có vốn đầu tư nước ngoài (kể cả dầu thô) giảm </w:t>
      </w:r>
      <w:r w:rsidRPr="00AE606A">
        <w:rPr>
          <w:bCs/>
          <w:lang w:val="en-US"/>
        </w:rPr>
        <w:t>4</w:t>
      </w:r>
      <w:r w:rsidRPr="00AE606A">
        <w:rPr>
          <w:bCs/>
        </w:rPr>
        <w:t xml:space="preserve">,5%. </w:t>
      </w:r>
    </w:p>
    <w:p w:rsidR="00613924" w:rsidRPr="00AE606A" w:rsidRDefault="00613924" w:rsidP="00977B03">
      <w:pPr>
        <w:tabs>
          <w:tab w:val="num" w:pos="0"/>
        </w:tabs>
        <w:spacing w:before="40" w:after="40" w:line="271" w:lineRule="auto"/>
        <w:ind w:firstLine="567"/>
        <w:jc w:val="both"/>
      </w:pPr>
      <w:r w:rsidRPr="00AE606A">
        <w:rPr>
          <w:lang w:val="en-US"/>
        </w:rPr>
        <w:t xml:space="preserve">Tính chung 11 tháng năm 2019, kim ngạch hàng hóa xuất khẩu ước tính đạt 241,42 tỷ USD, </w:t>
      </w:r>
      <w:r w:rsidRPr="00AE606A">
        <w:t xml:space="preserve">tăng </w:t>
      </w:r>
      <w:r w:rsidRPr="00AE606A">
        <w:rPr>
          <w:lang w:val="en-US"/>
        </w:rPr>
        <w:t>7</w:t>
      </w:r>
      <w:r w:rsidRPr="00AE606A">
        <w:t>,</w:t>
      </w:r>
      <w:r w:rsidRPr="00AE606A">
        <w:rPr>
          <w:lang w:val="en-US"/>
        </w:rPr>
        <w:t>8</w:t>
      </w:r>
      <w:r w:rsidRPr="00AE606A">
        <w:t>%</w:t>
      </w:r>
      <w:r w:rsidRPr="00AE606A">
        <w:rPr>
          <w:lang w:val="en-US"/>
        </w:rPr>
        <w:t xml:space="preserve"> s</w:t>
      </w:r>
      <w:r w:rsidRPr="00AE606A">
        <w:t xml:space="preserve">o với cùng kỳ năm </w:t>
      </w:r>
      <w:r w:rsidRPr="00AE606A">
        <w:rPr>
          <w:lang w:val="en-US"/>
        </w:rPr>
        <w:t>2018</w:t>
      </w:r>
      <w:r w:rsidRPr="00AE606A">
        <w:rPr>
          <w:rStyle w:val="FootnoteReference"/>
          <w:bCs/>
          <w:iCs/>
          <w:lang w:val="de-DE"/>
        </w:rPr>
        <w:footnoteReference w:id="10"/>
      </w:r>
      <w:r w:rsidRPr="00AE606A">
        <w:rPr>
          <w:lang w:val="en-US"/>
        </w:rPr>
        <w:t>,</w:t>
      </w:r>
      <w:r w:rsidRPr="00AE606A">
        <w:t xml:space="preserve"> trong đó khu vực kinh tế trong nước đạt </w:t>
      </w:r>
      <w:r w:rsidRPr="00AE606A">
        <w:rPr>
          <w:lang w:val="en-US"/>
        </w:rPr>
        <w:t>74</w:t>
      </w:r>
      <w:r w:rsidRPr="00AE606A">
        <w:t>,</w:t>
      </w:r>
      <w:r w:rsidRPr="00AE606A">
        <w:rPr>
          <w:lang w:val="en-US"/>
        </w:rPr>
        <w:t>72</w:t>
      </w:r>
      <w:r w:rsidRPr="00AE606A">
        <w:t xml:space="preserve"> tỷ USD, tăng 1</w:t>
      </w:r>
      <w:r w:rsidRPr="00AE606A">
        <w:rPr>
          <w:lang w:val="en-US"/>
        </w:rPr>
        <w:t>8</w:t>
      </w:r>
      <w:r w:rsidRPr="00AE606A">
        <w:t>,</w:t>
      </w:r>
      <w:r w:rsidRPr="00AE606A">
        <w:rPr>
          <w:lang w:val="en-US"/>
        </w:rPr>
        <w:t>1</w:t>
      </w:r>
      <w:r w:rsidRPr="00AE606A">
        <w:t>%, chiếm 3</w:t>
      </w:r>
      <w:r w:rsidRPr="00AE606A">
        <w:rPr>
          <w:lang w:val="en-US"/>
        </w:rPr>
        <w:t>1</w:t>
      </w:r>
      <w:r w:rsidRPr="00AE606A">
        <w:t>% tổng kim ngạch xuất khẩu; khu vực có vốn đầu tư nước ngoài (kể cả dầu thô) đạt 1</w:t>
      </w:r>
      <w:r w:rsidRPr="00AE606A">
        <w:rPr>
          <w:lang w:val="en-US"/>
        </w:rPr>
        <w:t>66</w:t>
      </w:r>
      <w:r w:rsidRPr="00AE606A">
        <w:t>,</w:t>
      </w:r>
      <w:r w:rsidR="00F42EFD">
        <w:rPr>
          <w:lang w:val="en-US"/>
        </w:rPr>
        <w:t>7</w:t>
      </w:r>
      <w:r w:rsidRPr="00AE606A">
        <w:t xml:space="preserve"> tỷ USD, tăng 3,</w:t>
      </w:r>
      <w:r w:rsidRPr="00AE606A">
        <w:rPr>
          <w:lang w:val="en-US"/>
        </w:rPr>
        <w:t>8</w:t>
      </w:r>
      <w:r w:rsidRPr="00AE606A">
        <w:t>%, chiếm 69% (tỷ trọng giảm 2,</w:t>
      </w:r>
      <w:r w:rsidRPr="00AE606A">
        <w:rPr>
          <w:lang w:val="en-US"/>
        </w:rPr>
        <w:t>7</w:t>
      </w:r>
      <w:r w:rsidRPr="00AE606A">
        <w:t xml:space="preserve"> điểm phần trăm so với cùng kỳ năm trước).</w:t>
      </w:r>
    </w:p>
    <w:p w:rsidR="00613924" w:rsidRPr="00AE606A" w:rsidRDefault="00613924" w:rsidP="00977B03">
      <w:pPr>
        <w:tabs>
          <w:tab w:val="num" w:pos="0"/>
        </w:tabs>
        <w:spacing w:before="40" w:after="40" w:line="269" w:lineRule="auto"/>
        <w:ind w:firstLine="567"/>
        <w:jc w:val="both"/>
        <w:rPr>
          <w:lang w:val="en-US"/>
        </w:rPr>
      </w:pPr>
      <w:r w:rsidRPr="00AE606A">
        <w:rPr>
          <w:lang w:val="en-US"/>
        </w:rPr>
        <w:t>Trong 11 tháng năm 2019 c</w:t>
      </w:r>
      <w:r w:rsidRPr="00AE606A">
        <w:t xml:space="preserve">ó </w:t>
      </w:r>
      <w:r w:rsidRPr="00AE606A">
        <w:rPr>
          <w:lang w:val="en-US"/>
        </w:rPr>
        <w:t>30</w:t>
      </w:r>
      <w:r w:rsidRPr="00AE606A">
        <w:t xml:space="preserve"> mặt hàng đạt </w:t>
      </w:r>
      <w:r w:rsidRPr="00AE606A">
        <w:rPr>
          <w:lang w:val="en-US"/>
        </w:rPr>
        <w:t>kim ngạch</w:t>
      </w:r>
      <w:r w:rsidRPr="00AE606A">
        <w:t xml:space="preserve"> xuất khẩu trên </w:t>
      </w:r>
      <w:r w:rsidRPr="00AE606A">
        <w:br/>
      </w:r>
      <w:r w:rsidRPr="00AE606A">
        <w:rPr>
          <w:lang w:val="en-US"/>
        </w:rPr>
        <w:t>1</w:t>
      </w:r>
      <w:r w:rsidRPr="00AE606A">
        <w:t xml:space="preserve"> tỷ</w:t>
      </w:r>
      <w:r w:rsidRPr="00AE606A">
        <w:rPr>
          <w:lang w:val="en-US"/>
        </w:rPr>
        <w:t xml:space="preserve"> USD</w:t>
      </w:r>
      <w:r w:rsidRPr="00AE606A">
        <w:t xml:space="preserve">, chiếm </w:t>
      </w:r>
      <w:r w:rsidRPr="00AE606A">
        <w:rPr>
          <w:lang w:val="en-US"/>
        </w:rPr>
        <w:t>91,6</w:t>
      </w:r>
      <w:r w:rsidRPr="00AE606A">
        <w:t xml:space="preserve">% tổng kim ngạch xuất khẩu </w:t>
      </w:r>
      <w:r w:rsidRPr="00AE606A">
        <w:rPr>
          <w:lang w:val="en-US"/>
        </w:rPr>
        <w:t xml:space="preserve">(5 mặt hàng đạt kim ngạch xuất khẩu trên 10 tỷ USD, chiếm 59,6%), </w:t>
      </w:r>
      <w:r w:rsidRPr="00AE606A">
        <w:t>trong đó</w:t>
      </w:r>
      <w:r w:rsidRPr="00AE606A">
        <w:rPr>
          <w:lang w:val="en-US"/>
        </w:rPr>
        <w:t xml:space="preserve"> điện thoại và linh kiện có giá trị xuất khẩu lớn nhất đạt 48,7 tỷ USD, chiếm 20,2% tổng kim ngạch xuất khẩu, tăng 5,4% so với cùng kỳ năm trước; điện tử, máy tính và linh kiện đạt 32,4 tỷ USD, tăng 19,4%; h</w:t>
      </w:r>
      <w:r w:rsidRPr="00AE606A">
        <w:t xml:space="preserve">àng dệt may </w:t>
      </w:r>
      <w:r w:rsidRPr="00AE606A">
        <w:rPr>
          <w:lang w:val="en-US"/>
        </w:rPr>
        <w:t>đạt 29,9 tỷ USD, tăng 7</w:t>
      </w:r>
      <w:r w:rsidRPr="00AE606A">
        <w:t>,</w:t>
      </w:r>
      <w:r w:rsidRPr="00AE606A">
        <w:rPr>
          <w:lang w:val="en-US"/>
        </w:rPr>
        <w:t>8</w:t>
      </w:r>
      <w:r w:rsidRPr="00AE606A">
        <w:t xml:space="preserve">%; </w:t>
      </w:r>
      <w:r w:rsidRPr="00AE606A">
        <w:rPr>
          <w:lang w:val="en-US"/>
        </w:rPr>
        <w:t>giày dép đạt 16,5 tỷ USD, tăng 12,5%; m</w:t>
      </w:r>
      <w:r w:rsidRPr="00AE606A">
        <w:t>áy móc thiết bị</w:t>
      </w:r>
      <w:r w:rsidRPr="00AE606A">
        <w:rPr>
          <w:lang w:val="en-US"/>
        </w:rPr>
        <w:t>,</w:t>
      </w:r>
      <w:r w:rsidRPr="00AE606A">
        <w:t xml:space="preserve"> dụng cụ phụ tùng </w:t>
      </w:r>
      <w:r w:rsidRPr="00AE606A">
        <w:rPr>
          <w:lang w:val="en-US"/>
        </w:rPr>
        <w:t>đạt 16,5 tỷ USD, tăng 9</w:t>
      </w:r>
      <w:r w:rsidRPr="00AE606A">
        <w:t>,</w:t>
      </w:r>
      <w:r w:rsidRPr="00AE606A">
        <w:rPr>
          <w:lang w:val="en-US"/>
        </w:rPr>
        <w:t>8</w:t>
      </w:r>
      <w:r w:rsidRPr="00AE606A">
        <w:t>%</w:t>
      </w:r>
      <w:r w:rsidRPr="00AE606A">
        <w:rPr>
          <w:lang w:val="en-US"/>
        </w:rPr>
        <w:t>. Kim ngạch xuất khẩu của n</w:t>
      </w:r>
      <w:r w:rsidRPr="00AE606A">
        <w:rPr>
          <w:rStyle w:val="Strong"/>
          <w:b w:val="0"/>
          <w:lang w:val="en-US"/>
        </w:rPr>
        <w:t>hiều</w:t>
      </w:r>
      <w:r w:rsidRPr="00AE606A">
        <w:rPr>
          <w:rStyle w:val="Strong"/>
          <w:b w:val="0"/>
        </w:rPr>
        <w:t xml:space="preserve"> mặt hàng nông sản </w:t>
      </w:r>
      <w:r w:rsidRPr="00AE606A">
        <w:rPr>
          <w:rStyle w:val="Strong"/>
          <w:b w:val="0"/>
          <w:lang w:val="en-US"/>
        </w:rPr>
        <w:t xml:space="preserve">tiếp tục </w:t>
      </w:r>
      <w:r w:rsidRPr="00AE606A">
        <w:rPr>
          <w:rStyle w:val="Strong"/>
          <w:b w:val="0"/>
        </w:rPr>
        <w:t>giảm so với cùng kỳ</w:t>
      </w:r>
      <w:r w:rsidRPr="00AE606A">
        <w:rPr>
          <w:rStyle w:val="Strong"/>
          <w:b w:val="0"/>
          <w:lang w:val="en-US"/>
        </w:rPr>
        <w:t xml:space="preserve"> năm trước</w:t>
      </w:r>
      <w:r w:rsidRPr="00AE606A">
        <w:rPr>
          <w:bCs/>
        </w:rPr>
        <w:t>: Thủy sản đạt 7</w:t>
      </w:r>
      <w:r w:rsidRPr="00AE606A">
        <w:rPr>
          <w:bCs/>
          <w:lang w:val="en-US"/>
        </w:rPr>
        <w:t>,8</w:t>
      </w:r>
      <w:r w:rsidRPr="00AE606A">
        <w:rPr>
          <w:bCs/>
        </w:rPr>
        <w:t xml:space="preserve"> tỷ USD, giảm </w:t>
      </w:r>
      <w:r w:rsidRPr="00AE606A">
        <w:rPr>
          <w:bCs/>
          <w:lang w:val="en-US"/>
        </w:rPr>
        <w:t>2</w:t>
      </w:r>
      <w:r w:rsidRPr="00AE606A">
        <w:rPr>
          <w:bCs/>
        </w:rPr>
        <w:t>,</w:t>
      </w:r>
      <w:r w:rsidRPr="00AE606A">
        <w:rPr>
          <w:bCs/>
          <w:lang w:val="en-US"/>
        </w:rPr>
        <w:t>3</w:t>
      </w:r>
      <w:r w:rsidRPr="00AE606A">
        <w:rPr>
          <w:bCs/>
        </w:rPr>
        <w:t>%; rau quả đạt 3,</w:t>
      </w:r>
      <w:r w:rsidRPr="00AE606A">
        <w:rPr>
          <w:bCs/>
          <w:lang w:val="en-US"/>
        </w:rPr>
        <w:t>4</w:t>
      </w:r>
      <w:r w:rsidRPr="00AE606A">
        <w:rPr>
          <w:bCs/>
        </w:rPr>
        <w:t xml:space="preserve"> tỷ USD, giảm </w:t>
      </w:r>
      <w:r w:rsidRPr="00AE606A">
        <w:rPr>
          <w:bCs/>
          <w:lang w:val="en-US"/>
        </w:rPr>
        <w:t>2</w:t>
      </w:r>
      <w:r w:rsidRPr="00AE606A">
        <w:rPr>
          <w:bCs/>
        </w:rPr>
        <w:t>,</w:t>
      </w:r>
      <w:r w:rsidRPr="00AE606A">
        <w:rPr>
          <w:bCs/>
          <w:lang w:val="en-US"/>
        </w:rPr>
        <w:t>4</w:t>
      </w:r>
      <w:r w:rsidRPr="00AE606A">
        <w:rPr>
          <w:bCs/>
        </w:rPr>
        <w:t xml:space="preserve">%; hạt điều đạt </w:t>
      </w:r>
      <w:r w:rsidRPr="00AE606A">
        <w:rPr>
          <w:bCs/>
          <w:lang w:val="en-US"/>
        </w:rPr>
        <w:t>3</w:t>
      </w:r>
      <w:r w:rsidRPr="00AE606A">
        <w:rPr>
          <w:bCs/>
        </w:rPr>
        <w:t xml:space="preserve"> tỷ USD, giảm </w:t>
      </w:r>
      <w:r w:rsidRPr="00AE606A">
        <w:rPr>
          <w:bCs/>
          <w:lang w:val="en-US"/>
        </w:rPr>
        <w:t>3</w:t>
      </w:r>
      <w:r w:rsidRPr="00AE606A">
        <w:rPr>
          <w:bCs/>
        </w:rPr>
        <w:t>,</w:t>
      </w:r>
      <w:r w:rsidRPr="00AE606A">
        <w:rPr>
          <w:bCs/>
          <w:lang w:val="en-US"/>
        </w:rPr>
        <w:t>4</w:t>
      </w:r>
      <w:r w:rsidRPr="00AE606A">
        <w:rPr>
          <w:bCs/>
        </w:rPr>
        <w:t>% (lượng tăng 2</w:t>
      </w:r>
      <w:r w:rsidRPr="00AE606A">
        <w:rPr>
          <w:bCs/>
          <w:lang w:val="en-US"/>
        </w:rPr>
        <w:t>1</w:t>
      </w:r>
      <w:r w:rsidRPr="00AE606A">
        <w:rPr>
          <w:bCs/>
        </w:rPr>
        <w:t>,</w:t>
      </w:r>
      <w:r w:rsidRPr="00AE606A">
        <w:rPr>
          <w:bCs/>
          <w:lang w:val="en-US"/>
        </w:rPr>
        <w:t>5</w:t>
      </w:r>
      <w:r w:rsidRPr="00AE606A">
        <w:rPr>
          <w:bCs/>
        </w:rPr>
        <w:t>%); gạo đạt 2,</w:t>
      </w:r>
      <w:r w:rsidRPr="00AE606A">
        <w:rPr>
          <w:bCs/>
          <w:lang w:val="en-US"/>
        </w:rPr>
        <w:t>6</w:t>
      </w:r>
      <w:r w:rsidRPr="00AE606A">
        <w:rPr>
          <w:bCs/>
        </w:rPr>
        <w:t xml:space="preserve"> tỷ USD, giảm </w:t>
      </w:r>
      <w:r w:rsidRPr="00AE606A">
        <w:rPr>
          <w:bCs/>
          <w:lang w:val="en-US"/>
        </w:rPr>
        <w:t>8</w:t>
      </w:r>
      <w:r w:rsidRPr="00AE606A">
        <w:rPr>
          <w:bCs/>
        </w:rPr>
        <w:t>,</w:t>
      </w:r>
      <w:r w:rsidRPr="00AE606A">
        <w:rPr>
          <w:bCs/>
          <w:lang w:val="en-US"/>
        </w:rPr>
        <w:t>3</w:t>
      </w:r>
      <w:r w:rsidRPr="00AE606A">
        <w:rPr>
          <w:bCs/>
        </w:rPr>
        <w:t xml:space="preserve">% (lượng tăng </w:t>
      </w:r>
      <w:r w:rsidRPr="00AE606A">
        <w:rPr>
          <w:bCs/>
          <w:lang w:val="en-US"/>
        </w:rPr>
        <w:t>4</w:t>
      </w:r>
      <w:r w:rsidRPr="00AE606A">
        <w:rPr>
          <w:bCs/>
        </w:rPr>
        <w:t>,</w:t>
      </w:r>
      <w:r w:rsidRPr="00AE606A">
        <w:rPr>
          <w:bCs/>
          <w:lang w:val="en-US"/>
        </w:rPr>
        <w:t>8</w:t>
      </w:r>
      <w:r w:rsidRPr="00AE606A">
        <w:rPr>
          <w:bCs/>
        </w:rPr>
        <w:t>%); cà phê đạt 2,</w:t>
      </w:r>
      <w:r w:rsidRPr="00AE606A">
        <w:rPr>
          <w:bCs/>
          <w:lang w:val="en-US"/>
        </w:rPr>
        <w:t>5</w:t>
      </w:r>
      <w:r w:rsidRPr="00AE606A">
        <w:rPr>
          <w:bCs/>
        </w:rPr>
        <w:t xml:space="preserve"> tỷ USD, giảm 2</w:t>
      </w:r>
      <w:r w:rsidRPr="00AE606A">
        <w:rPr>
          <w:bCs/>
          <w:lang w:val="en-US"/>
        </w:rPr>
        <w:t>2</w:t>
      </w:r>
      <w:r w:rsidRPr="00AE606A">
        <w:rPr>
          <w:bCs/>
        </w:rPr>
        <w:t>,</w:t>
      </w:r>
      <w:r w:rsidRPr="00AE606A">
        <w:rPr>
          <w:bCs/>
          <w:lang w:val="en-US"/>
        </w:rPr>
        <w:t>2</w:t>
      </w:r>
      <w:r w:rsidRPr="00AE606A">
        <w:rPr>
          <w:bCs/>
        </w:rPr>
        <w:t>% (lượng giảm 1</w:t>
      </w:r>
      <w:r w:rsidRPr="00AE606A">
        <w:rPr>
          <w:bCs/>
          <w:lang w:val="en-US"/>
        </w:rPr>
        <w:t>4</w:t>
      </w:r>
      <w:r w:rsidRPr="00AE606A">
        <w:rPr>
          <w:bCs/>
        </w:rPr>
        <w:t>,</w:t>
      </w:r>
      <w:r w:rsidRPr="00AE606A">
        <w:rPr>
          <w:bCs/>
          <w:lang w:val="en-US"/>
        </w:rPr>
        <w:t>6</w:t>
      </w:r>
      <w:r w:rsidRPr="00AE606A">
        <w:rPr>
          <w:bCs/>
        </w:rPr>
        <w:t>%); hạt tiêu đạt 6</w:t>
      </w:r>
      <w:r w:rsidRPr="00AE606A">
        <w:rPr>
          <w:bCs/>
          <w:lang w:val="en-US"/>
        </w:rPr>
        <w:t>72</w:t>
      </w:r>
      <w:r w:rsidRPr="00AE606A">
        <w:rPr>
          <w:bCs/>
        </w:rPr>
        <w:t xml:space="preserve"> triệu USD, giảm </w:t>
      </w:r>
      <w:r w:rsidRPr="00AE606A">
        <w:rPr>
          <w:bCs/>
          <w:lang w:val="en-US"/>
        </w:rPr>
        <w:t>6</w:t>
      </w:r>
      <w:r w:rsidRPr="00AE606A">
        <w:rPr>
          <w:bCs/>
        </w:rPr>
        <w:t>,</w:t>
      </w:r>
      <w:r w:rsidRPr="00AE606A">
        <w:rPr>
          <w:bCs/>
          <w:lang w:val="en-US"/>
        </w:rPr>
        <w:t>5</w:t>
      </w:r>
      <w:r w:rsidRPr="00AE606A">
        <w:rPr>
          <w:bCs/>
        </w:rPr>
        <w:t xml:space="preserve">% (lượng tăng </w:t>
      </w:r>
      <w:r w:rsidRPr="00AE606A">
        <w:rPr>
          <w:bCs/>
          <w:lang w:val="en-US"/>
        </w:rPr>
        <w:t>21</w:t>
      </w:r>
      <w:r w:rsidRPr="00AE606A">
        <w:rPr>
          <w:bCs/>
        </w:rPr>
        <w:t xml:space="preserve">%). Riêng cao su đạt </w:t>
      </w:r>
      <w:r w:rsidRPr="00AE606A">
        <w:rPr>
          <w:bCs/>
          <w:lang w:val="en-US"/>
        </w:rPr>
        <w:t>2 tỷ</w:t>
      </w:r>
      <w:r w:rsidRPr="00AE606A">
        <w:rPr>
          <w:bCs/>
        </w:rPr>
        <w:t xml:space="preserve"> USD, tăng </w:t>
      </w:r>
      <w:r w:rsidRPr="00AE606A">
        <w:rPr>
          <w:bCs/>
          <w:lang w:val="en-US"/>
        </w:rPr>
        <w:t>7</w:t>
      </w:r>
      <w:r w:rsidRPr="00AE606A">
        <w:rPr>
          <w:bCs/>
        </w:rPr>
        <w:t>,</w:t>
      </w:r>
      <w:r w:rsidRPr="00AE606A">
        <w:rPr>
          <w:bCs/>
          <w:lang w:val="en-US"/>
        </w:rPr>
        <w:t>6</w:t>
      </w:r>
      <w:r w:rsidRPr="00AE606A">
        <w:rPr>
          <w:bCs/>
        </w:rPr>
        <w:t xml:space="preserve">% (lượng tăng </w:t>
      </w:r>
      <w:r w:rsidRPr="00AE606A">
        <w:rPr>
          <w:bCs/>
          <w:lang w:val="en-US"/>
        </w:rPr>
        <w:t>8</w:t>
      </w:r>
      <w:r w:rsidRPr="00AE606A">
        <w:rPr>
          <w:bCs/>
        </w:rPr>
        <w:t>,</w:t>
      </w:r>
      <w:r w:rsidRPr="00AE606A">
        <w:rPr>
          <w:bCs/>
          <w:lang w:val="en-US"/>
        </w:rPr>
        <w:t>1</w:t>
      </w:r>
      <w:r w:rsidRPr="00AE606A">
        <w:rPr>
          <w:bCs/>
        </w:rPr>
        <w:t xml:space="preserve">%); chè đạt </w:t>
      </w:r>
      <w:r w:rsidRPr="00AE606A">
        <w:rPr>
          <w:bCs/>
          <w:lang w:val="en-US"/>
        </w:rPr>
        <w:t>212</w:t>
      </w:r>
      <w:r w:rsidRPr="00AE606A">
        <w:rPr>
          <w:bCs/>
        </w:rPr>
        <w:t xml:space="preserve"> triệu USD, tăng </w:t>
      </w:r>
      <w:r w:rsidRPr="00AE606A">
        <w:rPr>
          <w:bCs/>
          <w:lang w:val="en-US"/>
        </w:rPr>
        <w:t>8</w:t>
      </w:r>
      <w:r w:rsidRPr="00AE606A">
        <w:rPr>
          <w:bCs/>
        </w:rPr>
        <w:t>,</w:t>
      </w:r>
      <w:r w:rsidRPr="00AE606A">
        <w:rPr>
          <w:bCs/>
          <w:lang w:val="en-US"/>
        </w:rPr>
        <w:t>2</w:t>
      </w:r>
      <w:r w:rsidRPr="00AE606A">
        <w:rPr>
          <w:bCs/>
        </w:rPr>
        <w:t xml:space="preserve">% (lượng tăng </w:t>
      </w:r>
      <w:r w:rsidRPr="00AE606A">
        <w:rPr>
          <w:bCs/>
          <w:lang w:val="en-US"/>
        </w:rPr>
        <w:t>5</w:t>
      </w:r>
      <w:r w:rsidRPr="00AE606A">
        <w:rPr>
          <w:bCs/>
        </w:rPr>
        <w:t>,</w:t>
      </w:r>
      <w:r w:rsidRPr="00AE606A">
        <w:rPr>
          <w:bCs/>
          <w:lang w:val="en-US"/>
        </w:rPr>
        <w:t>8</w:t>
      </w:r>
      <w:r w:rsidRPr="00AE606A">
        <w:rPr>
          <w:bCs/>
        </w:rPr>
        <w:t>%).</w:t>
      </w:r>
    </w:p>
    <w:p w:rsidR="00EA652E" w:rsidRPr="00AE606A" w:rsidRDefault="00613924" w:rsidP="00977B03">
      <w:pPr>
        <w:spacing w:before="40" w:after="40" w:line="269" w:lineRule="auto"/>
        <w:ind w:firstLine="567"/>
        <w:jc w:val="both"/>
        <w:rPr>
          <w:rStyle w:val="Strong"/>
          <w:rFonts w:eastAsia="Batang"/>
          <w:b w:val="0"/>
          <w:lang w:val="en-US"/>
        </w:rPr>
      </w:pPr>
      <w:r w:rsidRPr="00AE606A">
        <w:rPr>
          <w:bCs/>
        </w:rPr>
        <w:t>Về thị trường hàng hóa xuất khẩu 1</w:t>
      </w:r>
      <w:r w:rsidRPr="00AE606A">
        <w:rPr>
          <w:bCs/>
          <w:lang w:val="en-US"/>
        </w:rPr>
        <w:t>1</w:t>
      </w:r>
      <w:r w:rsidRPr="00AE606A">
        <w:rPr>
          <w:bCs/>
        </w:rPr>
        <w:t xml:space="preserve"> tháng năm 2019, Hoa Kỳ</w:t>
      </w:r>
      <w:r w:rsidRPr="00AE606A">
        <w:rPr>
          <w:bCs/>
          <w:lang w:val="en-US"/>
        </w:rPr>
        <w:t xml:space="preserve"> tiếp tục</w:t>
      </w:r>
      <w:r w:rsidRPr="00AE606A">
        <w:rPr>
          <w:bCs/>
        </w:rPr>
        <w:t xml:space="preserve"> là thị trường </w:t>
      </w:r>
      <w:r w:rsidRPr="00AE606A">
        <w:rPr>
          <w:rStyle w:val="Strong"/>
          <w:b w:val="0"/>
        </w:rPr>
        <w:t>xuất khẩu</w:t>
      </w:r>
      <w:r w:rsidRPr="00AE606A">
        <w:rPr>
          <w:rStyle w:val="Strong"/>
          <w:b w:val="0"/>
          <w:lang w:val="en-US"/>
        </w:rPr>
        <w:t xml:space="preserve"> lớn nhất của</w:t>
      </w:r>
      <w:r w:rsidRPr="00AE606A">
        <w:rPr>
          <w:rStyle w:val="Strong"/>
          <w:b w:val="0"/>
        </w:rPr>
        <w:t xml:space="preserve"> Việt Nam </w:t>
      </w:r>
      <w:r w:rsidRPr="00AE606A">
        <w:rPr>
          <w:rStyle w:val="Strong"/>
          <w:b w:val="0"/>
          <w:lang w:val="en-US"/>
        </w:rPr>
        <w:t>với kim ngạch đạt 55</w:t>
      </w:r>
      <w:r w:rsidRPr="00AE606A">
        <w:rPr>
          <w:rStyle w:val="strongchar"/>
          <w:color w:val="000000"/>
        </w:rPr>
        <w:t>,</w:t>
      </w:r>
      <w:r w:rsidRPr="00AE606A">
        <w:rPr>
          <w:rStyle w:val="strongchar"/>
          <w:color w:val="000000"/>
          <w:lang w:val="en-US"/>
        </w:rPr>
        <w:t>6</w:t>
      </w:r>
      <w:r w:rsidRPr="00AE606A">
        <w:rPr>
          <w:rStyle w:val="strongchar"/>
          <w:color w:val="000000"/>
        </w:rPr>
        <w:t xml:space="preserve"> tỷ USD, tăng 2</w:t>
      </w:r>
      <w:r w:rsidRPr="00AE606A">
        <w:rPr>
          <w:rStyle w:val="strongchar"/>
          <w:color w:val="000000"/>
          <w:lang w:val="en-US"/>
        </w:rPr>
        <w:t>7</w:t>
      </w:r>
      <w:r w:rsidRPr="00AE606A">
        <w:rPr>
          <w:rStyle w:val="strongchar"/>
          <w:color w:val="000000"/>
        </w:rPr>
        <w:t>,</w:t>
      </w:r>
      <w:r w:rsidRPr="00AE606A">
        <w:rPr>
          <w:rStyle w:val="strongchar"/>
          <w:color w:val="000000"/>
          <w:lang w:val="en-US"/>
        </w:rPr>
        <w:t>9</w:t>
      </w:r>
      <w:r w:rsidRPr="00AE606A">
        <w:rPr>
          <w:rStyle w:val="strongchar"/>
          <w:color w:val="000000"/>
        </w:rPr>
        <w:t xml:space="preserve">% </w:t>
      </w:r>
      <w:r w:rsidRPr="00AE606A">
        <w:rPr>
          <w:rStyle w:val="Strong"/>
          <w:b w:val="0"/>
          <w:lang w:val="en-US"/>
        </w:rPr>
        <w:t>so với cùng kỳ năm trước;</w:t>
      </w:r>
      <w:r w:rsidRPr="00AE606A">
        <w:rPr>
          <w:bCs/>
        </w:rPr>
        <w:t xml:space="preserve"> tiếp đến là thị trường EU đạt 38 tỷ USD, giảm 2,3%; Trung Quốc đạt </w:t>
      </w:r>
      <w:r w:rsidRPr="00AE606A">
        <w:rPr>
          <w:rStyle w:val="Strong"/>
          <w:rFonts w:eastAsia="Calibri"/>
          <w:b w:val="0"/>
        </w:rPr>
        <w:t>37,4 tỷ USD, giảm 0,6%</w:t>
      </w:r>
      <w:r w:rsidRPr="00AE606A">
        <w:rPr>
          <w:bCs/>
        </w:rPr>
        <w:t xml:space="preserve">; thị trường ASEAN đạt 23,4 tỷ USD, tăng 2,4%; Nhật Bản đạt 18,6 tỷ USD, tăng 7,6%; Hàn Quốc đạt </w:t>
      </w:r>
      <w:r w:rsidRPr="00AE606A">
        <w:rPr>
          <w:rStyle w:val="Strong"/>
          <w:rFonts w:eastAsia="Calibri"/>
          <w:b w:val="0"/>
        </w:rPr>
        <w:t>18,4 tỷ USD, tăng 10,1%</w:t>
      </w:r>
      <w:r w:rsidRPr="00AE606A">
        <w:rPr>
          <w:bCs/>
        </w:rPr>
        <w:t>.</w:t>
      </w:r>
    </w:p>
    <w:p w:rsidR="00EA652E" w:rsidRPr="00AE606A" w:rsidRDefault="00EA652E" w:rsidP="00C02B5A">
      <w:pPr>
        <w:tabs>
          <w:tab w:val="left" w:pos="900"/>
        </w:tabs>
        <w:spacing w:before="40" w:after="40" w:line="247" w:lineRule="auto"/>
        <w:ind w:firstLine="567"/>
        <w:jc w:val="both"/>
        <w:rPr>
          <w:rStyle w:val="Strong"/>
          <w:b w:val="0"/>
          <w:i/>
          <w:iCs/>
          <w:lang w:val="de-DE"/>
        </w:rPr>
      </w:pPr>
      <w:r w:rsidRPr="00AE606A">
        <w:rPr>
          <w:rStyle w:val="Strong"/>
          <w:i/>
          <w:iCs/>
          <w:lang w:val="de-DE"/>
        </w:rPr>
        <w:t>Nhập khẩu hàng hóa</w:t>
      </w:r>
    </w:p>
    <w:p w:rsidR="00613924" w:rsidRPr="00AE606A" w:rsidRDefault="00613924" w:rsidP="00C02B5A">
      <w:pPr>
        <w:tabs>
          <w:tab w:val="num" w:pos="0"/>
        </w:tabs>
        <w:spacing w:before="40" w:after="40" w:line="247" w:lineRule="auto"/>
        <w:ind w:firstLine="567"/>
        <w:jc w:val="both"/>
        <w:rPr>
          <w:bCs/>
        </w:rPr>
      </w:pPr>
      <w:r w:rsidRPr="00AE606A">
        <w:rPr>
          <w:bCs/>
        </w:rPr>
        <w:t xml:space="preserve">Kim ngạch hàng hóa nhập khẩu thực hiện tháng </w:t>
      </w:r>
      <w:r w:rsidRPr="00AE606A">
        <w:rPr>
          <w:bCs/>
          <w:lang w:val="en-US"/>
        </w:rPr>
        <w:t>10</w:t>
      </w:r>
      <w:r w:rsidRPr="00AE606A">
        <w:rPr>
          <w:bCs/>
        </w:rPr>
        <w:t>/2019 đạt 2</w:t>
      </w:r>
      <w:r w:rsidRPr="00AE606A">
        <w:rPr>
          <w:bCs/>
          <w:lang w:val="en-US"/>
        </w:rPr>
        <w:t>2</w:t>
      </w:r>
      <w:r w:rsidRPr="00AE606A">
        <w:rPr>
          <w:bCs/>
        </w:rPr>
        <w:t>.</w:t>
      </w:r>
      <w:r w:rsidRPr="00AE606A">
        <w:rPr>
          <w:bCs/>
          <w:lang w:val="en-US"/>
        </w:rPr>
        <w:t>373</w:t>
      </w:r>
      <w:r w:rsidRPr="00AE606A">
        <w:rPr>
          <w:bCs/>
        </w:rPr>
        <w:t xml:space="preserve"> triệu USD, thấp hơn </w:t>
      </w:r>
      <w:r w:rsidRPr="00AE606A">
        <w:rPr>
          <w:bCs/>
          <w:lang w:val="en-US"/>
        </w:rPr>
        <w:t>127</w:t>
      </w:r>
      <w:r w:rsidRPr="00AE606A">
        <w:rPr>
          <w:bCs/>
        </w:rPr>
        <w:t xml:space="preserve"> triệu USD so với số ước tính, trong đó điện tử, máy tính và linh kiện thấp hơn </w:t>
      </w:r>
      <w:r w:rsidRPr="00AE606A">
        <w:rPr>
          <w:bCs/>
          <w:lang w:val="en-US"/>
        </w:rPr>
        <w:t>270</w:t>
      </w:r>
      <w:r w:rsidRPr="00AE606A">
        <w:rPr>
          <w:bCs/>
        </w:rPr>
        <w:t xml:space="preserve"> triệu USD; </w:t>
      </w:r>
      <w:r w:rsidRPr="00AE606A">
        <w:rPr>
          <w:bCs/>
          <w:lang w:val="en-US"/>
        </w:rPr>
        <w:t xml:space="preserve">dầu thô thấp hơn 151 triệu USD; </w:t>
      </w:r>
      <w:r w:rsidRPr="00AE606A">
        <w:rPr>
          <w:bCs/>
        </w:rPr>
        <w:t xml:space="preserve">điện thoại và linh kiện thấp hơn </w:t>
      </w:r>
      <w:r w:rsidRPr="00AE606A">
        <w:rPr>
          <w:bCs/>
          <w:lang w:val="en-US"/>
        </w:rPr>
        <w:t>83</w:t>
      </w:r>
      <w:r w:rsidRPr="00AE606A">
        <w:rPr>
          <w:bCs/>
        </w:rPr>
        <w:t xml:space="preserve"> triệu USD</w:t>
      </w:r>
      <w:r w:rsidRPr="00AE606A">
        <w:rPr>
          <w:bCs/>
          <w:lang w:val="en-US"/>
        </w:rPr>
        <w:t>; xăng dầu cao hơn 210 triệu USD; than đá cao hơn 109 triệu USD; máy móc thiết bị, dụng cụ phụ tùng cao hơn 68 triệu USD</w:t>
      </w:r>
      <w:r w:rsidRPr="00AE606A">
        <w:rPr>
          <w:bCs/>
        </w:rPr>
        <w:t>.</w:t>
      </w:r>
    </w:p>
    <w:p w:rsidR="00613924" w:rsidRPr="00AE606A" w:rsidRDefault="00613924" w:rsidP="00C02B5A">
      <w:pPr>
        <w:tabs>
          <w:tab w:val="num" w:pos="0"/>
        </w:tabs>
        <w:spacing w:before="40" w:after="40" w:line="247" w:lineRule="auto"/>
        <w:ind w:firstLine="567"/>
        <w:jc w:val="both"/>
        <w:rPr>
          <w:bCs/>
        </w:rPr>
      </w:pPr>
      <w:r w:rsidRPr="00AE606A">
        <w:rPr>
          <w:bCs/>
        </w:rPr>
        <w:t>Kim ngạch hàng hóa nhập khẩu tháng 1</w:t>
      </w:r>
      <w:r w:rsidRPr="00AE606A">
        <w:rPr>
          <w:bCs/>
          <w:lang w:val="en-US"/>
        </w:rPr>
        <w:t>1</w:t>
      </w:r>
      <w:r w:rsidRPr="00AE606A">
        <w:rPr>
          <w:bCs/>
        </w:rPr>
        <w:t xml:space="preserve">/2019 ước tính đạt 22,5 tỷ USD, tăng </w:t>
      </w:r>
      <w:r w:rsidRPr="00AE606A">
        <w:rPr>
          <w:bCs/>
          <w:lang w:val="en-US"/>
        </w:rPr>
        <w:t>0</w:t>
      </w:r>
      <w:r w:rsidRPr="00AE606A">
        <w:rPr>
          <w:bCs/>
        </w:rPr>
        <w:t>,</w:t>
      </w:r>
      <w:r w:rsidRPr="00AE606A">
        <w:rPr>
          <w:bCs/>
          <w:lang w:val="en-US"/>
        </w:rPr>
        <w:t>6</w:t>
      </w:r>
      <w:r w:rsidRPr="00AE606A">
        <w:rPr>
          <w:bCs/>
        </w:rPr>
        <w:t>% so với tháng trước, trong đó khu vực kinh tế trong nước đạt 9,</w:t>
      </w:r>
      <w:r w:rsidRPr="00AE606A">
        <w:rPr>
          <w:bCs/>
          <w:lang w:val="en-US"/>
        </w:rPr>
        <w:t>7</w:t>
      </w:r>
      <w:r w:rsidRPr="00AE606A">
        <w:rPr>
          <w:bCs/>
        </w:rPr>
        <w:t xml:space="preserve"> tỷ USD, </w:t>
      </w:r>
      <w:r w:rsidRPr="00AE606A">
        <w:rPr>
          <w:bCs/>
          <w:lang w:val="en-US"/>
        </w:rPr>
        <w:t>giảm</w:t>
      </w:r>
      <w:r w:rsidRPr="00AE606A">
        <w:rPr>
          <w:bCs/>
        </w:rPr>
        <w:t xml:space="preserve"> </w:t>
      </w:r>
      <w:r w:rsidRPr="00AE606A">
        <w:rPr>
          <w:bCs/>
          <w:lang w:val="en-US"/>
        </w:rPr>
        <w:t>1</w:t>
      </w:r>
      <w:r w:rsidRPr="00AE606A">
        <w:rPr>
          <w:bCs/>
        </w:rPr>
        <w:t>,</w:t>
      </w:r>
      <w:r w:rsidRPr="00AE606A">
        <w:rPr>
          <w:bCs/>
          <w:lang w:val="en-US"/>
        </w:rPr>
        <w:t>9</w:t>
      </w:r>
      <w:r w:rsidRPr="00AE606A">
        <w:rPr>
          <w:bCs/>
        </w:rPr>
        <w:t>%; khu vực có vốn đầu tư nước ngoài đạt 1</w:t>
      </w:r>
      <w:r w:rsidRPr="00AE606A">
        <w:rPr>
          <w:bCs/>
          <w:lang w:val="en-US"/>
        </w:rPr>
        <w:t>2</w:t>
      </w:r>
      <w:r w:rsidRPr="00AE606A">
        <w:rPr>
          <w:bCs/>
        </w:rPr>
        <w:t>,</w:t>
      </w:r>
      <w:r w:rsidRPr="00AE606A">
        <w:rPr>
          <w:bCs/>
          <w:lang w:val="en-US"/>
        </w:rPr>
        <w:t>8</w:t>
      </w:r>
      <w:r w:rsidRPr="00AE606A">
        <w:rPr>
          <w:bCs/>
        </w:rPr>
        <w:t xml:space="preserve"> tỷ USD, tăng </w:t>
      </w:r>
      <w:r w:rsidRPr="00AE606A">
        <w:rPr>
          <w:bCs/>
          <w:lang w:val="en-US"/>
        </w:rPr>
        <w:t>2</w:t>
      </w:r>
      <w:r w:rsidRPr="00AE606A">
        <w:rPr>
          <w:bCs/>
        </w:rPr>
        <w:t>,</w:t>
      </w:r>
      <w:r w:rsidRPr="00AE606A">
        <w:rPr>
          <w:bCs/>
          <w:lang w:val="en-US"/>
        </w:rPr>
        <w:t>5</w:t>
      </w:r>
      <w:r w:rsidRPr="00AE606A">
        <w:rPr>
          <w:bCs/>
        </w:rPr>
        <w:t>%. So với cùng kỳ năm 2018, kim ngạch hàng hóa nhập khẩu tháng Mười</w:t>
      </w:r>
      <w:r w:rsidRPr="00AE606A">
        <w:rPr>
          <w:bCs/>
          <w:lang w:val="en-US"/>
        </w:rPr>
        <w:t xml:space="preserve"> Một</w:t>
      </w:r>
      <w:r w:rsidRPr="00AE606A">
        <w:rPr>
          <w:bCs/>
        </w:rPr>
        <w:t xml:space="preserve"> tăng </w:t>
      </w:r>
      <w:r w:rsidRPr="00AE606A">
        <w:rPr>
          <w:bCs/>
          <w:lang w:val="en-US"/>
        </w:rPr>
        <w:t>4</w:t>
      </w:r>
      <w:r w:rsidRPr="00AE606A">
        <w:rPr>
          <w:bCs/>
        </w:rPr>
        <w:t xml:space="preserve">,5%, trong đó khu vực kinh tế trong nước tăng </w:t>
      </w:r>
      <w:r w:rsidRPr="00AE606A">
        <w:rPr>
          <w:bCs/>
          <w:lang w:val="en-US"/>
        </w:rPr>
        <w:t>14</w:t>
      </w:r>
      <w:r w:rsidRPr="00AE606A">
        <w:rPr>
          <w:bCs/>
        </w:rPr>
        <w:t>,</w:t>
      </w:r>
      <w:r w:rsidRPr="00AE606A">
        <w:rPr>
          <w:bCs/>
          <w:lang w:val="en-US"/>
        </w:rPr>
        <w:t>7</w:t>
      </w:r>
      <w:r w:rsidRPr="00AE606A">
        <w:rPr>
          <w:bCs/>
        </w:rPr>
        <w:t xml:space="preserve">%; khu vực có vốn đầu tư nước ngoài </w:t>
      </w:r>
      <w:r w:rsidRPr="00AE606A">
        <w:rPr>
          <w:bCs/>
          <w:lang w:val="en-US"/>
        </w:rPr>
        <w:t>giảm</w:t>
      </w:r>
      <w:r w:rsidRPr="00AE606A">
        <w:rPr>
          <w:bCs/>
        </w:rPr>
        <w:t xml:space="preserve"> 2</w:t>
      </w:r>
      <w:r w:rsidRPr="00AE606A">
        <w:rPr>
          <w:bCs/>
          <w:lang w:val="en-US"/>
        </w:rPr>
        <w:t>,1</w:t>
      </w:r>
      <w:r w:rsidRPr="00AE606A">
        <w:rPr>
          <w:bCs/>
        </w:rPr>
        <w:t xml:space="preserve">%. </w:t>
      </w:r>
    </w:p>
    <w:p w:rsidR="00613924" w:rsidRPr="00AE606A" w:rsidRDefault="00613924" w:rsidP="00C02B5A">
      <w:pPr>
        <w:tabs>
          <w:tab w:val="num" w:pos="0"/>
        </w:tabs>
        <w:spacing w:before="40" w:after="40" w:line="247" w:lineRule="auto"/>
        <w:ind w:firstLine="567"/>
        <w:jc w:val="both"/>
        <w:rPr>
          <w:bCs/>
        </w:rPr>
      </w:pPr>
      <w:r w:rsidRPr="00AE606A">
        <w:rPr>
          <w:lang w:val="en-US"/>
        </w:rPr>
        <w:t>Tính chung 11 tháng năm 2019, k</w:t>
      </w:r>
      <w:r w:rsidRPr="00AE606A">
        <w:t>im ngạch</w:t>
      </w:r>
      <w:r w:rsidRPr="00AE606A">
        <w:rPr>
          <w:lang w:val="en-US"/>
        </w:rPr>
        <w:t xml:space="preserve"> hàng hóa nhập</w:t>
      </w:r>
      <w:r w:rsidRPr="00AE606A">
        <w:t xml:space="preserve"> khẩu</w:t>
      </w:r>
      <w:r w:rsidRPr="00AE606A">
        <w:rPr>
          <w:lang w:val="en-US"/>
        </w:rPr>
        <w:t xml:space="preserve"> ước tính đạt 232,31 tỷ USD, </w:t>
      </w:r>
      <w:r w:rsidRPr="00AE606A">
        <w:t xml:space="preserve">tăng </w:t>
      </w:r>
      <w:r w:rsidRPr="00AE606A">
        <w:rPr>
          <w:lang w:val="en-US"/>
        </w:rPr>
        <w:t>7,4</w:t>
      </w:r>
      <w:r w:rsidRPr="00AE606A">
        <w:t>%</w:t>
      </w:r>
      <w:r w:rsidRPr="00AE606A">
        <w:rPr>
          <w:lang w:val="en-US"/>
        </w:rPr>
        <w:t xml:space="preserve"> s</w:t>
      </w:r>
      <w:r w:rsidRPr="00AE606A">
        <w:t>o với cùng kỳ năm 201</w:t>
      </w:r>
      <w:r w:rsidRPr="00AE606A">
        <w:rPr>
          <w:lang w:val="en-US"/>
        </w:rPr>
        <w:t>8</w:t>
      </w:r>
      <w:r w:rsidRPr="00AE606A">
        <w:rPr>
          <w:bCs/>
        </w:rPr>
        <w:t xml:space="preserve">, trong đó khu vực kinh tế trong nước đạt </w:t>
      </w:r>
      <w:r w:rsidRPr="00AE606A">
        <w:rPr>
          <w:bCs/>
          <w:lang w:val="en-US"/>
        </w:rPr>
        <w:t>98</w:t>
      </w:r>
      <w:r w:rsidRPr="00AE606A">
        <w:rPr>
          <w:bCs/>
        </w:rPr>
        <w:t>,</w:t>
      </w:r>
      <w:r w:rsidRPr="00AE606A">
        <w:rPr>
          <w:bCs/>
          <w:lang w:val="en-US"/>
        </w:rPr>
        <w:t>21</w:t>
      </w:r>
      <w:r w:rsidRPr="00AE606A">
        <w:rPr>
          <w:bCs/>
        </w:rPr>
        <w:t xml:space="preserve"> tỷ USD, tăng 13</w:t>
      </w:r>
      <w:r w:rsidRPr="00AE606A">
        <w:rPr>
          <w:bCs/>
          <w:lang w:val="en-US"/>
        </w:rPr>
        <w:t>,9</w:t>
      </w:r>
      <w:r w:rsidRPr="00AE606A">
        <w:rPr>
          <w:bCs/>
        </w:rPr>
        <w:t>%; khu vực có vốn đầu tư nước ngoài đạt 1</w:t>
      </w:r>
      <w:r w:rsidRPr="00AE606A">
        <w:rPr>
          <w:bCs/>
          <w:lang w:val="en-US"/>
        </w:rPr>
        <w:t>34</w:t>
      </w:r>
      <w:r w:rsidRPr="00AE606A">
        <w:rPr>
          <w:bCs/>
        </w:rPr>
        <w:t xml:space="preserve">,1 tỷ USD, tăng </w:t>
      </w:r>
      <w:r w:rsidRPr="00AE606A">
        <w:rPr>
          <w:bCs/>
          <w:lang w:val="en-US"/>
        </w:rPr>
        <w:t>3</w:t>
      </w:r>
      <w:r w:rsidRPr="00AE606A">
        <w:rPr>
          <w:bCs/>
        </w:rPr>
        <w:t>,</w:t>
      </w:r>
      <w:r w:rsidRPr="00AE606A">
        <w:rPr>
          <w:bCs/>
          <w:lang w:val="en-US"/>
        </w:rPr>
        <w:t>1</w:t>
      </w:r>
      <w:r w:rsidRPr="00AE606A">
        <w:rPr>
          <w:bCs/>
        </w:rPr>
        <w:t xml:space="preserve">%. </w:t>
      </w:r>
    </w:p>
    <w:p w:rsidR="00613924" w:rsidRPr="00C02B5A" w:rsidRDefault="00613924" w:rsidP="00C02B5A">
      <w:pPr>
        <w:spacing w:before="40" w:after="40" w:line="247" w:lineRule="auto"/>
        <w:ind w:firstLine="567"/>
        <w:jc w:val="both"/>
        <w:rPr>
          <w:rStyle w:val="Strong"/>
          <w:b w:val="0"/>
          <w:spacing w:val="-4"/>
          <w:lang w:val="en-US"/>
        </w:rPr>
      </w:pPr>
      <w:r w:rsidRPr="00C02B5A">
        <w:rPr>
          <w:bCs/>
          <w:spacing w:val="-4"/>
          <w:lang w:val="en-US"/>
        </w:rPr>
        <w:t>Trong 11 tháng c</w:t>
      </w:r>
      <w:r w:rsidRPr="00C02B5A">
        <w:rPr>
          <w:rStyle w:val="Strong"/>
          <w:b w:val="0"/>
          <w:spacing w:val="-4"/>
        </w:rPr>
        <w:t xml:space="preserve">ó </w:t>
      </w:r>
      <w:r w:rsidRPr="00C02B5A">
        <w:rPr>
          <w:rStyle w:val="Strong"/>
          <w:b w:val="0"/>
          <w:spacing w:val="-4"/>
          <w:lang w:val="en-US"/>
        </w:rPr>
        <w:t>35</w:t>
      </w:r>
      <w:r w:rsidRPr="00C02B5A">
        <w:rPr>
          <w:rStyle w:val="Strong"/>
          <w:b w:val="0"/>
          <w:spacing w:val="-4"/>
        </w:rPr>
        <w:t xml:space="preserve"> mặt hàng</w:t>
      </w:r>
      <w:r w:rsidRPr="00C02B5A">
        <w:rPr>
          <w:rStyle w:val="Strong"/>
          <w:b w:val="0"/>
          <w:spacing w:val="-4"/>
          <w:lang w:val="en-US"/>
        </w:rPr>
        <w:t xml:space="preserve"> nhập khẩu</w:t>
      </w:r>
      <w:r w:rsidRPr="00C02B5A">
        <w:rPr>
          <w:rStyle w:val="Strong"/>
          <w:b w:val="0"/>
          <w:spacing w:val="-4"/>
        </w:rPr>
        <w:t xml:space="preserve"> đạt </w:t>
      </w:r>
      <w:r w:rsidRPr="00C02B5A">
        <w:rPr>
          <w:rStyle w:val="Strong"/>
          <w:b w:val="0"/>
          <w:spacing w:val="-4"/>
          <w:lang w:val="en-US"/>
        </w:rPr>
        <w:t>kim ngạch</w:t>
      </w:r>
      <w:r w:rsidRPr="00C02B5A">
        <w:rPr>
          <w:rStyle w:val="Strong"/>
          <w:b w:val="0"/>
          <w:spacing w:val="-4"/>
        </w:rPr>
        <w:t xml:space="preserve"> trên </w:t>
      </w:r>
      <w:r w:rsidRPr="00C02B5A">
        <w:rPr>
          <w:rStyle w:val="Strong"/>
          <w:b w:val="0"/>
          <w:spacing w:val="-4"/>
          <w:lang w:val="en-US"/>
        </w:rPr>
        <w:t>1</w:t>
      </w:r>
      <w:r w:rsidRPr="00C02B5A">
        <w:rPr>
          <w:rStyle w:val="Strong"/>
          <w:b w:val="0"/>
          <w:spacing w:val="-4"/>
        </w:rPr>
        <w:t xml:space="preserve"> tỷ USD</w:t>
      </w:r>
      <w:r w:rsidRPr="00C02B5A">
        <w:rPr>
          <w:rStyle w:val="Strong"/>
          <w:b w:val="0"/>
          <w:spacing w:val="-4"/>
          <w:lang w:val="en-US"/>
        </w:rPr>
        <w:t>, chiếm 90</w:t>
      </w:r>
      <w:r w:rsidRPr="00C02B5A">
        <w:rPr>
          <w:rStyle w:val="Strong"/>
          <w:b w:val="0"/>
          <w:spacing w:val="-4"/>
        </w:rPr>
        <w:t xml:space="preserve">% tổng </w:t>
      </w:r>
      <w:r w:rsidRPr="00C02B5A">
        <w:rPr>
          <w:rStyle w:val="Strong"/>
          <w:b w:val="0"/>
          <w:spacing w:val="-4"/>
          <w:lang w:val="en-US"/>
        </w:rPr>
        <w:t>kim ngạch</w:t>
      </w:r>
      <w:r w:rsidRPr="00C02B5A">
        <w:rPr>
          <w:rStyle w:val="Strong"/>
          <w:b w:val="0"/>
          <w:spacing w:val="-4"/>
        </w:rPr>
        <w:t xml:space="preserve"> nhập khẩu </w:t>
      </w:r>
      <w:r w:rsidRPr="00C02B5A">
        <w:rPr>
          <w:rStyle w:val="Strong"/>
          <w:b w:val="0"/>
          <w:spacing w:val="-4"/>
          <w:lang w:val="en-US"/>
        </w:rPr>
        <w:t xml:space="preserve">(2 mặt hàng đạt trên 20 tỷ USD, chiếm 34,7%), </w:t>
      </w:r>
      <w:r w:rsidRPr="00C02B5A">
        <w:rPr>
          <w:rStyle w:val="Strong"/>
          <w:b w:val="0"/>
          <w:spacing w:val="-4"/>
        </w:rPr>
        <w:t xml:space="preserve">trong đó: Điện tử, máy tính và linh kiện đạt </w:t>
      </w:r>
      <w:r w:rsidRPr="00C02B5A">
        <w:rPr>
          <w:rStyle w:val="Strong"/>
          <w:b w:val="0"/>
          <w:spacing w:val="-4"/>
          <w:lang w:val="en-US"/>
        </w:rPr>
        <w:t>47,3</w:t>
      </w:r>
      <w:r w:rsidRPr="00C02B5A">
        <w:rPr>
          <w:rStyle w:val="Strong"/>
          <w:b w:val="0"/>
          <w:spacing w:val="-4"/>
        </w:rPr>
        <w:t xml:space="preserve"> tỷ USD </w:t>
      </w:r>
      <w:r w:rsidRPr="00C02B5A">
        <w:rPr>
          <w:rStyle w:val="Strong"/>
          <w:b w:val="0"/>
          <w:spacing w:val="-4"/>
          <w:lang w:val="en-US"/>
        </w:rPr>
        <w:t>(</w:t>
      </w:r>
      <w:r w:rsidRPr="00C02B5A">
        <w:rPr>
          <w:rStyle w:val="Strong"/>
          <w:b w:val="0"/>
          <w:spacing w:val="-4"/>
        </w:rPr>
        <w:t xml:space="preserve">chiếm </w:t>
      </w:r>
      <w:r w:rsidRPr="00C02B5A">
        <w:rPr>
          <w:rStyle w:val="Strong"/>
          <w:b w:val="0"/>
          <w:spacing w:val="-4"/>
          <w:lang w:val="en-US"/>
        </w:rPr>
        <w:t>20,4</w:t>
      </w:r>
      <w:r w:rsidRPr="00C02B5A">
        <w:rPr>
          <w:rStyle w:val="Strong"/>
          <w:b w:val="0"/>
          <w:spacing w:val="-4"/>
        </w:rPr>
        <w:t>%</w:t>
      </w:r>
      <w:r w:rsidRPr="00C02B5A">
        <w:rPr>
          <w:rStyle w:val="Strong"/>
          <w:b w:val="0"/>
          <w:spacing w:val="-4"/>
          <w:lang w:val="en-US"/>
        </w:rPr>
        <w:t xml:space="preserve"> tổng kim ngạch nhập khẩu), tăng 20,2% so với cùng kỳ năm trước; m</w:t>
      </w:r>
      <w:r w:rsidRPr="00C02B5A">
        <w:rPr>
          <w:rStyle w:val="Strong"/>
          <w:b w:val="0"/>
          <w:spacing w:val="-4"/>
        </w:rPr>
        <w:t>áy móc thiết bị</w:t>
      </w:r>
      <w:r w:rsidRPr="00C02B5A">
        <w:rPr>
          <w:rStyle w:val="Strong"/>
          <w:b w:val="0"/>
          <w:spacing w:val="-4"/>
          <w:lang w:val="en-US"/>
        </w:rPr>
        <w:t>,</w:t>
      </w:r>
      <w:r w:rsidRPr="00C02B5A">
        <w:rPr>
          <w:rStyle w:val="Strong"/>
          <w:b w:val="0"/>
          <w:spacing w:val="-4"/>
        </w:rPr>
        <w:t xml:space="preserve"> dụng cụ phụ tùng </w:t>
      </w:r>
      <w:r w:rsidRPr="00C02B5A">
        <w:rPr>
          <w:rStyle w:val="Strong"/>
          <w:b w:val="0"/>
          <w:spacing w:val="-4"/>
          <w:lang w:val="en-US"/>
        </w:rPr>
        <w:t>đạt 33,2 tỷ USD, tăng 11</w:t>
      </w:r>
      <w:r w:rsidRPr="00C02B5A">
        <w:rPr>
          <w:rStyle w:val="Strong"/>
          <w:b w:val="0"/>
          <w:spacing w:val="-4"/>
        </w:rPr>
        <w:t>%;</w:t>
      </w:r>
      <w:r w:rsidRPr="00C02B5A">
        <w:rPr>
          <w:rStyle w:val="Strong"/>
          <w:b w:val="0"/>
          <w:spacing w:val="-4"/>
          <w:lang w:val="en-US"/>
        </w:rPr>
        <w:t xml:space="preserve"> đ</w:t>
      </w:r>
      <w:r w:rsidRPr="00C02B5A">
        <w:rPr>
          <w:rStyle w:val="Strong"/>
          <w:b w:val="0"/>
          <w:spacing w:val="-4"/>
        </w:rPr>
        <w:t xml:space="preserve">iện thoại và linh kiện </w:t>
      </w:r>
      <w:r w:rsidRPr="00C02B5A">
        <w:rPr>
          <w:rStyle w:val="Strong"/>
          <w:b w:val="0"/>
          <w:spacing w:val="-4"/>
          <w:lang w:val="en-US"/>
        </w:rPr>
        <w:t>đạt 13,6 tỷ USD, giảm 5</w:t>
      </w:r>
      <w:r w:rsidRPr="00C02B5A">
        <w:rPr>
          <w:rStyle w:val="Strong"/>
          <w:b w:val="0"/>
          <w:spacing w:val="-4"/>
        </w:rPr>
        <w:t>,</w:t>
      </w:r>
      <w:r w:rsidRPr="00C02B5A">
        <w:rPr>
          <w:rStyle w:val="Strong"/>
          <w:b w:val="0"/>
          <w:spacing w:val="-4"/>
          <w:lang w:val="en-US"/>
        </w:rPr>
        <w:t>3</w:t>
      </w:r>
      <w:r w:rsidRPr="00C02B5A">
        <w:rPr>
          <w:rStyle w:val="Strong"/>
          <w:b w:val="0"/>
          <w:spacing w:val="-4"/>
        </w:rPr>
        <w:t>%</w:t>
      </w:r>
      <w:r w:rsidRPr="00C02B5A">
        <w:rPr>
          <w:rStyle w:val="Strong"/>
          <w:b w:val="0"/>
          <w:spacing w:val="-4"/>
          <w:lang w:val="en-US"/>
        </w:rPr>
        <w:t>; vải đạt 12,2 tỷ USD, tăng 4,2%; sắt thép đạt 8,9 tỷ USD, giảm 1,9%; chất dẻo đạt 8,2 tỷ USD, giảm 1,1%; ô tô đạt 6,8 tỷ USD, tăng 40,4%; sản phẩm chất dẻo đạt 5,9 tỷ USD, tăng 9,7%; kim loại thường đạt 5,9 tỷ USD, giảm 12,5%.</w:t>
      </w:r>
    </w:p>
    <w:p w:rsidR="00B7400B" w:rsidRPr="00F07529" w:rsidRDefault="00B7400B" w:rsidP="00C02B5A">
      <w:pPr>
        <w:spacing w:before="40" w:after="40" w:line="247" w:lineRule="auto"/>
        <w:ind w:firstLine="567"/>
        <w:jc w:val="both"/>
        <w:rPr>
          <w:rStyle w:val="Strong"/>
          <w:b w:val="0"/>
          <w:bCs w:val="0"/>
          <w:lang w:val="en-US"/>
        </w:rPr>
      </w:pPr>
      <w:r w:rsidRPr="00F07529">
        <w:t>Về cơ cấu hàng hóa nhập khẩu 1</w:t>
      </w:r>
      <w:r w:rsidRPr="00F07529">
        <w:rPr>
          <w:lang w:val="en-US"/>
        </w:rPr>
        <w:t>1</w:t>
      </w:r>
      <w:r w:rsidRPr="00F07529">
        <w:t xml:space="preserve"> tháng năm 2019, nhóm hàng tư liệu sản xuất ước tính đạt </w:t>
      </w:r>
      <w:r w:rsidR="00F07529" w:rsidRPr="00F07529">
        <w:rPr>
          <w:lang w:val="en-US"/>
        </w:rPr>
        <w:t>212,1</w:t>
      </w:r>
      <w:r w:rsidRPr="00F07529">
        <w:t xml:space="preserve"> tỷ USD, tăng </w:t>
      </w:r>
      <w:r w:rsidR="00F07529" w:rsidRPr="00F07529">
        <w:rPr>
          <w:lang w:val="en-US"/>
        </w:rPr>
        <w:t>7</w:t>
      </w:r>
      <w:r w:rsidRPr="00F07529">
        <w:t xml:space="preserve">% so với cùng kỳ năm trước và chiếm </w:t>
      </w:r>
      <w:r w:rsidR="00F07529" w:rsidRPr="00F07529">
        <w:rPr>
          <w:lang w:val="en-US"/>
        </w:rPr>
        <w:t>91,3</w:t>
      </w:r>
      <w:r w:rsidRPr="00F07529">
        <w:t xml:space="preserve">% tổng kim ngạch hàng hóa nhập khẩu; nhóm hàng tiêu dùng ước tính đạt </w:t>
      </w:r>
      <w:r w:rsidR="00F07529" w:rsidRPr="00F07529">
        <w:rPr>
          <w:lang w:val="en-US"/>
        </w:rPr>
        <w:t>20,2</w:t>
      </w:r>
      <w:r w:rsidRPr="00F07529">
        <w:t xml:space="preserve"> tỷ USD, tăng </w:t>
      </w:r>
      <w:r w:rsidR="00F07529" w:rsidRPr="00F07529">
        <w:rPr>
          <w:lang w:val="en-US"/>
        </w:rPr>
        <w:t>11,6</w:t>
      </w:r>
      <w:r w:rsidRPr="00F07529">
        <w:t xml:space="preserve">% và chiếm </w:t>
      </w:r>
      <w:r w:rsidR="00F07529" w:rsidRPr="00F07529">
        <w:rPr>
          <w:lang w:val="en-US"/>
        </w:rPr>
        <w:t>8,7</w:t>
      </w:r>
      <w:r w:rsidRPr="00F07529">
        <w:t xml:space="preserve">% (tăng </w:t>
      </w:r>
      <w:r w:rsidR="00F07529" w:rsidRPr="00F07529">
        <w:rPr>
          <w:lang w:val="en-US"/>
        </w:rPr>
        <w:t>0,3</w:t>
      </w:r>
      <w:r w:rsidRPr="00F07529">
        <w:t xml:space="preserve"> điểm phần trăm).</w:t>
      </w:r>
    </w:p>
    <w:p w:rsidR="00613924" w:rsidRPr="00AE606A" w:rsidRDefault="00613924" w:rsidP="00C02B5A">
      <w:pPr>
        <w:tabs>
          <w:tab w:val="num" w:pos="0"/>
        </w:tabs>
        <w:spacing w:before="40" w:after="40" w:line="247" w:lineRule="auto"/>
        <w:ind w:firstLine="567"/>
        <w:jc w:val="both"/>
        <w:rPr>
          <w:rStyle w:val="strongchar"/>
          <w:bCs/>
          <w:lang w:val="en-US"/>
        </w:rPr>
      </w:pPr>
      <w:r w:rsidRPr="00AE606A">
        <w:rPr>
          <w:bCs/>
        </w:rPr>
        <w:t>Về thị trường hàng hóa nhập khẩu 1</w:t>
      </w:r>
      <w:r w:rsidRPr="00AE606A">
        <w:rPr>
          <w:bCs/>
          <w:lang w:val="en-US"/>
        </w:rPr>
        <w:t>1</w:t>
      </w:r>
      <w:r w:rsidRPr="00AE606A">
        <w:rPr>
          <w:bCs/>
        </w:rPr>
        <w:t xml:space="preserve"> tháng, Trung Quốc vẫn là thị trường nhập khẩu lớn nhất của Việt Nam với kim ngạch đạt </w:t>
      </w:r>
      <w:r w:rsidRPr="00AE606A">
        <w:rPr>
          <w:rStyle w:val="Strong"/>
          <w:rFonts w:eastAsia="Calibri"/>
          <w:b w:val="0"/>
        </w:rPr>
        <w:t>68,7 tỷ USD, tăng 15,2%</w:t>
      </w:r>
      <w:r w:rsidRPr="00AE606A">
        <w:rPr>
          <w:rStyle w:val="strongchar"/>
          <w:bCs/>
        </w:rPr>
        <w:t xml:space="preserve"> </w:t>
      </w:r>
      <w:r w:rsidRPr="00AE606A">
        <w:rPr>
          <w:bCs/>
        </w:rPr>
        <w:t xml:space="preserve">so với cùng kỳ năm trước; tiếp theo là thị trường Hàn Quốc đạt </w:t>
      </w:r>
      <w:r w:rsidRPr="00AE606A">
        <w:rPr>
          <w:rStyle w:val="Strong"/>
          <w:rFonts w:eastAsia="Calibri"/>
          <w:b w:val="0"/>
        </w:rPr>
        <w:t xml:space="preserve">43,6 tỷ USD, </w:t>
      </w:r>
      <w:r w:rsidR="00F07529">
        <w:rPr>
          <w:rStyle w:val="Strong"/>
          <w:rFonts w:eastAsia="Calibri"/>
          <w:b w:val="0"/>
          <w:lang w:val="en-US"/>
        </w:rPr>
        <w:t>tương đương cùng kỳ năm trước</w:t>
      </w:r>
      <w:r w:rsidRPr="00AE606A">
        <w:rPr>
          <w:bCs/>
        </w:rPr>
        <w:t xml:space="preserve">; thị trường ASEAN đạt </w:t>
      </w:r>
      <w:r w:rsidR="00F07529">
        <w:rPr>
          <w:bCs/>
          <w:lang w:val="en-US"/>
        </w:rPr>
        <w:t>29,6</w:t>
      </w:r>
      <w:r w:rsidRPr="00AE606A">
        <w:rPr>
          <w:bCs/>
        </w:rPr>
        <w:t xml:space="preserve"> tỷ USD, tăng 1,7%; Nhật Bản đạt 18,1 tỷ USD, tăng 3,5%; thị trường EU đạt 13,4 tỷ USD, tăng 6,1%; Hoa Kỳ đạt </w:t>
      </w:r>
      <w:r w:rsidRPr="00AE606A">
        <w:rPr>
          <w:rStyle w:val="Strong"/>
          <w:rFonts w:eastAsia="Calibri"/>
          <w:b w:val="0"/>
        </w:rPr>
        <w:t>13 tỷ USD, tăng 11,3%</w:t>
      </w:r>
      <w:r w:rsidRPr="00AE606A">
        <w:rPr>
          <w:rStyle w:val="strongchar"/>
          <w:bCs/>
        </w:rPr>
        <w:t>.</w:t>
      </w:r>
    </w:p>
    <w:p w:rsidR="0064699B" w:rsidRPr="00AE606A" w:rsidRDefault="00613924" w:rsidP="00C02B5A">
      <w:pPr>
        <w:tabs>
          <w:tab w:val="num" w:pos="0"/>
        </w:tabs>
        <w:spacing w:before="40" w:after="40" w:line="247" w:lineRule="auto"/>
        <w:ind w:firstLine="567"/>
        <w:jc w:val="both"/>
        <w:rPr>
          <w:rStyle w:val="Strong"/>
          <w:b w:val="0"/>
          <w:i/>
        </w:rPr>
      </w:pPr>
      <w:r w:rsidRPr="00AE606A">
        <w:t xml:space="preserve">Cán cân thương mại hàng hóa thực hiện tháng </w:t>
      </w:r>
      <w:r w:rsidRPr="00AE606A">
        <w:rPr>
          <w:lang w:val="en-US"/>
        </w:rPr>
        <w:t>Mười</w:t>
      </w:r>
      <w:r w:rsidRPr="00AE606A">
        <w:t xml:space="preserve"> xuất siêu 1,</w:t>
      </w:r>
      <w:r w:rsidR="00F07529">
        <w:rPr>
          <w:lang w:val="en-US"/>
        </w:rPr>
        <w:t>86</w:t>
      </w:r>
      <w:r w:rsidRPr="00AE606A">
        <w:t xml:space="preserve"> tỷ </w:t>
      </w:r>
      <w:r w:rsidRPr="00AE606A">
        <w:rPr>
          <w:bCs/>
        </w:rPr>
        <w:t>USD</w:t>
      </w:r>
      <w:r w:rsidRPr="00AE606A">
        <w:rPr>
          <w:bCs/>
          <w:vertAlign w:val="superscript"/>
        </w:rPr>
        <w:footnoteReference w:id="11"/>
      </w:r>
      <w:r w:rsidRPr="00AE606A">
        <w:rPr>
          <w:bCs/>
        </w:rPr>
        <w:t xml:space="preserve">; </w:t>
      </w:r>
      <w:r w:rsidRPr="00AE606A">
        <w:rPr>
          <w:bCs/>
          <w:lang w:val="en-US"/>
        </w:rPr>
        <w:t xml:space="preserve">đẩy mức </w:t>
      </w:r>
      <w:r w:rsidRPr="00AE606A">
        <w:rPr>
          <w:bCs/>
        </w:rPr>
        <w:t>xuất siêu</w:t>
      </w:r>
      <w:r w:rsidR="00F42EFD">
        <w:rPr>
          <w:bCs/>
          <w:lang w:val="en-US"/>
        </w:rPr>
        <w:t xml:space="preserve"> 10 tháng</w:t>
      </w:r>
      <w:r w:rsidRPr="00AE606A">
        <w:rPr>
          <w:bCs/>
        </w:rPr>
        <w:t xml:space="preserve"> </w:t>
      </w:r>
      <w:r w:rsidRPr="00AE606A">
        <w:rPr>
          <w:bCs/>
          <w:lang w:val="en-US"/>
        </w:rPr>
        <w:t>lên 9</w:t>
      </w:r>
      <w:r w:rsidRPr="00AE606A">
        <w:rPr>
          <w:bCs/>
        </w:rPr>
        <w:t xml:space="preserve"> tỷ USD; tháng Mười </w:t>
      </w:r>
      <w:r w:rsidRPr="00AE606A">
        <w:rPr>
          <w:bCs/>
          <w:lang w:val="en-US"/>
        </w:rPr>
        <w:t xml:space="preserve">Một </w:t>
      </w:r>
      <w:r w:rsidRPr="00AE606A">
        <w:rPr>
          <w:bCs/>
        </w:rPr>
        <w:t xml:space="preserve">ước tính </w:t>
      </w:r>
      <w:r w:rsidRPr="00AE606A">
        <w:rPr>
          <w:bCs/>
          <w:lang w:val="en-US"/>
        </w:rPr>
        <w:t>xuất</w:t>
      </w:r>
      <w:r w:rsidRPr="00AE606A">
        <w:rPr>
          <w:bCs/>
        </w:rPr>
        <w:t xml:space="preserve"> siêu 100 triệu USD. </w:t>
      </w:r>
      <w:r w:rsidRPr="00AE606A">
        <w:rPr>
          <w:bCs/>
          <w:lang w:val="en-US"/>
        </w:rPr>
        <w:t>Ước t</w:t>
      </w:r>
      <w:r w:rsidRPr="00AE606A">
        <w:rPr>
          <w:bCs/>
        </w:rPr>
        <w:t>ính chung 1</w:t>
      </w:r>
      <w:r w:rsidRPr="00AE606A">
        <w:rPr>
          <w:bCs/>
          <w:lang w:val="en-US"/>
        </w:rPr>
        <w:t>1</w:t>
      </w:r>
      <w:r w:rsidRPr="00AE606A">
        <w:rPr>
          <w:bCs/>
        </w:rPr>
        <w:t xml:space="preserve"> tháng năm 2019 xuất siêu </w:t>
      </w:r>
      <w:r w:rsidRPr="00AE606A">
        <w:rPr>
          <w:bCs/>
          <w:lang w:val="en-US"/>
        </w:rPr>
        <w:t>9,1</w:t>
      </w:r>
      <w:r w:rsidRPr="00AE606A">
        <w:rPr>
          <w:bCs/>
        </w:rPr>
        <w:t xml:space="preserve"> tỷ USD</w:t>
      </w:r>
      <w:r w:rsidRPr="00AE606A">
        <w:rPr>
          <w:bCs/>
          <w:vertAlign w:val="superscript"/>
        </w:rPr>
        <w:footnoteReference w:id="12"/>
      </w:r>
      <w:r w:rsidRPr="00AE606A">
        <w:rPr>
          <w:bCs/>
        </w:rPr>
        <w:t>, trong đó khu vực kinh tế trong nước nhập siêu 2</w:t>
      </w:r>
      <w:r w:rsidRPr="00AE606A">
        <w:rPr>
          <w:bCs/>
          <w:lang w:val="en-US"/>
        </w:rPr>
        <w:t>3</w:t>
      </w:r>
      <w:r w:rsidRPr="00AE606A">
        <w:rPr>
          <w:bCs/>
        </w:rPr>
        <w:t>,</w:t>
      </w:r>
      <w:r w:rsidRPr="00AE606A">
        <w:rPr>
          <w:bCs/>
          <w:lang w:val="en-US"/>
        </w:rPr>
        <w:t>5</w:t>
      </w:r>
      <w:r w:rsidRPr="00AE606A">
        <w:rPr>
          <w:bCs/>
        </w:rPr>
        <w:t xml:space="preserve"> tỷ USD; khu vực có vốn đầu tư nước ngoài (kể cả dầu thô) xuất siêu </w:t>
      </w:r>
      <w:r w:rsidRPr="00AE606A">
        <w:rPr>
          <w:bCs/>
          <w:lang w:val="en-US"/>
        </w:rPr>
        <w:t>32</w:t>
      </w:r>
      <w:r w:rsidRPr="00AE606A">
        <w:rPr>
          <w:bCs/>
        </w:rPr>
        <w:t>,</w:t>
      </w:r>
      <w:r w:rsidRPr="00AE606A">
        <w:rPr>
          <w:bCs/>
          <w:lang w:val="en-US"/>
        </w:rPr>
        <w:t>6</w:t>
      </w:r>
      <w:r w:rsidRPr="00AE606A">
        <w:rPr>
          <w:bCs/>
        </w:rPr>
        <w:t xml:space="preserve"> tỷ USD</w:t>
      </w:r>
      <w:r w:rsidRPr="00AE606A">
        <w:t>.</w:t>
      </w:r>
    </w:p>
    <w:p w:rsidR="00132AB4" w:rsidRPr="00AE606A" w:rsidRDefault="00F9065D" w:rsidP="00C02B5A">
      <w:pPr>
        <w:spacing w:before="40" w:after="40" w:line="254" w:lineRule="auto"/>
        <w:ind w:firstLine="567"/>
        <w:jc w:val="both"/>
        <w:rPr>
          <w:b/>
          <w:bCs/>
          <w:i/>
          <w:iCs/>
        </w:rPr>
      </w:pPr>
      <w:r w:rsidRPr="00AE606A">
        <w:rPr>
          <w:b/>
          <w:bCs/>
          <w:i/>
          <w:iCs/>
        </w:rPr>
        <w:t>c</w:t>
      </w:r>
      <w:r w:rsidR="00D64F1E" w:rsidRPr="00AE606A">
        <w:rPr>
          <w:b/>
          <w:bCs/>
          <w:i/>
          <w:iCs/>
        </w:rPr>
        <w:t>)</w:t>
      </w:r>
      <w:r w:rsidR="00F3499B" w:rsidRPr="00AE606A">
        <w:rPr>
          <w:b/>
          <w:bCs/>
          <w:i/>
          <w:iCs/>
        </w:rPr>
        <w:t xml:space="preserve"> </w:t>
      </w:r>
      <w:r w:rsidRPr="00AE606A">
        <w:rPr>
          <w:b/>
          <w:bCs/>
          <w:i/>
          <w:iCs/>
        </w:rPr>
        <w:t>Chỉ số giá tiêu dùng, chỉ số giá vàng và chỉ số giá đô la Mỹ</w:t>
      </w:r>
    </w:p>
    <w:p w:rsidR="00BC56B3" w:rsidRPr="00FB71B0" w:rsidRDefault="00A37039" w:rsidP="00C02B5A">
      <w:pPr>
        <w:shd w:val="clear" w:color="auto" w:fill="FFFFFF"/>
        <w:spacing w:before="40" w:after="40" w:line="254" w:lineRule="auto"/>
        <w:ind w:firstLine="567"/>
        <w:jc w:val="both"/>
        <w:rPr>
          <w:bCs/>
          <w:i/>
          <w:iCs/>
          <w:lang w:val="en-US"/>
        </w:rPr>
      </w:pPr>
      <w:r>
        <w:rPr>
          <w:bCs/>
          <w:i/>
          <w:iCs/>
          <w:lang w:val="en-US"/>
        </w:rPr>
        <w:t>C</w:t>
      </w:r>
      <w:r w:rsidR="00BC56B3" w:rsidRPr="00FB71B0">
        <w:rPr>
          <w:bCs/>
          <w:i/>
          <w:iCs/>
          <w:lang w:val="en-US"/>
        </w:rPr>
        <w:t>hỉ số giá tiêu dùng tháng 11/2019 tăng 0,96% so với tháng trước - mức tăng cao nhất của chỉ số giá</w:t>
      </w:r>
      <w:r>
        <w:rPr>
          <w:bCs/>
          <w:i/>
          <w:iCs/>
          <w:lang w:val="en-US"/>
        </w:rPr>
        <w:t xml:space="preserve"> tiêu dùng</w:t>
      </w:r>
      <w:r w:rsidR="00BC56B3" w:rsidRPr="00FB71B0">
        <w:rPr>
          <w:bCs/>
          <w:i/>
          <w:iCs/>
          <w:lang w:val="en-US"/>
        </w:rPr>
        <w:t xml:space="preserve"> tháng 11 trong 9 năm trở lại đây</w:t>
      </w:r>
      <w:r w:rsidR="00BC56B3" w:rsidRPr="00FB71B0">
        <w:rPr>
          <w:rStyle w:val="FootnoteReference"/>
          <w:bCs/>
          <w:i/>
          <w:iCs/>
          <w:lang w:val="en-US"/>
        </w:rPr>
        <w:footnoteReference w:id="13"/>
      </w:r>
      <w:r>
        <w:rPr>
          <w:bCs/>
          <w:i/>
          <w:iCs/>
          <w:lang w:val="en-US"/>
        </w:rPr>
        <w:t>, nguyên nhân chủ yếu do nguồn cung thịt lợn giảm</w:t>
      </w:r>
      <w:r w:rsidRPr="00FB71B0">
        <w:rPr>
          <w:bCs/>
          <w:i/>
          <w:iCs/>
          <w:lang w:val="en-US"/>
        </w:rPr>
        <w:t xml:space="preserve"> làm giá thịt lợn và các thực phẩm chế biến từ thịt tăng cao</w:t>
      </w:r>
      <w:r w:rsidR="00BC56B3">
        <w:rPr>
          <w:bCs/>
          <w:i/>
          <w:iCs/>
          <w:lang w:val="en-US"/>
        </w:rPr>
        <w:t>. Tuy nhiên, tính</w:t>
      </w:r>
      <w:r w:rsidR="00BC56B3" w:rsidRPr="00FB71B0">
        <w:rPr>
          <w:bCs/>
          <w:i/>
          <w:iCs/>
          <w:lang w:val="en-US"/>
        </w:rPr>
        <w:t xml:space="preserve"> bình quân 11 tháng</w:t>
      </w:r>
      <w:r w:rsidR="00BC56B3">
        <w:rPr>
          <w:bCs/>
          <w:i/>
          <w:iCs/>
          <w:lang w:val="en-US"/>
        </w:rPr>
        <w:t>, chỉ số giá tiêu dùng chỉ</w:t>
      </w:r>
      <w:r w:rsidR="00BC56B3" w:rsidRPr="00FB71B0">
        <w:rPr>
          <w:bCs/>
          <w:i/>
          <w:iCs/>
          <w:lang w:val="en-US"/>
        </w:rPr>
        <w:t xml:space="preserve"> tăng 2,57% so với cùng kỳ năm 2018, là mức tăng bình quân 11 tháng thấp nhất trong 3 năm gần đây</w:t>
      </w:r>
      <w:r w:rsidR="00BC56B3" w:rsidRPr="00FB71B0">
        <w:rPr>
          <w:rStyle w:val="FootnoteReference"/>
          <w:bCs/>
          <w:i/>
          <w:iCs/>
          <w:lang w:val="en-US"/>
        </w:rPr>
        <w:footnoteReference w:id="14"/>
      </w:r>
      <w:r w:rsidR="00BC56B3" w:rsidRPr="00FB71B0">
        <w:rPr>
          <w:bCs/>
          <w:i/>
          <w:iCs/>
          <w:lang w:val="en-US"/>
        </w:rPr>
        <w:t>.</w:t>
      </w:r>
    </w:p>
    <w:p w:rsidR="00BC56B3" w:rsidRDefault="00BC56B3" w:rsidP="00C02B5A">
      <w:pPr>
        <w:pStyle w:val="FootnoteText"/>
        <w:spacing w:before="40" w:after="40" w:line="254" w:lineRule="auto"/>
        <w:ind w:firstLine="567"/>
        <w:jc w:val="both"/>
        <w:rPr>
          <w:sz w:val="28"/>
          <w:szCs w:val="28"/>
          <w:lang w:val="es-NI"/>
        </w:rPr>
      </w:pPr>
      <w:r w:rsidRPr="00E239CB">
        <w:rPr>
          <w:rStyle w:val="normalchar"/>
          <w:sz w:val="28"/>
          <w:szCs w:val="28"/>
          <w:lang w:val="nl-NL"/>
        </w:rPr>
        <w:t>Trong mức tăng 0,</w:t>
      </w:r>
      <w:r>
        <w:rPr>
          <w:rStyle w:val="normalchar"/>
          <w:sz w:val="28"/>
          <w:szCs w:val="28"/>
          <w:lang w:val="nl-NL"/>
        </w:rPr>
        <w:t>96</w:t>
      </w:r>
      <w:r w:rsidRPr="00E239CB">
        <w:rPr>
          <w:rStyle w:val="normalchar"/>
          <w:sz w:val="28"/>
          <w:szCs w:val="28"/>
          <w:lang w:val="nl-NL"/>
        </w:rPr>
        <w:t xml:space="preserve">% của chỉ số giá tiêu dùng (CPI) tháng </w:t>
      </w:r>
      <w:r>
        <w:rPr>
          <w:rStyle w:val="normalchar"/>
          <w:sz w:val="28"/>
          <w:szCs w:val="28"/>
          <w:lang w:val="nl-NL"/>
        </w:rPr>
        <w:t>11</w:t>
      </w:r>
      <w:r w:rsidRPr="00E239CB">
        <w:rPr>
          <w:rStyle w:val="normalchar"/>
          <w:sz w:val="28"/>
          <w:szCs w:val="28"/>
          <w:lang w:val="nl-NL"/>
        </w:rPr>
        <w:t>/2019 so với tháng trướ</w:t>
      </w:r>
      <w:r>
        <w:rPr>
          <w:rStyle w:val="normalchar"/>
          <w:sz w:val="28"/>
          <w:szCs w:val="28"/>
          <w:lang w:val="nl-NL"/>
        </w:rPr>
        <w:t>c có 9</w:t>
      </w:r>
      <w:r w:rsidRPr="00E239CB">
        <w:rPr>
          <w:rStyle w:val="normalchar"/>
          <w:sz w:val="28"/>
          <w:szCs w:val="28"/>
          <w:lang w:val="nl-NL"/>
        </w:rPr>
        <w:t>/11 nhóm hàng hóa và dịch vụ có chỉ số</w:t>
      </w:r>
      <w:r>
        <w:rPr>
          <w:rStyle w:val="normalchar"/>
          <w:sz w:val="28"/>
          <w:szCs w:val="28"/>
          <w:lang w:val="nl-NL"/>
        </w:rPr>
        <w:t xml:space="preserve"> giá tăng</w:t>
      </w:r>
      <w:r w:rsidR="00D36C2A">
        <w:rPr>
          <w:rStyle w:val="normalchar"/>
          <w:sz w:val="28"/>
          <w:szCs w:val="28"/>
          <w:lang w:val="nl-NL"/>
        </w:rPr>
        <w:t>:</w:t>
      </w:r>
      <w:r w:rsidRPr="00E239CB">
        <w:rPr>
          <w:rStyle w:val="normalchar"/>
          <w:sz w:val="28"/>
          <w:szCs w:val="28"/>
          <w:lang w:val="nl-NL"/>
        </w:rPr>
        <w:t xml:space="preserve"> </w:t>
      </w:r>
      <w:r>
        <w:rPr>
          <w:sz w:val="28"/>
          <w:szCs w:val="28"/>
          <w:lang w:val="es-NI"/>
        </w:rPr>
        <w:t>N</w:t>
      </w:r>
      <w:r w:rsidRPr="00E239CB">
        <w:rPr>
          <w:sz w:val="28"/>
          <w:szCs w:val="28"/>
          <w:lang w:val="es-NI"/>
        </w:rPr>
        <w:t>hóm hàng ăn và dịch vụ ăn uống tăng</w:t>
      </w:r>
      <w:r>
        <w:rPr>
          <w:sz w:val="28"/>
          <w:szCs w:val="28"/>
          <w:lang w:val="es-NI"/>
        </w:rPr>
        <w:t xml:space="preserve"> </w:t>
      </w:r>
      <w:r w:rsidRPr="00E239CB">
        <w:rPr>
          <w:sz w:val="28"/>
          <w:szCs w:val="28"/>
          <w:lang w:val="es-NI"/>
        </w:rPr>
        <w:t xml:space="preserve">cao nhất </w:t>
      </w:r>
      <w:r w:rsidRPr="00503AE9">
        <w:rPr>
          <w:sz w:val="28"/>
          <w:szCs w:val="28"/>
          <w:lang w:val="es-NI"/>
        </w:rPr>
        <w:t>2,74</w:t>
      </w:r>
      <w:r w:rsidRPr="00E239CB">
        <w:rPr>
          <w:sz w:val="28"/>
          <w:szCs w:val="28"/>
          <w:lang w:val="es-NI"/>
        </w:rPr>
        <w:t>%</w:t>
      </w:r>
      <w:r>
        <w:rPr>
          <w:sz w:val="28"/>
          <w:szCs w:val="28"/>
          <w:lang w:val="es-NI"/>
        </w:rPr>
        <w:t xml:space="preserve"> </w:t>
      </w:r>
      <w:r w:rsidR="00D36C2A">
        <w:rPr>
          <w:sz w:val="28"/>
          <w:szCs w:val="28"/>
          <w:lang w:val="es-NI"/>
        </w:rPr>
        <w:t>(</w:t>
      </w:r>
      <w:r w:rsidR="00E03AF9">
        <w:rPr>
          <w:sz w:val="28"/>
          <w:szCs w:val="28"/>
          <w:lang w:val="es-NI"/>
        </w:rPr>
        <w:t>L</w:t>
      </w:r>
      <w:r w:rsidRPr="00E239CB">
        <w:rPr>
          <w:sz w:val="28"/>
          <w:szCs w:val="28"/>
          <w:lang w:val="es-NI"/>
        </w:rPr>
        <w:t>ương thự</w:t>
      </w:r>
      <w:r>
        <w:rPr>
          <w:sz w:val="28"/>
          <w:szCs w:val="28"/>
          <w:lang w:val="es-NI"/>
        </w:rPr>
        <w:t>c tăng 0,26</w:t>
      </w:r>
      <w:r w:rsidRPr="00E239CB">
        <w:rPr>
          <w:sz w:val="28"/>
          <w:szCs w:val="28"/>
          <w:lang w:val="es-NI"/>
        </w:rPr>
        <w:t>%</w:t>
      </w:r>
      <w:r w:rsidRPr="00E239CB">
        <w:rPr>
          <w:rStyle w:val="FootnoteReference"/>
          <w:sz w:val="28"/>
          <w:szCs w:val="28"/>
          <w:lang w:val="es-NI"/>
        </w:rPr>
        <w:footnoteReference w:id="15"/>
      </w:r>
      <w:r w:rsidR="00D36C2A">
        <w:rPr>
          <w:sz w:val="28"/>
          <w:szCs w:val="28"/>
          <w:lang w:val="es-NI"/>
        </w:rPr>
        <w:t>,</w:t>
      </w:r>
      <w:r w:rsidRPr="00E239CB">
        <w:rPr>
          <w:sz w:val="28"/>
          <w:szCs w:val="28"/>
          <w:lang w:val="es-NI"/>
        </w:rPr>
        <w:t xml:space="preserve"> thực phẩ</w:t>
      </w:r>
      <w:r>
        <w:rPr>
          <w:sz w:val="28"/>
          <w:szCs w:val="28"/>
          <w:lang w:val="es-NI"/>
        </w:rPr>
        <w:t>m tăng 4</w:t>
      </w:r>
      <w:r w:rsidRPr="00E239CB">
        <w:rPr>
          <w:sz w:val="28"/>
          <w:szCs w:val="28"/>
          <w:lang w:val="es-NI"/>
        </w:rPr>
        <w:t>,</w:t>
      </w:r>
      <w:r>
        <w:rPr>
          <w:sz w:val="28"/>
          <w:szCs w:val="28"/>
          <w:lang w:val="es-NI"/>
        </w:rPr>
        <w:t>11</w:t>
      </w:r>
      <w:r w:rsidRPr="00E239CB">
        <w:rPr>
          <w:sz w:val="28"/>
          <w:szCs w:val="28"/>
          <w:lang w:val="es-NI"/>
        </w:rPr>
        <w:t>%</w:t>
      </w:r>
      <w:r w:rsidRPr="00E239CB">
        <w:rPr>
          <w:rStyle w:val="FootnoteReference"/>
          <w:sz w:val="28"/>
          <w:szCs w:val="28"/>
          <w:lang w:val="es-NI"/>
        </w:rPr>
        <w:footnoteReference w:id="16"/>
      </w:r>
      <w:r w:rsidR="00D36C2A">
        <w:rPr>
          <w:sz w:val="28"/>
          <w:szCs w:val="28"/>
          <w:lang w:val="es-NI"/>
        </w:rPr>
        <w:t>);</w:t>
      </w:r>
      <w:r w:rsidRPr="007F07FA">
        <w:rPr>
          <w:sz w:val="28"/>
          <w:szCs w:val="28"/>
          <w:lang w:val="es-NI"/>
        </w:rPr>
        <w:t xml:space="preserve"> </w:t>
      </w:r>
      <w:r w:rsidR="00D36C2A">
        <w:rPr>
          <w:sz w:val="28"/>
          <w:szCs w:val="28"/>
          <w:lang w:val="es-NI"/>
        </w:rPr>
        <w:t>n</w:t>
      </w:r>
      <w:r>
        <w:rPr>
          <w:sz w:val="28"/>
          <w:szCs w:val="28"/>
          <w:lang w:val="es-NI"/>
        </w:rPr>
        <w:t xml:space="preserve">hóm </w:t>
      </w:r>
      <w:r w:rsidRPr="00E239CB">
        <w:rPr>
          <w:sz w:val="28"/>
          <w:szCs w:val="28"/>
          <w:lang w:val="es-NI"/>
        </w:rPr>
        <w:t>đồ uống và thuố</w:t>
      </w:r>
      <w:r>
        <w:rPr>
          <w:sz w:val="28"/>
          <w:szCs w:val="28"/>
          <w:lang w:val="es-NI"/>
        </w:rPr>
        <w:t>c lá tăng 0,2%</w:t>
      </w:r>
      <w:r w:rsidR="00D36C2A">
        <w:rPr>
          <w:sz w:val="28"/>
          <w:szCs w:val="28"/>
          <w:lang w:val="es-NI"/>
        </w:rPr>
        <w:t>;</w:t>
      </w:r>
      <w:r>
        <w:rPr>
          <w:sz w:val="28"/>
          <w:szCs w:val="28"/>
          <w:lang w:val="es-NI"/>
        </w:rPr>
        <w:t xml:space="preserve"> </w:t>
      </w:r>
      <w:r w:rsidR="00D36C2A">
        <w:rPr>
          <w:sz w:val="28"/>
          <w:szCs w:val="28"/>
          <w:lang w:val="es-NI"/>
        </w:rPr>
        <w:t>n</w:t>
      </w:r>
      <w:r w:rsidRPr="00E239CB">
        <w:rPr>
          <w:sz w:val="28"/>
          <w:szCs w:val="28"/>
          <w:lang w:val="es-NI"/>
        </w:rPr>
        <w:t>hóm nhà ở và vật liệu xây dựng tăng 0,</w:t>
      </w:r>
      <w:r>
        <w:rPr>
          <w:sz w:val="28"/>
          <w:szCs w:val="28"/>
          <w:lang w:val="es-NI"/>
        </w:rPr>
        <w:t>1</w:t>
      </w:r>
      <w:r w:rsidRPr="00E239CB">
        <w:rPr>
          <w:sz w:val="28"/>
          <w:szCs w:val="28"/>
          <w:lang w:val="es-NI"/>
        </w:rPr>
        <w:t>3%</w:t>
      </w:r>
      <w:r>
        <w:rPr>
          <w:sz w:val="28"/>
          <w:szCs w:val="28"/>
          <w:lang w:val="es-NI"/>
        </w:rPr>
        <w:t xml:space="preserve"> </w:t>
      </w:r>
      <w:r w:rsidR="00D36C2A">
        <w:rPr>
          <w:sz w:val="28"/>
          <w:szCs w:val="28"/>
          <w:lang w:val="es-NI"/>
        </w:rPr>
        <w:t>(</w:t>
      </w:r>
      <w:r>
        <w:rPr>
          <w:sz w:val="28"/>
          <w:szCs w:val="28"/>
          <w:lang w:val="es-NI"/>
        </w:rPr>
        <w:t>chủ yếu do giá gas trong nước điều chỉnh tăng vào thời điểm 1/11/2019 làm chỉ số giá gas tăng 0,99%</w:t>
      </w:r>
      <w:r w:rsidR="00D36C2A">
        <w:rPr>
          <w:sz w:val="28"/>
          <w:szCs w:val="28"/>
          <w:lang w:val="es-NI"/>
        </w:rPr>
        <w:t>,</w:t>
      </w:r>
      <w:r>
        <w:rPr>
          <w:sz w:val="28"/>
          <w:szCs w:val="28"/>
          <w:lang w:val="es-NI"/>
        </w:rPr>
        <w:t xml:space="preserve"> nhóm </w:t>
      </w:r>
      <w:r w:rsidRPr="00852A88">
        <w:rPr>
          <w:sz w:val="28"/>
          <w:szCs w:val="28"/>
          <w:lang w:val="es-NI"/>
        </w:rPr>
        <w:t>nhà ở đi thuê tăng 0,38%</w:t>
      </w:r>
      <w:r>
        <w:rPr>
          <w:sz w:val="28"/>
          <w:szCs w:val="28"/>
          <w:lang w:val="es-NI"/>
        </w:rPr>
        <w:t xml:space="preserve"> và d</w:t>
      </w:r>
      <w:r w:rsidRPr="00852A88">
        <w:rPr>
          <w:sz w:val="28"/>
          <w:szCs w:val="28"/>
          <w:lang w:val="es-NI"/>
        </w:rPr>
        <w:t>ịch vụ sửa chữa nhà ở tăng 0,4%</w:t>
      </w:r>
      <w:r w:rsidR="00D36C2A">
        <w:rPr>
          <w:sz w:val="28"/>
          <w:szCs w:val="28"/>
          <w:lang w:val="es-NI"/>
        </w:rPr>
        <w:t>);</w:t>
      </w:r>
      <w:r>
        <w:rPr>
          <w:sz w:val="28"/>
          <w:szCs w:val="28"/>
          <w:lang w:val="es-NI"/>
        </w:rPr>
        <w:t xml:space="preserve"> </w:t>
      </w:r>
      <w:r w:rsidR="00D36C2A">
        <w:rPr>
          <w:sz w:val="28"/>
          <w:szCs w:val="28"/>
          <w:lang w:val="es-NI"/>
        </w:rPr>
        <w:t>n</w:t>
      </w:r>
      <w:r>
        <w:rPr>
          <w:sz w:val="28"/>
          <w:szCs w:val="28"/>
          <w:lang w:val="es-NI"/>
        </w:rPr>
        <w:t xml:space="preserve">hóm </w:t>
      </w:r>
      <w:r w:rsidRPr="00852A88">
        <w:rPr>
          <w:sz w:val="28"/>
          <w:szCs w:val="28"/>
          <w:lang w:val="es-NI"/>
        </w:rPr>
        <w:t>may mặc, mũ nón, giày dép tăng 0,</w:t>
      </w:r>
      <w:r>
        <w:rPr>
          <w:sz w:val="28"/>
          <w:szCs w:val="28"/>
          <w:lang w:val="es-NI"/>
        </w:rPr>
        <w:t>12</w:t>
      </w:r>
      <w:r w:rsidRPr="00852A88">
        <w:rPr>
          <w:sz w:val="28"/>
          <w:szCs w:val="28"/>
          <w:lang w:val="es-NI"/>
        </w:rPr>
        <w:t xml:space="preserve">%; </w:t>
      </w:r>
      <w:r w:rsidR="00D36C2A">
        <w:rPr>
          <w:sz w:val="28"/>
          <w:szCs w:val="28"/>
          <w:lang w:val="es-NI"/>
        </w:rPr>
        <w:t xml:space="preserve">nhóm </w:t>
      </w:r>
      <w:r w:rsidRPr="00E239CB">
        <w:rPr>
          <w:sz w:val="28"/>
          <w:szCs w:val="28"/>
          <w:lang w:val="es-NI"/>
        </w:rPr>
        <w:t>thiết bị và đồ dùng gia đình tăng 0,</w:t>
      </w:r>
      <w:r>
        <w:rPr>
          <w:sz w:val="28"/>
          <w:szCs w:val="28"/>
          <w:lang w:val="es-NI"/>
        </w:rPr>
        <w:t>1</w:t>
      </w:r>
      <w:r w:rsidRPr="00E239CB">
        <w:rPr>
          <w:sz w:val="28"/>
          <w:szCs w:val="28"/>
          <w:lang w:val="es-NI"/>
        </w:rPr>
        <w:t>%;</w:t>
      </w:r>
      <w:r w:rsidRPr="000C3D5C">
        <w:rPr>
          <w:sz w:val="28"/>
          <w:szCs w:val="28"/>
          <w:lang w:val="es-NI"/>
        </w:rPr>
        <w:t xml:space="preserve"> </w:t>
      </w:r>
      <w:r w:rsidRPr="00E239CB">
        <w:rPr>
          <w:sz w:val="28"/>
          <w:szCs w:val="28"/>
          <w:lang w:val="es-NI"/>
        </w:rPr>
        <w:t>nhóm</w:t>
      </w:r>
      <w:r w:rsidRPr="00415ADF">
        <w:rPr>
          <w:sz w:val="28"/>
          <w:szCs w:val="28"/>
          <w:lang w:val="es-NI"/>
        </w:rPr>
        <w:t xml:space="preserve"> </w:t>
      </w:r>
      <w:r w:rsidRPr="00E239CB">
        <w:rPr>
          <w:sz w:val="28"/>
          <w:szCs w:val="28"/>
          <w:lang w:val="es-NI"/>
        </w:rPr>
        <w:t>thuố</w:t>
      </w:r>
      <w:r>
        <w:rPr>
          <w:sz w:val="28"/>
          <w:szCs w:val="28"/>
          <w:lang w:val="es-NI"/>
        </w:rPr>
        <w:t>c và</w:t>
      </w:r>
      <w:r w:rsidRPr="00E239CB">
        <w:rPr>
          <w:sz w:val="28"/>
          <w:szCs w:val="28"/>
          <w:lang w:val="es-NI"/>
        </w:rPr>
        <w:t xml:space="preserve"> dịch vụ y tế</w:t>
      </w:r>
      <w:r>
        <w:rPr>
          <w:sz w:val="28"/>
          <w:szCs w:val="28"/>
          <w:lang w:val="es-NI"/>
        </w:rPr>
        <w:t xml:space="preserve"> và nhóm</w:t>
      </w:r>
      <w:r w:rsidRPr="00E239CB">
        <w:rPr>
          <w:sz w:val="28"/>
          <w:szCs w:val="28"/>
          <w:lang w:val="es-NI"/>
        </w:rPr>
        <w:t xml:space="preserve"> </w:t>
      </w:r>
      <w:r>
        <w:rPr>
          <w:sz w:val="28"/>
          <w:szCs w:val="28"/>
          <w:lang w:val="es-NI"/>
        </w:rPr>
        <w:t>giáo dục</w:t>
      </w:r>
      <w:r w:rsidRPr="00E239CB">
        <w:rPr>
          <w:sz w:val="28"/>
          <w:szCs w:val="28"/>
          <w:lang w:val="es-NI"/>
        </w:rPr>
        <w:t xml:space="preserve"> </w:t>
      </w:r>
      <w:r w:rsidR="00D36C2A">
        <w:rPr>
          <w:sz w:val="28"/>
          <w:szCs w:val="28"/>
          <w:lang w:val="es-NI"/>
        </w:rPr>
        <w:t>cùng</w:t>
      </w:r>
      <w:r>
        <w:rPr>
          <w:sz w:val="28"/>
          <w:szCs w:val="28"/>
          <w:lang w:val="es-NI"/>
        </w:rPr>
        <w:t xml:space="preserve"> </w:t>
      </w:r>
      <w:r w:rsidRPr="00E239CB">
        <w:rPr>
          <w:sz w:val="28"/>
          <w:szCs w:val="28"/>
          <w:lang w:val="es-NI"/>
        </w:rPr>
        <w:t xml:space="preserve">tăng </w:t>
      </w:r>
      <w:r>
        <w:rPr>
          <w:sz w:val="28"/>
          <w:szCs w:val="28"/>
          <w:lang w:val="es-NI"/>
        </w:rPr>
        <w:t>0</w:t>
      </w:r>
      <w:r w:rsidRPr="00E239CB">
        <w:rPr>
          <w:sz w:val="28"/>
          <w:szCs w:val="28"/>
          <w:lang w:val="es-NI"/>
        </w:rPr>
        <w:t>,</w:t>
      </w:r>
      <w:r>
        <w:rPr>
          <w:sz w:val="28"/>
          <w:szCs w:val="28"/>
          <w:lang w:val="es-NI"/>
        </w:rPr>
        <w:t>04</w:t>
      </w:r>
      <w:r w:rsidRPr="00E239CB">
        <w:rPr>
          <w:sz w:val="28"/>
          <w:szCs w:val="28"/>
          <w:lang w:val="es-NI"/>
        </w:rPr>
        <w:t>%</w:t>
      </w:r>
      <w:r>
        <w:rPr>
          <w:sz w:val="28"/>
          <w:szCs w:val="28"/>
          <w:lang w:val="es-NI"/>
        </w:rPr>
        <w:t>;</w:t>
      </w:r>
      <w:r w:rsidR="00D36C2A">
        <w:rPr>
          <w:sz w:val="28"/>
          <w:szCs w:val="28"/>
          <w:lang w:val="es-NI"/>
        </w:rPr>
        <w:t xml:space="preserve"> nhóm</w:t>
      </w:r>
      <w:r w:rsidRPr="00852A88">
        <w:rPr>
          <w:color w:val="FF0000"/>
          <w:sz w:val="28"/>
          <w:szCs w:val="28"/>
          <w:lang w:val="es-NI"/>
        </w:rPr>
        <w:t xml:space="preserve"> </w:t>
      </w:r>
      <w:r w:rsidRPr="00E239CB">
        <w:rPr>
          <w:sz w:val="28"/>
          <w:szCs w:val="28"/>
          <w:lang w:val="es-NI"/>
        </w:rPr>
        <w:t xml:space="preserve">văn hóa, giải trí và du lịch </w:t>
      </w:r>
      <w:r>
        <w:rPr>
          <w:sz w:val="28"/>
          <w:szCs w:val="28"/>
          <w:lang w:val="es-NI"/>
        </w:rPr>
        <w:t>tăng 0,03</w:t>
      </w:r>
      <w:r w:rsidRPr="00E239CB">
        <w:rPr>
          <w:sz w:val="28"/>
          <w:szCs w:val="28"/>
          <w:lang w:val="es-NI"/>
        </w:rPr>
        <w:t>%</w:t>
      </w:r>
      <w:r>
        <w:rPr>
          <w:sz w:val="28"/>
          <w:szCs w:val="28"/>
          <w:lang w:val="es-NI"/>
        </w:rPr>
        <w:t>;</w:t>
      </w:r>
      <w:r w:rsidRPr="000C3D5C">
        <w:rPr>
          <w:sz w:val="28"/>
          <w:szCs w:val="28"/>
          <w:lang w:val="es-NI"/>
        </w:rPr>
        <w:t xml:space="preserve"> </w:t>
      </w:r>
      <w:r>
        <w:rPr>
          <w:sz w:val="28"/>
          <w:szCs w:val="28"/>
          <w:lang w:val="es-NI"/>
        </w:rPr>
        <w:t>nhóm hàng hóa</w:t>
      </w:r>
      <w:r w:rsidRPr="000C3D5C">
        <w:rPr>
          <w:sz w:val="28"/>
          <w:szCs w:val="28"/>
          <w:lang w:val="es-NI"/>
        </w:rPr>
        <w:t xml:space="preserve"> </w:t>
      </w:r>
      <w:r w:rsidRPr="00E239CB">
        <w:rPr>
          <w:sz w:val="28"/>
          <w:szCs w:val="28"/>
          <w:lang w:val="es-NI"/>
        </w:rPr>
        <w:t>và dịch vụ</w:t>
      </w:r>
      <w:r>
        <w:rPr>
          <w:sz w:val="28"/>
          <w:szCs w:val="28"/>
          <w:lang w:val="es-NI"/>
        </w:rPr>
        <w:t xml:space="preserve"> khác tăng 0,16</w:t>
      </w:r>
      <w:r w:rsidRPr="00E239CB">
        <w:rPr>
          <w:sz w:val="28"/>
          <w:szCs w:val="28"/>
          <w:lang w:val="es-NI"/>
        </w:rPr>
        <w:t>%</w:t>
      </w:r>
      <w:r>
        <w:rPr>
          <w:sz w:val="28"/>
          <w:szCs w:val="28"/>
          <w:lang w:val="es-NI"/>
        </w:rPr>
        <w:t xml:space="preserve">. Hai nhóm có chỉ số giá giảm là: </w:t>
      </w:r>
      <w:r w:rsidR="00D36C2A">
        <w:rPr>
          <w:sz w:val="28"/>
          <w:szCs w:val="28"/>
          <w:lang w:val="es-NI"/>
        </w:rPr>
        <w:t>G</w:t>
      </w:r>
      <w:r w:rsidRPr="00415ADF">
        <w:rPr>
          <w:sz w:val="28"/>
          <w:szCs w:val="28"/>
          <w:lang w:val="es-NI"/>
        </w:rPr>
        <w:t>iao thông giả</w:t>
      </w:r>
      <w:r>
        <w:rPr>
          <w:sz w:val="28"/>
          <w:szCs w:val="28"/>
          <w:lang w:val="es-NI"/>
        </w:rPr>
        <w:t>m 0,73% do ảnh hưởng của đợt điều chỉnh giảm giá xăng, dầu vào thời điểm 31/10/2019 và điều chỉnh tăng</w:t>
      </w:r>
      <w:r w:rsidRPr="00FB71B0">
        <w:rPr>
          <w:sz w:val="28"/>
          <w:szCs w:val="28"/>
          <w:lang w:val="es-NI"/>
        </w:rPr>
        <w:t xml:space="preserve"> </w:t>
      </w:r>
      <w:r>
        <w:rPr>
          <w:sz w:val="28"/>
          <w:szCs w:val="28"/>
          <w:lang w:val="es-NI"/>
        </w:rPr>
        <w:t xml:space="preserve">giá xăng, dầu vào thời điểm 15/11/2019 </w:t>
      </w:r>
      <w:r w:rsidRPr="00415ADF">
        <w:rPr>
          <w:sz w:val="28"/>
          <w:szCs w:val="28"/>
          <w:lang w:val="es-NI"/>
        </w:rPr>
        <w:t xml:space="preserve">làm chỉ số giá xăng, dầu </w:t>
      </w:r>
      <w:r>
        <w:rPr>
          <w:sz w:val="28"/>
          <w:szCs w:val="28"/>
          <w:lang w:val="es-NI"/>
        </w:rPr>
        <w:t>giảm</w:t>
      </w:r>
      <w:r w:rsidRPr="00415ADF">
        <w:rPr>
          <w:sz w:val="28"/>
          <w:szCs w:val="28"/>
          <w:lang w:val="es-NI"/>
        </w:rPr>
        <w:t xml:space="preserve"> </w:t>
      </w:r>
      <w:r>
        <w:rPr>
          <w:sz w:val="28"/>
          <w:szCs w:val="28"/>
          <w:lang w:val="es-NI"/>
        </w:rPr>
        <w:t>1</w:t>
      </w:r>
      <w:r w:rsidRPr="00415ADF">
        <w:rPr>
          <w:sz w:val="28"/>
          <w:szCs w:val="28"/>
          <w:lang w:val="es-NI"/>
        </w:rPr>
        <w:t>,</w:t>
      </w:r>
      <w:r>
        <w:rPr>
          <w:sz w:val="28"/>
          <w:szCs w:val="28"/>
          <w:lang w:val="es-NI"/>
        </w:rPr>
        <w:t>7</w:t>
      </w:r>
      <w:r w:rsidRPr="00415ADF">
        <w:rPr>
          <w:sz w:val="28"/>
          <w:szCs w:val="28"/>
          <w:lang w:val="es-NI"/>
        </w:rPr>
        <w:t xml:space="preserve">% (tác động làm CPI chung </w:t>
      </w:r>
      <w:r>
        <w:rPr>
          <w:sz w:val="28"/>
          <w:szCs w:val="28"/>
          <w:lang w:val="es-NI"/>
        </w:rPr>
        <w:t>giảm</w:t>
      </w:r>
      <w:r w:rsidRPr="00415ADF">
        <w:rPr>
          <w:sz w:val="28"/>
          <w:szCs w:val="28"/>
          <w:lang w:val="es-NI"/>
        </w:rPr>
        <w:t xml:space="preserve"> 0,</w:t>
      </w:r>
      <w:r>
        <w:rPr>
          <w:sz w:val="28"/>
          <w:szCs w:val="28"/>
          <w:lang w:val="es-NI"/>
        </w:rPr>
        <w:t>07</w:t>
      </w:r>
      <w:r w:rsidRPr="00415ADF">
        <w:rPr>
          <w:sz w:val="28"/>
          <w:szCs w:val="28"/>
          <w:lang w:val="es-NI"/>
        </w:rPr>
        <w:t>%)</w:t>
      </w:r>
      <w:r>
        <w:rPr>
          <w:sz w:val="28"/>
          <w:szCs w:val="28"/>
          <w:lang w:val="es-NI"/>
        </w:rPr>
        <w:t>; b</w:t>
      </w:r>
      <w:r w:rsidRPr="00415ADF">
        <w:rPr>
          <w:sz w:val="28"/>
          <w:szCs w:val="28"/>
          <w:lang w:val="es-NI"/>
        </w:rPr>
        <w:t>ưu chính viễn thông giảm 0,09%</w:t>
      </w:r>
      <w:r>
        <w:rPr>
          <w:sz w:val="28"/>
          <w:szCs w:val="28"/>
          <w:lang w:val="es-NI"/>
        </w:rPr>
        <w:t>.</w:t>
      </w:r>
    </w:p>
    <w:p w:rsidR="00BC56B3" w:rsidRPr="00E239CB" w:rsidRDefault="00BC56B3" w:rsidP="00C02B5A">
      <w:pPr>
        <w:spacing w:before="40" w:after="40" w:line="254" w:lineRule="auto"/>
        <w:ind w:firstLine="567"/>
        <w:jc w:val="both"/>
      </w:pPr>
      <w:r w:rsidRPr="00E239CB">
        <w:rPr>
          <w:rStyle w:val="normalchar"/>
          <w:lang w:val="nl-NL"/>
        </w:rPr>
        <w:t xml:space="preserve">CPI bình quân </w:t>
      </w:r>
      <w:r>
        <w:rPr>
          <w:rStyle w:val="normalchar"/>
          <w:lang w:val="nl-NL"/>
        </w:rPr>
        <w:t>11</w:t>
      </w:r>
      <w:r w:rsidRPr="00E239CB">
        <w:rPr>
          <w:rStyle w:val="normalchar"/>
          <w:lang w:val="nl-NL"/>
        </w:rPr>
        <w:t xml:space="preserve"> tháng năm 2019 tăng 2,</w:t>
      </w:r>
      <w:r>
        <w:rPr>
          <w:rStyle w:val="normalchar"/>
          <w:lang w:val="nl-NL"/>
        </w:rPr>
        <w:t>57</w:t>
      </w:r>
      <w:r w:rsidRPr="00E239CB">
        <w:rPr>
          <w:rStyle w:val="normalchar"/>
          <w:lang w:val="nl-NL"/>
        </w:rPr>
        <w:t xml:space="preserve">% so với bình quân cùng kỳ năm 2018; CPI tháng </w:t>
      </w:r>
      <w:r>
        <w:rPr>
          <w:rStyle w:val="normalchar"/>
          <w:lang w:val="nl-NL"/>
        </w:rPr>
        <w:t>11/2019 tăng 3</w:t>
      </w:r>
      <w:r w:rsidRPr="00E239CB">
        <w:rPr>
          <w:rStyle w:val="normalchar"/>
          <w:lang w:val="nl-NL"/>
        </w:rPr>
        <w:t>,</w:t>
      </w:r>
      <w:r>
        <w:rPr>
          <w:rStyle w:val="normalchar"/>
          <w:lang w:val="nl-NL"/>
        </w:rPr>
        <w:t>78</w:t>
      </w:r>
      <w:r w:rsidRPr="00E239CB">
        <w:rPr>
          <w:rStyle w:val="normalchar"/>
          <w:lang w:val="nl-NL"/>
        </w:rPr>
        <w:t xml:space="preserve">% so với tháng 12/2018 và tăng </w:t>
      </w:r>
      <w:r>
        <w:rPr>
          <w:rStyle w:val="normalchar"/>
          <w:lang w:val="nl-NL"/>
        </w:rPr>
        <w:t>3,52</w:t>
      </w:r>
      <w:r w:rsidRPr="00E239CB">
        <w:rPr>
          <w:rStyle w:val="normalchar"/>
          <w:lang w:val="nl-NL"/>
        </w:rPr>
        <w:t xml:space="preserve">% so với cùng kỳ năm trước. </w:t>
      </w:r>
    </w:p>
    <w:p w:rsidR="00BC56B3" w:rsidRPr="00E239CB" w:rsidRDefault="00BC56B3" w:rsidP="00C02B5A">
      <w:pPr>
        <w:spacing w:before="40" w:after="40" w:line="254" w:lineRule="auto"/>
        <w:ind w:firstLine="567"/>
        <w:jc w:val="both"/>
        <w:rPr>
          <w:rStyle w:val="normalchar"/>
          <w:lang w:val="nl-NL"/>
        </w:rPr>
      </w:pPr>
      <w:r>
        <w:rPr>
          <w:rStyle w:val="normalchar"/>
          <w:lang w:val="nl-NL"/>
        </w:rPr>
        <w:t>Lạm phát cơ bản tháng 11</w:t>
      </w:r>
      <w:r w:rsidRPr="00E239CB">
        <w:rPr>
          <w:rStyle w:val="normalchar"/>
          <w:lang w:val="nl-NL"/>
        </w:rPr>
        <w:t>/2019 tăng 0,</w:t>
      </w:r>
      <w:r>
        <w:rPr>
          <w:rStyle w:val="normalchar"/>
          <w:lang w:val="nl-NL"/>
        </w:rPr>
        <w:t>3</w:t>
      </w:r>
      <w:r w:rsidRPr="00E239CB">
        <w:rPr>
          <w:rStyle w:val="normalchar"/>
          <w:lang w:val="nl-NL"/>
        </w:rPr>
        <w:t xml:space="preserve">% so với tháng trước và tăng </w:t>
      </w:r>
      <w:r>
        <w:rPr>
          <w:rStyle w:val="normalchar"/>
          <w:lang w:val="nl-NL"/>
        </w:rPr>
        <w:t>2</w:t>
      </w:r>
      <w:r w:rsidRPr="00E239CB">
        <w:rPr>
          <w:rStyle w:val="normalchar"/>
          <w:lang w:val="nl-NL"/>
        </w:rPr>
        <w:t>,</w:t>
      </w:r>
      <w:r>
        <w:rPr>
          <w:rStyle w:val="normalchar"/>
          <w:lang w:val="nl-NL"/>
        </w:rPr>
        <w:t>18</w:t>
      </w:r>
      <w:r w:rsidRPr="00E239CB">
        <w:rPr>
          <w:rStyle w:val="normalchar"/>
          <w:lang w:val="nl-NL"/>
        </w:rPr>
        <w:t xml:space="preserve">% so với cùng kỳ năm trước. Lạm phát cơ bản bình quân </w:t>
      </w:r>
      <w:r>
        <w:rPr>
          <w:rStyle w:val="normalchar"/>
          <w:lang w:val="nl-NL"/>
        </w:rPr>
        <w:t>11</w:t>
      </w:r>
      <w:r w:rsidRPr="00E239CB">
        <w:rPr>
          <w:rStyle w:val="normalchar"/>
          <w:lang w:val="nl-NL"/>
        </w:rPr>
        <w:t xml:space="preserve"> tháng năm 2019 tăng 1,9</w:t>
      </w:r>
      <w:r>
        <w:rPr>
          <w:rStyle w:val="normalchar"/>
          <w:lang w:val="nl-NL"/>
        </w:rPr>
        <w:t>4</w:t>
      </w:r>
      <w:r w:rsidRPr="00E239CB">
        <w:rPr>
          <w:rStyle w:val="normalchar"/>
          <w:lang w:val="nl-NL"/>
        </w:rPr>
        <w:t>% so với bình quân cùng kỳ năm 2018.</w:t>
      </w:r>
    </w:p>
    <w:p w:rsidR="00D36C2A" w:rsidRDefault="00BC56B3" w:rsidP="00C02B5A">
      <w:pPr>
        <w:spacing w:before="40" w:after="40" w:line="254" w:lineRule="auto"/>
        <w:ind w:firstLine="567"/>
        <w:jc w:val="both"/>
        <w:rPr>
          <w:rStyle w:val="normalchar"/>
          <w:lang w:val="nl-NL"/>
        </w:rPr>
      </w:pPr>
      <w:r w:rsidRPr="00FB71B0">
        <w:rPr>
          <w:rStyle w:val="normalchar"/>
          <w:lang w:val="nl-NL"/>
        </w:rPr>
        <w:t>Giá vàng trong nước giảm theo giá vàng thế giới do Cục Dự trữ liên bang Mỹ đưa ra công bố về việc chưa có chính sách hạ lãi suất âm</w:t>
      </w:r>
      <w:r w:rsidR="00D36C2A">
        <w:rPr>
          <w:rStyle w:val="normalchar"/>
          <w:lang w:val="nl-NL"/>
        </w:rPr>
        <w:t>.</w:t>
      </w:r>
      <w:r w:rsidR="00D36C2A" w:rsidRPr="00D36C2A">
        <w:rPr>
          <w:rStyle w:val="normalchar"/>
          <w:lang w:val="nl-NL"/>
        </w:rPr>
        <w:t xml:space="preserve"> </w:t>
      </w:r>
      <w:r w:rsidR="00D36C2A" w:rsidRPr="00FB71B0">
        <w:rPr>
          <w:rStyle w:val="normalchar"/>
          <w:lang w:val="nl-NL"/>
        </w:rPr>
        <w:t>Bình quân giá vàng thế giới đến ngày 24/11/2019 giảm 1,65% so với tháng 10/2019. Trong nước</w:t>
      </w:r>
      <w:r w:rsidR="00D36C2A" w:rsidRPr="00E239CB">
        <w:rPr>
          <w:rStyle w:val="normalchar"/>
          <w:lang w:val="nl-NL"/>
        </w:rPr>
        <w:t xml:space="preserve">, chỉ số giá vàng tháng </w:t>
      </w:r>
      <w:r w:rsidR="00D36C2A">
        <w:rPr>
          <w:rStyle w:val="normalchar"/>
          <w:lang w:val="nl-NL"/>
        </w:rPr>
        <w:t>11</w:t>
      </w:r>
      <w:r w:rsidR="00D36C2A" w:rsidRPr="00E239CB">
        <w:rPr>
          <w:rStyle w:val="normalchar"/>
          <w:lang w:val="nl-NL"/>
        </w:rPr>
        <w:t xml:space="preserve">/2019 </w:t>
      </w:r>
      <w:r w:rsidR="00D36C2A" w:rsidRPr="00216018">
        <w:rPr>
          <w:rStyle w:val="normalchar"/>
          <w:lang w:val="nl-NL"/>
        </w:rPr>
        <w:t>giảm 0,</w:t>
      </w:r>
      <w:r w:rsidR="00D36C2A">
        <w:rPr>
          <w:rStyle w:val="normalchar"/>
          <w:lang w:val="nl-NL"/>
        </w:rPr>
        <w:t>63</w:t>
      </w:r>
      <w:r w:rsidR="00D36C2A" w:rsidRPr="00216018">
        <w:rPr>
          <w:rStyle w:val="normalchar"/>
          <w:lang w:val="nl-NL"/>
        </w:rPr>
        <w:t>%</w:t>
      </w:r>
      <w:r w:rsidR="00D36C2A" w:rsidRPr="00E239CB">
        <w:rPr>
          <w:rStyle w:val="normalchar"/>
          <w:lang w:val="nl-NL"/>
        </w:rPr>
        <w:t xml:space="preserve"> so với tháng trước; tăng 1</w:t>
      </w:r>
      <w:r w:rsidR="00D36C2A">
        <w:rPr>
          <w:rStyle w:val="normalchar"/>
          <w:lang w:val="nl-NL"/>
        </w:rPr>
        <w:t>1</w:t>
      </w:r>
      <w:r w:rsidR="00D36C2A" w:rsidRPr="00E239CB">
        <w:rPr>
          <w:rStyle w:val="normalchar"/>
          <w:lang w:val="nl-NL"/>
        </w:rPr>
        <w:t>,</w:t>
      </w:r>
      <w:r w:rsidR="00D36C2A">
        <w:rPr>
          <w:rStyle w:val="normalchar"/>
          <w:lang w:val="nl-NL"/>
        </w:rPr>
        <w:t>65</w:t>
      </w:r>
      <w:r w:rsidR="00D36C2A" w:rsidRPr="00E239CB">
        <w:rPr>
          <w:rStyle w:val="normalchar"/>
          <w:lang w:val="nl-NL"/>
        </w:rPr>
        <w:t>% so với tháng 12/2018 và tăng 1</w:t>
      </w:r>
      <w:r w:rsidR="00D36C2A">
        <w:rPr>
          <w:rStyle w:val="normalchar"/>
          <w:lang w:val="nl-NL"/>
        </w:rPr>
        <w:t>7</w:t>
      </w:r>
      <w:r w:rsidR="00D36C2A" w:rsidRPr="00E239CB">
        <w:rPr>
          <w:rStyle w:val="normalchar"/>
          <w:lang w:val="nl-NL"/>
        </w:rPr>
        <w:t>,</w:t>
      </w:r>
      <w:r w:rsidR="00D36C2A">
        <w:rPr>
          <w:rStyle w:val="normalchar"/>
          <w:lang w:val="nl-NL"/>
        </w:rPr>
        <w:t>12</w:t>
      </w:r>
      <w:r w:rsidR="00D36C2A" w:rsidRPr="00E239CB">
        <w:rPr>
          <w:rStyle w:val="normalchar"/>
          <w:lang w:val="nl-NL"/>
        </w:rPr>
        <w:t>% so với cùng kỳ năm trước.</w:t>
      </w:r>
    </w:p>
    <w:p w:rsidR="00BC56B3" w:rsidRPr="00E239CB" w:rsidRDefault="00BC56B3" w:rsidP="00C02B5A">
      <w:pPr>
        <w:spacing w:before="40" w:after="40" w:line="254" w:lineRule="auto"/>
        <w:ind w:firstLine="567"/>
        <w:jc w:val="both"/>
        <w:rPr>
          <w:rStyle w:val="normalchar"/>
          <w:lang w:val="nl-NL"/>
        </w:rPr>
      </w:pPr>
      <w:r w:rsidRPr="00E239CB">
        <w:rPr>
          <w:rStyle w:val="normalchar"/>
          <w:lang w:val="nl-NL"/>
        </w:rPr>
        <w:t xml:space="preserve">Chỉ số giá đô la Mỹ tháng </w:t>
      </w:r>
      <w:r>
        <w:rPr>
          <w:rStyle w:val="normalchar"/>
          <w:lang w:val="nl-NL"/>
        </w:rPr>
        <w:t>11</w:t>
      </w:r>
      <w:r w:rsidRPr="00E239CB">
        <w:rPr>
          <w:rStyle w:val="normalchar"/>
          <w:lang w:val="nl-NL"/>
        </w:rPr>
        <w:t xml:space="preserve">/2019 </w:t>
      </w:r>
      <w:r>
        <w:rPr>
          <w:rStyle w:val="normalchar"/>
          <w:lang w:val="nl-NL"/>
        </w:rPr>
        <w:t>giảm</w:t>
      </w:r>
      <w:r w:rsidRPr="00E239CB">
        <w:rPr>
          <w:rStyle w:val="normalchar"/>
          <w:lang w:val="nl-NL"/>
        </w:rPr>
        <w:t xml:space="preserve"> 0,</w:t>
      </w:r>
      <w:r>
        <w:rPr>
          <w:rStyle w:val="normalchar"/>
          <w:lang w:val="nl-NL"/>
        </w:rPr>
        <w:t>13</w:t>
      </w:r>
      <w:r w:rsidRPr="00E239CB">
        <w:rPr>
          <w:rStyle w:val="normalchar"/>
          <w:lang w:val="nl-NL"/>
        </w:rPr>
        <w:t>% so với tháng trước; giảm</w:t>
      </w:r>
      <w:r>
        <w:rPr>
          <w:rStyle w:val="normalchar"/>
          <w:lang w:val="nl-NL"/>
        </w:rPr>
        <w:t xml:space="preserve"> 0,58</w:t>
      </w:r>
      <w:r w:rsidRPr="00E239CB">
        <w:rPr>
          <w:rStyle w:val="normalchar"/>
          <w:lang w:val="nl-NL"/>
        </w:rPr>
        <w:t>% so với tháng 12/2018 và giảm 0,</w:t>
      </w:r>
      <w:r>
        <w:rPr>
          <w:rStyle w:val="normalchar"/>
          <w:lang w:val="nl-NL"/>
        </w:rPr>
        <w:t>66</w:t>
      </w:r>
      <w:r w:rsidRPr="00E239CB">
        <w:rPr>
          <w:rStyle w:val="normalchar"/>
          <w:lang w:val="nl-NL"/>
        </w:rPr>
        <w:t>% so với cùng kỳ năm trước.</w:t>
      </w:r>
    </w:p>
    <w:p w:rsidR="00EA7AD2" w:rsidRPr="00AE606A" w:rsidRDefault="003A35EA" w:rsidP="00D26132">
      <w:pPr>
        <w:tabs>
          <w:tab w:val="left" w:pos="5244"/>
        </w:tabs>
        <w:spacing w:before="40" w:after="40" w:line="288" w:lineRule="auto"/>
        <w:ind w:firstLine="567"/>
        <w:jc w:val="both"/>
        <w:rPr>
          <w:b/>
          <w:bCs/>
          <w:i/>
          <w:iCs/>
          <w:lang w:val="fr-FR"/>
        </w:rPr>
      </w:pPr>
      <w:r w:rsidRPr="00AE606A">
        <w:rPr>
          <w:b/>
          <w:bCs/>
          <w:i/>
          <w:iCs/>
          <w:lang w:val="fr-FR"/>
        </w:rPr>
        <w:t>d</w:t>
      </w:r>
      <w:r w:rsidR="00D64F1E" w:rsidRPr="00AE606A">
        <w:rPr>
          <w:b/>
          <w:bCs/>
          <w:i/>
          <w:iCs/>
          <w:lang w:val="fr-FR"/>
        </w:rPr>
        <w:t>)</w:t>
      </w:r>
      <w:r w:rsidRPr="00AE606A">
        <w:rPr>
          <w:b/>
          <w:bCs/>
          <w:i/>
          <w:iCs/>
          <w:lang w:val="fr-FR"/>
        </w:rPr>
        <w:t xml:space="preserve"> Vận tải hành khách và hàng hóa</w:t>
      </w:r>
    </w:p>
    <w:p w:rsidR="00CA7CFA" w:rsidRPr="00AE606A" w:rsidRDefault="00CA7CFA" w:rsidP="00D26132">
      <w:pPr>
        <w:spacing w:before="40" w:after="40" w:line="288" w:lineRule="auto"/>
        <w:ind w:firstLine="567"/>
        <w:jc w:val="both"/>
        <w:rPr>
          <w:i/>
          <w:lang w:val="en-US"/>
        </w:rPr>
      </w:pPr>
      <w:r w:rsidRPr="00AE606A">
        <w:rPr>
          <w:i/>
        </w:rPr>
        <w:t>Hoạt động vận tải trong tháng Mười</w:t>
      </w:r>
      <w:r w:rsidRPr="00AE606A">
        <w:rPr>
          <w:i/>
          <w:lang w:val="en-US"/>
        </w:rPr>
        <w:t xml:space="preserve"> Một và 11 tháng</w:t>
      </w:r>
      <w:r w:rsidRPr="00AE606A">
        <w:rPr>
          <w:i/>
        </w:rPr>
        <w:t xml:space="preserve"> năm 2019 </w:t>
      </w:r>
      <w:r w:rsidR="00B45E58">
        <w:rPr>
          <w:i/>
        </w:rPr>
        <w:t>duy trì</w:t>
      </w:r>
      <w:r w:rsidRPr="00AE606A">
        <w:rPr>
          <w:i/>
        </w:rPr>
        <w:t xml:space="preserve"> mức tăng khá so với cùng kỳ năm trước, </w:t>
      </w:r>
      <w:r w:rsidRPr="00AE606A">
        <w:rPr>
          <w:i/>
          <w:lang w:val="en-US"/>
        </w:rPr>
        <w:t xml:space="preserve">trong đó </w:t>
      </w:r>
      <w:r w:rsidRPr="00AE606A">
        <w:rPr>
          <w:i/>
        </w:rPr>
        <w:t>ngành đường bộ và đường hàng khôn</w:t>
      </w:r>
      <w:r w:rsidRPr="00AE606A">
        <w:rPr>
          <w:i/>
          <w:lang w:val="en-US"/>
        </w:rPr>
        <w:t xml:space="preserve">g đều tăng trên 10% </w:t>
      </w:r>
      <w:r w:rsidRPr="00AE606A">
        <w:rPr>
          <w:i/>
        </w:rPr>
        <w:t xml:space="preserve">do được chú trọng đầu tư </w:t>
      </w:r>
      <w:r w:rsidRPr="00AE606A">
        <w:rPr>
          <w:i/>
          <w:lang w:val="en-US"/>
        </w:rPr>
        <w:t xml:space="preserve">về </w:t>
      </w:r>
      <w:r w:rsidRPr="00AE606A">
        <w:rPr>
          <w:i/>
        </w:rPr>
        <w:t xml:space="preserve">cơ sở hạ tầng, đảm bảo kết nối thuận tiện giữa các </w:t>
      </w:r>
      <w:r w:rsidRPr="00AE606A">
        <w:rPr>
          <w:i/>
          <w:lang w:val="en-US"/>
        </w:rPr>
        <w:t>địa phương</w:t>
      </w:r>
      <w:r w:rsidRPr="00AE606A">
        <w:rPr>
          <w:i/>
        </w:rPr>
        <w:t xml:space="preserve"> và chất lượng dịch vụ</w:t>
      </w:r>
      <w:r w:rsidRPr="00AE606A">
        <w:rPr>
          <w:i/>
          <w:lang w:val="en-US"/>
        </w:rPr>
        <w:t xml:space="preserve"> ngày càng nâng cao; riêng ngành đường sắt chưa có dấu hiệu cải thiện cả về vận tải hành khách và hàng hóa.</w:t>
      </w:r>
    </w:p>
    <w:p w:rsidR="00CA7CFA" w:rsidRPr="00AE606A" w:rsidRDefault="00CA7CFA" w:rsidP="00977B03">
      <w:pPr>
        <w:widowControl w:val="0"/>
        <w:spacing w:before="40" w:after="40" w:line="298" w:lineRule="auto"/>
        <w:ind w:firstLine="567"/>
        <w:jc w:val="both"/>
        <w:rPr>
          <w:lang w:val="fr-FR"/>
        </w:rPr>
      </w:pPr>
      <w:r w:rsidRPr="00AE606A">
        <w:rPr>
          <w:lang w:val="fr-FR"/>
        </w:rPr>
        <w:t>Vận tải hành khách tháng Mười Một ước tính đạt 444,8 triệu lượt khách, tăng 1% so với tháng trước và 21,3 tỷ lượt khách.km, tăng 1,3%. Tính chung 11 tháng năm 2019, v</w:t>
      </w:r>
      <w:r w:rsidRPr="00AE606A">
        <w:t xml:space="preserve">ận tải hành khách đạt </w:t>
      </w:r>
      <w:r w:rsidRPr="00AE606A">
        <w:rPr>
          <w:lang w:val="en-US"/>
        </w:rPr>
        <w:t>4.676,9</w:t>
      </w:r>
      <w:r w:rsidRPr="00AE606A">
        <w:t xml:space="preserve"> triệu lượt khách, tăng </w:t>
      </w:r>
      <w:r w:rsidRPr="00AE606A">
        <w:rPr>
          <w:lang w:val="en-US"/>
        </w:rPr>
        <w:t>10,9</w:t>
      </w:r>
      <w:r w:rsidRPr="00AE606A">
        <w:t xml:space="preserve">% so với cùng kỳ năm trước và </w:t>
      </w:r>
      <w:r w:rsidRPr="00AE606A">
        <w:rPr>
          <w:lang w:val="en-US"/>
        </w:rPr>
        <w:t>226</w:t>
      </w:r>
      <w:r w:rsidRPr="00AE606A">
        <w:t xml:space="preserve"> tỷ lượt khách.km, tăng 10,</w:t>
      </w:r>
      <w:r w:rsidRPr="00AE606A">
        <w:rPr>
          <w:lang w:val="en-US"/>
        </w:rPr>
        <w:t>7</w:t>
      </w:r>
      <w:r w:rsidRPr="00AE606A">
        <w:t xml:space="preserve">%, trong đó vận tải </w:t>
      </w:r>
      <w:r w:rsidRPr="00AE606A">
        <w:rPr>
          <w:lang w:val="en-US"/>
        </w:rPr>
        <w:t>trong nước đạt 4.660,9 triệu lượt khách, tăng 10,9% và 177,8</w:t>
      </w:r>
      <w:r w:rsidRPr="00AE606A">
        <w:t xml:space="preserve"> tỷ lượt khách.km</w:t>
      </w:r>
      <w:r w:rsidRPr="00AE606A">
        <w:rPr>
          <w:lang w:val="en-US"/>
        </w:rPr>
        <w:t xml:space="preserve">, tăng 11,2%; vận tải ngoài nước đạt 16 triệu lượt khách, tăng 7,9% và 48,2 </w:t>
      </w:r>
      <w:r w:rsidRPr="00AE606A">
        <w:t>tỷ lượt khách.km</w:t>
      </w:r>
      <w:r w:rsidRPr="00AE606A">
        <w:rPr>
          <w:lang w:val="en-US"/>
        </w:rPr>
        <w:t xml:space="preserve">, tăng 8,9%. Xét theo ngành vận tải, </w:t>
      </w:r>
      <w:r w:rsidRPr="00AE606A">
        <w:t>đường bộ</w:t>
      </w:r>
      <w:r w:rsidRPr="00AE606A">
        <w:rPr>
          <w:lang w:val="en-US"/>
        </w:rPr>
        <w:t xml:space="preserve"> 11</w:t>
      </w:r>
      <w:r w:rsidRPr="00AE606A">
        <w:t xml:space="preserve"> tháng đạt </w:t>
      </w:r>
      <w:r w:rsidRPr="00AE606A">
        <w:rPr>
          <w:lang w:val="en-US"/>
        </w:rPr>
        <w:t>4.427,9</w:t>
      </w:r>
      <w:r w:rsidRPr="00AE606A">
        <w:t xml:space="preserve"> triệu lượt khách, tăng </w:t>
      </w:r>
      <w:r w:rsidRPr="00AE606A">
        <w:rPr>
          <w:lang w:val="en-US"/>
        </w:rPr>
        <w:t>11,2</w:t>
      </w:r>
      <w:r w:rsidRPr="00AE606A">
        <w:t>%</w:t>
      </w:r>
      <w:r w:rsidR="00547EA3">
        <w:rPr>
          <w:lang w:val="en-US"/>
        </w:rPr>
        <w:t xml:space="preserve"> </w:t>
      </w:r>
      <w:r w:rsidRPr="00AE606A">
        <w:t xml:space="preserve">và </w:t>
      </w:r>
      <w:r w:rsidRPr="00AE606A">
        <w:rPr>
          <w:lang w:val="en-US"/>
        </w:rPr>
        <w:t>148,4</w:t>
      </w:r>
      <w:r w:rsidRPr="00AE606A">
        <w:t xml:space="preserve"> tỷ lượt khách.km, tăng </w:t>
      </w:r>
      <w:r w:rsidRPr="00AE606A">
        <w:rPr>
          <w:lang w:val="en-US"/>
        </w:rPr>
        <w:t>11,3</w:t>
      </w:r>
      <w:r w:rsidRPr="00AE606A">
        <w:t>%;</w:t>
      </w:r>
      <w:r w:rsidRPr="00AE606A">
        <w:rPr>
          <w:lang w:val="en-US"/>
        </w:rPr>
        <w:t xml:space="preserve"> </w:t>
      </w:r>
      <w:r w:rsidRPr="00AE606A">
        <w:rPr>
          <w:lang w:val="fr-FR"/>
        </w:rPr>
        <w:t>đ</w:t>
      </w:r>
      <w:r w:rsidRPr="00AE606A">
        <w:t>ường hàng không</w:t>
      </w:r>
      <w:r w:rsidRPr="00AE606A">
        <w:rPr>
          <w:lang w:val="en-US"/>
        </w:rPr>
        <w:t xml:space="preserve"> </w:t>
      </w:r>
      <w:r w:rsidRPr="00AE606A">
        <w:t xml:space="preserve">đạt </w:t>
      </w:r>
      <w:r w:rsidRPr="00AE606A">
        <w:rPr>
          <w:lang w:val="en-US"/>
        </w:rPr>
        <w:t>50,3</w:t>
      </w:r>
      <w:r w:rsidRPr="00AE606A">
        <w:t xml:space="preserve"> triệu lượt khách, tăng</w:t>
      </w:r>
      <w:r w:rsidRPr="00AE606A">
        <w:rPr>
          <w:lang w:val="fr-FR"/>
        </w:rPr>
        <w:t xml:space="preserve"> 10,7</w:t>
      </w:r>
      <w:r w:rsidRPr="00AE606A">
        <w:t xml:space="preserve">% và </w:t>
      </w:r>
      <w:r w:rsidRPr="00AE606A">
        <w:rPr>
          <w:lang w:val="en-US"/>
        </w:rPr>
        <w:t>70,5</w:t>
      </w:r>
      <w:r w:rsidRPr="00AE606A">
        <w:t xml:space="preserve"> tỷ lượt khách.km, tăng </w:t>
      </w:r>
      <w:r w:rsidRPr="00AE606A">
        <w:rPr>
          <w:lang w:val="en-US"/>
        </w:rPr>
        <w:t>10,8</w:t>
      </w:r>
      <w:r w:rsidRPr="00AE606A">
        <w:t xml:space="preserve">%; </w:t>
      </w:r>
      <w:r w:rsidRPr="00AE606A">
        <w:rPr>
          <w:lang w:val="fr-FR"/>
        </w:rPr>
        <w:t xml:space="preserve">đường thủy nội địa đạt 184,1 triệu lượt khách, tăng 5,5% và 3,6 tỷ lượt khách.km, tăng 6,9%; </w:t>
      </w:r>
      <w:r w:rsidRPr="00AE606A">
        <w:t xml:space="preserve">đường biển đạt </w:t>
      </w:r>
      <w:r w:rsidRPr="00AE606A">
        <w:rPr>
          <w:lang w:val="en-US"/>
        </w:rPr>
        <w:t>gần 7</w:t>
      </w:r>
      <w:r w:rsidRPr="00AE606A">
        <w:t xml:space="preserve"> triệu lượt khách, tăng </w:t>
      </w:r>
      <w:r w:rsidRPr="00AE606A">
        <w:rPr>
          <w:lang w:val="en-US"/>
        </w:rPr>
        <w:t>5,7</w:t>
      </w:r>
      <w:r w:rsidRPr="00AE606A">
        <w:t xml:space="preserve">% và </w:t>
      </w:r>
      <w:r w:rsidRPr="00AE606A">
        <w:rPr>
          <w:lang w:val="en-US"/>
        </w:rPr>
        <w:t>423,4</w:t>
      </w:r>
      <w:r w:rsidRPr="00AE606A">
        <w:t xml:space="preserve"> triệu lượt khách.km, tăng </w:t>
      </w:r>
      <w:r w:rsidRPr="00AE606A">
        <w:rPr>
          <w:lang w:val="en-US"/>
        </w:rPr>
        <w:t>6,9</w:t>
      </w:r>
      <w:r w:rsidRPr="00AE606A">
        <w:t>%</w:t>
      </w:r>
      <w:r w:rsidRPr="00AE606A">
        <w:rPr>
          <w:lang w:val="en-US"/>
        </w:rPr>
        <w:t>; đường sắt đạt gần 7,6 triệu lượt khách, giảm 6,6% và 3 tỷ lượt khách.km, giảm 9,3%.</w:t>
      </w:r>
    </w:p>
    <w:p w:rsidR="00914D17" w:rsidRPr="00AE606A" w:rsidRDefault="00CA7CFA" w:rsidP="00977B03">
      <w:pPr>
        <w:spacing w:before="40" w:after="40" w:line="298" w:lineRule="auto"/>
        <w:ind w:firstLine="567"/>
        <w:jc w:val="both"/>
      </w:pPr>
      <w:r w:rsidRPr="00AE606A">
        <w:rPr>
          <w:lang w:val="fr-FR"/>
        </w:rPr>
        <w:t>Vận tải hàng hóa tháng Mười Một ước tính đạt 145,3 triệu tấn, tăng 1,2% so với tháng trước và 27,9 tỷ tấn.km, tăng 1,1%. Tính chung 11 tháng, vận tải hàng hóa đạt 1.533 triệu tấn, tăng 9,6% so với cùng kỳ năm trước và 293,4 tỷ tấn.km, tăng 7,7%, trong đó vận tải trong nước đạt 1.502 triệu tấn, tăng 9,7% và 163,6 tỷ tấn.km, tăng 10,3%; vận tải ngoài nước đạt 31 triệu tấn, tăng 4,2% và 129,</w:t>
      </w:r>
      <w:r w:rsidR="00B643A3">
        <w:rPr>
          <w:lang w:val="fr-FR"/>
        </w:rPr>
        <w:t>8</w:t>
      </w:r>
      <w:r w:rsidRPr="00AE606A">
        <w:rPr>
          <w:lang w:val="fr-FR"/>
        </w:rPr>
        <w:t xml:space="preserve"> tỷ tấn.km, tăng 4,7%. Xét theo ngành vận tải, đường bộ 11 tháng đạt 1.176,7 triệu tấn, tăng 10,9% so với cùng kỳ năm trước và 78,9 tỷ tấn.km, tăng 11,1%; đường thủy nội địa đạt 276,6 triệu tấn, tăng 5,6% và 57,7 tỷ tấn.km, tăng 6,5%; đường biển đạt 74,6 triệu tấn, tăng 5,7% và 152,4 tỷ tấn.km, tăng 6,9%; đường hàng không đạt 405,9 nghìn tấn, tăng 10,7% và 1.055,4 triệu tấn.km, tăng 10,2%; đường sắt đạt 4,7 triệu tấn, giảm 10,2% và gần 3,4 tỷ tấn.km, giảm 7,9%.</w:t>
      </w:r>
    </w:p>
    <w:p w:rsidR="00914D17" w:rsidRPr="00AE606A" w:rsidRDefault="00914D17" w:rsidP="00977B03">
      <w:pPr>
        <w:spacing w:before="40" w:after="40" w:line="298" w:lineRule="auto"/>
        <w:ind w:firstLine="567"/>
        <w:jc w:val="both"/>
        <w:rPr>
          <w:b/>
          <w:bCs/>
          <w:i/>
          <w:iCs/>
        </w:rPr>
      </w:pPr>
      <w:r w:rsidRPr="00AE606A">
        <w:rPr>
          <w:b/>
          <w:bCs/>
          <w:i/>
          <w:iCs/>
        </w:rPr>
        <w:t>e) Khách quốc tế đến Việt Nam</w:t>
      </w:r>
    </w:p>
    <w:p w:rsidR="00CA7CFA" w:rsidRPr="00AE606A" w:rsidRDefault="00CA7CFA" w:rsidP="00977B03">
      <w:pPr>
        <w:spacing w:before="40" w:after="40" w:line="298" w:lineRule="auto"/>
        <w:ind w:firstLine="567"/>
        <w:jc w:val="both"/>
        <w:rPr>
          <w:i/>
          <w:lang w:val="en-US"/>
        </w:rPr>
      </w:pPr>
      <w:r w:rsidRPr="00AE606A">
        <w:rPr>
          <w:i/>
          <w:lang w:val="en-US"/>
        </w:rPr>
        <w:t>Tháng Mười Một ghi nhận mốc mới của du lịch Việt Nam với lượng khách quốc tế đạt trên 1,8 triệu lượt người, cao nhất từ trước đến nay</w:t>
      </w:r>
      <w:r w:rsidR="00680633">
        <w:rPr>
          <w:i/>
          <w:lang w:val="en-US"/>
        </w:rPr>
        <w:t>, nâng</w:t>
      </w:r>
      <w:r w:rsidRPr="00AE606A">
        <w:rPr>
          <w:i/>
          <w:lang w:val="en-US"/>
        </w:rPr>
        <w:t xml:space="preserve"> tổng số khách quốc tế</w:t>
      </w:r>
      <w:r w:rsidR="00680633">
        <w:rPr>
          <w:i/>
          <w:lang w:val="en-US"/>
        </w:rPr>
        <w:t xml:space="preserve"> đến nước ta</w:t>
      </w:r>
      <w:r w:rsidRPr="00AE606A">
        <w:rPr>
          <w:i/>
          <w:lang w:val="en-US"/>
        </w:rPr>
        <w:t xml:space="preserve"> trong 11 tháng đạt gần 16,3 triệu lượt người</w:t>
      </w:r>
      <w:r w:rsidR="00680633">
        <w:rPr>
          <w:i/>
          <w:lang w:val="en-US"/>
        </w:rPr>
        <w:t>, tăng 15,4% so với cùng kỳ năm trước.</w:t>
      </w:r>
    </w:p>
    <w:p w:rsidR="00CA7CFA" w:rsidRPr="00AE606A" w:rsidRDefault="00CA7CFA" w:rsidP="00C02B5A">
      <w:pPr>
        <w:shd w:val="clear" w:color="auto" w:fill="FFFFFF"/>
        <w:spacing w:before="40" w:after="40" w:line="276" w:lineRule="auto"/>
        <w:ind w:firstLine="567"/>
        <w:jc w:val="both"/>
        <w:rPr>
          <w:lang w:val="en-US"/>
        </w:rPr>
      </w:pPr>
      <w:r w:rsidRPr="00AE606A">
        <w:t xml:space="preserve">Khách quốc tế đến nước ta trong tháng </w:t>
      </w:r>
      <w:r w:rsidRPr="00AE606A">
        <w:rPr>
          <w:lang w:val="en-US"/>
        </w:rPr>
        <w:t xml:space="preserve">Mười Một </w:t>
      </w:r>
      <w:r w:rsidRPr="00AE606A">
        <w:t xml:space="preserve">ước tính đạt </w:t>
      </w:r>
      <w:r w:rsidRPr="00AE606A">
        <w:rPr>
          <w:lang w:val="en-US"/>
        </w:rPr>
        <w:t>1.809,6</w:t>
      </w:r>
      <w:r w:rsidRPr="00AE606A">
        <w:t xml:space="preserve"> nghìn lượt người,</w:t>
      </w:r>
      <w:r w:rsidRPr="00AE606A">
        <w:rPr>
          <w:lang w:val="en-US"/>
        </w:rPr>
        <w:t xml:space="preserve"> tăng 11,8</w:t>
      </w:r>
      <w:r w:rsidRPr="00AE606A">
        <w:t>% so với tháng trước</w:t>
      </w:r>
      <w:r w:rsidRPr="00AE606A">
        <w:rPr>
          <w:lang w:val="en-US"/>
        </w:rPr>
        <w:t>, trong đó khách đến bằng đường hàng không tăng 13%; bằng đường bộ tăng 8,6%, riêng khách đến bằng đường biển trong tháng giảm mạnh 19,2% do ảnh hưởng của Bão số 6 đổ bộ vào các tỉnh Nam Trung Bộ. S</w:t>
      </w:r>
      <w:r w:rsidRPr="00AE606A">
        <w:t>o với cùng kỳ năm trước,</w:t>
      </w:r>
      <w:r w:rsidRPr="00AE606A">
        <w:rPr>
          <w:lang w:val="en-US"/>
        </w:rPr>
        <w:t xml:space="preserve"> khách quốc tế đến nước ta trong tháng Mười Một tăng 39</w:t>
      </w:r>
      <w:r w:rsidRPr="00AE606A">
        <w:t>%</w:t>
      </w:r>
      <w:r w:rsidRPr="00AE606A">
        <w:rPr>
          <w:lang w:val="en-US"/>
        </w:rPr>
        <w:t>, trong đó khách đến bằng đường hàng không tăng 44,2%; bằng đường bộ tăng 13,2% và đường biển tăng mạnh 342,7%.</w:t>
      </w:r>
      <w:r w:rsidR="00D91B5D">
        <w:rPr>
          <w:lang w:val="en-US"/>
        </w:rPr>
        <w:t xml:space="preserve"> Trong tháng,</w:t>
      </w:r>
      <w:r w:rsidRPr="00AE606A">
        <w:rPr>
          <w:lang w:val="en-US"/>
        </w:rPr>
        <w:t xml:space="preserve"> </w:t>
      </w:r>
      <w:r w:rsidR="00D91B5D">
        <w:rPr>
          <w:lang w:val="en-US"/>
        </w:rPr>
        <w:t>k</w:t>
      </w:r>
      <w:r w:rsidRPr="00AE606A">
        <w:rPr>
          <w:lang w:val="en-US"/>
        </w:rPr>
        <w:t>hách đến từ Châu Á chiếm tỷ</w:t>
      </w:r>
      <w:r w:rsidR="00D91B5D">
        <w:rPr>
          <w:lang w:val="en-US"/>
        </w:rPr>
        <w:t xml:space="preserve"> trọng lớn nhất với 81,1% </w:t>
      </w:r>
      <w:r w:rsidRPr="00AE606A">
        <w:rPr>
          <w:lang w:val="en-US"/>
        </w:rPr>
        <w:t>tổng số khách quốc tế đến nước ta (riêng T</w:t>
      </w:r>
      <w:r w:rsidR="00D91B5D">
        <w:rPr>
          <w:lang w:val="en-US"/>
        </w:rPr>
        <w:t xml:space="preserve">rung Quốc và Hàn Quốc chiếm </w:t>
      </w:r>
      <w:r w:rsidRPr="00AE606A">
        <w:rPr>
          <w:lang w:val="en-US"/>
        </w:rPr>
        <w:t xml:space="preserve">57,3%) và tăng 47,6% so với cùng kỳ năm trước; </w:t>
      </w:r>
      <w:r w:rsidRPr="00AE606A">
        <w:t xml:space="preserve">từ châu Âu </w:t>
      </w:r>
      <w:r w:rsidRPr="00AE606A">
        <w:rPr>
          <w:lang w:val="en-US"/>
        </w:rPr>
        <w:t xml:space="preserve">chiếm 12,3% và </w:t>
      </w:r>
      <w:r w:rsidRPr="00AE606A">
        <w:t xml:space="preserve">tăng </w:t>
      </w:r>
      <w:r w:rsidRPr="00AE606A">
        <w:rPr>
          <w:lang w:val="en-US"/>
        </w:rPr>
        <w:t>13,4</w:t>
      </w:r>
      <w:r w:rsidRPr="00AE606A">
        <w:t xml:space="preserve">%; </w:t>
      </w:r>
      <w:r w:rsidRPr="00AE606A">
        <w:rPr>
          <w:lang w:val="en-US"/>
        </w:rPr>
        <w:t>từ</w:t>
      </w:r>
      <w:r w:rsidRPr="00AE606A">
        <w:t xml:space="preserve"> châu Mỹ </w:t>
      </w:r>
      <w:r w:rsidRPr="00AE606A">
        <w:rPr>
          <w:lang w:val="en-US"/>
        </w:rPr>
        <w:t xml:space="preserve">chiếm 4,7% và </w:t>
      </w:r>
      <w:r w:rsidRPr="00AE606A">
        <w:t xml:space="preserve">tăng </w:t>
      </w:r>
      <w:r w:rsidRPr="00AE606A">
        <w:rPr>
          <w:lang w:val="en-US"/>
        </w:rPr>
        <w:t xml:space="preserve">10,2%; từ </w:t>
      </w:r>
      <w:r w:rsidRPr="00AE606A">
        <w:t>châu Úc</w:t>
      </w:r>
      <w:r w:rsidRPr="00AE606A">
        <w:rPr>
          <w:lang w:val="en-US"/>
        </w:rPr>
        <w:t xml:space="preserve"> chiếm </w:t>
      </w:r>
      <w:r w:rsidR="00B643A3">
        <w:rPr>
          <w:lang w:val="en-US"/>
        </w:rPr>
        <w:t>1</w:t>
      </w:r>
      <w:r w:rsidRPr="00AE606A">
        <w:rPr>
          <w:lang w:val="en-US"/>
        </w:rPr>
        <w:t>,7% và</w:t>
      </w:r>
      <w:r w:rsidRPr="00AE606A">
        <w:t xml:space="preserve"> </w:t>
      </w:r>
      <w:r w:rsidRPr="00AE606A">
        <w:rPr>
          <w:lang w:val="en-US"/>
        </w:rPr>
        <w:t>tăng 0,4</w:t>
      </w:r>
      <w:r w:rsidRPr="00AE606A">
        <w:t>%</w:t>
      </w:r>
      <w:r w:rsidRPr="00AE606A">
        <w:rPr>
          <w:lang w:val="en-US"/>
        </w:rPr>
        <w:t xml:space="preserve">; từ </w:t>
      </w:r>
      <w:r w:rsidRPr="00AE606A">
        <w:t>châu Phi</w:t>
      </w:r>
      <w:r w:rsidRPr="00AE606A">
        <w:rPr>
          <w:lang w:val="en-US"/>
        </w:rPr>
        <w:t xml:space="preserve"> chiếm 0,2% và</w:t>
      </w:r>
      <w:r w:rsidRPr="00AE606A">
        <w:t xml:space="preserve"> </w:t>
      </w:r>
      <w:r w:rsidRPr="00AE606A">
        <w:rPr>
          <w:lang w:val="en-US"/>
        </w:rPr>
        <w:t>tăng 19,8</w:t>
      </w:r>
      <w:r w:rsidRPr="00AE606A">
        <w:t>%</w:t>
      </w:r>
      <w:r w:rsidRPr="00AE606A">
        <w:rPr>
          <w:lang w:val="en-US"/>
        </w:rPr>
        <w:t xml:space="preserve">. </w:t>
      </w:r>
    </w:p>
    <w:p w:rsidR="00CA7CFA" w:rsidRPr="00AE606A" w:rsidRDefault="00CA7CFA" w:rsidP="00C02B5A">
      <w:pPr>
        <w:spacing w:before="40" w:after="40" w:line="276" w:lineRule="auto"/>
        <w:ind w:firstLine="567"/>
        <w:jc w:val="both"/>
      </w:pPr>
      <w:r w:rsidRPr="00AE606A">
        <w:t xml:space="preserve">Tính chung </w:t>
      </w:r>
      <w:r w:rsidRPr="00AE606A">
        <w:rPr>
          <w:lang w:val="en-US"/>
        </w:rPr>
        <w:t>11</w:t>
      </w:r>
      <w:r w:rsidRPr="00AE606A">
        <w:t xml:space="preserve"> tháng</w:t>
      </w:r>
      <w:r w:rsidRPr="00AE606A">
        <w:rPr>
          <w:lang w:val="en-US"/>
        </w:rPr>
        <w:t xml:space="preserve"> năm</w:t>
      </w:r>
      <w:r w:rsidRPr="00AE606A">
        <w:t xml:space="preserve"> 201</w:t>
      </w:r>
      <w:r w:rsidRPr="00AE606A">
        <w:rPr>
          <w:lang w:val="en-US"/>
        </w:rPr>
        <w:t>9</w:t>
      </w:r>
      <w:r w:rsidRPr="00AE606A">
        <w:t xml:space="preserve">, khách quốc tế đến nước ta ước tính đạt </w:t>
      </w:r>
      <w:r w:rsidRPr="00AE606A">
        <w:rPr>
          <w:lang w:val="en-US"/>
        </w:rPr>
        <w:t>16.298,4</w:t>
      </w:r>
      <w:r w:rsidRPr="00AE606A">
        <w:t xml:space="preserve"> nghìn lượt người, tăng </w:t>
      </w:r>
      <w:r w:rsidRPr="00AE606A">
        <w:rPr>
          <w:lang w:val="en-US"/>
        </w:rPr>
        <w:t>15,4</w:t>
      </w:r>
      <w:r w:rsidRPr="00AE606A">
        <w:t xml:space="preserve">% so với cùng kỳ năm trước, trong đó </w:t>
      </w:r>
      <w:r w:rsidRPr="00AE606A">
        <w:rPr>
          <w:lang w:val="en-US"/>
        </w:rPr>
        <w:t xml:space="preserve">khách </w:t>
      </w:r>
      <w:r w:rsidRPr="00AE606A">
        <w:t>đến bằng đường</w:t>
      </w:r>
      <w:r w:rsidRPr="00AE606A">
        <w:rPr>
          <w:lang w:val="en-US"/>
        </w:rPr>
        <w:t xml:space="preserve"> hàng không đạt 13.005,1</w:t>
      </w:r>
      <w:r w:rsidRPr="00AE606A">
        <w:t xml:space="preserve"> nghìn lượt người</w:t>
      </w:r>
      <w:r w:rsidRPr="00AE606A">
        <w:rPr>
          <w:lang w:val="en-US"/>
        </w:rPr>
        <w:t>, chiếm 79,8% lượng khách quốc tế đến Việt Nam, tăng 14,1%; bằng  đường bộ đạt 3.060</w:t>
      </w:r>
      <w:r w:rsidR="00147C49">
        <w:rPr>
          <w:lang w:val="en-US"/>
        </w:rPr>
        <w:t>,8</w:t>
      </w:r>
      <w:r w:rsidRPr="00AE606A">
        <w:t xml:space="preserve"> nghìn lượt người</w:t>
      </w:r>
      <w:r w:rsidRPr="00AE606A">
        <w:rPr>
          <w:lang w:val="en-US"/>
        </w:rPr>
        <w:t>, chiếm 18,8% và tăng 21,4</w:t>
      </w:r>
      <w:r w:rsidRPr="00AE606A">
        <w:t xml:space="preserve">%; bằng đường biển đạt </w:t>
      </w:r>
      <w:r w:rsidRPr="00AE606A">
        <w:rPr>
          <w:lang w:val="en-US"/>
        </w:rPr>
        <w:t>232,4</w:t>
      </w:r>
      <w:r w:rsidRPr="00AE606A">
        <w:t xml:space="preserve"> nghìn lượt người, </w:t>
      </w:r>
      <w:r w:rsidRPr="00AE606A">
        <w:rPr>
          <w:lang w:val="en-US"/>
        </w:rPr>
        <w:t>chiếm 1,4% và tăng 13,7</w:t>
      </w:r>
      <w:r w:rsidRPr="00AE606A">
        <w:t>%.</w:t>
      </w:r>
    </w:p>
    <w:p w:rsidR="00CA7CFA" w:rsidRPr="00AE606A" w:rsidRDefault="00CA7CFA" w:rsidP="00C02B5A">
      <w:pPr>
        <w:pStyle w:val="NormalWeb"/>
        <w:spacing w:before="40" w:beforeAutospacing="0" w:after="40" w:afterAutospacing="0" w:line="276" w:lineRule="auto"/>
        <w:ind w:firstLine="567"/>
        <w:jc w:val="both"/>
        <w:rPr>
          <w:sz w:val="28"/>
          <w:szCs w:val="28"/>
          <w:lang w:val="en-US"/>
        </w:rPr>
      </w:pPr>
      <w:r w:rsidRPr="00AE606A">
        <w:rPr>
          <w:sz w:val="28"/>
          <w:szCs w:val="28"/>
        </w:rPr>
        <w:t>Trong 1</w:t>
      </w:r>
      <w:r w:rsidRPr="00AE606A">
        <w:rPr>
          <w:sz w:val="28"/>
          <w:szCs w:val="28"/>
          <w:lang w:val="en-US"/>
        </w:rPr>
        <w:t>1</w:t>
      </w:r>
      <w:r w:rsidRPr="00AE606A">
        <w:rPr>
          <w:sz w:val="28"/>
          <w:szCs w:val="28"/>
        </w:rPr>
        <w:t xml:space="preserve"> tháng năm nay, khách quốc tế đến nước ta từ châu Á đạt </w:t>
      </w:r>
      <w:r w:rsidRPr="00AE606A">
        <w:rPr>
          <w:sz w:val="28"/>
          <w:szCs w:val="28"/>
          <w:lang w:val="en-US"/>
        </w:rPr>
        <w:t>12.978,8</w:t>
      </w:r>
      <w:r w:rsidRPr="00AE606A">
        <w:rPr>
          <w:sz w:val="28"/>
          <w:szCs w:val="28"/>
        </w:rPr>
        <w:t xml:space="preserve"> nghìn lượt người</w:t>
      </w:r>
      <w:r w:rsidRPr="00AE606A">
        <w:rPr>
          <w:sz w:val="28"/>
          <w:szCs w:val="28"/>
          <w:lang w:val="en-US"/>
        </w:rPr>
        <w:t>,</w:t>
      </w:r>
      <w:r w:rsidRPr="00AE606A">
        <w:rPr>
          <w:sz w:val="28"/>
          <w:szCs w:val="28"/>
        </w:rPr>
        <w:t xml:space="preserve"> chiếm </w:t>
      </w:r>
      <w:r w:rsidRPr="00AE606A">
        <w:rPr>
          <w:sz w:val="28"/>
          <w:szCs w:val="28"/>
          <w:lang w:val="en-US"/>
        </w:rPr>
        <w:t>79,6</w:t>
      </w:r>
      <w:r w:rsidRPr="00AE606A">
        <w:rPr>
          <w:sz w:val="28"/>
          <w:szCs w:val="28"/>
        </w:rPr>
        <w:t>% tổng số khách quốc tế</w:t>
      </w:r>
      <w:r w:rsidRPr="00AE606A">
        <w:rPr>
          <w:sz w:val="28"/>
          <w:szCs w:val="28"/>
          <w:lang w:val="en-US"/>
        </w:rPr>
        <w:t>,</w:t>
      </w:r>
      <w:r w:rsidRPr="00AE606A">
        <w:rPr>
          <w:sz w:val="28"/>
          <w:szCs w:val="28"/>
        </w:rPr>
        <w:t xml:space="preserve"> tăng 1</w:t>
      </w:r>
      <w:r w:rsidRPr="00AE606A">
        <w:rPr>
          <w:sz w:val="28"/>
          <w:szCs w:val="28"/>
          <w:lang w:val="en-US"/>
        </w:rPr>
        <w:t>8</w:t>
      </w:r>
      <w:r w:rsidRPr="00AE606A">
        <w:rPr>
          <w:sz w:val="28"/>
          <w:szCs w:val="28"/>
        </w:rPr>
        <w:t xml:space="preserve">,2% so với cùng kỳ năm trước, trong đó khách đến từ hầu hết các thị trường chính đều tăng: Trung Quốc đạt </w:t>
      </w:r>
      <w:r w:rsidRPr="00AE606A">
        <w:rPr>
          <w:sz w:val="28"/>
          <w:szCs w:val="28"/>
          <w:lang w:val="en-US"/>
        </w:rPr>
        <w:t>5.248</w:t>
      </w:r>
      <w:r w:rsidRPr="00AE606A">
        <w:rPr>
          <w:sz w:val="28"/>
          <w:szCs w:val="28"/>
        </w:rPr>
        <w:t xml:space="preserve"> nghìn lượt người, tăng </w:t>
      </w:r>
      <w:r w:rsidRPr="00AE606A">
        <w:rPr>
          <w:sz w:val="28"/>
          <w:szCs w:val="28"/>
          <w:lang w:val="en-US"/>
        </w:rPr>
        <w:t>15,1</w:t>
      </w:r>
      <w:r w:rsidRPr="00AE606A">
        <w:rPr>
          <w:sz w:val="28"/>
          <w:szCs w:val="28"/>
        </w:rPr>
        <w:t xml:space="preserve">%; </w:t>
      </w:r>
      <w:r w:rsidRPr="00AE606A">
        <w:rPr>
          <w:bCs/>
          <w:sz w:val="28"/>
          <w:szCs w:val="28"/>
        </w:rPr>
        <w:t xml:space="preserve">Hàn Quốc đạt </w:t>
      </w:r>
      <w:r w:rsidRPr="00AE606A">
        <w:rPr>
          <w:bCs/>
          <w:sz w:val="28"/>
          <w:szCs w:val="28"/>
          <w:lang w:val="en-US"/>
        </w:rPr>
        <w:t>3.866,1</w:t>
      </w:r>
      <w:r w:rsidRPr="00AE606A">
        <w:rPr>
          <w:bCs/>
          <w:sz w:val="28"/>
          <w:szCs w:val="28"/>
        </w:rPr>
        <w:t xml:space="preserve"> nghìn lượt người, tăng </w:t>
      </w:r>
      <w:r w:rsidRPr="00AE606A">
        <w:rPr>
          <w:bCs/>
          <w:sz w:val="28"/>
          <w:szCs w:val="28"/>
          <w:lang w:val="en-US"/>
        </w:rPr>
        <w:t>22,3</w:t>
      </w:r>
      <w:r w:rsidRPr="00AE606A">
        <w:rPr>
          <w:bCs/>
          <w:sz w:val="28"/>
          <w:szCs w:val="28"/>
        </w:rPr>
        <w:t>%</w:t>
      </w:r>
      <w:r w:rsidRPr="00AE606A">
        <w:rPr>
          <w:sz w:val="28"/>
          <w:szCs w:val="28"/>
        </w:rPr>
        <w:t xml:space="preserve">; Nhật Bản </w:t>
      </w:r>
      <w:r w:rsidRPr="00AE606A">
        <w:rPr>
          <w:sz w:val="28"/>
          <w:szCs w:val="28"/>
          <w:lang w:val="en-US"/>
        </w:rPr>
        <w:t>872,2</w:t>
      </w:r>
      <w:r w:rsidRPr="00AE606A">
        <w:rPr>
          <w:sz w:val="28"/>
          <w:szCs w:val="28"/>
        </w:rPr>
        <w:t xml:space="preserve"> nghìn lượt người, tăng 15</w:t>
      </w:r>
      <w:r w:rsidRPr="00AE606A">
        <w:rPr>
          <w:sz w:val="28"/>
          <w:szCs w:val="28"/>
          <w:lang w:val="en-US"/>
        </w:rPr>
        <w:t>,4</w:t>
      </w:r>
      <w:r w:rsidRPr="00AE606A">
        <w:rPr>
          <w:sz w:val="28"/>
          <w:szCs w:val="28"/>
        </w:rPr>
        <w:t xml:space="preserve">%; Đài Loan </w:t>
      </w:r>
      <w:r w:rsidRPr="00AE606A">
        <w:rPr>
          <w:sz w:val="28"/>
          <w:szCs w:val="28"/>
          <w:lang w:val="en-US"/>
        </w:rPr>
        <w:t>846,2</w:t>
      </w:r>
      <w:r w:rsidRPr="00AE606A">
        <w:rPr>
          <w:sz w:val="28"/>
          <w:szCs w:val="28"/>
        </w:rPr>
        <w:t xml:space="preserve"> nghìn lượt người, tăng </w:t>
      </w:r>
      <w:r w:rsidRPr="00AE606A">
        <w:rPr>
          <w:sz w:val="28"/>
          <w:szCs w:val="28"/>
          <w:lang w:val="en-US"/>
        </w:rPr>
        <w:t>30,2</w:t>
      </w:r>
      <w:r w:rsidRPr="00AE606A">
        <w:rPr>
          <w:sz w:val="28"/>
          <w:szCs w:val="28"/>
        </w:rPr>
        <w:t>%</w:t>
      </w:r>
      <w:r w:rsidRPr="00AE606A">
        <w:rPr>
          <w:bCs/>
          <w:sz w:val="28"/>
          <w:szCs w:val="28"/>
        </w:rPr>
        <w:t xml:space="preserve">; Ma-lai-xi-a </w:t>
      </w:r>
      <w:r w:rsidRPr="00AE606A">
        <w:rPr>
          <w:bCs/>
          <w:sz w:val="28"/>
          <w:szCs w:val="28"/>
          <w:lang w:val="en-US"/>
        </w:rPr>
        <w:t>535,9</w:t>
      </w:r>
      <w:r w:rsidRPr="00AE606A">
        <w:rPr>
          <w:bCs/>
          <w:sz w:val="28"/>
          <w:szCs w:val="28"/>
        </w:rPr>
        <w:t xml:space="preserve"> nghìn lượt người, tăng </w:t>
      </w:r>
      <w:r w:rsidRPr="00AE606A">
        <w:rPr>
          <w:bCs/>
          <w:sz w:val="28"/>
          <w:szCs w:val="28"/>
          <w:lang w:val="en-US"/>
        </w:rPr>
        <w:t>12,9</w:t>
      </w:r>
      <w:r w:rsidRPr="00AE606A">
        <w:rPr>
          <w:bCs/>
          <w:sz w:val="28"/>
          <w:szCs w:val="28"/>
        </w:rPr>
        <w:t xml:space="preserve">%; Thái Lan </w:t>
      </w:r>
      <w:r w:rsidRPr="00AE606A">
        <w:rPr>
          <w:bCs/>
          <w:sz w:val="28"/>
          <w:szCs w:val="28"/>
          <w:lang w:val="en-US"/>
        </w:rPr>
        <w:t>451,2</w:t>
      </w:r>
      <w:r w:rsidRPr="00AE606A">
        <w:rPr>
          <w:bCs/>
          <w:sz w:val="28"/>
          <w:szCs w:val="28"/>
        </w:rPr>
        <w:t xml:space="preserve"> nghìn lượt người, tăng 47,</w:t>
      </w:r>
      <w:r w:rsidRPr="00AE606A">
        <w:rPr>
          <w:bCs/>
          <w:sz w:val="28"/>
          <w:szCs w:val="28"/>
          <w:lang w:val="en-US"/>
        </w:rPr>
        <w:t>1</w:t>
      </w:r>
      <w:r w:rsidRPr="00AE606A">
        <w:rPr>
          <w:bCs/>
          <w:sz w:val="28"/>
          <w:szCs w:val="28"/>
        </w:rPr>
        <w:t xml:space="preserve">%. Bên cạnh đó, một số quốc gia và vùng lãnh thổ có số khách đến nước ta giảm như: </w:t>
      </w:r>
      <w:r w:rsidRPr="00AE606A">
        <w:rPr>
          <w:sz w:val="28"/>
          <w:szCs w:val="28"/>
        </w:rPr>
        <w:t xml:space="preserve">Lào đạt </w:t>
      </w:r>
      <w:r w:rsidRPr="00AE606A">
        <w:rPr>
          <w:sz w:val="28"/>
          <w:szCs w:val="28"/>
          <w:lang w:val="en-US"/>
        </w:rPr>
        <w:t>90,7</w:t>
      </w:r>
      <w:r w:rsidRPr="00AE606A">
        <w:rPr>
          <w:sz w:val="28"/>
          <w:szCs w:val="28"/>
        </w:rPr>
        <w:t xml:space="preserve"> nghìn lượt người, giảm </w:t>
      </w:r>
      <w:r w:rsidRPr="00AE606A">
        <w:rPr>
          <w:sz w:val="28"/>
          <w:szCs w:val="28"/>
          <w:lang w:val="en-US"/>
        </w:rPr>
        <w:t>18,3</w:t>
      </w:r>
      <w:r w:rsidRPr="00AE606A">
        <w:rPr>
          <w:sz w:val="28"/>
          <w:szCs w:val="28"/>
        </w:rPr>
        <w:t>%</w:t>
      </w:r>
      <w:r w:rsidRPr="00AE606A">
        <w:rPr>
          <w:sz w:val="28"/>
          <w:szCs w:val="28"/>
          <w:lang w:val="en-US"/>
        </w:rPr>
        <w:t>; Hồng Công đạt 35,4 nghìn lượt người, giảm 37,5%.</w:t>
      </w:r>
    </w:p>
    <w:p w:rsidR="00CA7CFA" w:rsidRPr="00AE606A" w:rsidRDefault="00CA7CFA" w:rsidP="00C02B5A">
      <w:pPr>
        <w:spacing w:before="40" w:after="40" w:line="276" w:lineRule="auto"/>
        <w:ind w:firstLine="567"/>
        <w:jc w:val="both"/>
        <w:rPr>
          <w:lang w:val="en-US"/>
        </w:rPr>
      </w:pPr>
      <w:r w:rsidRPr="00AE606A">
        <w:t xml:space="preserve">Khách đến từ châu Âu </w:t>
      </w:r>
      <w:r w:rsidRPr="00AE606A">
        <w:rPr>
          <w:lang w:val="en-US"/>
        </w:rPr>
        <w:t xml:space="preserve">11 tháng </w:t>
      </w:r>
      <w:r w:rsidRPr="00AE606A">
        <w:t xml:space="preserve">ước tính đạt </w:t>
      </w:r>
      <w:r w:rsidRPr="00AE606A">
        <w:rPr>
          <w:lang w:val="en-US"/>
        </w:rPr>
        <w:t>1.985,3</w:t>
      </w:r>
      <w:r w:rsidRPr="00AE606A">
        <w:t xml:space="preserve"> nghìn lượt người, tăng </w:t>
      </w:r>
      <w:r w:rsidRPr="00AE606A">
        <w:rPr>
          <w:lang w:val="en-US"/>
        </w:rPr>
        <w:t>6,3</w:t>
      </w:r>
      <w:r w:rsidRPr="00AE606A">
        <w:t xml:space="preserve">% so với cùng kỳ năm trước </w:t>
      </w:r>
      <w:r w:rsidRPr="00AE606A">
        <w:rPr>
          <w:bCs/>
          <w:iCs/>
        </w:rPr>
        <w:t>và tăng ở hầu hết các thị trường, trong đó k</w:t>
      </w:r>
      <w:r w:rsidRPr="00AE606A">
        <w:t xml:space="preserve">hách đến từ Liên bang Nga </w:t>
      </w:r>
      <w:r w:rsidRPr="00AE606A">
        <w:rPr>
          <w:lang w:val="en-US"/>
        </w:rPr>
        <w:t>đạt 585,6</w:t>
      </w:r>
      <w:r w:rsidRPr="00AE606A">
        <w:t xml:space="preserve"> nghìn lượt người, tăng </w:t>
      </w:r>
      <w:r w:rsidRPr="00AE606A">
        <w:rPr>
          <w:lang w:val="en-US"/>
        </w:rPr>
        <w:t>6,1</w:t>
      </w:r>
      <w:r w:rsidRPr="00AE606A">
        <w:t xml:space="preserve">%; Vương quốc Anh </w:t>
      </w:r>
      <w:r w:rsidRPr="00AE606A">
        <w:rPr>
          <w:lang w:val="en-US"/>
        </w:rPr>
        <w:t>292,5</w:t>
      </w:r>
      <w:r w:rsidRPr="00AE606A">
        <w:t xml:space="preserve"> nghìn lượt người, tăng</w:t>
      </w:r>
      <w:r w:rsidRPr="00AE606A">
        <w:rPr>
          <w:lang w:val="en-US"/>
        </w:rPr>
        <w:t xml:space="preserve"> 6,1</w:t>
      </w:r>
      <w:r w:rsidRPr="00AE606A">
        <w:t xml:space="preserve">%; Pháp </w:t>
      </w:r>
      <w:r w:rsidRPr="00AE606A">
        <w:rPr>
          <w:lang w:val="en-US"/>
        </w:rPr>
        <w:t>265,8</w:t>
      </w:r>
      <w:r w:rsidRPr="00AE606A">
        <w:t xml:space="preserve"> nghìn lượt người, tăng </w:t>
      </w:r>
      <w:r w:rsidRPr="00AE606A">
        <w:rPr>
          <w:lang w:val="en-US"/>
        </w:rPr>
        <w:t>2,7</w:t>
      </w:r>
      <w:r w:rsidRPr="00AE606A">
        <w:t xml:space="preserve">%; Đức </w:t>
      </w:r>
      <w:r w:rsidRPr="00AE606A">
        <w:rPr>
          <w:lang w:val="en-US"/>
        </w:rPr>
        <w:t>208</w:t>
      </w:r>
      <w:r w:rsidRPr="00AE606A">
        <w:t xml:space="preserve"> nghìn lượt người, tăng </w:t>
      </w:r>
      <w:r w:rsidRPr="00AE606A">
        <w:rPr>
          <w:lang w:val="en-US"/>
        </w:rPr>
        <w:t>6,3</w:t>
      </w:r>
      <w:r w:rsidRPr="00AE606A">
        <w:t>%</w:t>
      </w:r>
      <w:r w:rsidRPr="00AE606A">
        <w:rPr>
          <w:lang w:val="en-US"/>
        </w:rPr>
        <w:t>; riêng Phần Lan giảm 7,3% so với cùng kỳ năm trước với lượng khách đến Việt Nam đạt 18,8 nghìn lượt người.</w:t>
      </w:r>
    </w:p>
    <w:p w:rsidR="00914D17" w:rsidRPr="00AE606A" w:rsidRDefault="00CA7CFA" w:rsidP="00C02B5A">
      <w:pPr>
        <w:pStyle w:val="NormalWeb"/>
        <w:shd w:val="clear" w:color="auto" w:fill="FFFFFF"/>
        <w:spacing w:before="40" w:beforeAutospacing="0" w:after="40" w:afterAutospacing="0" w:line="276" w:lineRule="auto"/>
        <w:ind w:firstLine="567"/>
        <w:jc w:val="both"/>
        <w:rPr>
          <w:sz w:val="28"/>
          <w:szCs w:val="28"/>
        </w:rPr>
      </w:pPr>
      <w:r w:rsidRPr="00AE606A">
        <w:rPr>
          <w:sz w:val="28"/>
          <w:szCs w:val="28"/>
        </w:rPr>
        <w:t xml:space="preserve">Khách đến từ châu Mỹ </w:t>
      </w:r>
      <w:r w:rsidRPr="00AE606A">
        <w:rPr>
          <w:sz w:val="28"/>
          <w:szCs w:val="28"/>
          <w:lang w:val="en-US"/>
        </w:rPr>
        <w:t xml:space="preserve">11 tháng ước tính </w:t>
      </w:r>
      <w:r w:rsidRPr="00AE606A">
        <w:rPr>
          <w:sz w:val="28"/>
          <w:szCs w:val="28"/>
        </w:rPr>
        <w:t xml:space="preserve">đạt </w:t>
      </w:r>
      <w:r w:rsidRPr="00AE606A">
        <w:rPr>
          <w:sz w:val="28"/>
          <w:szCs w:val="28"/>
          <w:lang w:val="en-US"/>
        </w:rPr>
        <w:t>891,8</w:t>
      </w:r>
      <w:r w:rsidRPr="00AE606A">
        <w:rPr>
          <w:sz w:val="28"/>
          <w:szCs w:val="28"/>
        </w:rPr>
        <w:t xml:space="preserve"> nghìn lượt người, tăng </w:t>
      </w:r>
      <w:r w:rsidRPr="00AE606A">
        <w:rPr>
          <w:sz w:val="28"/>
          <w:szCs w:val="28"/>
          <w:lang w:val="en-US"/>
        </w:rPr>
        <w:t>7,4</w:t>
      </w:r>
      <w:r w:rsidRPr="00AE606A">
        <w:rPr>
          <w:sz w:val="28"/>
          <w:szCs w:val="28"/>
        </w:rPr>
        <w:t xml:space="preserve">% so với cùng kỳ năm </w:t>
      </w:r>
      <w:r w:rsidRPr="00AE606A">
        <w:rPr>
          <w:sz w:val="28"/>
          <w:szCs w:val="28"/>
          <w:lang w:val="en-US"/>
        </w:rPr>
        <w:t>2018</w:t>
      </w:r>
      <w:r w:rsidRPr="00AE606A">
        <w:rPr>
          <w:sz w:val="28"/>
          <w:szCs w:val="28"/>
        </w:rPr>
        <w:t xml:space="preserve">, </w:t>
      </w:r>
      <w:r w:rsidRPr="00AE606A">
        <w:rPr>
          <w:sz w:val="28"/>
          <w:szCs w:val="28"/>
          <w:lang w:val="en-US"/>
        </w:rPr>
        <w:t xml:space="preserve">chủ yếu là khách </w:t>
      </w:r>
      <w:r w:rsidRPr="00AE606A">
        <w:rPr>
          <w:sz w:val="28"/>
          <w:szCs w:val="28"/>
        </w:rPr>
        <w:t xml:space="preserve">đến từ Hoa Kỳ đạt </w:t>
      </w:r>
      <w:r w:rsidRPr="00AE606A">
        <w:rPr>
          <w:sz w:val="28"/>
          <w:szCs w:val="28"/>
          <w:lang w:val="en-US"/>
        </w:rPr>
        <w:t>683,9</w:t>
      </w:r>
      <w:r w:rsidRPr="00AE606A">
        <w:rPr>
          <w:sz w:val="28"/>
          <w:szCs w:val="28"/>
        </w:rPr>
        <w:t xml:space="preserve"> nghìn lượt người, tăng </w:t>
      </w:r>
      <w:r w:rsidRPr="00AE606A">
        <w:rPr>
          <w:sz w:val="28"/>
          <w:szCs w:val="28"/>
          <w:lang w:val="en-US"/>
        </w:rPr>
        <w:t>8,2</w:t>
      </w:r>
      <w:r w:rsidRPr="00AE606A">
        <w:rPr>
          <w:sz w:val="28"/>
          <w:szCs w:val="28"/>
        </w:rPr>
        <w:t xml:space="preserve">%. Khách đến từ châu Úc đạt </w:t>
      </w:r>
      <w:r w:rsidRPr="00AE606A">
        <w:rPr>
          <w:sz w:val="28"/>
          <w:szCs w:val="28"/>
          <w:lang w:val="en-US"/>
        </w:rPr>
        <w:t>399,6</w:t>
      </w:r>
      <w:r w:rsidRPr="00AE606A">
        <w:rPr>
          <w:sz w:val="28"/>
          <w:szCs w:val="28"/>
        </w:rPr>
        <w:t xml:space="preserve"> nghìn lượt người, </w:t>
      </w:r>
      <w:r w:rsidRPr="00AE606A">
        <w:rPr>
          <w:sz w:val="28"/>
          <w:szCs w:val="28"/>
          <w:lang w:val="en-US"/>
        </w:rPr>
        <w:t>giảm 1</w:t>
      </w:r>
      <w:r w:rsidRPr="00AE606A">
        <w:rPr>
          <w:sz w:val="28"/>
          <w:szCs w:val="28"/>
        </w:rPr>
        <w:t>%</w:t>
      </w:r>
      <w:r w:rsidRPr="00AE606A">
        <w:rPr>
          <w:sz w:val="28"/>
          <w:szCs w:val="28"/>
          <w:lang w:val="en-US"/>
        </w:rPr>
        <w:t xml:space="preserve"> so với cùng kỳ năm 2018</w:t>
      </w:r>
      <w:r w:rsidRPr="00AE606A">
        <w:rPr>
          <w:sz w:val="28"/>
          <w:szCs w:val="28"/>
        </w:rPr>
        <w:t xml:space="preserve">, trong đó khách đến từ Ôx-trây-li-a đạt </w:t>
      </w:r>
      <w:r w:rsidRPr="00AE606A">
        <w:rPr>
          <w:sz w:val="28"/>
          <w:szCs w:val="28"/>
          <w:lang w:val="en-US"/>
        </w:rPr>
        <w:t>353,8</w:t>
      </w:r>
      <w:r w:rsidRPr="00AE606A">
        <w:rPr>
          <w:sz w:val="28"/>
          <w:szCs w:val="28"/>
        </w:rPr>
        <w:t xml:space="preserve"> nghìn lượt người, </w:t>
      </w:r>
      <w:r w:rsidRPr="00AE606A">
        <w:rPr>
          <w:sz w:val="28"/>
          <w:szCs w:val="28"/>
          <w:lang w:val="en-US"/>
        </w:rPr>
        <w:t>giảm 0,6</w:t>
      </w:r>
      <w:r w:rsidRPr="00AE606A">
        <w:rPr>
          <w:sz w:val="28"/>
          <w:szCs w:val="28"/>
        </w:rPr>
        <w:t xml:space="preserve">%. Khách đến từ châu Phi đạt </w:t>
      </w:r>
      <w:r w:rsidRPr="00AE606A">
        <w:rPr>
          <w:sz w:val="28"/>
          <w:szCs w:val="28"/>
          <w:lang w:val="en-US"/>
        </w:rPr>
        <w:t>42,9</w:t>
      </w:r>
      <w:r w:rsidRPr="00AE606A">
        <w:rPr>
          <w:sz w:val="28"/>
          <w:szCs w:val="28"/>
        </w:rPr>
        <w:t xml:space="preserve"> nghìn lượt người, tăng </w:t>
      </w:r>
      <w:r w:rsidRPr="00AE606A">
        <w:rPr>
          <w:sz w:val="28"/>
          <w:szCs w:val="28"/>
          <w:lang w:val="en-US"/>
        </w:rPr>
        <w:t>12,5</w:t>
      </w:r>
      <w:r w:rsidRPr="00AE606A">
        <w:rPr>
          <w:sz w:val="28"/>
          <w:szCs w:val="28"/>
        </w:rPr>
        <w:t xml:space="preserve">% so với cùng kỳ năm </w:t>
      </w:r>
      <w:r w:rsidRPr="00AE606A">
        <w:rPr>
          <w:sz w:val="28"/>
          <w:szCs w:val="28"/>
          <w:lang w:val="en-US"/>
        </w:rPr>
        <w:t>trước</w:t>
      </w:r>
      <w:r w:rsidRPr="00AE606A">
        <w:rPr>
          <w:sz w:val="28"/>
          <w:szCs w:val="28"/>
        </w:rPr>
        <w:t>.</w:t>
      </w:r>
    </w:p>
    <w:p w:rsidR="007D1017" w:rsidRPr="007D1017" w:rsidRDefault="007D1017" w:rsidP="007D1017">
      <w:pPr>
        <w:spacing w:before="40" w:after="40" w:line="288" w:lineRule="auto"/>
        <w:ind w:firstLine="567"/>
        <w:jc w:val="both"/>
        <w:rPr>
          <w:b/>
          <w:bCs/>
        </w:rPr>
      </w:pPr>
      <w:r w:rsidRPr="007D1017">
        <w:rPr>
          <w:b/>
          <w:bCs/>
        </w:rPr>
        <w:t>7. Một số tình hình xã hội</w:t>
      </w:r>
    </w:p>
    <w:p w:rsidR="007D1017" w:rsidRPr="007D1017" w:rsidRDefault="007D1017" w:rsidP="007D1017">
      <w:pPr>
        <w:spacing w:before="40" w:after="40" w:line="288" w:lineRule="auto"/>
        <w:ind w:firstLine="567"/>
        <w:jc w:val="both"/>
        <w:rPr>
          <w:b/>
          <w:bCs/>
          <w:i/>
          <w:iCs/>
        </w:rPr>
      </w:pPr>
      <w:r w:rsidRPr="007D1017">
        <w:rPr>
          <w:b/>
          <w:bCs/>
          <w:i/>
          <w:iCs/>
        </w:rPr>
        <w:t>a) Thiếu đói trong nông dân</w:t>
      </w:r>
    </w:p>
    <w:p w:rsidR="00C02B5A" w:rsidRDefault="00C46EB0" w:rsidP="007D1017">
      <w:pPr>
        <w:pStyle w:val="NormalWeb"/>
        <w:shd w:val="clear" w:color="auto" w:fill="FFFFFF"/>
        <w:spacing w:before="40" w:beforeAutospacing="0" w:after="40" w:afterAutospacing="0" w:line="288" w:lineRule="auto"/>
        <w:ind w:firstLine="567"/>
        <w:jc w:val="both"/>
        <w:rPr>
          <w:b/>
          <w:sz w:val="28"/>
          <w:highlight w:val="yellow"/>
          <w:lang w:val="nl-NL"/>
        </w:rPr>
      </w:pPr>
      <w:r w:rsidRPr="00B60C7C">
        <w:rPr>
          <w:sz w:val="28"/>
          <w:szCs w:val="28"/>
        </w:rPr>
        <w:t>Tình hình thiếu đói trong tháng Mười</w:t>
      </w:r>
      <w:r>
        <w:rPr>
          <w:sz w:val="28"/>
          <w:szCs w:val="28"/>
        </w:rPr>
        <w:t xml:space="preserve"> </w:t>
      </w:r>
      <w:r>
        <w:rPr>
          <w:sz w:val="28"/>
          <w:szCs w:val="28"/>
          <w:lang w:val="en-US"/>
        </w:rPr>
        <w:t>M</w:t>
      </w:r>
      <w:r>
        <w:rPr>
          <w:sz w:val="28"/>
          <w:szCs w:val="28"/>
        </w:rPr>
        <w:t>ột</w:t>
      </w:r>
      <w:r w:rsidRPr="00B60C7C">
        <w:rPr>
          <w:sz w:val="28"/>
          <w:szCs w:val="28"/>
        </w:rPr>
        <w:t xml:space="preserve"> được cải thiện, cả nước chỉ có tỉnh Gia Lai phát sinh thiếu đói với </w:t>
      </w:r>
      <w:r>
        <w:rPr>
          <w:sz w:val="28"/>
          <w:szCs w:val="28"/>
        </w:rPr>
        <w:t>512</w:t>
      </w:r>
      <w:r w:rsidRPr="00B60C7C">
        <w:rPr>
          <w:sz w:val="28"/>
          <w:szCs w:val="28"/>
        </w:rPr>
        <w:t xml:space="preserve"> hộ thiếu đói, giảm </w:t>
      </w:r>
      <w:r>
        <w:rPr>
          <w:sz w:val="28"/>
          <w:szCs w:val="28"/>
        </w:rPr>
        <w:t>63,5</w:t>
      </w:r>
      <w:r w:rsidRPr="00B60C7C">
        <w:rPr>
          <w:sz w:val="28"/>
          <w:szCs w:val="28"/>
        </w:rPr>
        <w:t xml:space="preserve">% so với cùng kỳ năm 2018, tương ứng với 2,4 nghìn nhân khẩu thiếu đói, giảm </w:t>
      </w:r>
      <w:r>
        <w:rPr>
          <w:sz w:val="28"/>
          <w:szCs w:val="28"/>
        </w:rPr>
        <w:t>61,3</w:t>
      </w:r>
      <w:r w:rsidRPr="00B60C7C">
        <w:rPr>
          <w:sz w:val="28"/>
          <w:szCs w:val="28"/>
        </w:rPr>
        <w:t>%. Đây là tháng thứ</w:t>
      </w:r>
      <w:r>
        <w:rPr>
          <w:sz w:val="28"/>
          <w:szCs w:val="28"/>
        </w:rPr>
        <w:t xml:space="preserve"> 7</w:t>
      </w:r>
      <w:r w:rsidRPr="00B60C7C">
        <w:rPr>
          <w:sz w:val="28"/>
          <w:szCs w:val="28"/>
        </w:rPr>
        <w:t xml:space="preserve"> liên tiếp kể từ đầu năm có số hộ và số nhân khẩu thiếu đói giảm so với cùng kỳ. Tính chung </w:t>
      </w:r>
      <w:r>
        <w:rPr>
          <w:sz w:val="28"/>
          <w:szCs w:val="28"/>
        </w:rPr>
        <w:t>11</w:t>
      </w:r>
      <w:r w:rsidRPr="00B60C7C">
        <w:rPr>
          <w:sz w:val="28"/>
          <w:szCs w:val="28"/>
        </w:rPr>
        <w:t xml:space="preserve"> tháng năm 2019, cả nước có khoảng </w:t>
      </w:r>
      <w:r>
        <w:rPr>
          <w:sz w:val="28"/>
          <w:szCs w:val="28"/>
        </w:rPr>
        <w:t>68,5</w:t>
      </w:r>
      <w:r w:rsidRPr="00B60C7C">
        <w:rPr>
          <w:sz w:val="28"/>
          <w:szCs w:val="28"/>
        </w:rPr>
        <w:t xml:space="preserve"> nghìn lượt hộ thiếu đói, giảm </w:t>
      </w:r>
      <w:r>
        <w:rPr>
          <w:sz w:val="28"/>
          <w:szCs w:val="28"/>
        </w:rPr>
        <w:t>34,2</w:t>
      </w:r>
      <w:r w:rsidRPr="00B60C7C">
        <w:rPr>
          <w:sz w:val="28"/>
          <w:szCs w:val="28"/>
        </w:rPr>
        <w:t xml:space="preserve">% so với cùng kỳ năm trước, tương ứng với </w:t>
      </w:r>
      <w:r>
        <w:rPr>
          <w:sz w:val="28"/>
          <w:szCs w:val="28"/>
        </w:rPr>
        <w:t>278</w:t>
      </w:r>
      <w:r w:rsidRPr="00B60C7C">
        <w:rPr>
          <w:sz w:val="28"/>
          <w:szCs w:val="28"/>
        </w:rPr>
        <w:t xml:space="preserve"> nghìn lượt nhân khẩu thiếu đói, giảm </w:t>
      </w:r>
      <w:r>
        <w:rPr>
          <w:sz w:val="28"/>
          <w:szCs w:val="28"/>
        </w:rPr>
        <w:t>33,2</w:t>
      </w:r>
      <w:r w:rsidRPr="00B60C7C">
        <w:rPr>
          <w:sz w:val="28"/>
          <w:szCs w:val="28"/>
        </w:rPr>
        <w:t>%. Để khắc phục tình trạng thiếu đói, từ đầu năm đến nay, các cấp, các ngành, các tổ chức từ Trung ương đến địa phương đã hỗ trợ các hộ thiếu đói hơn 3,9 nghìn tấn gạo.</w:t>
      </w:r>
    </w:p>
    <w:p w:rsidR="007D1017" w:rsidRPr="007D1017" w:rsidRDefault="007D1017" w:rsidP="007D1017">
      <w:pPr>
        <w:pStyle w:val="Normal10"/>
        <w:tabs>
          <w:tab w:val="left" w:pos="900"/>
        </w:tabs>
        <w:spacing w:before="40" w:beforeAutospacing="0" w:after="40" w:afterAutospacing="0" w:line="288" w:lineRule="auto"/>
        <w:ind w:firstLine="567"/>
        <w:jc w:val="both"/>
        <w:rPr>
          <w:rStyle w:val="normalchar"/>
          <w:rFonts w:ascii="Times New Roman" w:hAnsi="Times New Roman" w:cs="Times New Roman"/>
          <w:b/>
          <w:bCs/>
          <w:i/>
          <w:iCs/>
          <w:sz w:val="28"/>
          <w:szCs w:val="28"/>
          <w:lang w:val="nl-NL"/>
        </w:rPr>
      </w:pPr>
      <w:r w:rsidRPr="007D1017">
        <w:rPr>
          <w:rStyle w:val="normalchar"/>
          <w:rFonts w:ascii="Times New Roman" w:hAnsi="Times New Roman" w:cs="Times New Roman"/>
          <w:b/>
          <w:i/>
          <w:iCs/>
          <w:sz w:val="28"/>
          <w:szCs w:val="28"/>
          <w:lang w:val="nl-NL"/>
        </w:rPr>
        <w:t>b) Tình hình dịch bệnh, ngộ độc thực phẩm</w:t>
      </w:r>
    </w:p>
    <w:p w:rsidR="007D1017" w:rsidRPr="007D1017" w:rsidRDefault="007D1017" w:rsidP="007D1017">
      <w:pPr>
        <w:spacing w:before="40" w:after="40" w:line="288" w:lineRule="auto"/>
        <w:ind w:firstLine="567"/>
        <w:jc w:val="both"/>
        <w:rPr>
          <w:bCs/>
          <w:snapToGrid w:val="0"/>
          <w:lang w:val="nl-NL"/>
        </w:rPr>
      </w:pPr>
      <w:r w:rsidRPr="007D1017">
        <w:rPr>
          <w:bCs/>
          <w:snapToGrid w:val="0"/>
          <w:lang w:val="nl-NL"/>
        </w:rPr>
        <w:t>Trong tháng (từ 19/10 đến 18/11/2019), tình hình mắc bệnh sốt xuất huyết tiếp tục diễn biến phức tạp, số trường hợp mắc bệnh sốt xuất huyết trên cả nước</w:t>
      </w:r>
      <w:r>
        <w:rPr>
          <w:bCs/>
          <w:snapToGrid w:val="0"/>
          <w:lang w:val="nl-NL"/>
        </w:rPr>
        <w:t xml:space="preserve"> là</w:t>
      </w:r>
      <w:r w:rsidRPr="007D1017">
        <w:rPr>
          <w:bCs/>
          <w:snapToGrid w:val="0"/>
          <w:lang w:val="nl-NL"/>
        </w:rPr>
        <w:t xml:space="preserve"> 46 nghìn trường hợp, gấp 1,6 lần cùng kỳ năm trước (10 trường hợp tử vong); 22,5 nghìn trường hợp mắc bệnh tay chân miệng; 43 trường hợp mắc bệnh viêm màng não do vi rút (1 trường hợp tử vong); 1 trường hợp mắc bệnh viêm màng não do não mô cầu; 5,3 nghìn trường hợp sốt phát ban nghi sởi, trong đó có 1,5 nghìn trường hợp mắc sởi dương tính. Tính chung 11 tháng, cả nước có 277,3 nghìn trường hợp mắc bệnh sốt xuất huyết, gấp 2,8 lần </w:t>
      </w:r>
      <w:r>
        <w:rPr>
          <w:bCs/>
          <w:snapToGrid w:val="0"/>
          <w:lang w:val="nl-NL"/>
        </w:rPr>
        <w:t>cùng kỳ</w:t>
      </w:r>
      <w:r w:rsidRPr="007D1017">
        <w:rPr>
          <w:bCs/>
          <w:snapToGrid w:val="0"/>
          <w:lang w:val="nl-NL"/>
        </w:rPr>
        <w:t xml:space="preserve"> năm 2018 (49 trường hợp tử vong); 89,8 nghìn trường hợp mắc bệnh tay chân miệng (1 trường hợp tử vong); 553 trường hợp mắc bệnh viêm màng não do vi rút (13 trường hợp tử vong); 26 trường hợp mắc bệnh viêm màng não do não mô cầu (1 trường hợp tử vong); 41,8 nghìn trường hợp sốt phát ban nghi sởi, trong đó có 8,2 nghìn trường hợp mắc sởi dương tính (3 trường hợp tử vong).</w:t>
      </w:r>
    </w:p>
    <w:p w:rsidR="007D1017" w:rsidRPr="007D1017" w:rsidRDefault="007D1017" w:rsidP="007D1017">
      <w:pPr>
        <w:spacing w:before="40" w:after="40" w:line="288" w:lineRule="auto"/>
        <w:ind w:firstLine="567"/>
        <w:jc w:val="both"/>
        <w:rPr>
          <w:bCs/>
          <w:snapToGrid w:val="0"/>
          <w:lang w:val="nl-NL"/>
        </w:rPr>
      </w:pPr>
      <w:r w:rsidRPr="007D1017">
        <w:rPr>
          <w:bCs/>
          <w:snapToGrid w:val="0"/>
          <w:lang w:val="nl-NL"/>
        </w:rPr>
        <w:t>Tổng số người nhiễm HIV của cả nước hiện còn sống tính đến thời điểm 18/11/2019 là 209,98 nghìn người và số trường hợp đã chuyển sang giai đoạn AIDS là gần 96,99 nghìn người; số người tử vong do HIV/AIDS tính đến thời điểm trên là 98,47 nghìn người.</w:t>
      </w:r>
    </w:p>
    <w:p w:rsidR="007D1017" w:rsidRPr="007D1017" w:rsidRDefault="007D1017" w:rsidP="007D1017">
      <w:pPr>
        <w:spacing w:before="40" w:after="40" w:line="288" w:lineRule="auto"/>
        <w:ind w:firstLine="567"/>
        <w:jc w:val="both"/>
        <w:rPr>
          <w:lang w:val="de-DE"/>
        </w:rPr>
      </w:pPr>
      <w:r w:rsidRPr="007D1017">
        <w:rPr>
          <w:bCs/>
          <w:snapToGrid w:val="0"/>
          <w:lang w:val="nl-NL"/>
        </w:rPr>
        <w:t>Trong tháng xảy ra 5 vụ ngộ độc thực phẩm, làm 55 người bị ngộ độc. Tính chung 11 tháng, trên địa bàn cả nước xảy ra 63 vụ ngộ độc thực phẩm, làm 1.723 người bị ngộ độc (9 trường hợp tử vong).</w:t>
      </w:r>
    </w:p>
    <w:p w:rsidR="007D1017" w:rsidRPr="007D1017" w:rsidRDefault="007D1017" w:rsidP="007D1017">
      <w:pPr>
        <w:pStyle w:val="Normal10"/>
        <w:spacing w:before="40" w:beforeAutospacing="0" w:after="40" w:afterAutospacing="0" w:line="288" w:lineRule="auto"/>
        <w:ind w:firstLine="567"/>
        <w:jc w:val="both"/>
        <w:rPr>
          <w:rFonts w:ascii="Times New Roman" w:hAnsi="Times New Roman" w:cs="Times New Roman"/>
          <w:b/>
          <w:bCs/>
          <w:i/>
          <w:iCs/>
          <w:sz w:val="28"/>
          <w:szCs w:val="28"/>
          <w:lang w:val="pl-PL"/>
        </w:rPr>
      </w:pPr>
      <w:r w:rsidRPr="007D1017">
        <w:rPr>
          <w:rStyle w:val="normalchar"/>
          <w:rFonts w:ascii="Times New Roman" w:hAnsi="Times New Roman" w:cs="Times New Roman"/>
          <w:b/>
          <w:i/>
          <w:iCs/>
          <w:sz w:val="28"/>
          <w:szCs w:val="28"/>
          <w:lang w:val="nl-NL"/>
        </w:rPr>
        <w:t>c)</w:t>
      </w:r>
      <w:r w:rsidRPr="007D1017">
        <w:rPr>
          <w:rStyle w:val="normalchar"/>
          <w:rFonts w:ascii="Times New Roman" w:hAnsi="Times New Roman" w:cs="Times New Roman"/>
          <w:i/>
          <w:iCs/>
          <w:sz w:val="28"/>
          <w:szCs w:val="28"/>
          <w:lang w:val="nl-NL"/>
        </w:rPr>
        <w:t xml:space="preserve"> </w:t>
      </w:r>
      <w:r w:rsidRPr="007D1017">
        <w:rPr>
          <w:rFonts w:ascii="Times New Roman" w:hAnsi="Times New Roman" w:cs="Times New Roman"/>
          <w:b/>
          <w:bCs/>
          <w:i/>
          <w:iCs/>
          <w:sz w:val="28"/>
          <w:szCs w:val="28"/>
          <w:lang w:val="pl-PL"/>
        </w:rPr>
        <w:t>Tai nạn giao thông</w:t>
      </w:r>
    </w:p>
    <w:p w:rsidR="007D1017" w:rsidRPr="007D1017" w:rsidRDefault="007D1017" w:rsidP="007D1017">
      <w:pPr>
        <w:spacing w:before="40" w:after="40" w:line="288" w:lineRule="auto"/>
        <w:ind w:firstLine="567"/>
        <w:jc w:val="both"/>
        <w:rPr>
          <w:lang w:val="nl-NL"/>
        </w:rPr>
      </w:pPr>
      <w:r w:rsidRPr="007D1017">
        <w:rPr>
          <w:lang w:val="nl-NL"/>
        </w:rPr>
        <w:t xml:space="preserve">Trong tháng (từ 15/10 đến 14/11), trên địa bàn cả nước xảy ra </w:t>
      </w:r>
      <w:r w:rsidRPr="007D1017">
        <w:rPr>
          <w:bCs/>
          <w:iCs/>
          <w:color w:val="000000"/>
        </w:rPr>
        <w:t>1.634</w:t>
      </w:r>
      <w:r w:rsidRPr="007D1017">
        <w:rPr>
          <w:lang w:val="nl-NL"/>
        </w:rPr>
        <w:t xml:space="preserve"> vụ tai nạn giao thông, bao gồm </w:t>
      </w:r>
      <w:r w:rsidRPr="007D1017">
        <w:rPr>
          <w:bCs/>
          <w:iCs/>
          <w:color w:val="000000"/>
        </w:rPr>
        <w:t>860</w:t>
      </w:r>
      <w:r w:rsidRPr="007D1017">
        <w:rPr>
          <w:lang w:val="nl-NL"/>
        </w:rPr>
        <w:t xml:space="preserve"> vụ tai nạn giao thông từ ít nghiêm trọng trở lên và </w:t>
      </w:r>
      <w:r w:rsidRPr="007D1017">
        <w:rPr>
          <w:bCs/>
          <w:iCs/>
          <w:color w:val="000000"/>
        </w:rPr>
        <w:t>774</w:t>
      </w:r>
      <w:r w:rsidRPr="007D1017">
        <w:rPr>
          <w:lang w:val="nl-NL"/>
        </w:rPr>
        <w:t xml:space="preserve"> vụ va chạm giao thông, làm </w:t>
      </w:r>
      <w:r w:rsidRPr="007D1017">
        <w:rPr>
          <w:bCs/>
          <w:iCs/>
          <w:color w:val="000000"/>
        </w:rPr>
        <w:t>657</w:t>
      </w:r>
      <w:r w:rsidRPr="007D1017">
        <w:rPr>
          <w:lang w:val="nl-NL"/>
        </w:rPr>
        <w:t xml:space="preserve"> người chết, 479 người bị thương và </w:t>
      </w:r>
      <w:r w:rsidRPr="007D1017">
        <w:rPr>
          <w:bCs/>
          <w:iCs/>
          <w:color w:val="000000"/>
        </w:rPr>
        <w:t>790</w:t>
      </w:r>
      <w:r w:rsidRPr="007D1017">
        <w:rPr>
          <w:lang w:val="nl-NL"/>
        </w:rPr>
        <w:t xml:space="preserve"> người bị thương nhẹ. So với cùng kỳ năm trước, số vụ tai nạn giao thông tháng 11/2019 </w:t>
      </w:r>
      <w:r w:rsidRPr="007D1017">
        <w:rPr>
          <w:bCs/>
          <w:iCs/>
          <w:color w:val="000000"/>
        </w:rPr>
        <w:t>giảm 17</w:t>
      </w:r>
      <w:r>
        <w:rPr>
          <w:bCs/>
          <w:iCs/>
          <w:color w:val="000000"/>
          <w:lang w:val="en-US"/>
        </w:rPr>
        <w:t>,2</w:t>
      </w:r>
      <w:r w:rsidRPr="007D1017">
        <w:rPr>
          <w:bCs/>
          <w:iCs/>
          <w:color w:val="000000"/>
        </w:rPr>
        <w:t xml:space="preserve">% </w:t>
      </w:r>
      <w:r w:rsidRPr="007D1017">
        <w:rPr>
          <w:lang w:val="nl-NL"/>
        </w:rPr>
        <w:t>(Số vụ tai nạn giao thông từ ít nghiêm trọng trở lên giảm 14,8% và số vụ va chạm giao thông giảm 19,8%); số người chết và số người bị thương</w:t>
      </w:r>
      <w:r>
        <w:rPr>
          <w:lang w:val="nl-NL"/>
        </w:rPr>
        <w:t xml:space="preserve"> cùng</w:t>
      </w:r>
      <w:r w:rsidRPr="007D1017">
        <w:rPr>
          <w:lang w:val="nl-NL"/>
        </w:rPr>
        <w:t xml:space="preserve"> giảm 20%; số người bị thương nhẹ giảm 17,4%. Đáng lưu ý, trong tháng xảy ra một số vụ tai nạn giao thông nghiêm trọng: Vụ tai nạn giữa xe bồn và xe máy xảy ra ngày 31/10 tại Khuất Duy Tiến, Hà Nội làm 2 người chết; vụ tai nạn giữa xe buýt và 8 xe máy xảy ra ngày 13/11 tại thành phố Hồ Chí Minh làm 8 người bị thương; vụ tai nạn xảy ra ngày 15/11 trên đường sắt Bắc - Nam tại Nghệ An làm 1 người chết; vụ tai nạn giữa 1 ô tô và 2 xe máy xảy ra ngày 20/11 tại đường Lê Văn Lương, Hà Nội làm 1 người chết và 3 người bị thương; vụ tai nạn giữa ô tô tải và xe máy </w:t>
      </w:r>
      <w:r>
        <w:rPr>
          <w:lang w:val="nl-NL"/>
        </w:rPr>
        <w:t xml:space="preserve">xảy ra </w:t>
      </w:r>
      <w:r w:rsidRPr="007D1017">
        <w:rPr>
          <w:lang w:val="nl-NL"/>
        </w:rPr>
        <w:t>ngày 20/11 tại Hoài Đức, Hà Nội làm 2 người chết; vụ tai nạn xe tải xảy ra ngày 21/11 tại Quảng Trị làm 2 người chết.</w:t>
      </w:r>
    </w:p>
    <w:p w:rsidR="007D1017" w:rsidRPr="007D1017" w:rsidRDefault="007D1017" w:rsidP="007D1017">
      <w:pPr>
        <w:spacing w:before="40" w:after="40" w:line="288" w:lineRule="auto"/>
        <w:ind w:firstLine="567"/>
        <w:jc w:val="both"/>
        <w:rPr>
          <w:lang w:val="nl-NL"/>
        </w:rPr>
      </w:pPr>
      <w:r w:rsidRPr="007D1017">
        <w:rPr>
          <w:lang w:val="nl-NL"/>
        </w:rPr>
        <w:t>Tính chung 11 tháng năm 2019, trên địa bàn cả nước xảy ra 15.885 vụ tai nạn giao thông, bao gồm 8.402 vụ tai nạn giao thông từ ít nghiêm trọng trở lên và 7.483 vụ va chạm giao thông, làm 6.975 người chết, 4.591 người bị thương và 7.553 người bị thương nhẹ. So với cùng kỳ năm trước, số vụ tai nạn giao thông trong 11 tháng năm nay giảm 5,6% (Số vụ tai nạn giao thông từ ít nghiêm trọng trở lên giảm 3,2%; số vụ va chạm giao thông giảm 8,1%); số người chết giảm 6,9%; số người bị thương giảm 2,3% và số người bị thương nhẹ giảm 10,1%. Bình quân 1 ngày trong 11 tháng, trên địa bàn cả nước xảy ra 47 vụ tai nạn giao thông, gồm 25 vụ tai nạn giao thông từ ít nghiêm trọng trở lên và 22 vụ va chạm giao thông, làm 21 người chết, 36 người bị thương và 23 người bị thương nhẹ.</w:t>
      </w:r>
    </w:p>
    <w:p w:rsidR="007D1017" w:rsidRPr="007D1017" w:rsidRDefault="007D1017" w:rsidP="007D1017">
      <w:pPr>
        <w:spacing w:before="40" w:after="40" w:line="288" w:lineRule="auto"/>
        <w:ind w:firstLine="567"/>
        <w:jc w:val="both"/>
        <w:rPr>
          <w:b/>
          <w:i/>
          <w:lang w:val="sv-SE"/>
        </w:rPr>
      </w:pPr>
      <w:r w:rsidRPr="007D1017">
        <w:rPr>
          <w:b/>
          <w:i/>
          <w:lang w:val="sv-SE"/>
        </w:rPr>
        <w:t>d) Thiệt hại do thiên tai</w:t>
      </w:r>
    </w:p>
    <w:p w:rsidR="007D1017" w:rsidRPr="007D1017" w:rsidRDefault="007D1017" w:rsidP="007D1017">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7D1017">
        <w:rPr>
          <w:rFonts w:ascii="Times New Roman" w:hAnsi="Times New Roman" w:cs="Times New Roman"/>
          <w:sz w:val="28"/>
          <w:szCs w:val="28"/>
          <w:lang w:val="de-DE"/>
        </w:rPr>
        <w:t xml:space="preserve">Thiên tai xảy ra trong tháng 11/2019 chủ yếu là mưa lớn, lốc xoáy, sét đánh, sạt lở và triều cường tại một số địa phương làm 3 người chết, 33 người bị thương; 247 ngôi nhà bị sập đổ, cuốn trôi và 2,4 nghìn ngôi nhà bị hư hỏng; gần 6,4 nghìn ha lúa và hơn 4,1 nghìn ha hoa màu bị hư hỏng. Theo báo cáo sơ bộ từ các địa phương, tổng giá trị thiệt hại về tài sản do thiên tai gây ra trong tháng ước tính gần 1,1 nghìn tỷ đồng. Tính chung 11 tháng, thiên tai làm 129 người chết và mất tích, 208 người bị thương; 1.851 ngôi nhà bị sập đổ, cuốn trôi; hơn 68,5 nghìn ngôi nhà bị hư hỏng; 72,7 nghìn ha lúa và hơn 25,5 nghìn ha hoa màu bị ngập, hư hỏng. Tổng giá trị thiệt hại về tài sản do thiên tai xảy ra trong 11 tháng ước tính hơn 6,1 nghìn tỷ đồng. </w:t>
      </w:r>
    </w:p>
    <w:p w:rsidR="007D1017" w:rsidRPr="00977B03" w:rsidRDefault="007D1017" w:rsidP="007D1017">
      <w:pPr>
        <w:pStyle w:val="Normal10"/>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977B03">
        <w:rPr>
          <w:rStyle w:val="normalchar"/>
          <w:rFonts w:ascii="Times New Roman" w:hAnsi="Times New Roman" w:cs="Times New Roman"/>
          <w:b/>
          <w:i/>
          <w:iCs/>
          <w:sz w:val="28"/>
          <w:szCs w:val="28"/>
          <w:lang w:val="nl-NL"/>
        </w:rPr>
        <w:t xml:space="preserve">e) Bảo vệ môi trường </w:t>
      </w:r>
      <w:r w:rsidRPr="00977B03">
        <w:rPr>
          <w:rStyle w:val="normalchar"/>
          <w:rFonts w:ascii="Times New Roman" w:hAnsi="Times New Roman" w:cs="Times New Roman"/>
          <w:b/>
          <w:i/>
          <w:sz w:val="28"/>
          <w:szCs w:val="28"/>
          <w:lang w:val="nl-NL"/>
        </w:rPr>
        <w:t>và phòng chống cháy, nổ</w:t>
      </w:r>
    </w:p>
    <w:p w:rsidR="007D1017" w:rsidRPr="007D1017" w:rsidRDefault="007D1017" w:rsidP="007D1017">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7D1017">
        <w:rPr>
          <w:rFonts w:ascii="Times New Roman" w:hAnsi="Times New Roman" w:cs="Times New Roman"/>
          <w:sz w:val="28"/>
          <w:szCs w:val="28"/>
          <w:lang w:val="de-DE"/>
        </w:rPr>
        <w:t xml:space="preserve">Trong tháng 11/2019, cơ quan chức năng đã phát hiện 1.094 vụ vi phạm môi trường, trong đó xử lý 1.030 vụ với tổng số tiền phạt 12,8 tỷ đồng. Tính chung 11 tháng đã phát hiện 11.281 vụ vi phạm môi trường trên địa bàn cả nước, trong đó xử lý 10.211 vụ với tổng số tiền phạt 112,2 tỷ đồng. </w:t>
      </w:r>
    </w:p>
    <w:p w:rsidR="006D3DED" w:rsidRPr="007D1017" w:rsidRDefault="007D1017" w:rsidP="007D1017">
      <w:pPr>
        <w:pStyle w:val="Normal1"/>
        <w:spacing w:before="40" w:beforeAutospacing="0" w:after="40" w:afterAutospacing="0" w:line="288" w:lineRule="auto"/>
        <w:ind w:firstLine="567"/>
        <w:jc w:val="both"/>
        <w:rPr>
          <w:b/>
          <w:bCs/>
        </w:rPr>
      </w:pPr>
      <w:r w:rsidRPr="007D1017">
        <w:rPr>
          <w:sz w:val="28"/>
          <w:szCs w:val="28"/>
          <w:lang w:val="de-DE"/>
        </w:rPr>
        <w:t>Tháng 11/2019, cả nước xảy ra 260 vụ cháy, nổ, làm 6 người chết và 19 người bị thương, thiệt hại về tài sản ước tính hơn 25,4 tỷ đồng. Tính chung 11 tháng năm nay, trên địa bàn cả nước xảy ra 3.454 vụ cháy, nổ, làm 88 người chết và 160 người bị thương, thiệt hại ước tính gần 1.126,8 tỷ đồng.</w:t>
      </w:r>
    </w:p>
    <w:p w:rsidR="00162740" w:rsidRPr="00FE762A" w:rsidRDefault="00162740" w:rsidP="00162740">
      <w:pPr>
        <w:pStyle w:val="Normal10"/>
        <w:spacing w:before="40" w:beforeAutospacing="0" w:after="40" w:afterAutospacing="0" w:line="264" w:lineRule="auto"/>
        <w:ind w:firstLine="567"/>
        <w:jc w:val="both"/>
        <w:rPr>
          <w:rStyle w:val="normalchar"/>
          <w:rFonts w:ascii="Times New Roman" w:hAnsi="Times New Roman" w:cs="Times New Roman"/>
          <w:b/>
          <w:bCs/>
          <w:i/>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gridCol w:w="4504"/>
      </w:tblGrid>
      <w:tr w:rsidR="00776050" w:rsidTr="00973542">
        <w:tc>
          <w:tcPr>
            <w:tcW w:w="4675" w:type="dxa"/>
          </w:tcPr>
          <w:p w:rsidR="00776050" w:rsidRPr="00914C23" w:rsidRDefault="00776050" w:rsidP="00973542">
            <w:pPr>
              <w:ind w:left="-57"/>
              <w:rPr>
                <w:rFonts w:cs="Times New Roman"/>
                <w:b/>
                <w:i/>
                <w:sz w:val="24"/>
              </w:rPr>
            </w:pPr>
            <w:r w:rsidRPr="00914C23">
              <w:rPr>
                <w:rFonts w:cs="Times New Roman"/>
                <w:b/>
                <w:i/>
                <w:sz w:val="24"/>
              </w:rPr>
              <w:t>Nơi nhận:</w:t>
            </w:r>
          </w:p>
          <w:p w:rsidR="00776050" w:rsidRPr="00776050" w:rsidRDefault="00776050" w:rsidP="00973542">
            <w:pPr>
              <w:ind w:left="-57"/>
              <w:rPr>
                <w:rFonts w:cs="Times New Roman"/>
                <w:sz w:val="22"/>
                <w:szCs w:val="22"/>
              </w:rPr>
            </w:pPr>
            <w:r w:rsidRPr="00776050">
              <w:rPr>
                <w:rFonts w:cs="Times New Roman"/>
                <w:sz w:val="22"/>
                <w:szCs w:val="22"/>
              </w:rPr>
              <w:t>- Tổng Bí thư, Chủ tịch nước;</w:t>
            </w:r>
          </w:p>
          <w:p w:rsidR="00776050" w:rsidRPr="00776050" w:rsidRDefault="00776050" w:rsidP="00973542">
            <w:pPr>
              <w:ind w:left="-57"/>
              <w:rPr>
                <w:rFonts w:cs="Times New Roman"/>
                <w:sz w:val="22"/>
                <w:szCs w:val="22"/>
              </w:rPr>
            </w:pPr>
            <w:r w:rsidRPr="00776050">
              <w:rPr>
                <w:rFonts w:cs="Times New Roman"/>
                <w:sz w:val="22"/>
                <w:szCs w:val="22"/>
              </w:rPr>
              <w:t>- Chủ tịch Quốc hội;</w:t>
            </w:r>
          </w:p>
          <w:p w:rsidR="00776050" w:rsidRPr="00776050" w:rsidRDefault="00776050" w:rsidP="00973542">
            <w:pPr>
              <w:ind w:left="-57"/>
              <w:rPr>
                <w:rFonts w:cs="Times New Roman"/>
                <w:sz w:val="22"/>
                <w:szCs w:val="22"/>
              </w:rPr>
            </w:pPr>
            <w:r w:rsidRPr="00776050">
              <w:rPr>
                <w:rFonts w:cs="Times New Roman"/>
                <w:sz w:val="22"/>
                <w:szCs w:val="22"/>
              </w:rPr>
              <w:t>- Thủ tướng Chính phủ;</w:t>
            </w:r>
          </w:p>
          <w:p w:rsidR="00776050" w:rsidRPr="00776050" w:rsidRDefault="00776050" w:rsidP="00973542">
            <w:pPr>
              <w:ind w:left="-57"/>
              <w:rPr>
                <w:rFonts w:cs="Times New Roman"/>
                <w:sz w:val="22"/>
                <w:szCs w:val="22"/>
              </w:rPr>
            </w:pPr>
            <w:r w:rsidRPr="00776050">
              <w:rPr>
                <w:rFonts w:cs="Times New Roman"/>
                <w:sz w:val="22"/>
                <w:szCs w:val="22"/>
              </w:rPr>
              <w:t>- Các Phó Thủ tướng Chính phủ;</w:t>
            </w:r>
          </w:p>
          <w:p w:rsidR="00776050" w:rsidRPr="00776050" w:rsidRDefault="00776050" w:rsidP="00973542">
            <w:pPr>
              <w:ind w:left="-57"/>
              <w:rPr>
                <w:rFonts w:cs="Times New Roman"/>
                <w:sz w:val="22"/>
                <w:szCs w:val="22"/>
              </w:rPr>
            </w:pPr>
            <w:r w:rsidRPr="00776050">
              <w:rPr>
                <w:rFonts w:cs="Times New Roman"/>
                <w:sz w:val="22"/>
                <w:szCs w:val="22"/>
              </w:rPr>
              <w:t>- Lãnh đạo Bộ Kế hoạch và Đầu tư;</w:t>
            </w:r>
          </w:p>
          <w:p w:rsidR="00776050" w:rsidRPr="00776050" w:rsidRDefault="00776050" w:rsidP="00973542">
            <w:pPr>
              <w:ind w:left="-57"/>
              <w:rPr>
                <w:rFonts w:cs="Times New Roman"/>
                <w:sz w:val="22"/>
                <w:szCs w:val="22"/>
              </w:rPr>
            </w:pPr>
            <w:r w:rsidRPr="00776050">
              <w:rPr>
                <w:rFonts w:cs="Times New Roman"/>
                <w:sz w:val="22"/>
                <w:szCs w:val="22"/>
              </w:rPr>
              <w:t>- Các cơ quan thuộc Trung ương Đảng;</w:t>
            </w:r>
          </w:p>
          <w:p w:rsidR="00776050" w:rsidRPr="00776050" w:rsidRDefault="00776050" w:rsidP="00973542">
            <w:pPr>
              <w:ind w:left="-57"/>
              <w:rPr>
                <w:rFonts w:cs="Times New Roman"/>
                <w:sz w:val="22"/>
                <w:szCs w:val="22"/>
              </w:rPr>
            </w:pPr>
            <w:r w:rsidRPr="00776050">
              <w:rPr>
                <w:rFonts w:cs="Times New Roman"/>
                <w:sz w:val="22"/>
                <w:szCs w:val="22"/>
              </w:rPr>
              <w:t>- Văn phòng Chủ tịch nước;</w:t>
            </w:r>
          </w:p>
          <w:p w:rsidR="00776050" w:rsidRPr="00776050" w:rsidRDefault="00776050" w:rsidP="00973542">
            <w:pPr>
              <w:ind w:left="-57"/>
              <w:rPr>
                <w:rFonts w:cs="Times New Roman"/>
                <w:sz w:val="22"/>
                <w:szCs w:val="22"/>
              </w:rPr>
            </w:pPr>
            <w:r w:rsidRPr="00776050">
              <w:rPr>
                <w:rFonts w:cs="Times New Roman"/>
                <w:sz w:val="22"/>
                <w:szCs w:val="22"/>
              </w:rPr>
              <w:t>- Các cơ quan thuộc Quốc hội;</w:t>
            </w:r>
          </w:p>
          <w:p w:rsidR="00776050" w:rsidRPr="00776050" w:rsidRDefault="00776050" w:rsidP="00973542">
            <w:pPr>
              <w:ind w:left="-57"/>
              <w:rPr>
                <w:rFonts w:cs="Times New Roman"/>
                <w:sz w:val="22"/>
                <w:szCs w:val="22"/>
              </w:rPr>
            </w:pPr>
            <w:r w:rsidRPr="00776050">
              <w:rPr>
                <w:rFonts w:cs="Times New Roman"/>
                <w:sz w:val="22"/>
                <w:szCs w:val="22"/>
              </w:rPr>
              <w:t>- Các Bộ, cơ quan ngang Bộ,</w:t>
            </w:r>
          </w:p>
          <w:p w:rsidR="00776050" w:rsidRPr="00776050" w:rsidRDefault="00776050" w:rsidP="00973542">
            <w:pPr>
              <w:ind w:left="-57"/>
              <w:rPr>
                <w:rFonts w:cs="Times New Roman"/>
                <w:sz w:val="22"/>
                <w:szCs w:val="22"/>
              </w:rPr>
            </w:pPr>
            <w:r w:rsidRPr="00776050">
              <w:rPr>
                <w:rFonts w:cs="Times New Roman"/>
                <w:sz w:val="22"/>
                <w:szCs w:val="22"/>
              </w:rPr>
              <w:t xml:space="preserve">   cơ quan thuộc Chính phủ;</w:t>
            </w:r>
          </w:p>
          <w:p w:rsidR="00776050" w:rsidRPr="00776050" w:rsidRDefault="00776050" w:rsidP="00973542">
            <w:pPr>
              <w:ind w:left="-57"/>
              <w:rPr>
                <w:rFonts w:cs="Times New Roman"/>
                <w:sz w:val="22"/>
                <w:szCs w:val="22"/>
              </w:rPr>
            </w:pPr>
            <w:r w:rsidRPr="00776050">
              <w:rPr>
                <w:rFonts w:cs="Times New Roman"/>
                <w:sz w:val="22"/>
                <w:szCs w:val="22"/>
              </w:rPr>
              <w:t>- Toà án Nhân dân tối cao;</w:t>
            </w:r>
          </w:p>
          <w:p w:rsidR="00776050" w:rsidRPr="00776050" w:rsidRDefault="00776050" w:rsidP="00973542">
            <w:pPr>
              <w:ind w:left="-57"/>
              <w:rPr>
                <w:rFonts w:cs="Times New Roman"/>
                <w:sz w:val="22"/>
                <w:szCs w:val="22"/>
              </w:rPr>
            </w:pPr>
            <w:r w:rsidRPr="00776050">
              <w:rPr>
                <w:rFonts w:cs="Times New Roman"/>
                <w:sz w:val="22"/>
                <w:szCs w:val="22"/>
              </w:rPr>
              <w:t>- Viện Kiểm sát Nhân dân tối cao;</w:t>
            </w:r>
          </w:p>
          <w:p w:rsidR="00776050" w:rsidRPr="00776050" w:rsidRDefault="00776050" w:rsidP="00973542">
            <w:pPr>
              <w:ind w:left="-57"/>
              <w:rPr>
                <w:rFonts w:cs="Times New Roman"/>
                <w:sz w:val="22"/>
                <w:szCs w:val="22"/>
              </w:rPr>
            </w:pPr>
            <w:r w:rsidRPr="00776050">
              <w:rPr>
                <w:rFonts w:cs="Times New Roman"/>
                <w:sz w:val="22"/>
                <w:szCs w:val="22"/>
              </w:rPr>
              <w:t>- Các đoàn thể Trung ương;</w:t>
            </w:r>
          </w:p>
          <w:p w:rsidR="00776050" w:rsidRPr="00776050" w:rsidRDefault="00776050" w:rsidP="00973542">
            <w:pPr>
              <w:ind w:left="-57"/>
              <w:rPr>
                <w:rFonts w:cs="Times New Roman"/>
                <w:sz w:val="22"/>
                <w:szCs w:val="22"/>
              </w:rPr>
            </w:pPr>
            <w:r w:rsidRPr="00776050">
              <w:rPr>
                <w:rFonts w:cs="Times New Roman"/>
                <w:sz w:val="22"/>
                <w:szCs w:val="22"/>
              </w:rPr>
              <w:t>- Các tỉnh, thành phố trực thuộc TW;</w:t>
            </w:r>
          </w:p>
          <w:p w:rsidR="00776050" w:rsidRPr="00776050" w:rsidRDefault="00776050" w:rsidP="00973542">
            <w:pPr>
              <w:ind w:left="-57"/>
              <w:rPr>
                <w:rFonts w:cs="Times New Roman"/>
                <w:sz w:val="22"/>
                <w:szCs w:val="22"/>
              </w:rPr>
            </w:pPr>
            <w:r w:rsidRPr="00776050">
              <w:rPr>
                <w:rFonts w:cs="Times New Roman"/>
                <w:sz w:val="22"/>
                <w:szCs w:val="22"/>
              </w:rPr>
              <w:t>- Phòng Thương mại và Công nghiệp VN;</w:t>
            </w:r>
          </w:p>
          <w:p w:rsidR="00776050" w:rsidRPr="00776050" w:rsidRDefault="00776050" w:rsidP="00973542">
            <w:pPr>
              <w:ind w:left="-57"/>
              <w:rPr>
                <w:rFonts w:cs="Times New Roman"/>
                <w:sz w:val="22"/>
                <w:szCs w:val="22"/>
              </w:rPr>
            </w:pPr>
            <w:r w:rsidRPr="00776050">
              <w:rPr>
                <w:rFonts w:cs="Times New Roman"/>
                <w:sz w:val="22"/>
                <w:szCs w:val="22"/>
              </w:rPr>
              <w:t>- Các đơn vị thuộc Bộ KHĐT;</w:t>
            </w:r>
          </w:p>
          <w:p w:rsidR="00776050" w:rsidRPr="00776050" w:rsidRDefault="00776050" w:rsidP="00973542">
            <w:pPr>
              <w:ind w:left="-57"/>
              <w:rPr>
                <w:rFonts w:cs="Times New Roman"/>
                <w:sz w:val="22"/>
                <w:szCs w:val="22"/>
              </w:rPr>
            </w:pPr>
            <w:r w:rsidRPr="00776050">
              <w:rPr>
                <w:rFonts w:cs="Times New Roman"/>
                <w:sz w:val="22"/>
                <w:szCs w:val="22"/>
              </w:rPr>
              <w:t>- Cơ quan Thông tấn, báo chí;</w:t>
            </w:r>
          </w:p>
          <w:p w:rsidR="00776050" w:rsidRPr="00776050" w:rsidRDefault="00776050" w:rsidP="00973542">
            <w:pPr>
              <w:ind w:left="-57"/>
              <w:rPr>
                <w:rFonts w:cs="Times New Roman"/>
                <w:sz w:val="22"/>
                <w:szCs w:val="22"/>
              </w:rPr>
            </w:pPr>
            <w:r w:rsidRPr="00776050">
              <w:rPr>
                <w:rFonts w:cs="Times New Roman"/>
                <w:sz w:val="22"/>
                <w:szCs w:val="22"/>
              </w:rPr>
              <w:t>- Các đơn vị thuộc TCTK;</w:t>
            </w:r>
          </w:p>
          <w:p w:rsidR="00776050" w:rsidRDefault="00776050" w:rsidP="00973542">
            <w:pPr>
              <w:ind w:left="-57"/>
              <w:rPr>
                <w:rFonts w:cs="Times New Roman"/>
                <w:b/>
                <w:i/>
                <w:sz w:val="24"/>
              </w:rPr>
            </w:pPr>
            <w:r w:rsidRPr="00776050">
              <w:rPr>
                <w:rFonts w:cs="Times New Roman"/>
                <w:sz w:val="22"/>
                <w:szCs w:val="22"/>
              </w:rPr>
              <w:t>- Lưu: VT, TKTH.</w:t>
            </w:r>
          </w:p>
        </w:tc>
        <w:tc>
          <w:tcPr>
            <w:tcW w:w="4675" w:type="dxa"/>
          </w:tcPr>
          <w:p w:rsidR="00776050" w:rsidRPr="00244BE7" w:rsidRDefault="00776050" w:rsidP="00973542">
            <w:pPr>
              <w:pStyle w:val="NormalWeb"/>
              <w:shd w:val="clear" w:color="auto" w:fill="FFFFFF"/>
              <w:tabs>
                <w:tab w:val="left" w:pos="6540"/>
              </w:tabs>
              <w:spacing w:before="0" w:beforeAutospacing="0" w:after="0" w:afterAutospacing="0"/>
              <w:jc w:val="center"/>
              <w:rPr>
                <w:b/>
                <w:bCs/>
                <w:sz w:val="28"/>
                <w:szCs w:val="28"/>
                <w:lang w:val="pt-BR"/>
              </w:rPr>
            </w:pPr>
            <w:r w:rsidRPr="00244BE7">
              <w:rPr>
                <w:b/>
                <w:bCs/>
                <w:sz w:val="28"/>
                <w:szCs w:val="28"/>
                <w:lang w:val="pt-BR"/>
              </w:rPr>
              <w:t>TỔNG CỤC TRƯỞNG</w:t>
            </w: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Default="00776050" w:rsidP="00973542">
            <w:pPr>
              <w:jc w:val="center"/>
              <w:rPr>
                <w:rFonts w:cs="Times New Roman"/>
                <w:b/>
                <w:i/>
                <w:sz w:val="24"/>
              </w:rPr>
            </w:pPr>
            <w:r w:rsidRPr="00244BE7">
              <w:rPr>
                <w:rFonts w:cs="Times New Roman"/>
                <w:b/>
                <w:bCs/>
              </w:rPr>
              <w:t>Nguyễn Bích Lâm</w:t>
            </w:r>
          </w:p>
        </w:tc>
      </w:tr>
    </w:tbl>
    <w:p w:rsidR="002E41D5" w:rsidRPr="002E41D5" w:rsidRDefault="002E41D5" w:rsidP="00162740">
      <w:pPr>
        <w:pStyle w:val="NormalWeb"/>
        <w:shd w:val="clear" w:color="auto" w:fill="FFFFFF"/>
        <w:tabs>
          <w:tab w:val="left" w:pos="6540"/>
        </w:tabs>
        <w:spacing w:before="0" w:beforeAutospacing="0" w:after="0" w:afterAutospacing="0"/>
        <w:rPr>
          <w:b/>
          <w:bCs/>
          <w:sz w:val="4"/>
          <w:szCs w:val="28"/>
          <w:lang w:val="pt-BR"/>
        </w:rPr>
      </w:pPr>
    </w:p>
    <w:sectPr w:rsidR="002E41D5" w:rsidRPr="002E41D5" w:rsidSect="0032193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881" w:rsidRDefault="00E91881" w:rsidP="001A07A9">
      <w:r>
        <w:separator/>
      </w:r>
    </w:p>
  </w:endnote>
  <w:endnote w:type="continuationSeparator" w:id="0">
    <w:p w:rsidR="00E91881" w:rsidRDefault="00E91881"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7" w:usb1="00000000" w:usb2="00000000" w:usb3="00000000" w:csb0="00000003"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881" w:rsidRDefault="00E91881" w:rsidP="001A07A9">
      <w:r>
        <w:separator/>
      </w:r>
    </w:p>
  </w:footnote>
  <w:footnote w:type="continuationSeparator" w:id="0">
    <w:p w:rsidR="00E91881" w:rsidRDefault="00E91881" w:rsidP="001A07A9">
      <w:r>
        <w:continuationSeparator/>
      </w:r>
    </w:p>
  </w:footnote>
  <w:footnote w:id="1">
    <w:p w:rsidR="000A727E" w:rsidRPr="009D7EFD" w:rsidRDefault="000A727E" w:rsidP="000A727E">
      <w:pPr>
        <w:pStyle w:val="FootnoteText"/>
        <w:spacing w:before="40"/>
        <w:ind w:left="142" w:hanging="142"/>
        <w:jc w:val="both"/>
        <w:rPr>
          <w:lang w:val="en-GB"/>
        </w:rPr>
      </w:pPr>
      <w:r w:rsidRPr="009D7EFD">
        <w:rPr>
          <w:rStyle w:val="FootnoteReference"/>
        </w:rPr>
        <w:footnoteRef/>
      </w:r>
      <w:r w:rsidRPr="009D7EFD">
        <w:t xml:space="preserve"> </w:t>
      </w:r>
      <w:r>
        <w:t xml:space="preserve">Diện tích gieo cấy lúa mùa của cả nước năm 2019 đạt </w:t>
      </w:r>
      <w:r w:rsidRPr="00E616F3">
        <w:rPr>
          <w:lang w:val="pt-BR"/>
        </w:rPr>
        <w:t>1.6</w:t>
      </w:r>
      <w:r>
        <w:rPr>
          <w:lang w:val="pt-BR"/>
        </w:rPr>
        <w:t>11,1</w:t>
      </w:r>
      <w:r w:rsidRPr="00E616F3">
        <w:rPr>
          <w:lang w:val="pt-BR"/>
        </w:rPr>
        <w:t xml:space="preserve"> nghìn ha, giảm </w:t>
      </w:r>
      <w:r>
        <w:rPr>
          <w:lang w:val="pt-BR"/>
        </w:rPr>
        <w:t>72,2</w:t>
      </w:r>
      <w:r w:rsidRPr="00E616F3">
        <w:rPr>
          <w:lang w:val="pt-BR"/>
        </w:rPr>
        <w:t xml:space="preserve"> nghìn ha so với vụ mùa năm trước</w:t>
      </w:r>
      <w:r>
        <w:rPr>
          <w:lang w:val="pt-BR"/>
        </w:rPr>
        <w:t xml:space="preserve">, trong đó các địa phương phía Bắc đạt </w:t>
      </w:r>
      <w:r w:rsidRPr="00E616F3">
        <w:rPr>
          <w:lang w:val="pt-BR"/>
        </w:rPr>
        <w:t>1.0</w:t>
      </w:r>
      <w:r>
        <w:rPr>
          <w:lang w:val="pt-BR"/>
        </w:rPr>
        <w:t>70</w:t>
      </w:r>
      <w:r w:rsidRPr="00E616F3">
        <w:rPr>
          <w:lang w:val="pt-BR"/>
        </w:rPr>
        <w:t>,</w:t>
      </w:r>
      <w:r>
        <w:rPr>
          <w:lang w:val="pt-BR"/>
        </w:rPr>
        <w:t>7</w:t>
      </w:r>
      <w:r w:rsidRPr="00E616F3">
        <w:rPr>
          <w:lang w:val="pt-BR"/>
        </w:rPr>
        <w:t xml:space="preserve"> nghìn ha, giảm </w:t>
      </w:r>
      <w:r>
        <w:rPr>
          <w:lang w:val="pt-BR"/>
        </w:rPr>
        <w:t>33,5</w:t>
      </w:r>
      <w:r w:rsidRPr="00E616F3">
        <w:rPr>
          <w:lang w:val="pt-BR"/>
        </w:rPr>
        <w:t xml:space="preserve"> nghìn ha</w:t>
      </w:r>
      <w:r>
        <w:rPr>
          <w:lang w:val="pt-BR"/>
        </w:rPr>
        <w:t xml:space="preserve">; các địa phương phía Nam đạt </w:t>
      </w:r>
      <w:r w:rsidRPr="00E616F3">
        <w:rPr>
          <w:lang w:val="pt-BR"/>
        </w:rPr>
        <w:t>5</w:t>
      </w:r>
      <w:r>
        <w:rPr>
          <w:lang w:val="pt-BR"/>
        </w:rPr>
        <w:t xml:space="preserve">40,4 </w:t>
      </w:r>
      <w:r w:rsidRPr="00E616F3">
        <w:rPr>
          <w:lang w:val="pt-BR"/>
        </w:rPr>
        <w:t xml:space="preserve">nghìn ha, </w:t>
      </w:r>
      <w:r>
        <w:rPr>
          <w:lang w:val="pt-BR"/>
        </w:rPr>
        <w:t>giảm</w:t>
      </w:r>
      <w:r w:rsidRPr="00E616F3">
        <w:rPr>
          <w:lang w:val="pt-BR"/>
        </w:rPr>
        <w:t xml:space="preserve"> </w:t>
      </w:r>
      <w:r>
        <w:rPr>
          <w:lang w:val="pt-BR"/>
        </w:rPr>
        <w:t>38,7</w:t>
      </w:r>
      <w:r w:rsidRPr="00E616F3">
        <w:rPr>
          <w:lang w:val="pt-BR"/>
        </w:rPr>
        <w:t xml:space="preserve"> nghìn ha</w:t>
      </w:r>
      <w:r>
        <w:rPr>
          <w:lang w:val="pt-BR"/>
        </w:rPr>
        <w:t>.</w:t>
      </w:r>
    </w:p>
  </w:footnote>
  <w:footnote w:id="2">
    <w:p w:rsidR="007E5983" w:rsidRPr="007E5983" w:rsidRDefault="007E5983" w:rsidP="007E5983">
      <w:pPr>
        <w:pStyle w:val="FootnoteText"/>
        <w:ind w:left="142" w:hanging="142"/>
        <w:jc w:val="both"/>
      </w:pPr>
      <w:r>
        <w:rPr>
          <w:rStyle w:val="FootnoteReference"/>
        </w:rPr>
        <w:footnoteRef/>
      </w:r>
      <w:r>
        <w:t xml:space="preserve"> </w:t>
      </w:r>
      <w:r>
        <w:rPr>
          <w:lang w:val="en-US"/>
        </w:rPr>
        <w:t xml:space="preserve">Diện tích gieo cấy lúa mùa giảm </w:t>
      </w:r>
      <w:r w:rsidR="008A5EE8">
        <w:rPr>
          <w:lang w:val="en-US"/>
        </w:rPr>
        <w:t xml:space="preserve">chủ yếu do các địa phương tiếp tục chuyển đổi mục đích sử dụng đất, chuyển đổi cơ cấu cây trồng và mùa vụ. </w:t>
      </w:r>
      <w:r>
        <w:rPr>
          <w:lang w:val="en-US"/>
        </w:rPr>
        <w:t>M</w:t>
      </w:r>
      <w:r w:rsidRPr="007E5983">
        <w:t>ột số địa phương có diện tích gieo trồng giảm nhiều</w:t>
      </w:r>
      <w:r w:rsidR="008A5EE8">
        <w:rPr>
          <w:lang w:val="en-US"/>
        </w:rPr>
        <w:t xml:space="preserve"> so với năm trước:</w:t>
      </w:r>
      <w:r w:rsidRPr="007E5983">
        <w:t xml:space="preserve"> Cà Mau giảm 38,3 nghìn ha; Nghệ An giảm 6 nghìn ha; Thanh Hóa giảm 5,2 nghìn ha; Hà Nội giảm 5,4 nghìn ha; Hải Phòng, Hưng Yên, Ninh Bình, Phú Thọ, Bình Định đều giảm trên 2 nghìn ha.</w:t>
      </w:r>
    </w:p>
  </w:footnote>
  <w:footnote w:id="3">
    <w:p w:rsidR="003A6E4B" w:rsidRPr="00D9248D" w:rsidRDefault="003A6E4B" w:rsidP="00363DD4">
      <w:pPr>
        <w:pStyle w:val="FootnoteText"/>
        <w:ind w:left="142" w:hanging="142"/>
        <w:jc w:val="both"/>
        <w:rPr>
          <w:lang w:val="en-US"/>
        </w:rPr>
      </w:pPr>
      <w:r>
        <w:rPr>
          <w:rStyle w:val="FootnoteReference"/>
        </w:rPr>
        <w:footnoteRef/>
      </w:r>
      <w:r>
        <w:t xml:space="preserve"> </w:t>
      </w:r>
      <w:r>
        <w:rPr>
          <w:lang w:val="en-US"/>
        </w:rPr>
        <w:t>Tốc độ tăng IIP</w:t>
      </w:r>
      <w:r w:rsidR="00242B42">
        <w:rPr>
          <w:lang w:val="en-US"/>
        </w:rPr>
        <w:t xml:space="preserve"> </w:t>
      </w:r>
      <w:r w:rsidR="00363DD4">
        <w:rPr>
          <w:lang w:val="en-US"/>
        </w:rPr>
        <w:t>từ</w:t>
      </w:r>
      <w:r>
        <w:rPr>
          <w:lang w:val="en-US"/>
        </w:rPr>
        <w:t xml:space="preserve"> tháng 1 đến tháng 11 năm 2019 so với cùng kỳ năm trước lần lượt là: 8,1%; 10,1%; 9,2%; 9%; 10,2%; 9%; 9,8%; 10,5%; 9,9%; 9,8%; 5,4%.</w:t>
      </w:r>
    </w:p>
  </w:footnote>
  <w:footnote w:id="4">
    <w:p w:rsidR="00D66893" w:rsidRPr="009E25F0" w:rsidRDefault="00D66893" w:rsidP="00E239CB">
      <w:pPr>
        <w:pStyle w:val="FootnoteText"/>
        <w:spacing w:before="40"/>
        <w:ind w:left="142" w:hanging="142"/>
        <w:jc w:val="both"/>
      </w:pPr>
      <w:r w:rsidRPr="00B30905">
        <w:rPr>
          <w:rStyle w:val="FootnoteReference"/>
        </w:rPr>
        <w:footnoteRef/>
      </w:r>
      <w:r w:rsidR="00597A54">
        <w:rPr>
          <w:spacing w:val="2"/>
        </w:rPr>
        <w:t xml:space="preserve"> </w:t>
      </w:r>
      <w:r w:rsidRPr="00B30905">
        <w:rPr>
          <w:spacing w:val="2"/>
        </w:rPr>
        <w:t>Nguồn: Hệ thống thông tin đăng ký doanh nghiệp quốc gia, Cục Quản lý đăng ký kinh doanh,</w:t>
      </w:r>
      <w:r w:rsidRPr="00B30905">
        <w:t xml:space="preserve"> Bộ Kế hoạch</w:t>
      </w:r>
      <w:r w:rsidRPr="009E25F0">
        <w:t xml:space="preserve"> và Đầu tư.</w:t>
      </w:r>
    </w:p>
  </w:footnote>
  <w:footnote w:id="5">
    <w:p w:rsidR="00C02B5A" w:rsidRPr="00141DAE" w:rsidRDefault="00C02B5A" w:rsidP="00C02B5A">
      <w:pPr>
        <w:pStyle w:val="FootnoteText"/>
        <w:jc w:val="both"/>
        <w:rPr>
          <w:lang w:val="en-US"/>
        </w:rPr>
      </w:pPr>
      <w:r>
        <w:rPr>
          <w:rStyle w:val="FootnoteReference"/>
        </w:rPr>
        <w:footnoteRef/>
      </w:r>
      <w:r>
        <w:t xml:space="preserve"> </w:t>
      </w:r>
      <w:r w:rsidRPr="00371B9B">
        <w:rPr>
          <w:spacing w:val="-4"/>
        </w:rPr>
        <w:t xml:space="preserve">So với cùng kỳ năm trước, số doanh nghiệp </w:t>
      </w:r>
      <w:r>
        <w:rPr>
          <w:spacing w:val="-4"/>
          <w:lang w:val="en-US"/>
        </w:rPr>
        <w:t>tăng</w:t>
      </w:r>
      <w:r w:rsidRPr="00371B9B">
        <w:rPr>
          <w:spacing w:val="-4"/>
        </w:rPr>
        <w:t xml:space="preserve"> </w:t>
      </w:r>
      <w:r>
        <w:rPr>
          <w:spacing w:val="-4"/>
          <w:lang w:val="en-US"/>
        </w:rPr>
        <w:t>5</w:t>
      </w:r>
      <w:r w:rsidRPr="00371B9B">
        <w:rPr>
          <w:spacing w:val="-4"/>
        </w:rPr>
        <w:t>,</w:t>
      </w:r>
      <w:r>
        <w:rPr>
          <w:spacing w:val="-4"/>
          <w:lang w:val="en-US"/>
        </w:rPr>
        <w:t>4</w:t>
      </w:r>
      <w:r w:rsidRPr="00371B9B">
        <w:rPr>
          <w:spacing w:val="-4"/>
        </w:rPr>
        <w:t xml:space="preserve">%; số vốn đăng ký </w:t>
      </w:r>
      <w:r>
        <w:rPr>
          <w:spacing w:val="-4"/>
          <w:lang w:val="en-US"/>
        </w:rPr>
        <w:t>tăng</w:t>
      </w:r>
      <w:r w:rsidRPr="00371B9B">
        <w:rPr>
          <w:spacing w:val="-4"/>
        </w:rPr>
        <w:t xml:space="preserve"> </w:t>
      </w:r>
      <w:r>
        <w:rPr>
          <w:spacing w:val="-4"/>
          <w:lang w:val="en-US"/>
        </w:rPr>
        <w:t>18</w:t>
      </w:r>
      <w:r w:rsidRPr="00371B9B">
        <w:rPr>
          <w:spacing w:val="-4"/>
        </w:rPr>
        <w:t>,</w:t>
      </w:r>
      <w:r>
        <w:rPr>
          <w:spacing w:val="-4"/>
          <w:lang w:val="en-US"/>
        </w:rPr>
        <w:t>2</w:t>
      </w:r>
      <w:r w:rsidRPr="00371B9B">
        <w:rPr>
          <w:spacing w:val="-4"/>
        </w:rPr>
        <w:t xml:space="preserve">%; số lao động đăng ký </w:t>
      </w:r>
      <w:r>
        <w:rPr>
          <w:spacing w:val="-4"/>
          <w:lang w:val="en-US"/>
        </w:rPr>
        <w:t>tăng 21</w:t>
      </w:r>
      <w:r w:rsidRPr="00371B9B">
        <w:rPr>
          <w:spacing w:val="-4"/>
        </w:rPr>
        <w:t>,9%</w:t>
      </w:r>
      <w:r>
        <w:rPr>
          <w:spacing w:val="-4"/>
          <w:lang w:val="en-US"/>
        </w:rPr>
        <w:t>.</w:t>
      </w:r>
    </w:p>
  </w:footnote>
  <w:footnote w:id="6">
    <w:p w:rsidR="00AE23F6" w:rsidRPr="00AE23F6" w:rsidRDefault="00AE23F6" w:rsidP="00AE23F6">
      <w:pPr>
        <w:pStyle w:val="FootnoteText"/>
        <w:spacing w:before="40" w:after="40"/>
        <w:ind w:left="142" w:hanging="142"/>
        <w:jc w:val="both"/>
        <w:rPr>
          <w:lang w:val="en-US"/>
        </w:rPr>
      </w:pPr>
      <w:r>
        <w:rPr>
          <w:rStyle w:val="FootnoteReference"/>
        </w:rPr>
        <w:footnoteRef/>
      </w:r>
      <w:r>
        <w:t xml:space="preserve"> Tỷ lệ vốn đầu tư thực hiện từ nguồn NSNN </w:t>
      </w:r>
      <w:r>
        <w:rPr>
          <w:lang w:val="en-US"/>
        </w:rPr>
        <w:t>11</w:t>
      </w:r>
      <w:r>
        <w:t xml:space="preserve"> tháng so với kế hoạch năm giai đoạn 201</w:t>
      </w:r>
      <w:r w:rsidR="00056602">
        <w:rPr>
          <w:lang w:val="en-US"/>
        </w:rPr>
        <w:t>6</w:t>
      </w:r>
      <w:r>
        <w:t xml:space="preserve">-2019 lần lượt là: </w:t>
      </w:r>
      <w:r>
        <w:rPr>
          <w:lang w:val="en-US"/>
        </w:rPr>
        <w:t>85,5</w:t>
      </w:r>
      <w:r>
        <w:t xml:space="preserve">%; </w:t>
      </w:r>
      <w:r>
        <w:rPr>
          <w:lang w:val="en-US"/>
        </w:rPr>
        <w:t>82,0</w:t>
      </w:r>
      <w:r>
        <w:t xml:space="preserve">%; </w:t>
      </w:r>
      <w:r>
        <w:rPr>
          <w:lang w:val="en-US"/>
        </w:rPr>
        <w:t>80,6</w:t>
      </w:r>
      <w:r>
        <w:t xml:space="preserve">%; </w:t>
      </w:r>
      <w:r>
        <w:rPr>
          <w:lang w:val="en-US"/>
        </w:rPr>
        <w:t>78,6</w:t>
      </w:r>
      <w:r>
        <w:t>%.</w:t>
      </w:r>
      <w:r>
        <w:rPr>
          <w:lang w:val="en-US"/>
        </w:rPr>
        <w:t xml:space="preserve"> </w:t>
      </w:r>
      <w:r>
        <w:t xml:space="preserve">Tốc độ tăng vốn đầu tư từ nguồn NSNN </w:t>
      </w:r>
      <w:r>
        <w:rPr>
          <w:lang w:val="en-US"/>
        </w:rPr>
        <w:t>11</w:t>
      </w:r>
      <w:r>
        <w:t xml:space="preserve"> tháng so với cùng kỳ năm trước: năm 2016 là </w:t>
      </w:r>
      <w:r>
        <w:rPr>
          <w:lang w:val="en-US"/>
        </w:rPr>
        <w:t>15</w:t>
      </w:r>
      <w:r>
        <w:t>%; năm 2017 là 7,</w:t>
      </w:r>
      <w:r>
        <w:rPr>
          <w:lang w:val="en-US"/>
        </w:rPr>
        <w:t>5</w:t>
      </w:r>
      <w:r>
        <w:t>%; năm 2018 là 12,</w:t>
      </w:r>
      <w:r>
        <w:rPr>
          <w:lang w:val="en-US"/>
        </w:rPr>
        <w:t>4</w:t>
      </w:r>
      <w:r>
        <w:t>%; năm 2019 là 5,</w:t>
      </w:r>
      <w:r>
        <w:rPr>
          <w:lang w:val="en-US"/>
        </w:rPr>
        <w:t>5</w:t>
      </w:r>
      <w:r>
        <w:t>%.</w:t>
      </w:r>
    </w:p>
  </w:footnote>
  <w:footnote w:id="7">
    <w:p w:rsidR="003A6E4B" w:rsidRDefault="003A6E4B" w:rsidP="003A6E4B">
      <w:pPr>
        <w:pStyle w:val="FootnoteText"/>
        <w:spacing w:before="40" w:after="40"/>
        <w:ind w:left="142" w:hanging="142"/>
        <w:jc w:val="both"/>
      </w:pPr>
      <w:r w:rsidRPr="005B2D58">
        <w:rPr>
          <w:rStyle w:val="FootnoteReference"/>
        </w:rPr>
        <w:footnoteRef/>
      </w:r>
      <w:r w:rsidRPr="005B2D58">
        <w:t xml:space="preserve"> Vốn đầ</w:t>
      </w:r>
      <w:r w:rsidR="00F70F31">
        <w:t>u tư</w:t>
      </w:r>
      <w:r w:rsidRPr="005B2D58">
        <w:t xml:space="preserve"> nước ngoài thực hiện các năm 201</w:t>
      </w:r>
      <w:r w:rsidR="00056602">
        <w:rPr>
          <w:lang w:val="en-US"/>
        </w:rPr>
        <w:t>6</w:t>
      </w:r>
      <w:r w:rsidRPr="005B2D58">
        <w:t xml:space="preserve">-2019 lần lượt là: </w:t>
      </w:r>
      <w:r w:rsidR="00056602">
        <w:rPr>
          <w:lang w:val="en-US"/>
        </w:rPr>
        <w:t>1</w:t>
      </w:r>
      <w:r>
        <w:rPr>
          <w:lang w:val="en-US"/>
        </w:rPr>
        <w:t>4,3</w:t>
      </w:r>
      <w:r w:rsidRPr="005B2D58">
        <w:t xml:space="preserve"> tỷ USD; </w:t>
      </w:r>
      <w:r>
        <w:rPr>
          <w:lang w:val="en-US"/>
        </w:rPr>
        <w:t>16</w:t>
      </w:r>
      <w:r w:rsidRPr="005B2D58">
        <w:t xml:space="preserve"> tỷ USD; </w:t>
      </w:r>
      <w:r>
        <w:rPr>
          <w:lang w:val="en-US"/>
        </w:rPr>
        <w:t>16,5</w:t>
      </w:r>
      <w:r w:rsidRPr="005B2D58">
        <w:t xml:space="preserve"> tỷ USD; </w:t>
      </w:r>
      <w:r>
        <w:rPr>
          <w:lang w:val="en-US"/>
        </w:rPr>
        <w:t>17,6</w:t>
      </w:r>
      <w:r w:rsidRPr="005B2D58">
        <w:t xml:space="preserve"> tỷ USD.</w:t>
      </w:r>
    </w:p>
  </w:footnote>
  <w:footnote w:id="8">
    <w:p w:rsidR="00CC65CB" w:rsidRPr="00075F10" w:rsidRDefault="00CC65CB" w:rsidP="00EE29C1">
      <w:pPr>
        <w:pStyle w:val="FootnoteText"/>
        <w:ind w:left="142" w:hanging="142"/>
        <w:jc w:val="both"/>
        <w:rPr>
          <w:lang w:val="en-US"/>
        </w:rPr>
      </w:pPr>
      <w:r>
        <w:rPr>
          <w:rStyle w:val="FootnoteReference"/>
        </w:rPr>
        <w:footnoteRef/>
      </w:r>
      <w:r>
        <w:t xml:space="preserve"> </w:t>
      </w:r>
      <w:r>
        <w:rPr>
          <w:spacing w:val="-2"/>
          <w:lang w:val="en-US"/>
        </w:rPr>
        <w:t>Tốc độ tăng tổng mức bán lẻ</w:t>
      </w:r>
      <w:r w:rsidRPr="002B46B3">
        <w:rPr>
          <w:spacing w:val="-2"/>
        </w:rPr>
        <w:t xml:space="preserve"> </w:t>
      </w:r>
      <w:r>
        <w:rPr>
          <w:spacing w:val="-2"/>
          <w:lang w:val="en-US"/>
        </w:rPr>
        <w:t xml:space="preserve">và doanh thu dịch vụ tiêu dùng </w:t>
      </w:r>
      <w:r w:rsidRPr="002B46B3">
        <w:rPr>
          <w:spacing w:val="-2"/>
        </w:rPr>
        <w:t>tháng</w:t>
      </w:r>
      <w:r>
        <w:rPr>
          <w:spacing w:val="-2"/>
          <w:lang w:val="en-US"/>
        </w:rPr>
        <w:t xml:space="preserve"> </w:t>
      </w:r>
      <w:r w:rsidR="00D47F04">
        <w:rPr>
          <w:spacing w:val="-2"/>
          <w:lang w:val="en-US"/>
        </w:rPr>
        <w:t>Mười Một</w:t>
      </w:r>
      <w:r>
        <w:rPr>
          <w:spacing w:val="-2"/>
          <w:lang w:val="en-US"/>
        </w:rPr>
        <w:t xml:space="preserve"> </w:t>
      </w:r>
      <w:r w:rsidRPr="002B46B3">
        <w:rPr>
          <w:spacing w:val="-2"/>
        </w:rPr>
        <w:t>so với cùng kỳ năm trước</w:t>
      </w:r>
      <w:r>
        <w:rPr>
          <w:spacing w:val="-2"/>
          <w:lang w:val="en-US"/>
        </w:rPr>
        <w:t>: năm 2014 là</w:t>
      </w:r>
      <w:r w:rsidRPr="002B46B3">
        <w:rPr>
          <w:spacing w:val="-2"/>
        </w:rPr>
        <w:t xml:space="preserve"> </w:t>
      </w:r>
      <w:r w:rsidR="00953919">
        <w:rPr>
          <w:spacing w:val="-2"/>
          <w:lang w:val="en-US"/>
        </w:rPr>
        <w:t>7,6</w:t>
      </w:r>
      <w:r w:rsidRPr="002B46B3">
        <w:rPr>
          <w:spacing w:val="-2"/>
        </w:rPr>
        <w:t>%;</w:t>
      </w:r>
      <w:r>
        <w:rPr>
          <w:spacing w:val="-2"/>
          <w:lang w:val="en-US"/>
        </w:rPr>
        <w:t xml:space="preserve"> năm 2015 là</w:t>
      </w:r>
      <w:r w:rsidRPr="002B46B3">
        <w:rPr>
          <w:spacing w:val="-2"/>
        </w:rPr>
        <w:t xml:space="preserve"> </w:t>
      </w:r>
      <w:r>
        <w:rPr>
          <w:spacing w:val="-2"/>
          <w:lang w:val="en-US"/>
        </w:rPr>
        <w:t>9,8</w:t>
      </w:r>
      <w:r w:rsidRPr="002B46B3">
        <w:rPr>
          <w:spacing w:val="-2"/>
        </w:rPr>
        <w:t>%</w:t>
      </w:r>
      <w:r>
        <w:rPr>
          <w:spacing w:val="-2"/>
          <w:lang w:val="en-US"/>
        </w:rPr>
        <w:t>; năm 2016 là 10,1%; năm 2017 là 11%; năm 2018 là 10,8%</w:t>
      </w:r>
      <w:r w:rsidRPr="002B46B3">
        <w:rPr>
          <w:spacing w:val="-2"/>
        </w:rPr>
        <w:t xml:space="preserve"> và</w:t>
      </w:r>
      <w:r>
        <w:rPr>
          <w:spacing w:val="-2"/>
          <w:lang w:val="en-US"/>
        </w:rPr>
        <w:t xml:space="preserve"> năm 2019 là</w:t>
      </w:r>
      <w:r>
        <w:rPr>
          <w:spacing w:val="-2"/>
        </w:rPr>
        <w:t xml:space="preserve"> 12,6</w:t>
      </w:r>
      <w:r w:rsidRPr="002B46B3">
        <w:rPr>
          <w:spacing w:val="-2"/>
        </w:rPr>
        <w:t>%.</w:t>
      </w:r>
    </w:p>
  </w:footnote>
  <w:footnote w:id="9">
    <w:p w:rsidR="00CC65CB" w:rsidRPr="00FD1F98" w:rsidRDefault="00CC65CB" w:rsidP="00EE29C1">
      <w:pPr>
        <w:pStyle w:val="FootnoteText"/>
        <w:ind w:left="142" w:hanging="142"/>
        <w:jc w:val="both"/>
        <w:rPr>
          <w:lang w:val="en-US"/>
        </w:rPr>
      </w:pPr>
      <w:r w:rsidRPr="000D2ED4">
        <w:rPr>
          <w:rStyle w:val="FootnoteReference"/>
        </w:rPr>
        <w:footnoteRef/>
      </w:r>
      <w:r>
        <w:rPr>
          <w:spacing w:val="-2"/>
        </w:rPr>
        <w:t xml:space="preserve"> </w:t>
      </w:r>
      <w:r w:rsidRPr="005858A0">
        <w:rPr>
          <w:spacing w:val="-2"/>
        </w:rPr>
        <w:t>Thấp hơn mức tăng củ</w:t>
      </w:r>
      <w:r>
        <w:rPr>
          <w:spacing w:val="-2"/>
        </w:rPr>
        <w:t>a 11</w:t>
      </w:r>
      <w:r w:rsidRPr="005858A0">
        <w:rPr>
          <w:spacing w:val="-2"/>
        </w:rPr>
        <w:t xml:space="preserve"> tháng năm 2018 nhưng cao hơn mứ</w:t>
      </w:r>
      <w:r>
        <w:rPr>
          <w:spacing w:val="-2"/>
        </w:rPr>
        <w:t>c tăng 11</w:t>
      </w:r>
      <w:r w:rsidRPr="005858A0">
        <w:rPr>
          <w:spacing w:val="-2"/>
        </w:rPr>
        <w:t xml:space="preserve"> tháng của các năm giai đoạn 2015-2017. Tốc độ tăng tổng mức bán lẻ hàng hóa và doanh thu dịch vụ</w:t>
      </w:r>
      <w:r>
        <w:rPr>
          <w:spacing w:val="-2"/>
        </w:rPr>
        <w:t xml:space="preserve"> tiêu dùng 11</w:t>
      </w:r>
      <w:r w:rsidRPr="005858A0">
        <w:rPr>
          <w:spacing w:val="-2"/>
        </w:rPr>
        <w:t xml:space="preserve"> tháng các năm 2015-2019 so với cùng kỳ năm trước lần lượ</w:t>
      </w:r>
      <w:r>
        <w:rPr>
          <w:spacing w:val="-2"/>
        </w:rPr>
        <w:t>t là: 10,5</w:t>
      </w:r>
      <w:r w:rsidRPr="005858A0">
        <w:rPr>
          <w:spacing w:val="-2"/>
        </w:rPr>
        <w:t>%; 10,1%; 10,7%; 12%; 11,</w:t>
      </w:r>
      <w:r w:rsidRPr="005858A0">
        <w:rPr>
          <w:spacing w:val="-2"/>
          <w:lang w:val="en-US"/>
        </w:rPr>
        <w:t>8</w:t>
      </w:r>
      <w:r w:rsidRPr="005858A0">
        <w:rPr>
          <w:spacing w:val="-2"/>
        </w:rPr>
        <w:t>%.</w:t>
      </w:r>
    </w:p>
  </w:footnote>
  <w:footnote w:id="10">
    <w:p w:rsidR="00613924" w:rsidRPr="00286F0D" w:rsidRDefault="00613924" w:rsidP="00613924">
      <w:pPr>
        <w:pStyle w:val="FootnoteText"/>
        <w:rPr>
          <w:i/>
          <w:lang w:val="en-US"/>
        </w:rPr>
      </w:pPr>
      <w:r w:rsidRPr="00286F0D">
        <w:rPr>
          <w:rStyle w:val="FootnoteReference"/>
        </w:rPr>
        <w:footnoteRef/>
      </w:r>
      <w:r w:rsidRPr="00286F0D">
        <w:t xml:space="preserve"> Thấp hơn mức tăng 2</w:t>
      </w:r>
      <w:r>
        <w:rPr>
          <w:lang w:val="en-US"/>
        </w:rPr>
        <w:t>2</w:t>
      </w:r>
      <w:r w:rsidRPr="00286F0D">
        <w:t>,</w:t>
      </w:r>
      <w:r>
        <w:rPr>
          <w:lang w:val="en-US"/>
        </w:rPr>
        <w:t>1</w:t>
      </w:r>
      <w:r w:rsidRPr="00286F0D">
        <w:t xml:space="preserve">% của </w:t>
      </w:r>
      <w:r>
        <w:t>1</w:t>
      </w:r>
      <w:r>
        <w:rPr>
          <w:lang w:val="en-US"/>
        </w:rPr>
        <w:t>1</w:t>
      </w:r>
      <w:r w:rsidRPr="00286F0D">
        <w:rPr>
          <w:lang w:val="en-US"/>
        </w:rPr>
        <w:t xml:space="preserve"> tháng năm 2017 và 1</w:t>
      </w:r>
      <w:r>
        <w:rPr>
          <w:lang w:val="en-US"/>
        </w:rPr>
        <w:t>4</w:t>
      </w:r>
      <w:r w:rsidRPr="00286F0D">
        <w:rPr>
          <w:lang w:val="en-US"/>
        </w:rPr>
        <w:t>,</w:t>
      </w:r>
      <w:r>
        <w:rPr>
          <w:lang w:val="en-US"/>
        </w:rPr>
        <w:t>6</w:t>
      </w:r>
      <w:r w:rsidRPr="00286F0D">
        <w:rPr>
          <w:lang w:val="en-US"/>
        </w:rPr>
        <w:t xml:space="preserve">% của </w:t>
      </w:r>
      <w:r>
        <w:rPr>
          <w:lang w:val="en-US"/>
        </w:rPr>
        <w:t>11</w:t>
      </w:r>
      <w:r w:rsidRPr="00286F0D">
        <w:rPr>
          <w:lang w:val="en-US"/>
        </w:rPr>
        <w:t xml:space="preserve"> tháng năm 2018.</w:t>
      </w:r>
    </w:p>
  </w:footnote>
  <w:footnote w:id="11">
    <w:p w:rsidR="00613924" w:rsidRPr="0043525C" w:rsidRDefault="00613924" w:rsidP="00613924">
      <w:pPr>
        <w:pStyle w:val="FootnoteText"/>
        <w:spacing w:before="40"/>
        <w:ind w:left="198" w:hanging="198"/>
        <w:jc w:val="both"/>
      </w:pPr>
      <w:r w:rsidRPr="0043525C">
        <w:rPr>
          <w:rStyle w:val="FootnoteReference"/>
          <w:spacing w:val="-4"/>
        </w:rPr>
        <w:footnoteRef/>
      </w:r>
      <w:r w:rsidRPr="0043525C">
        <w:rPr>
          <w:spacing w:val="-4"/>
        </w:rPr>
        <w:t xml:space="preserve"> Tháng </w:t>
      </w:r>
      <w:r>
        <w:rPr>
          <w:spacing w:val="-4"/>
          <w:lang w:val="en-US"/>
        </w:rPr>
        <w:t>Mười</w:t>
      </w:r>
      <w:r w:rsidRPr="0043525C">
        <w:rPr>
          <w:spacing w:val="-4"/>
        </w:rPr>
        <w:t xml:space="preserve"> ước tính </w:t>
      </w:r>
      <w:r>
        <w:rPr>
          <w:spacing w:val="-4"/>
          <w:lang w:val="en-US"/>
        </w:rPr>
        <w:t>nhập</w:t>
      </w:r>
      <w:r w:rsidRPr="0043525C">
        <w:rPr>
          <w:spacing w:val="-4"/>
        </w:rPr>
        <w:t xml:space="preserve"> siêu </w:t>
      </w:r>
      <w:r>
        <w:rPr>
          <w:spacing w:val="-4"/>
          <w:lang w:val="en-US"/>
        </w:rPr>
        <w:t>100 triệu</w:t>
      </w:r>
      <w:r w:rsidRPr="0043525C">
        <w:rPr>
          <w:spacing w:val="-4"/>
        </w:rPr>
        <w:t xml:space="preserve"> USD.</w:t>
      </w:r>
    </w:p>
  </w:footnote>
  <w:footnote w:id="12">
    <w:p w:rsidR="00613924" w:rsidRPr="0043525C" w:rsidRDefault="00613924" w:rsidP="00613924">
      <w:pPr>
        <w:pStyle w:val="FootnoteText"/>
        <w:spacing w:before="40"/>
        <w:ind w:left="198" w:hanging="198"/>
        <w:jc w:val="both"/>
      </w:pPr>
      <w:r w:rsidRPr="0043525C">
        <w:rPr>
          <w:rStyle w:val="FootnoteReference"/>
          <w:spacing w:val="-4"/>
        </w:rPr>
        <w:footnoteRef/>
      </w:r>
      <w:r w:rsidRPr="0043525C">
        <w:rPr>
          <w:spacing w:val="-4"/>
        </w:rPr>
        <w:t xml:space="preserve"> </w:t>
      </w:r>
      <w:r w:rsidRPr="00F07529">
        <w:rPr>
          <w:spacing w:val="-4"/>
        </w:rPr>
        <w:t>Trong đó, 1</w:t>
      </w:r>
      <w:r w:rsidRPr="00F07529">
        <w:rPr>
          <w:spacing w:val="-4"/>
          <w:lang w:val="en-US"/>
        </w:rPr>
        <w:t>1</w:t>
      </w:r>
      <w:r w:rsidRPr="00F07529">
        <w:rPr>
          <w:spacing w:val="-4"/>
        </w:rPr>
        <w:t xml:space="preserve"> tháng năm 2019 xuất siêu sang EU đạt </w:t>
      </w:r>
      <w:r w:rsidRPr="00F07529">
        <w:rPr>
          <w:bCs/>
        </w:rPr>
        <w:t>24,6</w:t>
      </w:r>
      <w:r w:rsidRPr="00F07529">
        <w:rPr>
          <w:bCs/>
          <w:lang w:val="en-US"/>
        </w:rPr>
        <w:t xml:space="preserve"> </w:t>
      </w:r>
      <w:r w:rsidRPr="00F07529">
        <w:rPr>
          <w:bCs/>
        </w:rPr>
        <w:t>tỷ USD, giảm 6,3%</w:t>
      </w:r>
      <w:r w:rsidRPr="00F07529">
        <w:rPr>
          <w:spacing w:val="-4"/>
        </w:rPr>
        <w:t xml:space="preserve"> so với cùng kỳ năm trước; nhập siêu</w:t>
      </w:r>
      <w:r w:rsidRPr="00F07529">
        <w:t xml:space="preserve"> từ Trung Quốc </w:t>
      </w:r>
      <w:r w:rsidRPr="00F07529">
        <w:rPr>
          <w:rStyle w:val="Strong"/>
          <w:b w:val="0"/>
        </w:rPr>
        <w:t>31,</w:t>
      </w:r>
      <w:r w:rsidRPr="00F07529">
        <w:rPr>
          <w:rStyle w:val="Strong"/>
          <w:b w:val="0"/>
          <w:lang w:val="en-US"/>
        </w:rPr>
        <w:t>3</w:t>
      </w:r>
      <w:r w:rsidRPr="00F07529">
        <w:rPr>
          <w:rStyle w:val="Strong"/>
          <w:b w:val="0"/>
        </w:rPr>
        <w:t xml:space="preserve"> tỷ USD, tăng 42,3%</w:t>
      </w:r>
      <w:r w:rsidRPr="00F07529">
        <w:t xml:space="preserve">; </w:t>
      </w:r>
      <w:r w:rsidRPr="00F07529">
        <w:rPr>
          <w:spacing w:val="-4"/>
        </w:rPr>
        <w:t xml:space="preserve">nhập siêu từ Hàn Quốc </w:t>
      </w:r>
      <w:r w:rsidRPr="00F07529">
        <w:rPr>
          <w:rStyle w:val="Strong"/>
          <w:b w:val="0"/>
        </w:rPr>
        <w:t>25,</w:t>
      </w:r>
      <w:r w:rsidRPr="00F07529">
        <w:rPr>
          <w:rStyle w:val="Strong"/>
          <w:b w:val="0"/>
          <w:lang w:val="en-US"/>
        </w:rPr>
        <w:t>2</w:t>
      </w:r>
      <w:r w:rsidRPr="00F07529">
        <w:rPr>
          <w:rStyle w:val="Strong"/>
          <w:b w:val="0"/>
        </w:rPr>
        <w:t xml:space="preserve"> tỷ USD, giảm 6,4%</w:t>
      </w:r>
      <w:r w:rsidRPr="00F07529">
        <w:rPr>
          <w:spacing w:val="-4"/>
        </w:rPr>
        <w:t xml:space="preserve">; </w:t>
      </w:r>
      <w:r w:rsidRPr="00F07529">
        <w:t xml:space="preserve">nhập siêu từ ASEAN </w:t>
      </w:r>
      <w:r w:rsidRPr="00F07529">
        <w:rPr>
          <w:bCs/>
        </w:rPr>
        <w:t>6,</w:t>
      </w:r>
      <w:r w:rsidR="00F07529" w:rsidRPr="00F07529">
        <w:rPr>
          <w:bCs/>
          <w:lang w:val="en-US"/>
        </w:rPr>
        <w:t>2</w:t>
      </w:r>
      <w:r w:rsidRPr="00F07529">
        <w:rPr>
          <w:bCs/>
        </w:rPr>
        <w:t xml:space="preserve"> tỷ USD, giảm 0,8%</w:t>
      </w:r>
      <w:r w:rsidRPr="00F07529">
        <w:t>.</w:t>
      </w:r>
    </w:p>
  </w:footnote>
  <w:footnote w:id="13">
    <w:p w:rsidR="00BC56B3" w:rsidRPr="00676E8D" w:rsidRDefault="00BC56B3" w:rsidP="009C636A">
      <w:pPr>
        <w:pStyle w:val="FootnoteText"/>
        <w:ind w:left="180" w:hanging="180"/>
        <w:jc w:val="both"/>
        <w:rPr>
          <w:lang w:val="en-US"/>
        </w:rPr>
      </w:pPr>
      <w:r>
        <w:rPr>
          <w:rStyle w:val="FootnoteReference"/>
        </w:rPr>
        <w:footnoteRef/>
      </w:r>
      <w:r>
        <w:t xml:space="preserve"> </w:t>
      </w:r>
      <w:r w:rsidRPr="00676E8D">
        <w:rPr>
          <w:spacing w:val="-2"/>
          <w:lang w:val="en-US"/>
        </w:rPr>
        <w:t>Tốc độ tăng CPI tháng 11 so với tháng trước giai đoạn 2011-2019 lần lượt là: 0,39%; 0,47%; 0,34%; -0,27%; 0,07%;</w:t>
      </w:r>
      <w:r>
        <w:rPr>
          <w:spacing w:val="-2"/>
          <w:lang w:val="en-US"/>
        </w:rPr>
        <w:t xml:space="preserve"> </w:t>
      </w:r>
      <w:r w:rsidRPr="00676E8D">
        <w:rPr>
          <w:spacing w:val="-2"/>
          <w:lang w:val="en-US"/>
        </w:rPr>
        <w:t>0,48</w:t>
      </w:r>
      <w:r>
        <w:rPr>
          <w:spacing w:val="-2"/>
          <w:lang w:val="en-US"/>
        </w:rPr>
        <w:t xml:space="preserve">%; </w:t>
      </w:r>
      <w:r>
        <w:rPr>
          <w:lang w:val="en-US"/>
        </w:rPr>
        <w:t xml:space="preserve"> </w:t>
      </w:r>
      <w:r w:rsidRPr="00676E8D">
        <w:rPr>
          <w:lang w:val="en-US"/>
        </w:rPr>
        <w:t>0,13</w:t>
      </w:r>
      <w:r>
        <w:rPr>
          <w:lang w:val="en-US"/>
        </w:rPr>
        <w:t xml:space="preserve">%; </w:t>
      </w:r>
      <w:r w:rsidRPr="00676E8D">
        <w:rPr>
          <w:lang w:val="en-US"/>
        </w:rPr>
        <w:t>-0,29</w:t>
      </w:r>
      <w:r>
        <w:rPr>
          <w:lang w:val="en-US"/>
        </w:rPr>
        <w:t xml:space="preserve">%; </w:t>
      </w:r>
      <w:r w:rsidRPr="00676E8D">
        <w:rPr>
          <w:lang w:val="en-US"/>
        </w:rPr>
        <w:t>0,96</w:t>
      </w:r>
      <w:r>
        <w:rPr>
          <w:lang w:val="en-US"/>
        </w:rPr>
        <w:t>%.</w:t>
      </w:r>
    </w:p>
  </w:footnote>
  <w:footnote w:id="14">
    <w:p w:rsidR="00BC56B3" w:rsidRPr="00314383" w:rsidRDefault="00BC56B3" w:rsidP="00BC56B3">
      <w:pPr>
        <w:pStyle w:val="FootnoteText"/>
        <w:ind w:left="180" w:hanging="180"/>
        <w:jc w:val="both"/>
        <w:rPr>
          <w:lang w:val="en-US"/>
        </w:rPr>
      </w:pPr>
      <w:r>
        <w:rPr>
          <w:rStyle w:val="FootnoteReference"/>
        </w:rPr>
        <w:footnoteRef/>
      </w:r>
      <w:r>
        <w:t xml:space="preserve"> </w:t>
      </w:r>
      <w:r>
        <w:rPr>
          <w:spacing w:val="-2"/>
          <w:lang w:val="en-US"/>
        </w:rPr>
        <w:t xml:space="preserve">Tốc độ tăng </w:t>
      </w:r>
      <w:r w:rsidRPr="002B46B3">
        <w:rPr>
          <w:spacing w:val="-2"/>
        </w:rPr>
        <w:t xml:space="preserve">CPI bình quân </w:t>
      </w:r>
      <w:r>
        <w:rPr>
          <w:spacing w:val="-2"/>
          <w:lang w:val="en-US"/>
        </w:rPr>
        <w:t>11</w:t>
      </w:r>
      <w:r w:rsidRPr="002B46B3">
        <w:rPr>
          <w:spacing w:val="-2"/>
        </w:rPr>
        <w:t xml:space="preserve"> tháng</w:t>
      </w:r>
      <w:r>
        <w:rPr>
          <w:spacing w:val="-2"/>
          <w:lang w:val="en-US"/>
        </w:rPr>
        <w:t xml:space="preserve"> </w:t>
      </w:r>
      <w:r w:rsidRPr="002B46B3">
        <w:rPr>
          <w:spacing w:val="-2"/>
        </w:rPr>
        <w:t xml:space="preserve">năm 2017, </w:t>
      </w:r>
      <w:r>
        <w:rPr>
          <w:spacing w:val="-2"/>
          <w:lang w:val="en-US"/>
        </w:rPr>
        <w:t xml:space="preserve">năm </w:t>
      </w:r>
      <w:r w:rsidRPr="002B46B3">
        <w:rPr>
          <w:spacing w:val="-2"/>
        </w:rPr>
        <w:t>2018,</w:t>
      </w:r>
      <w:r>
        <w:rPr>
          <w:spacing w:val="-2"/>
          <w:lang w:val="en-US"/>
        </w:rPr>
        <w:t xml:space="preserve"> năm</w:t>
      </w:r>
      <w:r w:rsidRPr="002B46B3">
        <w:rPr>
          <w:spacing w:val="-2"/>
        </w:rPr>
        <w:t xml:space="preserve"> 2019 so với cùng kỳ năm trước</w:t>
      </w:r>
      <w:r>
        <w:rPr>
          <w:spacing w:val="-2"/>
          <w:lang w:val="en-US"/>
        </w:rPr>
        <w:t xml:space="preserve"> lần lượt là:</w:t>
      </w:r>
      <w:r w:rsidRPr="002B46B3">
        <w:rPr>
          <w:spacing w:val="-2"/>
        </w:rPr>
        <w:t xml:space="preserve"> </w:t>
      </w:r>
      <w:r>
        <w:rPr>
          <w:spacing w:val="-2"/>
        </w:rPr>
        <w:t>3</w:t>
      </w:r>
      <w:r w:rsidRPr="002B46B3">
        <w:rPr>
          <w:spacing w:val="-2"/>
        </w:rPr>
        <w:t>,</w:t>
      </w:r>
      <w:r>
        <w:rPr>
          <w:spacing w:val="-2"/>
          <w:lang w:val="en-US"/>
        </w:rPr>
        <w:t>61</w:t>
      </w:r>
      <w:r w:rsidRPr="002B46B3">
        <w:rPr>
          <w:spacing w:val="-2"/>
        </w:rPr>
        <w:t>%; 3,</w:t>
      </w:r>
      <w:r>
        <w:rPr>
          <w:spacing w:val="-2"/>
          <w:lang w:val="en-US"/>
        </w:rPr>
        <w:t>59</w:t>
      </w:r>
      <w:r w:rsidRPr="002B46B3">
        <w:rPr>
          <w:spacing w:val="-2"/>
        </w:rPr>
        <w:t>% và 2,</w:t>
      </w:r>
      <w:r>
        <w:rPr>
          <w:spacing w:val="-2"/>
          <w:lang w:val="en-US"/>
        </w:rPr>
        <w:t>57</w:t>
      </w:r>
      <w:r w:rsidRPr="002B46B3">
        <w:rPr>
          <w:spacing w:val="-2"/>
        </w:rPr>
        <w:t>%.</w:t>
      </w:r>
    </w:p>
  </w:footnote>
  <w:footnote w:id="15">
    <w:p w:rsidR="00BC56B3" w:rsidRPr="0063772B" w:rsidRDefault="00BC56B3" w:rsidP="00BC56B3">
      <w:pPr>
        <w:pStyle w:val="FootnoteText"/>
        <w:ind w:left="198" w:hanging="198"/>
        <w:jc w:val="both"/>
        <w:rPr>
          <w:lang w:val="en-US"/>
        </w:rPr>
      </w:pPr>
      <w:r>
        <w:rPr>
          <w:rStyle w:val="FootnoteReference"/>
        </w:rPr>
        <w:footnoteRef/>
      </w:r>
      <w:r>
        <w:t xml:space="preserve"> </w:t>
      </w:r>
      <w:r>
        <w:rPr>
          <w:lang w:val="en-US"/>
        </w:rPr>
        <w:t>Chủ yếu do</w:t>
      </w:r>
      <w:r w:rsidRPr="00503AE9">
        <w:t xml:space="preserve"> </w:t>
      </w:r>
      <w:r w:rsidRPr="00503AE9">
        <w:rPr>
          <w:lang w:val="en-US"/>
        </w:rPr>
        <w:t>các tiểu thương và doanh nghiệp đang đẩy mạnh thu mua</w:t>
      </w:r>
      <w:r>
        <w:rPr>
          <w:lang w:val="en-US"/>
        </w:rPr>
        <w:t xml:space="preserve"> phục vụ xuất khẩu và thị trường trong nước cuối năm làm giá gạo ở vùng Đồng bằng sông Cửu Long tăng.</w:t>
      </w:r>
    </w:p>
  </w:footnote>
  <w:footnote w:id="16">
    <w:p w:rsidR="00BC56B3" w:rsidRPr="0063772B" w:rsidRDefault="00BC56B3" w:rsidP="00BC56B3">
      <w:pPr>
        <w:pStyle w:val="FootnoteText"/>
        <w:ind w:left="198" w:hanging="198"/>
        <w:jc w:val="both"/>
        <w:rPr>
          <w:lang w:val="en-US"/>
        </w:rPr>
      </w:pPr>
      <w:r>
        <w:rPr>
          <w:rStyle w:val="FootnoteReference"/>
        </w:rPr>
        <w:footnoteRef/>
      </w:r>
      <w:r>
        <w:t xml:space="preserve"> </w:t>
      </w:r>
      <w:r>
        <w:rPr>
          <w:lang w:val="en-US"/>
        </w:rPr>
        <w:t xml:space="preserve">Nguyên nhân chính là do giá thịt lợn </w:t>
      </w:r>
      <w:r w:rsidRPr="0064674B">
        <w:rPr>
          <w:lang w:val="en-US"/>
        </w:rPr>
        <w:t>tăng 18,51</w:t>
      </w:r>
      <w:r>
        <w:rPr>
          <w:lang w:val="en-US"/>
        </w:rPr>
        <w:t>% (</w:t>
      </w:r>
      <w:r w:rsidR="00D36C2A">
        <w:rPr>
          <w:lang w:val="en-US"/>
        </w:rPr>
        <w:t>tác động</w:t>
      </w:r>
      <w:r>
        <w:rPr>
          <w:lang w:val="en-US"/>
        </w:rPr>
        <w:t xml:space="preserve"> CPI chung tăng 0,78%)</w:t>
      </w:r>
      <w:r w:rsidR="00D36C2A">
        <w:rPr>
          <w:lang w:val="en-US"/>
        </w:rPr>
        <w:t xml:space="preserve"> và</w:t>
      </w:r>
      <w:r>
        <w:rPr>
          <w:lang w:val="en-US"/>
        </w:rPr>
        <w:t xml:space="preserve"> giá các sản phẩm chế biến từ thịt lợn</w:t>
      </w:r>
      <w:r w:rsidR="00D36C2A">
        <w:rPr>
          <w:lang w:val="en-US"/>
        </w:rPr>
        <w:t xml:space="preserve"> và giá các mặt hàng thay thế</w:t>
      </w:r>
      <w:r>
        <w:rPr>
          <w:lang w:val="en-US"/>
        </w:rPr>
        <w:t xml:space="preserve"> tăng: giá thịt quay, giò chả tăng </w:t>
      </w:r>
      <w:r w:rsidRPr="00B95285">
        <w:rPr>
          <w:lang w:val="en-US"/>
        </w:rPr>
        <w:t>5,99</w:t>
      </w:r>
      <w:r>
        <w:rPr>
          <w:lang w:val="en-US"/>
        </w:rPr>
        <w:t>%</w:t>
      </w:r>
      <w:r w:rsidR="00D36C2A">
        <w:rPr>
          <w:lang w:val="en-US"/>
        </w:rPr>
        <w:t>;</w:t>
      </w:r>
      <w:r>
        <w:rPr>
          <w:lang w:val="en-US"/>
        </w:rPr>
        <w:t xml:space="preserve"> giá thịt h</w:t>
      </w:r>
      <w:r w:rsidR="009C636A">
        <w:rPr>
          <w:lang w:val="en-US"/>
        </w:rPr>
        <w:t>ộ</w:t>
      </w:r>
      <w:r>
        <w:rPr>
          <w:lang w:val="en-US"/>
        </w:rPr>
        <w:t>p, chế biến khác tăng 0,59%</w:t>
      </w:r>
      <w:r w:rsidR="00D36C2A">
        <w:rPr>
          <w:lang w:val="en-US"/>
        </w:rPr>
        <w:t>;</w:t>
      </w:r>
      <w:r>
        <w:rPr>
          <w:lang w:val="en-US"/>
        </w:rPr>
        <w:t xml:space="preserve"> </w:t>
      </w:r>
      <w:r w:rsidRPr="00101DB9">
        <w:rPr>
          <w:lang w:val="en-US"/>
        </w:rPr>
        <w:t>giá thịt bò tăng 1,29%; giá thịt gà tăng 1,57%; giá cá, tôm tươi ướp lạnh tăng từ 0,89%-1,36%; giá thủy sản chế biến tăng 0,49%</w:t>
      </w:r>
      <w:r>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893" w:rsidRPr="002E2E79" w:rsidRDefault="00D13FDE">
    <w:pPr>
      <w:pStyle w:val="Header"/>
      <w:jc w:val="center"/>
      <w:rPr>
        <w:sz w:val="24"/>
        <w:szCs w:val="24"/>
      </w:rPr>
    </w:pPr>
    <w:r w:rsidRPr="002E2E79">
      <w:rPr>
        <w:sz w:val="24"/>
        <w:szCs w:val="24"/>
      </w:rPr>
      <w:fldChar w:fldCharType="begin"/>
    </w:r>
    <w:r w:rsidR="00D66893" w:rsidRPr="002E2E79">
      <w:rPr>
        <w:sz w:val="24"/>
        <w:szCs w:val="24"/>
      </w:rPr>
      <w:instrText xml:space="preserve"> PAGE   \* MERGEFORMAT </w:instrText>
    </w:r>
    <w:r w:rsidRPr="002E2E79">
      <w:rPr>
        <w:sz w:val="24"/>
        <w:szCs w:val="24"/>
      </w:rPr>
      <w:fldChar w:fldCharType="separate"/>
    </w:r>
    <w:r w:rsidR="00767429">
      <w:rPr>
        <w:noProof/>
        <w:sz w:val="24"/>
        <w:szCs w:val="24"/>
      </w:rPr>
      <w:t>2</w:t>
    </w:r>
    <w:r w:rsidRPr="002E2E79">
      <w:rPr>
        <w:sz w:val="24"/>
        <w:szCs w:val="24"/>
      </w:rPr>
      <w:fldChar w:fldCharType="end"/>
    </w:r>
  </w:p>
  <w:p w:rsidR="00D66893" w:rsidRDefault="00D668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1E83"/>
    <w:rsid w:val="000036C2"/>
    <w:rsid w:val="0000461D"/>
    <w:rsid w:val="0000480E"/>
    <w:rsid w:val="0000524B"/>
    <w:rsid w:val="00005622"/>
    <w:rsid w:val="0000631B"/>
    <w:rsid w:val="0000693D"/>
    <w:rsid w:val="000071F9"/>
    <w:rsid w:val="00007C4C"/>
    <w:rsid w:val="00010C9D"/>
    <w:rsid w:val="000111B7"/>
    <w:rsid w:val="00011FBD"/>
    <w:rsid w:val="00012187"/>
    <w:rsid w:val="00012976"/>
    <w:rsid w:val="00012C2C"/>
    <w:rsid w:val="00013B23"/>
    <w:rsid w:val="00013D33"/>
    <w:rsid w:val="000143C8"/>
    <w:rsid w:val="00014846"/>
    <w:rsid w:val="00014A30"/>
    <w:rsid w:val="00014AB2"/>
    <w:rsid w:val="00015330"/>
    <w:rsid w:val="000154AA"/>
    <w:rsid w:val="00016203"/>
    <w:rsid w:val="0001752D"/>
    <w:rsid w:val="00020671"/>
    <w:rsid w:val="000217C7"/>
    <w:rsid w:val="00022151"/>
    <w:rsid w:val="00022B6E"/>
    <w:rsid w:val="0002312D"/>
    <w:rsid w:val="00023FC2"/>
    <w:rsid w:val="00024AC9"/>
    <w:rsid w:val="00025359"/>
    <w:rsid w:val="0002579C"/>
    <w:rsid w:val="000277B8"/>
    <w:rsid w:val="00030096"/>
    <w:rsid w:val="00030AF3"/>
    <w:rsid w:val="00030D8A"/>
    <w:rsid w:val="00031001"/>
    <w:rsid w:val="000319D7"/>
    <w:rsid w:val="0003230D"/>
    <w:rsid w:val="00032396"/>
    <w:rsid w:val="00033079"/>
    <w:rsid w:val="000343AC"/>
    <w:rsid w:val="00034406"/>
    <w:rsid w:val="00036081"/>
    <w:rsid w:val="00036452"/>
    <w:rsid w:val="0003766D"/>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602"/>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050"/>
    <w:rsid w:val="000712EE"/>
    <w:rsid w:val="000720BD"/>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5257"/>
    <w:rsid w:val="00095720"/>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A727E"/>
    <w:rsid w:val="000B007F"/>
    <w:rsid w:val="000B1DBB"/>
    <w:rsid w:val="000B2181"/>
    <w:rsid w:val="000B2507"/>
    <w:rsid w:val="000B3A76"/>
    <w:rsid w:val="000B3B84"/>
    <w:rsid w:val="000B4674"/>
    <w:rsid w:val="000B46CF"/>
    <w:rsid w:val="000B481F"/>
    <w:rsid w:val="000B49D3"/>
    <w:rsid w:val="000B5394"/>
    <w:rsid w:val="000B56FF"/>
    <w:rsid w:val="000B79A2"/>
    <w:rsid w:val="000C006C"/>
    <w:rsid w:val="000C0548"/>
    <w:rsid w:val="000C0B99"/>
    <w:rsid w:val="000C1A58"/>
    <w:rsid w:val="000C1AEE"/>
    <w:rsid w:val="000C3957"/>
    <w:rsid w:val="000C452E"/>
    <w:rsid w:val="000C4883"/>
    <w:rsid w:val="000C514E"/>
    <w:rsid w:val="000C5209"/>
    <w:rsid w:val="000C53E9"/>
    <w:rsid w:val="000C5829"/>
    <w:rsid w:val="000C6226"/>
    <w:rsid w:val="000C6AB4"/>
    <w:rsid w:val="000C6F18"/>
    <w:rsid w:val="000C7688"/>
    <w:rsid w:val="000C774B"/>
    <w:rsid w:val="000C7F9F"/>
    <w:rsid w:val="000D0051"/>
    <w:rsid w:val="000D3263"/>
    <w:rsid w:val="000D3380"/>
    <w:rsid w:val="000D3A06"/>
    <w:rsid w:val="000D4CC8"/>
    <w:rsid w:val="000D53AB"/>
    <w:rsid w:val="000D573D"/>
    <w:rsid w:val="000D58AA"/>
    <w:rsid w:val="000D713B"/>
    <w:rsid w:val="000D71B7"/>
    <w:rsid w:val="000D76D0"/>
    <w:rsid w:val="000E0006"/>
    <w:rsid w:val="000E08E4"/>
    <w:rsid w:val="000E0C6F"/>
    <w:rsid w:val="000E1FEA"/>
    <w:rsid w:val="000E236D"/>
    <w:rsid w:val="000E388B"/>
    <w:rsid w:val="000E3A29"/>
    <w:rsid w:val="000E4E3C"/>
    <w:rsid w:val="000E535D"/>
    <w:rsid w:val="000E5926"/>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186"/>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581C"/>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1DAE"/>
    <w:rsid w:val="00142019"/>
    <w:rsid w:val="001426FE"/>
    <w:rsid w:val="00142D28"/>
    <w:rsid w:val="00143773"/>
    <w:rsid w:val="00143A0F"/>
    <w:rsid w:val="00144143"/>
    <w:rsid w:val="0014472B"/>
    <w:rsid w:val="00144921"/>
    <w:rsid w:val="00147C49"/>
    <w:rsid w:val="00150717"/>
    <w:rsid w:val="001507DD"/>
    <w:rsid w:val="00150E8C"/>
    <w:rsid w:val="00150FBF"/>
    <w:rsid w:val="00151028"/>
    <w:rsid w:val="0015190E"/>
    <w:rsid w:val="00151AF6"/>
    <w:rsid w:val="001522C7"/>
    <w:rsid w:val="0015299C"/>
    <w:rsid w:val="0015336C"/>
    <w:rsid w:val="00153934"/>
    <w:rsid w:val="00155547"/>
    <w:rsid w:val="001573FD"/>
    <w:rsid w:val="0016093E"/>
    <w:rsid w:val="0016098B"/>
    <w:rsid w:val="001609D3"/>
    <w:rsid w:val="00161BCD"/>
    <w:rsid w:val="0016207C"/>
    <w:rsid w:val="00162689"/>
    <w:rsid w:val="00162740"/>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97E"/>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B66"/>
    <w:rsid w:val="001A1D48"/>
    <w:rsid w:val="001A1DE3"/>
    <w:rsid w:val="001A1F71"/>
    <w:rsid w:val="001A2056"/>
    <w:rsid w:val="001A24A0"/>
    <w:rsid w:val="001A307B"/>
    <w:rsid w:val="001A5466"/>
    <w:rsid w:val="001A6265"/>
    <w:rsid w:val="001A632D"/>
    <w:rsid w:val="001A7B87"/>
    <w:rsid w:val="001A7D38"/>
    <w:rsid w:val="001B0377"/>
    <w:rsid w:val="001B05F7"/>
    <w:rsid w:val="001B1245"/>
    <w:rsid w:val="001B17CD"/>
    <w:rsid w:val="001B1F8B"/>
    <w:rsid w:val="001B28E2"/>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7D6"/>
    <w:rsid w:val="001C0EAD"/>
    <w:rsid w:val="001C1B98"/>
    <w:rsid w:val="001C26B0"/>
    <w:rsid w:val="001C2B53"/>
    <w:rsid w:val="001C2CC3"/>
    <w:rsid w:val="001C2E28"/>
    <w:rsid w:val="001C3319"/>
    <w:rsid w:val="001C37BF"/>
    <w:rsid w:val="001C41D3"/>
    <w:rsid w:val="001C43F7"/>
    <w:rsid w:val="001C4575"/>
    <w:rsid w:val="001C76B1"/>
    <w:rsid w:val="001C7E74"/>
    <w:rsid w:val="001D13CD"/>
    <w:rsid w:val="001D2BBA"/>
    <w:rsid w:val="001D3772"/>
    <w:rsid w:val="001D40B8"/>
    <w:rsid w:val="001D49F4"/>
    <w:rsid w:val="001D4B0E"/>
    <w:rsid w:val="001D5CA2"/>
    <w:rsid w:val="001D6579"/>
    <w:rsid w:val="001D6D1E"/>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0770"/>
    <w:rsid w:val="001F1CBC"/>
    <w:rsid w:val="001F39ED"/>
    <w:rsid w:val="001F3C7C"/>
    <w:rsid w:val="001F402B"/>
    <w:rsid w:val="001F4845"/>
    <w:rsid w:val="001F4A1C"/>
    <w:rsid w:val="001F508E"/>
    <w:rsid w:val="001F55D6"/>
    <w:rsid w:val="001F66C2"/>
    <w:rsid w:val="001F716C"/>
    <w:rsid w:val="001F76F2"/>
    <w:rsid w:val="002001DC"/>
    <w:rsid w:val="00201480"/>
    <w:rsid w:val="0020207F"/>
    <w:rsid w:val="00204E46"/>
    <w:rsid w:val="0020529F"/>
    <w:rsid w:val="00205B07"/>
    <w:rsid w:val="00205E9D"/>
    <w:rsid w:val="002065EA"/>
    <w:rsid w:val="00206E2F"/>
    <w:rsid w:val="002073D6"/>
    <w:rsid w:val="00207B86"/>
    <w:rsid w:val="00210C01"/>
    <w:rsid w:val="00210EA7"/>
    <w:rsid w:val="002119D4"/>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68C6"/>
    <w:rsid w:val="00237434"/>
    <w:rsid w:val="002374E8"/>
    <w:rsid w:val="00237CFC"/>
    <w:rsid w:val="00240415"/>
    <w:rsid w:val="002410E5"/>
    <w:rsid w:val="002411CF"/>
    <w:rsid w:val="00241982"/>
    <w:rsid w:val="00241FA7"/>
    <w:rsid w:val="002424B1"/>
    <w:rsid w:val="002428EB"/>
    <w:rsid w:val="00242B42"/>
    <w:rsid w:val="002430F5"/>
    <w:rsid w:val="00244001"/>
    <w:rsid w:val="002443F6"/>
    <w:rsid w:val="002447BD"/>
    <w:rsid w:val="00244892"/>
    <w:rsid w:val="00245678"/>
    <w:rsid w:val="0024587A"/>
    <w:rsid w:val="00245B4B"/>
    <w:rsid w:val="002460EF"/>
    <w:rsid w:val="002462D2"/>
    <w:rsid w:val="00246DB4"/>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E89"/>
    <w:rsid w:val="00272FD8"/>
    <w:rsid w:val="00273B0E"/>
    <w:rsid w:val="002746F6"/>
    <w:rsid w:val="00276597"/>
    <w:rsid w:val="00276AEF"/>
    <w:rsid w:val="00276BBB"/>
    <w:rsid w:val="00280560"/>
    <w:rsid w:val="00280A50"/>
    <w:rsid w:val="00281200"/>
    <w:rsid w:val="0028139E"/>
    <w:rsid w:val="00281B8E"/>
    <w:rsid w:val="00281CE7"/>
    <w:rsid w:val="00282303"/>
    <w:rsid w:val="00282EF0"/>
    <w:rsid w:val="00283199"/>
    <w:rsid w:val="002833E3"/>
    <w:rsid w:val="002845AF"/>
    <w:rsid w:val="00285772"/>
    <w:rsid w:val="00286623"/>
    <w:rsid w:val="00286CBE"/>
    <w:rsid w:val="00287B47"/>
    <w:rsid w:val="00290648"/>
    <w:rsid w:val="0029123C"/>
    <w:rsid w:val="002923F1"/>
    <w:rsid w:val="00292F96"/>
    <w:rsid w:val="002931B4"/>
    <w:rsid w:val="002932C6"/>
    <w:rsid w:val="00294043"/>
    <w:rsid w:val="00294BF0"/>
    <w:rsid w:val="00294F67"/>
    <w:rsid w:val="00294F82"/>
    <w:rsid w:val="0029538F"/>
    <w:rsid w:val="002978A7"/>
    <w:rsid w:val="002A06B7"/>
    <w:rsid w:val="002A1098"/>
    <w:rsid w:val="002A1382"/>
    <w:rsid w:val="002A1D7F"/>
    <w:rsid w:val="002A20F4"/>
    <w:rsid w:val="002A2190"/>
    <w:rsid w:val="002A2303"/>
    <w:rsid w:val="002A2344"/>
    <w:rsid w:val="002A2D5A"/>
    <w:rsid w:val="002A2D5D"/>
    <w:rsid w:val="002A4AB1"/>
    <w:rsid w:val="002A4FCA"/>
    <w:rsid w:val="002A5269"/>
    <w:rsid w:val="002A564D"/>
    <w:rsid w:val="002A5F08"/>
    <w:rsid w:val="002A693B"/>
    <w:rsid w:val="002A7813"/>
    <w:rsid w:val="002B0104"/>
    <w:rsid w:val="002B0BC0"/>
    <w:rsid w:val="002B20B1"/>
    <w:rsid w:val="002B4DB3"/>
    <w:rsid w:val="002B5C0D"/>
    <w:rsid w:val="002B651E"/>
    <w:rsid w:val="002B705E"/>
    <w:rsid w:val="002B79F2"/>
    <w:rsid w:val="002C0DFE"/>
    <w:rsid w:val="002C0EC1"/>
    <w:rsid w:val="002C1136"/>
    <w:rsid w:val="002C2AB0"/>
    <w:rsid w:val="002C324A"/>
    <w:rsid w:val="002C4F8A"/>
    <w:rsid w:val="002C593B"/>
    <w:rsid w:val="002C5CAB"/>
    <w:rsid w:val="002C5FC9"/>
    <w:rsid w:val="002C642A"/>
    <w:rsid w:val="002C69A6"/>
    <w:rsid w:val="002D1706"/>
    <w:rsid w:val="002D1EFF"/>
    <w:rsid w:val="002D2B47"/>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41D5"/>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06B"/>
    <w:rsid w:val="003115FD"/>
    <w:rsid w:val="00311735"/>
    <w:rsid w:val="00311D92"/>
    <w:rsid w:val="00313398"/>
    <w:rsid w:val="0031572E"/>
    <w:rsid w:val="0031609F"/>
    <w:rsid w:val="003164EB"/>
    <w:rsid w:val="00317259"/>
    <w:rsid w:val="003172F0"/>
    <w:rsid w:val="00317996"/>
    <w:rsid w:val="00321939"/>
    <w:rsid w:val="0032197B"/>
    <w:rsid w:val="003259F5"/>
    <w:rsid w:val="00325D2B"/>
    <w:rsid w:val="003270FC"/>
    <w:rsid w:val="0032711B"/>
    <w:rsid w:val="003300AC"/>
    <w:rsid w:val="003303B3"/>
    <w:rsid w:val="00330865"/>
    <w:rsid w:val="00330EDD"/>
    <w:rsid w:val="00331023"/>
    <w:rsid w:val="00333314"/>
    <w:rsid w:val="003336DB"/>
    <w:rsid w:val="00333A1D"/>
    <w:rsid w:val="00333B83"/>
    <w:rsid w:val="00333CC2"/>
    <w:rsid w:val="00333E05"/>
    <w:rsid w:val="00333E6A"/>
    <w:rsid w:val="00333FCB"/>
    <w:rsid w:val="00334421"/>
    <w:rsid w:val="00334AFE"/>
    <w:rsid w:val="0033579F"/>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29A3"/>
    <w:rsid w:val="00353826"/>
    <w:rsid w:val="00354AC6"/>
    <w:rsid w:val="00355C91"/>
    <w:rsid w:val="00356186"/>
    <w:rsid w:val="003568FB"/>
    <w:rsid w:val="0035708D"/>
    <w:rsid w:val="0036078D"/>
    <w:rsid w:val="0036113B"/>
    <w:rsid w:val="003616D1"/>
    <w:rsid w:val="0036195D"/>
    <w:rsid w:val="00362576"/>
    <w:rsid w:val="00362821"/>
    <w:rsid w:val="00363026"/>
    <w:rsid w:val="003630BA"/>
    <w:rsid w:val="00363DD4"/>
    <w:rsid w:val="00365F85"/>
    <w:rsid w:val="00366A55"/>
    <w:rsid w:val="00367639"/>
    <w:rsid w:val="003707C8"/>
    <w:rsid w:val="003708B8"/>
    <w:rsid w:val="00370984"/>
    <w:rsid w:val="00370BAA"/>
    <w:rsid w:val="00371200"/>
    <w:rsid w:val="003720CF"/>
    <w:rsid w:val="00372772"/>
    <w:rsid w:val="00372B6A"/>
    <w:rsid w:val="003730D0"/>
    <w:rsid w:val="00373E5D"/>
    <w:rsid w:val="00374525"/>
    <w:rsid w:val="00374579"/>
    <w:rsid w:val="00374EC0"/>
    <w:rsid w:val="00374EE1"/>
    <w:rsid w:val="00375519"/>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5F3F"/>
    <w:rsid w:val="003860A9"/>
    <w:rsid w:val="00386775"/>
    <w:rsid w:val="0038699B"/>
    <w:rsid w:val="00386D7F"/>
    <w:rsid w:val="00387749"/>
    <w:rsid w:val="00390782"/>
    <w:rsid w:val="003921AB"/>
    <w:rsid w:val="003922F5"/>
    <w:rsid w:val="00393310"/>
    <w:rsid w:val="00394017"/>
    <w:rsid w:val="00394184"/>
    <w:rsid w:val="00394497"/>
    <w:rsid w:val="003948C3"/>
    <w:rsid w:val="0039524D"/>
    <w:rsid w:val="00395AE7"/>
    <w:rsid w:val="00396456"/>
    <w:rsid w:val="00396735"/>
    <w:rsid w:val="00396D19"/>
    <w:rsid w:val="0039734B"/>
    <w:rsid w:val="003A0F38"/>
    <w:rsid w:val="003A20D9"/>
    <w:rsid w:val="003A24C6"/>
    <w:rsid w:val="003A35EA"/>
    <w:rsid w:val="003A414B"/>
    <w:rsid w:val="003A43B6"/>
    <w:rsid w:val="003A557C"/>
    <w:rsid w:val="003A5AB4"/>
    <w:rsid w:val="003A60C9"/>
    <w:rsid w:val="003A6648"/>
    <w:rsid w:val="003A6E4B"/>
    <w:rsid w:val="003A71BE"/>
    <w:rsid w:val="003A7DD3"/>
    <w:rsid w:val="003B0DB4"/>
    <w:rsid w:val="003B0FBF"/>
    <w:rsid w:val="003B13C6"/>
    <w:rsid w:val="003B14B6"/>
    <w:rsid w:val="003B19AB"/>
    <w:rsid w:val="003B1BEE"/>
    <w:rsid w:val="003B2006"/>
    <w:rsid w:val="003B220C"/>
    <w:rsid w:val="003B2373"/>
    <w:rsid w:val="003B3AF1"/>
    <w:rsid w:val="003B4BF9"/>
    <w:rsid w:val="003B4F22"/>
    <w:rsid w:val="003B59BD"/>
    <w:rsid w:val="003B59E4"/>
    <w:rsid w:val="003B5A6F"/>
    <w:rsid w:val="003B5F91"/>
    <w:rsid w:val="003B6797"/>
    <w:rsid w:val="003B6BDC"/>
    <w:rsid w:val="003C0E3A"/>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826"/>
    <w:rsid w:val="003E7967"/>
    <w:rsid w:val="003F0288"/>
    <w:rsid w:val="003F1036"/>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B4B"/>
    <w:rsid w:val="00403340"/>
    <w:rsid w:val="0040343C"/>
    <w:rsid w:val="004035AC"/>
    <w:rsid w:val="004049DE"/>
    <w:rsid w:val="004061A5"/>
    <w:rsid w:val="0040664D"/>
    <w:rsid w:val="004073AE"/>
    <w:rsid w:val="00407DC9"/>
    <w:rsid w:val="004101A7"/>
    <w:rsid w:val="00410E8C"/>
    <w:rsid w:val="00410F17"/>
    <w:rsid w:val="00411DFA"/>
    <w:rsid w:val="004127B5"/>
    <w:rsid w:val="00412CB5"/>
    <w:rsid w:val="00413672"/>
    <w:rsid w:val="004157EB"/>
    <w:rsid w:val="00415915"/>
    <w:rsid w:val="00415DA3"/>
    <w:rsid w:val="0041617F"/>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3D86"/>
    <w:rsid w:val="0042400D"/>
    <w:rsid w:val="004243E2"/>
    <w:rsid w:val="00424496"/>
    <w:rsid w:val="00424772"/>
    <w:rsid w:val="00425F37"/>
    <w:rsid w:val="004266CF"/>
    <w:rsid w:val="00426894"/>
    <w:rsid w:val="00427015"/>
    <w:rsid w:val="00430B5F"/>
    <w:rsid w:val="00431ECB"/>
    <w:rsid w:val="00432CBD"/>
    <w:rsid w:val="00434668"/>
    <w:rsid w:val="004347CF"/>
    <w:rsid w:val="00434946"/>
    <w:rsid w:val="00435A2C"/>
    <w:rsid w:val="00435E67"/>
    <w:rsid w:val="0044006F"/>
    <w:rsid w:val="004419D3"/>
    <w:rsid w:val="00442443"/>
    <w:rsid w:val="00443644"/>
    <w:rsid w:val="00443A0C"/>
    <w:rsid w:val="00443BE8"/>
    <w:rsid w:val="00443F6F"/>
    <w:rsid w:val="00444D4C"/>
    <w:rsid w:val="00445039"/>
    <w:rsid w:val="004453F0"/>
    <w:rsid w:val="00445766"/>
    <w:rsid w:val="00445783"/>
    <w:rsid w:val="00445A08"/>
    <w:rsid w:val="00446B19"/>
    <w:rsid w:val="00446E10"/>
    <w:rsid w:val="00447723"/>
    <w:rsid w:val="00447B8B"/>
    <w:rsid w:val="0045127B"/>
    <w:rsid w:val="004519B5"/>
    <w:rsid w:val="004521E2"/>
    <w:rsid w:val="00452C21"/>
    <w:rsid w:val="00452EDA"/>
    <w:rsid w:val="004535F6"/>
    <w:rsid w:val="0045657A"/>
    <w:rsid w:val="00457074"/>
    <w:rsid w:val="00457B96"/>
    <w:rsid w:val="00457EB6"/>
    <w:rsid w:val="00457FA3"/>
    <w:rsid w:val="00460633"/>
    <w:rsid w:val="0046080A"/>
    <w:rsid w:val="00461375"/>
    <w:rsid w:val="00462AE3"/>
    <w:rsid w:val="00462C66"/>
    <w:rsid w:val="00462DBB"/>
    <w:rsid w:val="00462EAE"/>
    <w:rsid w:val="00462F24"/>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AEF"/>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1278"/>
    <w:rsid w:val="004923BA"/>
    <w:rsid w:val="00492F48"/>
    <w:rsid w:val="00493200"/>
    <w:rsid w:val="00493CB0"/>
    <w:rsid w:val="004948EC"/>
    <w:rsid w:val="00495364"/>
    <w:rsid w:val="0049579E"/>
    <w:rsid w:val="00495B24"/>
    <w:rsid w:val="00495C1C"/>
    <w:rsid w:val="0049648C"/>
    <w:rsid w:val="00496963"/>
    <w:rsid w:val="004972B7"/>
    <w:rsid w:val="0049756D"/>
    <w:rsid w:val="004A08A3"/>
    <w:rsid w:val="004A0CBC"/>
    <w:rsid w:val="004A0CFB"/>
    <w:rsid w:val="004A107C"/>
    <w:rsid w:val="004A1366"/>
    <w:rsid w:val="004A1889"/>
    <w:rsid w:val="004A1C4A"/>
    <w:rsid w:val="004A1DC5"/>
    <w:rsid w:val="004A23B8"/>
    <w:rsid w:val="004A285C"/>
    <w:rsid w:val="004A28D5"/>
    <w:rsid w:val="004A2B69"/>
    <w:rsid w:val="004A2B72"/>
    <w:rsid w:val="004A37E8"/>
    <w:rsid w:val="004A483D"/>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2EBB"/>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3F35"/>
    <w:rsid w:val="004D4553"/>
    <w:rsid w:val="004D4976"/>
    <w:rsid w:val="004D76BC"/>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004"/>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396B"/>
    <w:rsid w:val="005048DD"/>
    <w:rsid w:val="005048E9"/>
    <w:rsid w:val="005049BA"/>
    <w:rsid w:val="00505976"/>
    <w:rsid w:val="00505ACA"/>
    <w:rsid w:val="00506501"/>
    <w:rsid w:val="00506888"/>
    <w:rsid w:val="0050698C"/>
    <w:rsid w:val="00507D89"/>
    <w:rsid w:val="00510318"/>
    <w:rsid w:val="005103CA"/>
    <w:rsid w:val="00510750"/>
    <w:rsid w:val="0051116C"/>
    <w:rsid w:val="005112D8"/>
    <w:rsid w:val="005116CF"/>
    <w:rsid w:val="005119B9"/>
    <w:rsid w:val="00512510"/>
    <w:rsid w:val="0051293A"/>
    <w:rsid w:val="00512F85"/>
    <w:rsid w:val="00513C6B"/>
    <w:rsid w:val="00513E50"/>
    <w:rsid w:val="00514E87"/>
    <w:rsid w:val="005153C3"/>
    <w:rsid w:val="005155A0"/>
    <w:rsid w:val="00515C56"/>
    <w:rsid w:val="00515FFC"/>
    <w:rsid w:val="005160B7"/>
    <w:rsid w:val="00516CF7"/>
    <w:rsid w:val="00520C9C"/>
    <w:rsid w:val="00520D37"/>
    <w:rsid w:val="005218DD"/>
    <w:rsid w:val="005219E8"/>
    <w:rsid w:val="00521B67"/>
    <w:rsid w:val="00522FB2"/>
    <w:rsid w:val="00523020"/>
    <w:rsid w:val="0052363D"/>
    <w:rsid w:val="0052399A"/>
    <w:rsid w:val="00523AE7"/>
    <w:rsid w:val="00525131"/>
    <w:rsid w:val="00525F7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C8E"/>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47EA3"/>
    <w:rsid w:val="00550251"/>
    <w:rsid w:val="00550A4C"/>
    <w:rsid w:val="00551275"/>
    <w:rsid w:val="00551592"/>
    <w:rsid w:val="00552A61"/>
    <w:rsid w:val="00553379"/>
    <w:rsid w:val="005540B3"/>
    <w:rsid w:val="00554896"/>
    <w:rsid w:val="0055518C"/>
    <w:rsid w:val="005559BF"/>
    <w:rsid w:val="0055664D"/>
    <w:rsid w:val="00556A4B"/>
    <w:rsid w:val="00560460"/>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2F90"/>
    <w:rsid w:val="005845FF"/>
    <w:rsid w:val="00584B5A"/>
    <w:rsid w:val="00584D09"/>
    <w:rsid w:val="00585C21"/>
    <w:rsid w:val="005861DD"/>
    <w:rsid w:val="00587538"/>
    <w:rsid w:val="00587CC5"/>
    <w:rsid w:val="00587FA0"/>
    <w:rsid w:val="00590379"/>
    <w:rsid w:val="00590980"/>
    <w:rsid w:val="00591015"/>
    <w:rsid w:val="00591556"/>
    <w:rsid w:val="00592381"/>
    <w:rsid w:val="0059322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4B07"/>
    <w:rsid w:val="005A614A"/>
    <w:rsid w:val="005A6770"/>
    <w:rsid w:val="005B0242"/>
    <w:rsid w:val="005B027B"/>
    <w:rsid w:val="005B03DF"/>
    <w:rsid w:val="005B04E2"/>
    <w:rsid w:val="005B0DFE"/>
    <w:rsid w:val="005B1317"/>
    <w:rsid w:val="005B1763"/>
    <w:rsid w:val="005B2474"/>
    <w:rsid w:val="005B318F"/>
    <w:rsid w:val="005B3950"/>
    <w:rsid w:val="005B3D0F"/>
    <w:rsid w:val="005B4192"/>
    <w:rsid w:val="005B43D0"/>
    <w:rsid w:val="005B459C"/>
    <w:rsid w:val="005B4A75"/>
    <w:rsid w:val="005B64DA"/>
    <w:rsid w:val="005B711B"/>
    <w:rsid w:val="005B748E"/>
    <w:rsid w:val="005B7EA0"/>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502"/>
    <w:rsid w:val="005E1CA7"/>
    <w:rsid w:val="005E2339"/>
    <w:rsid w:val="005E2793"/>
    <w:rsid w:val="005E27AC"/>
    <w:rsid w:val="005E33B2"/>
    <w:rsid w:val="005E3871"/>
    <w:rsid w:val="005E3C96"/>
    <w:rsid w:val="005E47CC"/>
    <w:rsid w:val="005E4C04"/>
    <w:rsid w:val="005E55BC"/>
    <w:rsid w:val="005E7EF6"/>
    <w:rsid w:val="005F021A"/>
    <w:rsid w:val="005F0A29"/>
    <w:rsid w:val="005F2199"/>
    <w:rsid w:val="005F231B"/>
    <w:rsid w:val="005F3A63"/>
    <w:rsid w:val="005F3C1B"/>
    <w:rsid w:val="005F3E59"/>
    <w:rsid w:val="005F4387"/>
    <w:rsid w:val="005F4438"/>
    <w:rsid w:val="005F5833"/>
    <w:rsid w:val="005F5A83"/>
    <w:rsid w:val="005F641A"/>
    <w:rsid w:val="005F7316"/>
    <w:rsid w:val="00600233"/>
    <w:rsid w:val="00600FA2"/>
    <w:rsid w:val="00602EF9"/>
    <w:rsid w:val="0060421C"/>
    <w:rsid w:val="006050D9"/>
    <w:rsid w:val="0060651F"/>
    <w:rsid w:val="00606B3E"/>
    <w:rsid w:val="006107E7"/>
    <w:rsid w:val="006109F2"/>
    <w:rsid w:val="00610C77"/>
    <w:rsid w:val="006115E9"/>
    <w:rsid w:val="00611F07"/>
    <w:rsid w:val="00611FB3"/>
    <w:rsid w:val="00612744"/>
    <w:rsid w:val="0061286E"/>
    <w:rsid w:val="00612F02"/>
    <w:rsid w:val="00613079"/>
    <w:rsid w:val="00613924"/>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6F"/>
    <w:rsid w:val="006253B3"/>
    <w:rsid w:val="006254D3"/>
    <w:rsid w:val="00626407"/>
    <w:rsid w:val="00626AA7"/>
    <w:rsid w:val="00630E22"/>
    <w:rsid w:val="00631415"/>
    <w:rsid w:val="006314F1"/>
    <w:rsid w:val="00631C06"/>
    <w:rsid w:val="00632116"/>
    <w:rsid w:val="00634AFE"/>
    <w:rsid w:val="00635BB1"/>
    <w:rsid w:val="00635D72"/>
    <w:rsid w:val="00635E7A"/>
    <w:rsid w:val="0063786F"/>
    <w:rsid w:val="006379FB"/>
    <w:rsid w:val="006405D5"/>
    <w:rsid w:val="00641880"/>
    <w:rsid w:val="00644250"/>
    <w:rsid w:val="00645CEA"/>
    <w:rsid w:val="0064699B"/>
    <w:rsid w:val="006469B2"/>
    <w:rsid w:val="00647C00"/>
    <w:rsid w:val="0065059E"/>
    <w:rsid w:val="0065072E"/>
    <w:rsid w:val="00651CA2"/>
    <w:rsid w:val="0065379C"/>
    <w:rsid w:val="00654009"/>
    <w:rsid w:val="00655C8A"/>
    <w:rsid w:val="0065628F"/>
    <w:rsid w:val="00657F0C"/>
    <w:rsid w:val="00662AE7"/>
    <w:rsid w:val="00663097"/>
    <w:rsid w:val="00663280"/>
    <w:rsid w:val="00663890"/>
    <w:rsid w:val="006648A4"/>
    <w:rsid w:val="00664CDE"/>
    <w:rsid w:val="00664F00"/>
    <w:rsid w:val="00665070"/>
    <w:rsid w:val="00665110"/>
    <w:rsid w:val="00665133"/>
    <w:rsid w:val="00665140"/>
    <w:rsid w:val="006662B3"/>
    <w:rsid w:val="006665E3"/>
    <w:rsid w:val="006667DA"/>
    <w:rsid w:val="00666959"/>
    <w:rsid w:val="00667394"/>
    <w:rsid w:val="00667F45"/>
    <w:rsid w:val="0067114E"/>
    <w:rsid w:val="00671511"/>
    <w:rsid w:val="00672242"/>
    <w:rsid w:val="0067242E"/>
    <w:rsid w:val="00674261"/>
    <w:rsid w:val="006742E3"/>
    <w:rsid w:val="0067483E"/>
    <w:rsid w:val="0067571D"/>
    <w:rsid w:val="00675797"/>
    <w:rsid w:val="0067586F"/>
    <w:rsid w:val="00675FB9"/>
    <w:rsid w:val="00676219"/>
    <w:rsid w:val="00676968"/>
    <w:rsid w:val="006778C4"/>
    <w:rsid w:val="006779C4"/>
    <w:rsid w:val="00680633"/>
    <w:rsid w:val="00680ED9"/>
    <w:rsid w:val="00682749"/>
    <w:rsid w:val="0068376A"/>
    <w:rsid w:val="00683C58"/>
    <w:rsid w:val="00683DD8"/>
    <w:rsid w:val="006857AF"/>
    <w:rsid w:val="00686051"/>
    <w:rsid w:val="00686D1D"/>
    <w:rsid w:val="00686FB1"/>
    <w:rsid w:val="006902C7"/>
    <w:rsid w:val="00690543"/>
    <w:rsid w:val="00691566"/>
    <w:rsid w:val="006916F3"/>
    <w:rsid w:val="0069209E"/>
    <w:rsid w:val="0069243E"/>
    <w:rsid w:val="006925C1"/>
    <w:rsid w:val="006926E1"/>
    <w:rsid w:val="00692899"/>
    <w:rsid w:val="00692BAC"/>
    <w:rsid w:val="00692DA3"/>
    <w:rsid w:val="00693983"/>
    <w:rsid w:val="006939CC"/>
    <w:rsid w:val="00693B1B"/>
    <w:rsid w:val="00694188"/>
    <w:rsid w:val="00694FA0"/>
    <w:rsid w:val="00695947"/>
    <w:rsid w:val="00695E4A"/>
    <w:rsid w:val="006966D6"/>
    <w:rsid w:val="0069726E"/>
    <w:rsid w:val="006973ED"/>
    <w:rsid w:val="00697423"/>
    <w:rsid w:val="006A0136"/>
    <w:rsid w:val="006A232D"/>
    <w:rsid w:val="006A3650"/>
    <w:rsid w:val="006A3732"/>
    <w:rsid w:val="006A39A7"/>
    <w:rsid w:val="006A45D3"/>
    <w:rsid w:val="006A4B7A"/>
    <w:rsid w:val="006A4B9F"/>
    <w:rsid w:val="006A4BE4"/>
    <w:rsid w:val="006A57DF"/>
    <w:rsid w:val="006A64FE"/>
    <w:rsid w:val="006A6619"/>
    <w:rsid w:val="006A6FF3"/>
    <w:rsid w:val="006A70CD"/>
    <w:rsid w:val="006A7236"/>
    <w:rsid w:val="006A7249"/>
    <w:rsid w:val="006A75C8"/>
    <w:rsid w:val="006A7667"/>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3DED"/>
    <w:rsid w:val="006D4066"/>
    <w:rsid w:val="006D479A"/>
    <w:rsid w:val="006D5B6E"/>
    <w:rsid w:val="006D5C2E"/>
    <w:rsid w:val="006D63EA"/>
    <w:rsid w:val="006D7146"/>
    <w:rsid w:val="006D7812"/>
    <w:rsid w:val="006E0C56"/>
    <w:rsid w:val="006E2097"/>
    <w:rsid w:val="006E2671"/>
    <w:rsid w:val="006E2BC1"/>
    <w:rsid w:val="006E2C2D"/>
    <w:rsid w:val="006E31A9"/>
    <w:rsid w:val="006E4A0D"/>
    <w:rsid w:val="006E4FAC"/>
    <w:rsid w:val="006E6A29"/>
    <w:rsid w:val="006E6B99"/>
    <w:rsid w:val="006E7295"/>
    <w:rsid w:val="006E765E"/>
    <w:rsid w:val="006E77E9"/>
    <w:rsid w:val="006E798C"/>
    <w:rsid w:val="006F0149"/>
    <w:rsid w:val="006F142C"/>
    <w:rsid w:val="006F1CDE"/>
    <w:rsid w:val="006F2CC0"/>
    <w:rsid w:val="006F2EE5"/>
    <w:rsid w:val="006F36C8"/>
    <w:rsid w:val="006F3E32"/>
    <w:rsid w:val="006F5DAE"/>
    <w:rsid w:val="006F6890"/>
    <w:rsid w:val="006F765E"/>
    <w:rsid w:val="00700F0C"/>
    <w:rsid w:val="0070102C"/>
    <w:rsid w:val="007018F4"/>
    <w:rsid w:val="007033FA"/>
    <w:rsid w:val="0070388E"/>
    <w:rsid w:val="00703897"/>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6D"/>
    <w:rsid w:val="00726E9E"/>
    <w:rsid w:val="0072754F"/>
    <w:rsid w:val="00727D9C"/>
    <w:rsid w:val="007301AD"/>
    <w:rsid w:val="007326F3"/>
    <w:rsid w:val="007329A2"/>
    <w:rsid w:val="00732AD6"/>
    <w:rsid w:val="00732BCC"/>
    <w:rsid w:val="00733631"/>
    <w:rsid w:val="00733A41"/>
    <w:rsid w:val="007340AC"/>
    <w:rsid w:val="0073439F"/>
    <w:rsid w:val="00734BF6"/>
    <w:rsid w:val="00735017"/>
    <w:rsid w:val="00735387"/>
    <w:rsid w:val="00736030"/>
    <w:rsid w:val="007372E4"/>
    <w:rsid w:val="00740006"/>
    <w:rsid w:val="007407C1"/>
    <w:rsid w:val="00742C11"/>
    <w:rsid w:val="0074341B"/>
    <w:rsid w:val="00743426"/>
    <w:rsid w:val="0074452B"/>
    <w:rsid w:val="007448C4"/>
    <w:rsid w:val="00745974"/>
    <w:rsid w:val="00745A63"/>
    <w:rsid w:val="00745F67"/>
    <w:rsid w:val="007464B9"/>
    <w:rsid w:val="0074700D"/>
    <w:rsid w:val="0074741D"/>
    <w:rsid w:val="007474C5"/>
    <w:rsid w:val="007476D1"/>
    <w:rsid w:val="00747A86"/>
    <w:rsid w:val="007504B9"/>
    <w:rsid w:val="0075162B"/>
    <w:rsid w:val="00751B39"/>
    <w:rsid w:val="00752FED"/>
    <w:rsid w:val="007534BC"/>
    <w:rsid w:val="0075389D"/>
    <w:rsid w:val="00753C2F"/>
    <w:rsid w:val="0075436E"/>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429"/>
    <w:rsid w:val="00767678"/>
    <w:rsid w:val="007678A6"/>
    <w:rsid w:val="007678D8"/>
    <w:rsid w:val="00767FEC"/>
    <w:rsid w:val="0077102C"/>
    <w:rsid w:val="007714DE"/>
    <w:rsid w:val="00771A98"/>
    <w:rsid w:val="00771EAD"/>
    <w:rsid w:val="007725AD"/>
    <w:rsid w:val="00772D5C"/>
    <w:rsid w:val="00776050"/>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5AA3"/>
    <w:rsid w:val="007977CA"/>
    <w:rsid w:val="007977FE"/>
    <w:rsid w:val="007979E8"/>
    <w:rsid w:val="007A0B41"/>
    <w:rsid w:val="007A1BA2"/>
    <w:rsid w:val="007A2649"/>
    <w:rsid w:val="007A32F9"/>
    <w:rsid w:val="007A3468"/>
    <w:rsid w:val="007A4389"/>
    <w:rsid w:val="007A4661"/>
    <w:rsid w:val="007A4A4C"/>
    <w:rsid w:val="007A5672"/>
    <w:rsid w:val="007A590B"/>
    <w:rsid w:val="007A6F48"/>
    <w:rsid w:val="007B1378"/>
    <w:rsid w:val="007B2402"/>
    <w:rsid w:val="007B276E"/>
    <w:rsid w:val="007B2931"/>
    <w:rsid w:val="007B3DD0"/>
    <w:rsid w:val="007B4E70"/>
    <w:rsid w:val="007B57B9"/>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973"/>
    <w:rsid w:val="007D0AD7"/>
    <w:rsid w:val="007D0E02"/>
    <w:rsid w:val="007D1017"/>
    <w:rsid w:val="007D1D1E"/>
    <w:rsid w:val="007D23CC"/>
    <w:rsid w:val="007D2465"/>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983"/>
    <w:rsid w:val="007E5BA9"/>
    <w:rsid w:val="007E637C"/>
    <w:rsid w:val="007E6A18"/>
    <w:rsid w:val="007E72DE"/>
    <w:rsid w:val="007F09F4"/>
    <w:rsid w:val="007F1364"/>
    <w:rsid w:val="007F3BAA"/>
    <w:rsid w:val="007F47C9"/>
    <w:rsid w:val="007F4A04"/>
    <w:rsid w:val="007F5BDF"/>
    <w:rsid w:val="007F647C"/>
    <w:rsid w:val="007F693F"/>
    <w:rsid w:val="007F6F6D"/>
    <w:rsid w:val="007F74C1"/>
    <w:rsid w:val="0080041B"/>
    <w:rsid w:val="00800A0B"/>
    <w:rsid w:val="00802101"/>
    <w:rsid w:val="008025AC"/>
    <w:rsid w:val="0080275B"/>
    <w:rsid w:val="00802BD8"/>
    <w:rsid w:val="00802D17"/>
    <w:rsid w:val="00802F81"/>
    <w:rsid w:val="00803FAC"/>
    <w:rsid w:val="00804E3D"/>
    <w:rsid w:val="00804F0A"/>
    <w:rsid w:val="00804F0F"/>
    <w:rsid w:val="00805079"/>
    <w:rsid w:val="008062BE"/>
    <w:rsid w:val="00806A6A"/>
    <w:rsid w:val="00806EFB"/>
    <w:rsid w:val="00806F39"/>
    <w:rsid w:val="00807C6E"/>
    <w:rsid w:val="00810F42"/>
    <w:rsid w:val="00810FD1"/>
    <w:rsid w:val="008120F6"/>
    <w:rsid w:val="00812759"/>
    <w:rsid w:val="00812BD0"/>
    <w:rsid w:val="00813446"/>
    <w:rsid w:val="008138A9"/>
    <w:rsid w:val="00813E8E"/>
    <w:rsid w:val="0081407E"/>
    <w:rsid w:val="008141D7"/>
    <w:rsid w:val="00814574"/>
    <w:rsid w:val="0081496C"/>
    <w:rsid w:val="00816211"/>
    <w:rsid w:val="00817089"/>
    <w:rsid w:val="00817F70"/>
    <w:rsid w:val="008218CD"/>
    <w:rsid w:val="00821E00"/>
    <w:rsid w:val="008228B8"/>
    <w:rsid w:val="008230C5"/>
    <w:rsid w:val="00825299"/>
    <w:rsid w:val="00826219"/>
    <w:rsid w:val="00827233"/>
    <w:rsid w:val="0082768B"/>
    <w:rsid w:val="008310E9"/>
    <w:rsid w:val="008312AD"/>
    <w:rsid w:val="0083222F"/>
    <w:rsid w:val="008334C2"/>
    <w:rsid w:val="00834C65"/>
    <w:rsid w:val="00834DAA"/>
    <w:rsid w:val="00834F0D"/>
    <w:rsid w:val="00835237"/>
    <w:rsid w:val="0083541D"/>
    <w:rsid w:val="008358D8"/>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5CD6"/>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1D2"/>
    <w:rsid w:val="008775A6"/>
    <w:rsid w:val="008776DA"/>
    <w:rsid w:val="00877A72"/>
    <w:rsid w:val="00877BBA"/>
    <w:rsid w:val="00877C31"/>
    <w:rsid w:val="0088057C"/>
    <w:rsid w:val="00880D9A"/>
    <w:rsid w:val="00881284"/>
    <w:rsid w:val="008814CC"/>
    <w:rsid w:val="00882EB5"/>
    <w:rsid w:val="00885A90"/>
    <w:rsid w:val="00885D68"/>
    <w:rsid w:val="008862ED"/>
    <w:rsid w:val="00886773"/>
    <w:rsid w:val="00887103"/>
    <w:rsid w:val="00887165"/>
    <w:rsid w:val="00887597"/>
    <w:rsid w:val="00887959"/>
    <w:rsid w:val="0089090A"/>
    <w:rsid w:val="00890A68"/>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5EE8"/>
    <w:rsid w:val="008A67BC"/>
    <w:rsid w:val="008A7C0A"/>
    <w:rsid w:val="008A7D7F"/>
    <w:rsid w:val="008B048D"/>
    <w:rsid w:val="008B3B08"/>
    <w:rsid w:val="008B3D24"/>
    <w:rsid w:val="008B4E45"/>
    <w:rsid w:val="008B5BAF"/>
    <w:rsid w:val="008B5DA5"/>
    <w:rsid w:val="008B644F"/>
    <w:rsid w:val="008B6477"/>
    <w:rsid w:val="008B7935"/>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CDE"/>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3526"/>
    <w:rsid w:val="008F435A"/>
    <w:rsid w:val="008F5353"/>
    <w:rsid w:val="008F5413"/>
    <w:rsid w:val="008F5B01"/>
    <w:rsid w:val="008F6291"/>
    <w:rsid w:val="008F63B2"/>
    <w:rsid w:val="008F6D39"/>
    <w:rsid w:val="008F7BF9"/>
    <w:rsid w:val="008F7E93"/>
    <w:rsid w:val="009006D0"/>
    <w:rsid w:val="0090084D"/>
    <w:rsid w:val="00900CDB"/>
    <w:rsid w:val="009023F1"/>
    <w:rsid w:val="009023F5"/>
    <w:rsid w:val="00902DA1"/>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425D"/>
    <w:rsid w:val="00914D17"/>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5E1"/>
    <w:rsid w:val="00936D98"/>
    <w:rsid w:val="0093739E"/>
    <w:rsid w:val="00940A41"/>
    <w:rsid w:val="00940AF2"/>
    <w:rsid w:val="0094152E"/>
    <w:rsid w:val="00941B7D"/>
    <w:rsid w:val="00941C8F"/>
    <w:rsid w:val="0094380E"/>
    <w:rsid w:val="0094454B"/>
    <w:rsid w:val="00944B45"/>
    <w:rsid w:val="0094509E"/>
    <w:rsid w:val="0094537A"/>
    <w:rsid w:val="009459BB"/>
    <w:rsid w:val="009464A1"/>
    <w:rsid w:val="00947716"/>
    <w:rsid w:val="00947C70"/>
    <w:rsid w:val="00947D64"/>
    <w:rsid w:val="009502F8"/>
    <w:rsid w:val="00950743"/>
    <w:rsid w:val="00952AE4"/>
    <w:rsid w:val="00953157"/>
    <w:rsid w:val="00953919"/>
    <w:rsid w:val="00953EE8"/>
    <w:rsid w:val="009542AD"/>
    <w:rsid w:val="00954A7B"/>
    <w:rsid w:val="009550E9"/>
    <w:rsid w:val="00955FCD"/>
    <w:rsid w:val="0095647F"/>
    <w:rsid w:val="0095677C"/>
    <w:rsid w:val="00956A94"/>
    <w:rsid w:val="009572FF"/>
    <w:rsid w:val="009604D1"/>
    <w:rsid w:val="00960550"/>
    <w:rsid w:val="009609E0"/>
    <w:rsid w:val="00961197"/>
    <w:rsid w:val="0096179E"/>
    <w:rsid w:val="009620B6"/>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0B9"/>
    <w:rsid w:val="00976333"/>
    <w:rsid w:val="0097656D"/>
    <w:rsid w:val="00976846"/>
    <w:rsid w:val="00977670"/>
    <w:rsid w:val="009777FF"/>
    <w:rsid w:val="00977B03"/>
    <w:rsid w:val="00977EAE"/>
    <w:rsid w:val="00980880"/>
    <w:rsid w:val="0098315B"/>
    <w:rsid w:val="00983602"/>
    <w:rsid w:val="00983924"/>
    <w:rsid w:val="00984145"/>
    <w:rsid w:val="00985175"/>
    <w:rsid w:val="00985EAF"/>
    <w:rsid w:val="0098755F"/>
    <w:rsid w:val="00987708"/>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D91"/>
    <w:rsid w:val="009A6FCF"/>
    <w:rsid w:val="009A7778"/>
    <w:rsid w:val="009B0356"/>
    <w:rsid w:val="009B117F"/>
    <w:rsid w:val="009B2F77"/>
    <w:rsid w:val="009B36D1"/>
    <w:rsid w:val="009B3A15"/>
    <w:rsid w:val="009B5B49"/>
    <w:rsid w:val="009B6842"/>
    <w:rsid w:val="009B6ABE"/>
    <w:rsid w:val="009B6F24"/>
    <w:rsid w:val="009B712C"/>
    <w:rsid w:val="009B7F53"/>
    <w:rsid w:val="009C04F0"/>
    <w:rsid w:val="009C09FF"/>
    <w:rsid w:val="009C0FEB"/>
    <w:rsid w:val="009C1FEB"/>
    <w:rsid w:val="009C2488"/>
    <w:rsid w:val="009C25D6"/>
    <w:rsid w:val="009C3F89"/>
    <w:rsid w:val="009C489E"/>
    <w:rsid w:val="009C4BC7"/>
    <w:rsid w:val="009C636A"/>
    <w:rsid w:val="009C6439"/>
    <w:rsid w:val="009C6AF8"/>
    <w:rsid w:val="009C7BDE"/>
    <w:rsid w:val="009C7EAE"/>
    <w:rsid w:val="009D0C54"/>
    <w:rsid w:val="009D132C"/>
    <w:rsid w:val="009D1745"/>
    <w:rsid w:val="009D281B"/>
    <w:rsid w:val="009D2B9C"/>
    <w:rsid w:val="009D2EFB"/>
    <w:rsid w:val="009D42CF"/>
    <w:rsid w:val="009D48F9"/>
    <w:rsid w:val="009D4986"/>
    <w:rsid w:val="009D4AD8"/>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4AB7"/>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1687"/>
    <w:rsid w:val="00A021F9"/>
    <w:rsid w:val="00A032BE"/>
    <w:rsid w:val="00A03334"/>
    <w:rsid w:val="00A03FB6"/>
    <w:rsid w:val="00A04265"/>
    <w:rsid w:val="00A0510E"/>
    <w:rsid w:val="00A0793B"/>
    <w:rsid w:val="00A11891"/>
    <w:rsid w:val="00A119D5"/>
    <w:rsid w:val="00A11B1D"/>
    <w:rsid w:val="00A127D1"/>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60C3"/>
    <w:rsid w:val="00A365DA"/>
    <w:rsid w:val="00A36810"/>
    <w:rsid w:val="00A36A9D"/>
    <w:rsid w:val="00A36CA5"/>
    <w:rsid w:val="00A36D19"/>
    <w:rsid w:val="00A36DEB"/>
    <w:rsid w:val="00A37039"/>
    <w:rsid w:val="00A37E71"/>
    <w:rsid w:val="00A37FCB"/>
    <w:rsid w:val="00A40060"/>
    <w:rsid w:val="00A40285"/>
    <w:rsid w:val="00A4095E"/>
    <w:rsid w:val="00A40FC6"/>
    <w:rsid w:val="00A41BBA"/>
    <w:rsid w:val="00A41C17"/>
    <w:rsid w:val="00A4212D"/>
    <w:rsid w:val="00A429F9"/>
    <w:rsid w:val="00A42B0C"/>
    <w:rsid w:val="00A43442"/>
    <w:rsid w:val="00A43BF1"/>
    <w:rsid w:val="00A44689"/>
    <w:rsid w:val="00A44A41"/>
    <w:rsid w:val="00A4563A"/>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7666F"/>
    <w:rsid w:val="00A80335"/>
    <w:rsid w:val="00A80373"/>
    <w:rsid w:val="00A810AB"/>
    <w:rsid w:val="00A81FB7"/>
    <w:rsid w:val="00A82B9F"/>
    <w:rsid w:val="00A82E1A"/>
    <w:rsid w:val="00A83B49"/>
    <w:rsid w:val="00A83BAF"/>
    <w:rsid w:val="00A83DB8"/>
    <w:rsid w:val="00A868DE"/>
    <w:rsid w:val="00A86E31"/>
    <w:rsid w:val="00A87808"/>
    <w:rsid w:val="00A908D0"/>
    <w:rsid w:val="00A91406"/>
    <w:rsid w:val="00A92223"/>
    <w:rsid w:val="00A939EF"/>
    <w:rsid w:val="00A94F63"/>
    <w:rsid w:val="00A95AF7"/>
    <w:rsid w:val="00A95BC4"/>
    <w:rsid w:val="00A9683D"/>
    <w:rsid w:val="00A96F4F"/>
    <w:rsid w:val="00A975CA"/>
    <w:rsid w:val="00A97A97"/>
    <w:rsid w:val="00AA0A5F"/>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A1E"/>
    <w:rsid w:val="00AC050E"/>
    <w:rsid w:val="00AC06E8"/>
    <w:rsid w:val="00AC0C74"/>
    <w:rsid w:val="00AC0FAE"/>
    <w:rsid w:val="00AC1820"/>
    <w:rsid w:val="00AC194B"/>
    <w:rsid w:val="00AC21DD"/>
    <w:rsid w:val="00AC2EC1"/>
    <w:rsid w:val="00AC3D25"/>
    <w:rsid w:val="00AC40A3"/>
    <w:rsid w:val="00AC5807"/>
    <w:rsid w:val="00AC5833"/>
    <w:rsid w:val="00AC595C"/>
    <w:rsid w:val="00AC65AD"/>
    <w:rsid w:val="00AC6D83"/>
    <w:rsid w:val="00AD0135"/>
    <w:rsid w:val="00AD14FC"/>
    <w:rsid w:val="00AD1799"/>
    <w:rsid w:val="00AD1D64"/>
    <w:rsid w:val="00AD2601"/>
    <w:rsid w:val="00AD27B7"/>
    <w:rsid w:val="00AD3617"/>
    <w:rsid w:val="00AD4374"/>
    <w:rsid w:val="00AD4502"/>
    <w:rsid w:val="00AD4873"/>
    <w:rsid w:val="00AD7CC0"/>
    <w:rsid w:val="00AE1618"/>
    <w:rsid w:val="00AE19DB"/>
    <w:rsid w:val="00AE23F6"/>
    <w:rsid w:val="00AE346E"/>
    <w:rsid w:val="00AE410D"/>
    <w:rsid w:val="00AE45F6"/>
    <w:rsid w:val="00AE4968"/>
    <w:rsid w:val="00AE5B71"/>
    <w:rsid w:val="00AE606A"/>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0BC4"/>
    <w:rsid w:val="00B1130E"/>
    <w:rsid w:val="00B113EF"/>
    <w:rsid w:val="00B11706"/>
    <w:rsid w:val="00B11BB2"/>
    <w:rsid w:val="00B12792"/>
    <w:rsid w:val="00B12B40"/>
    <w:rsid w:val="00B13AC9"/>
    <w:rsid w:val="00B1412B"/>
    <w:rsid w:val="00B14569"/>
    <w:rsid w:val="00B153C4"/>
    <w:rsid w:val="00B1568A"/>
    <w:rsid w:val="00B161AB"/>
    <w:rsid w:val="00B163B9"/>
    <w:rsid w:val="00B16BB7"/>
    <w:rsid w:val="00B2003B"/>
    <w:rsid w:val="00B214E4"/>
    <w:rsid w:val="00B2156F"/>
    <w:rsid w:val="00B2192D"/>
    <w:rsid w:val="00B2196D"/>
    <w:rsid w:val="00B22057"/>
    <w:rsid w:val="00B223A3"/>
    <w:rsid w:val="00B22A4D"/>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750"/>
    <w:rsid w:val="00B33D58"/>
    <w:rsid w:val="00B3419C"/>
    <w:rsid w:val="00B34B94"/>
    <w:rsid w:val="00B362BA"/>
    <w:rsid w:val="00B36F4E"/>
    <w:rsid w:val="00B401BC"/>
    <w:rsid w:val="00B4030F"/>
    <w:rsid w:val="00B404CC"/>
    <w:rsid w:val="00B4063E"/>
    <w:rsid w:val="00B41669"/>
    <w:rsid w:val="00B41AB2"/>
    <w:rsid w:val="00B41D02"/>
    <w:rsid w:val="00B4232A"/>
    <w:rsid w:val="00B430B7"/>
    <w:rsid w:val="00B43442"/>
    <w:rsid w:val="00B442D5"/>
    <w:rsid w:val="00B44BC7"/>
    <w:rsid w:val="00B44F6C"/>
    <w:rsid w:val="00B45484"/>
    <w:rsid w:val="00B4594E"/>
    <w:rsid w:val="00B45E58"/>
    <w:rsid w:val="00B45E71"/>
    <w:rsid w:val="00B46046"/>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3A3"/>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00B"/>
    <w:rsid w:val="00B74328"/>
    <w:rsid w:val="00B744F1"/>
    <w:rsid w:val="00B75242"/>
    <w:rsid w:val="00B75F07"/>
    <w:rsid w:val="00B75F5D"/>
    <w:rsid w:val="00B76F9B"/>
    <w:rsid w:val="00B779C4"/>
    <w:rsid w:val="00B77D16"/>
    <w:rsid w:val="00B77D71"/>
    <w:rsid w:val="00B8044A"/>
    <w:rsid w:val="00B8088D"/>
    <w:rsid w:val="00B8120B"/>
    <w:rsid w:val="00B8120F"/>
    <w:rsid w:val="00B8124B"/>
    <w:rsid w:val="00B81C2E"/>
    <w:rsid w:val="00B81E14"/>
    <w:rsid w:val="00B822A1"/>
    <w:rsid w:val="00B82745"/>
    <w:rsid w:val="00B82CCB"/>
    <w:rsid w:val="00B848F9"/>
    <w:rsid w:val="00B854AD"/>
    <w:rsid w:val="00B854E5"/>
    <w:rsid w:val="00B8551D"/>
    <w:rsid w:val="00B85BEE"/>
    <w:rsid w:val="00B86346"/>
    <w:rsid w:val="00B86BA3"/>
    <w:rsid w:val="00B86D15"/>
    <w:rsid w:val="00B86E3B"/>
    <w:rsid w:val="00B87263"/>
    <w:rsid w:val="00B87451"/>
    <w:rsid w:val="00B8750D"/>
    <w:rsid w:val="00B87D0B"/>
    <w:rsid w:val="00B909C2"/>
    <w:rsid w:val="00B90BF6"/>
    <w:rsid w:val="00B91C95"/>
    <w:rsid w:val="00B922FB"/>
    <w:rsid w:val="00B93249"/>
    <w:rsid w:val="00B935F7"/>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AD2"/>
    <w:rsid w:val="00BB2BDC"/>
    <w:rsid w:val="00BB3E58"/>
    <w:rsid w:val="00BB407A"/>
    <w:rsid w:val="00BB4A9E"/>
    <w:rsid w:val="00BB4AE4"/>
    <w:rsid w:val="00BB58AF"/>
    <w:rsid w:val="00BB600E"/>
    <w:rsid w:val="00BB6A31"/>
    <w:rsid w:val="00BB6B6F"/>
    <w:rsid w:val="00BB7787"/>
    <w:rsid w:val="00BB7CA6"/>
    <w:rsid w:val="00BC04A8"/>
    <w:rsid w:val="00BC062B"/>
    <w:rsid w:val="00BC0C3D"/>
    <w:rsid w:val="00BC0C9C"/>
    <w:rsid w:val="00BC0E73"/>
    <w:rsid w:val="00BC179C"/>
    <w:rsid w:val="00BC187D"/>
    <w:rsid w:val="00BC34E2"/>
    <w:rsid w:val="00BC3C18"/>
    <w:rsid w:val="00BC3C52"/>
    <w:rsid w:val="00BC56B3"/>
    <w:rsid w:val="00BC57BD"/>
    <w:rsid w:val="00BC6377"/>
    <w:rsid w:val="00BD008D"/>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BA9"/>
    <w:rsid w:val="00BD7C09"/>
    <w:rsid w:val="00BE05AE"/>
    <w:rsid w:val="00BE220D"/>
    <w:rsid w:val="00BE25FE"/>
    <w:rsid w:val="00BE345F"/>
    <w:rsid w:val="00BE3DE9"/>
    <w:rsid w:val="00BE4E3E"/>
    <w:rsid w:val="00BE4FEB"/>
    <w:rsid w:val="00BE561B"/>
    <w:rsid w:val="00BE596D"/>
    <w:rsid w:val="00BE5D64"/>
    <w:rsid w:val="00BE5EBB"/>
    <w:rsid w:val="00BF102A"/>
    <w:rsid w:val="00BF164F"/>
    <w:rsid w:val="00BF173D"/>
    <w:rsid w:val="00BF17F8"/>
    <w:rsid w:val="00BF1A84"/>
    <w:rsid w:val="00BF1F7C"/>
    <w:rsid w:val="00BF37F3"/>
    <w:rsid w:val="00BF3F7D"/>
    <w:rsid w:val="00BF4517"/>
    <w:rsid w:val="00BF4C93"/>
    <w:rsid w:val="00BF53F4"/>
    <w:rsid w:val="00BF60C1"/>
    <w:rsid w:val="00BF69D3"/>
    <w:rsid w:val="00BF6A0F"/>
    <w:rsid w:val="00BF7B07"/>
    <w:rsid w:val="00C002ED"/>
    <w:rsid w:val="00C005F7"/>
    <w:rsid w:val="00C010DE"/>
    <w:rsid w:val="00C0234F"/>
    <w:rsid w:val="00C02B5A"/>
    <w:rsid w:val="00C02C4A"/>
    <w:rsid w:val="00C03069"/>
    <w:rsid w:val="00C031A9"/>
    <w:rsid w:val="00C03581"/>
    <w:rsid w:val="00C03EC5"/>
    <w:rsid w:val="00C04DCB"/>
    <w:rsid w:val="00C0560B"/>
    <w:rsid w:val="00C058C3"/>
    <w:rsid w:val="00C05C40"/>
    <w:rsid w:val="00C05C5A"/>
    <w:rsid w:val="00C05D09"/>
    <w:rsid w:val="00C075CA"/>
    <w:rsid w:val="00C07D49"/>
    <w:rsid w:val="00C104FE"/>
    <w:rsid w:val="00C10660"/>
    <w:rsid w:val="00C1084D"/>
    <w:rsid w:val="00C10A0A"/>
    <w:rsid w:val="00C10DDC"/>
    <w:rsid w:val="00C10DF0"/>
    <w:rsid w:val="00C1358B"/>
    <w:rsid w:val="00C1451D"/>
    <w:rsid w:val="00C14780"/>
    <w:rsid w:val="00C174C9"/>
    <w:rsid w:val="00C177EF"/>
    <w:rsid w:val="00C17C7C"/>
    <w:rsid w:val="00C201C3"/>
    <w:rsid w:val="00C2081A"/>
    <w:rsid w:val="00C208AD"/>
    <w:rsid w:val="00C21056"/>
    <w:rsid w:val="00C21383"/>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B0"/>
    <w:rsid w:val="00C46ECF"/>
    <w:rsid w:val="00C47B08"/>
    <w:rsid w:val="00C51DAA"/>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80"/>
    <w:rsid w:val="00C61DA6"/>
    <w:rsid w:val="00C6262C"/>
    <w:rsid w:val="00C645F2"/>
    <w:rsid w:val="00C6525C"/>
    <w:rsid w:val="00C6575B"/>
    <w:rsid w:val="00C66682"/>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0A3D"/>
    <w:rsid w:val="00C81769"/>
    <w:rsid w:val="00C824B0"/>
    <w:rsid w:val="00C82791"/>
    <w:rsid w:val="00C83F81"/>
    <w:rsid w:val="00C85027"/>
    <w:rsid w:val="00C85406"/>
    <w:rsid w:val="00C8612B"/>
    <w:rsid w:val="00C911A3"/>
    <w:rsid w:val="00C91C52"/>
    <w:rsid w:val="00C923B6"/>
    <w:rsid w:val="00C932AB"/>
    <w:rsid w:val="00C93A69"/>
    <w:rsid w:val="00C94753"/>
    <w:rsid w:val="00C9546A"/>
    <w:rsid w:val="00C954E7"/>
    <w:rsid w:val="00C958C5"/>
    <w:rsid w:val="00C97109"/>
    <w:rsid w:val="00CA003F"/>
    <w:rsid w:val="00CA1B04"/>
    <w:rsid w:val="00CA2733"/>
    <w:rsid w:val="00CA3B30"/>
    <w:rsid w:val="00CA4EF2"/>
    <w:rsid w:val="00CA699C"/>
    <w:rsid w:val="00CA6A31"/>
    <w:rsid w:val="00CA7142"/>
    <w:rsid w:val="00CA7CFA"/>
    <w:rsid w:val="00CB2DE3"/>
    <w:rsid w:val="00CB3909"/>
    <w:rsid w:val="00CB441B"/>
    <w:rsid w:val="00CB471C"/>
    <w:rsid w:val="00CB4B08"/>
    <w:rsid w:val="00CB510E"/>
    <w:rsid w:val="00CB6202"/>
    <w:rsid w:val="00CB7140"/>
    <w:rsid w:val="00CB73F4"/>
    <w:rsid w:val="00CB7FBA"/>
    <w:rsid w:val="00CB7FF8"/>
    <w:rsid w:val="00CC0EB2"/>
    <w:rsid w:val="00CC311D"/>
    <w:rsid w:val="00CC3647"/>
    <w:rsid w:val="00CC43DE"/>
    <w:rsid w:val="00CC4B32"/>
    <w:rsid w:val="00CC50BF"/>
    <w:rsid w:val="00CC5C00"/>
    <w:rsid w:val="00CC60EB"/>
    <w:rsid w:val="00CC65CB"/>
    <w:rsid w:val="00CC7316"/>
    <w:rsid w:val="00CC74E0"/>
    <w:rsid w:val="00CC760E"/>
    <w:rsid w:val="00CC7A2C"/>
    <w:rsid w:val="00CC7B47"/>
    <w:rsid w:val="00CC7D47"/>
    <w:rsid w:val="00CC7E85"/>
    <w:rsid w:val="00CD2079"/>
    <w:rsid w:val="00CD2605"/>
    <w:rsid w:val="00CD31B4"/>
    <w:rsid w:val="00CD3786"/>
    <w:rsid w:val="00CD3BFB"/>
    <w:rsid w:val="00CD477B"/>
    <w:rsid w:val="00CD4EC7"/>
    <w:rsid w:val="00CD687F"/>
    <w:rsid w:val="00CD7CBD"/>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3C27"/>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29DA"/>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720"/>
    <w:rsid w:val="00D2186E"/>
    <w:rsid w:val="00D226F8"/>
    <w:rsid w:val="00D2273A"/>
    <w:rsid w:val="00D23945"/>
    <w:rsid w:val="00D23C55"/>
    <w:rsid w:val="00D245A1"/>
    <w:rsid w:val="00D25F0E"/>
    <w:rsid w:val="00D25F14"/>
    <w:rsid w:val="00D2611D"/>
    <w:rsid w:val="00D26132"/>
    <w:rsid w:val="00D26EFC"/>
    <w:rsid w:val="00D27A83"/>
    <w:rsid w:val="00D300E6"/>
    <w:rsid w:val="00D30E1F"/>
    <w:rsid w:val="00D30EA9"/>
    <w:rsid w:val="00D312DD"/>
    <w:rsid w:val="00D31500"/>
    <w:rsid w:val="00D3154D"/>
    <w:rsid w:val="00D31980"/>
    <w:rsid w:val="00D31EA4"/>
    <w:rsid w:val="00D32796"/>
    <w:rsid w:val="00D32CF5"/>
    <w:rsid w:val="00D32DC6"/>
    <w:rsid w:val="00D3308E"/>
    <w:rsid w:val="00D33A58"/>
    <w:rsid w:val="00D3477A"/>
    <w:rsid w:val="00D3487D"/>
    <w:rsid w:val="00D34EF6"/>
    <w:rsid w:val="00D359D2"/>
    <w:rsid w:val="00D3676F"/>
    <w:rsid w:val="00D36C2A"/>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19B"/>
    <w:rsid w:val="00D46C2D"/>
    <w:rsid w:val="00D47509"/>
    <w:rsid w:val="00D47840"/>
    <w:rsid w:val="00D47F04"/>
    <w:rsid w:val="00D5106F"/>
    <w:rsid w:val="00D51BEA"/>
    <w:rsid w:val="00D51D4A"/>
    <w:rsid w:val="00D52515"/>
    <w:rsid w:val="00D52705"/>
    <w:rsid w:val="00D53B4F"/>
    <w:rsid w:val="00D53FCD"/>
    <w:rsid w:val="00D54402"/>
    <w:rsid w:val="00D54688"/>
    <w:rsid w:val="00D54D51"/>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6AD1"/>
    <w:rsid w:val="00D77774"/>
    <w:rsid w:val="00D77941"/>
    <w:rsid w:val="00D77B62"/>
    <w:rsid w:val="00D77B8F"/>
    <w:rsid w:val="00D80293"/>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1B5D"/>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65FD"/>
    <w:rsid w:val="00DA72A3"/>
    <w:rsid w:val="00DA79E5"/>
    <w:rsid w:val="00DB0DE8"/>
    <w:rsid w:val="00DB13E1"/>
    <w:rsid w:val="00DB5D3D"/>
    <w:rsid w:val="00DB5E62"/>
    <w:rsid w:val="00DB791F"/>
    <w:rsid w:val="00DC0260"/>
    <w:rsid w:val="00DC06EA"/>
    <w:rsid w:val="00DC1202"/>
    <w:rsid w:val="00DC290A"/>
    <w:rsid w:val="00DC2A6C"/>
    <w:rsid w:val="00DC3F3B"/>
    <w:rsid w:val="00DC6A3D"/>
    <w:rsid w:val="00DC6E6F"/>
    <w:rsid w:val="00DD1A4A"/>
    <w:rsid w:val="00DD1C46"/>
    <w:rsid w:val="00DD1F8F"/>
    <w:rsid w:val="00DD3001"/>
    <w:rsid w:val="00DD52B1"/>
    <w:rsid w:val="00DD6602"/>
    <w:rsid w:val="00DE212A"/>
    <w:rsid w:val="00DE2148"/>
    <w:rsid w:val="00DE267B"/>
    <w:rsid w:val="00DE2818"/>
    <w:rsid w:val="00DE32B4"/>
    <w:rsid w:val="00DE361B"/>
    <w:rsid w:val="00DE376A"/>
    <w:rsid w:val="00DE3D1D"/>
    <w:rsid w:val="00DE40BF"/>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787"/>
    <w:rsid w:val="00E00A4C"/>
    <w:rsid w:val="00E012E6"/>
    <w:rsid w:val="00E01736"/>
    <w:rsid w:val="00E03AF9"/>
    <w:rsid w:val="00E0406B"/>
    <w:rsid w:val="00E048BC"/>
    <w:rsid w:val="00E049E7"/>
    <w:rsid w:val="00E05038"/>
    <w:rsid w:val="00E052A6"/>
    <w:rsid w:val="00E06119"/>
    <w:rsid w:val="00E068CD"/>
    <w:rsid w:val="00E06A32"/>
    <w:rsid w:val="00E07D5A"/>
    <w:rsid w:val="00E107ED"/>
    <w:rsid w:val="00E1150D"/>
    <w:rsid w:val="00E11596"/>
    <w:rsid w:val="00E11CB6"/>
    <w:rsid w:val="00E11DA4"/>
    <w:rsid w:val="00E12456"/>
    <w:rsid w:val="00E126CF"/>
    <w:rsid w:val="00E12DE3"/>
    <w:rsid w:val="00E13D1C"/>
    <w:rsid w:val="00E15863"/>
    <w:rsid w:val="00E159FC"/>
    <w:rsid w:val="00E164FE"/>
    <w:rsid w:val="00E17B74"/>
    <w:rsid w:val="00E20CC0"/>
    <w:rsid w:val="00E227DB"/>
    <w:rsid w:val="00E22AEF"/>
    <w:rsid w:val="00E239CB"/>
    <w:rsid w:val="00E24520"/>
    <w:rsid w:val="00E26CC4"/>
    <w:rsid w:val="00E2740F"/>
    <w:rsid w:val="00E277CC"/>
    <w:rsid w:val="00E277F9"/>
    <w:rsid w:val="00E304D8"/>
    <w:rsid w:val="00E3063E"/>
    <w:rsid w:val="00E3075A"/>
    <w:rsid w:val="00E32717"/>
    <w:rsid w:val="00E32BA5"/>
    <w:rsid w:val="00E33832"/>
    <w:rsid w:val="00E3521D"/>
    <w:rsid w:val="00E35D59"/>
    <w:rsid w:val="00E40575"/>
    <w:rsid w:val="00E40895"/>
    <w:rsid w:val="00E40D49"/>
    <w:rsid w:val="00E41A08"/>
    <w:rsid w:val="00E42F89"/>
    <w:rsid w:val="00E4320F"/>
    <w:rsid w:val="00E433F5"/>
    <w:rsid w:val="00E4380A"/>
    <w:rsid w:val="00E442D9"/>
    <w:rsid w:val="00E4559F"/>
    <w:rsid w:val="00E456F5"/>
    <w:rsid w:val="00E460DA"/>
    <w:rsid w:val="00E46295"/>
    <w:rsid w:val="00E47EED"/>
    <w:rsid w:val="00E5049E"/>
    <w:rsid w:val="00E51202"/>
    <w:rsid w:val="00E515C7"/>
    <w:rsid w:val="00E53BA7"/>
    <w:rsid w:val="00E53CF4"/>
    <w:rsid w:val="00E53EF8"/>
    <w:rsid w:val="00E54779"/>
    <w:rsid w:val="00E54FB7"/>
    <w:rsid w:val="00E56312"/>
    <w:rsid w:val="00E56B92"/>
    <w:rsid w:val="00E56E28"/>
    <w:rsid w:val="00E60391"/>
    <w:rsid w:val="00E60806"/>
    <w:rsid w:val="00E61371"/>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87D74"/>
    <w:rsid w:val="00E90836"/>
    <w:rsid w:val="00E90C17"/>
    <w:rsid w:val="00E910E1"/>
    <w:rsid w:val="00E91787"/>
    <w:rsid w:val="00E91881"/>
    <w:rsid w:val="00E91994"/>
    <w:rsid w:val="00E91B53"/>
    <w:rsid w:val="00E91E0E"/>
    <w:rsid w:val="00E92B40"/>
    <w:rsid w:val="00E949C1"/>
    <w:rsid w:val="00E94A80"/>
    <w:rsid w:val="00E95BB4"/>
    <w:rsid w:val="00E95C55"/>
    <w:rsid w:val="00E95D8A"/>
    <w:rsid w:val="00E97FF4"/>
    <w:rsid w:val="00EA03BA"/>
    <w:rsid w:val="00EA18A1"/>
    <w:rsid w:val="00EA2283"/>
    <w:rsid w:val="00EA2709"/>
    <w:rsid w:val="00EA2E1A"/>
    <w:rsid w:val="00EA3157"/>
    <w:rsid w:val="00EA48C6"/>
    <w:rsid w:val="00EA5CEC"/>
    <w:rsid w:val="00EA608D"/>
    <w:rsid w:val="00EA6146"/>
    <w:rsid w:val="00EA652E"/>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6E33"/>
    <w:rsid w:val="00EC706B"/>
    <w:rsid w:val="00EC78D4"/>
    <w:rsid w:val="00ED0031"/>
    <w:rsid w:val="00ED1011"/>
    <w:rsid w:val="00ED1418"/>
    <w:rsid w:val="00ED19DB"/>
    <w:rsid w:val="00ED29E1"/>
    <w:rsid w:val="00ED3812"/>
    <w:rsid w:val="00ED507A"/>
    <w:rsid w:val="00ED52C3"/>
    <w:rsid w:val="00ED6676"/>
    <w:rsid w:val="00ED6747"/>
    <w:rsid w:val="00ED702E"/>
    <w:rsid w:val="00ED7A58"/>
    <w:rsid w:val="00EE00F4"/>
    <w:rsid w:val="00EE11BE"/>
    <w:rsid w:val="00EE13BE"/>
    <w:rsid w:val="00EE1C4D"/>
    <w:rsid w:val="00EE2103"/>
    <w:rsid w:val="00EE29C1"/>
    <w:rsid w:val="00EE2A3D"/>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EF6A34"/>
    <w:rsid w:val="00EF6D2E"/>
    <w:rsid w:val="00F000F0"/>
    <w:rsid w:val="00F0053F"/>
    <w:rsid w:val="00F0248A"/>
    <w:rsid w:val="00F028DC"/>
    <w:rsid w:val="00F02AB6"/>
    <w:rsid w:val="00F03236"/>
    <w:rsid w:val="00F03351"/>
    <w:rsid w:val="00F03AB0"/>
    <w:rsid w:val="00F042C9"/>
    <w:rsid w:val="00F04E4D"/>
    <w:rsid w:val="00F05A60"/>
    <w:rsid w:val="00F069A7"/>
    <w:rsid w:val="00F06AF7"/>
    <w:rsid w:val="00F07529"/>
    <w:rsid w:val="00F07AC3"/>
    <w:rsid w:val="00F101A8"/>
    <w:rsid w:val="00F1068B"/>
    <w:rsid w:val="00F12065"/>
    <w:rsid w:val="00F120ED"/>
    <w:rsid w:val="00F136CA"/>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59E0"/>
    <w:rsid w:val="00F40E10"/>
    <w:rsid w:val="00F41304"/>
    <w:rsid w:val="00F4137D"/>
    <w:rsid w:val="00F41416"/>
    <w:rsid w:val="00F42848"/>
    <w:rsid w:val="00F42E45"/>
    <w:rsid w:val="00F42EFD"/>
    <w:rsid w:val="00F44BF8"/>
    <w:rsid w:val="00F453BB"/>
    <w:rsid w:val="00F468D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0F31"/>
    <w:rsid w:val="00F713C0"/>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3840"/>
    <w:rsid w:val="00FA481A"/>
    <w:rsid w:val="00FA53E6"/>
    <w:rsid w:val="00FA5E13"/>
    <w:rsid w:val="00FB0264"/>
    <w:rsid w:val="00FB050B"/>
    <w:rsid w:val="00FB12B5"/>
    <w:rsid w:val="00FB17FE"/>
    <w:rsid w:val="00FB19AD"/>
    <w:rsid w:val="00FB219C"/>
    <w:rsid w:val="00FB4C98"/>
    <w:rsid w:val="00FB4FA0"/>
    <w:rsid w:val="00FB50EF"/>
    <w:rsid w:val="00FB5982"/>
    <w:rsid w:val="00FB7D06"/>
    <w:rsid w:val="00FC064D"/>
    <w:rsid w:val="00FC0ED9"/>
    <w:rsid w:val="00FC36BC"/>
    <w:rsid w:val="00FC3A8F"/>
    <w:rsid w:val="00FC402E"/>
    <w:rsid w:val="00FC4158"/>
    <w:rsid w:val="00FC42B4"/>
    <w:rsid w:val="00FC4AD5"/>
    <w:rsid w:val="00FC4BF0"/>
    <w:rsid w:val="00FC5078"/>
    <w:rsid w:val="00FC5C7F"/>
    <w:rsid w:val="00FC707A"/>
    <w:rsid w:val="00FC76B9"/>
    <w:rsid w:val="00FD090D"/>
    <w:rsid w:val="00FD1435"/>
    <w:rsid w:val="00FD1A63"/>
    <w:rsid w:val="00FD278E"/>
    <w:rsid w:val="00FD3097"/>
    <w:rsid w:val="00FD412B"/>
    <w:rsid w:val="00FD5FDF"/>
    <w:rsid w:val="00FD77CE"/>
    <w:rsid w:val="00FD7D16"/>
    <w:rsid w:val="00FE03C8"/>
    <w:rsid w:val="00FE078B"/>
    <w:rsid w:val="00FE07CB"/>
    <w:rsid w:val="00FE08E3"/>
    <w:rsid w:val="00FE09FD"/>
    <w:rsid w:val="00FE0EDA"/>
    <w:rsid w:val="00FE271C"/>
    <w:rsid w:val="00FE286E"/>
    <w:rsid w:val="00FE2A5C"/>
    <w:rsid w:val="00FE4FB5"/>
    <w:rsid w:val="00FE5C76"/>
    <w:rsid w:val="00FE6B12"/>
    <w:rsid w:val="00FE6C83"/>
    <w:rsid w:val="00FE71B2"/>
    <w:rsid w:val="00FE762A"/>
    <w:rsid w:val="00FF1F90"/>
    <w:rsid w:val="00FF215B"/>
    <w:rsid w:val="00FF2C47"/>
    <w:rsid w:val="00FF3117"/>
    <w:rsid w:val="00FF46C4"/>
    <w:rsid w:val="00FF4A50"/>
    <w:rsid w:val="00FF59EB"/>
    <w:rsid w:val="00FF5EE6"/>
    <w:rsid w:val="00FF5F01"/>
    <w:rsid w:val="00FF6648"/>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5019B0B-93EE-47A4-BDC2-0174B6DD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basedOn w:val="Normal"/>
    <w:link w:val="NormalWebChar"/>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character" w:customStyle="1" w:styleId="strongchar">
    <w:name w:val="strong__char"/>
    <w:basedOn w:val="DefaultParagraphFont"/>
    <w:rsid w:val="0064699B"/>
  </w:style>
  <w:style w:type="table" w:styleId="TableGrid">
    <w:name w:val="Table Grid"/>
    <w:basedOn w:val="TableNormal"/>
    <w:uiPriority w:val="39"/>
    <w:locked/>
    <w:rsid w:val="00776050"/>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998BD-003B-4F29-A2C2-ECB81EAB3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10066</Words>
  <Characters>37592</Characters>
  <Application>Microsoft Office Word</Application>
  <DocSecurity>0</DocSecurity>
  <Lines>313</Lines>
  <Paragraphs>95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47563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dtthuy</dc:creator>
  <cp:lastModifiedBy>Nguyễn Thu Oanh</cp:lastModifiedBy>
  <cp:revision>2</cp:revision>
  <cp:lastPrinted>2019-11-26T10:35:00Z</cp:lastPrinted>
  <dcterms:created xsi:type="dcterms:W3CDTF">2019-11-27T10:31:00Z</dcterms:created>
  <dcterms:modified xsi:type="dcterms:W3CDTF">2019-11-27T10:31:00Z</dcterms:modified>
</cp:coreProperties>
</file>