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B542E" w14:textId="77777777" w:rsidR="00417702" w:rsidRPr="00982017" w:rsidRDefault="00A40810" w:rsidP="00381702">
      <w:pPr>
        <w:pStyle w:val="Sinespaciado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OBJETIVO</w:t>
      </w:r>
      <w:r w:rsidR="00381702" w:rsidRPr="00982017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FA921A8" w14:textId="77777777" w:rsidR="00381702" w:rsidRPr="00982017" w:rsidRDefault="00381702" w:rsidP="00381702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567D05AB" w14:textId="7FF3C28F" w:rsidR="00733C1D" w:rsidRPr="00982017" w:rsidRDefault="00105EF4" w:rsidP="00381702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>Proveer a los trabajadores, contratistas y subcontratistas de la organización los conocimientos básicos en el Sistema de Gestión</w:t>
      </w:r>
      <w:r w:rsidR="009B1AAB" w:rsidRPr="00982017">
        <w:rPr>
          <w:rFonts w:ascii="Times New Roman" w:hAnsi="Times New Roman" w:cs="Times New Roman"/>
          <w:sz w:val="24"/>
          <w:szCs w:val="24"/>
        </w:rPr>
        <w:t xml:space="preserve"> </w:t>
      </w:r>
      <w:r w:rsidRPr="00982017">
        <w:rPr>
          <w:rFonts w:ascii="Times New Roman" w:hAnsi="Times New Roman" w:cs="Times New Roman"/>
          <w:sz w:val="24"/>
          <w:szCs w:val="24"/>
        </w:rPr>
        <w:t>de Seguridad y Salud en el Trabajo</w:t>
      </w:r>
      <w:r w:rsidR="00720571" w:rsidRPr="00982017">
        <w:rPr>
          <w:rFonts w:ascii="Times New Roman" w:hAnsi="Times New Roman" w:cs="Times New Roman"/>
          <w:sz w:val="24"/>
          <w:szCs w:val="24"/>
        </w:rPr>
        <w:t>.</w:t>
      </w:r>
    </w:p>
    <w:p w14:paraId="3C87836A" w14:textId="77777777" w:rsidR="00720571" w:rsidRPr="00982017" w:rsidRDefault="00720571" w:rsidP="0038170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54F5095" w14:textId="77777777" w:rsidR="00C669E3" w:rsidRPr="00982017" w:rsidRDefault="00C669E3" w:rsidP="0038170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ED32758" w14:textId="77777777" w:rsidR="00417702" w:rsidRPr="00982017" w:rsidRDefault="00A40810" w:rsidP="00381702">
      <w:pPr>
        <w:pStyle w:val="Sinespaciado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ALCANCE</w:t>
      </w:r>
      <w:r w:rsidR="00381702" w:rsidRPr="00982017">
        <w:rPr>
          <w:rFonts w:ascii="Times New Roman" w:hAnsi="Times New Roman" w:cs="Times New Roman"/>
          <w:b/>
          <w:sz w:val="24"/>
          <w:szCs w:val="24"/>
        </w:rPr>
        <w:t>:</w:t>
      </w:r>
    </w:p>
    <w:p w14:paraId="25990BD3" w14:textId="77777777" w:rsidR="00381702" w:rsidRPr="00982017" w:rsidRDefault="00381702" w:rsidP="00381702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7B67619C" w14:textId="6B709251" w:rsidR="00381702" w:rsidRPr="00982017" w:rsidRDefault="00720571" w:rsidP="00381702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>Aplica para todo el personal</w:t>
      </w:r>
      <w:r w:rsidR="00E0031D" w:rsidRPr="00982017">
        <w:rPr>
          <w:rFonts w:ascii="Times New Roman" w:hAnsi="Times New Roman" w:cs="Times New Roman"/>
          <w:sz w:val="24"/>
          <w:szCs w:val="24"/>
        </w:rPr>
        <w:t>, nuevo o que haya durado 1 año de relación laboral con la empresa,</w:t>
      </w:r>
      <w:r w:rsidRPr="00982017">
        <w:rPr>
          <w:rFonts w:ascii="Times New Roman" w:hAnsi="Times New Roman" w:cs="Times New Roman"/>
          <w:sz w:val="24"/>
          <w:szCs w:val="24"/>
        </w:rPr>
        <w:t xml:space="preserve"> operativo y administrativo, en los tres tipos de contratación (Término indefinido, Término fijo y Prestación de Servicios), contratistas y subcontratistas de todos los centros de trabajo. Inicia con la </w:t>
      </w:r>
      <w:r w:rsidR="00735A47" w:rsidRPr="00982017">
        <w:rPr>
          <w:rFonts w:ascii="Times New Roman" w:hAnsi="Times New Roman" w:cs="Times New Roman"/>
          <w:sz w:val="24"/>
          <w:szCs w:val="24"/>
        </w:rPr>
        <w:t>preparación de temas de inducción y finaliza con la evaluación de la misma</w:t>
      </w:r>
      <w:r w:rsidR="00995358" w:rsidRPr="00982017">
        <w:rPr>
          <w:rFonts w:ascii="Times New Roman" w:hAnsi="Times New Roman" w:cs="Times New Roman"/>
          <w:sz w:val="24"/>
          <w:szCs w:val="24"/>
        </w:rPr>
        <w:t>.</w:t>
      </w:r>
    </w:p>
    <w:p w14:paraId="2E9D8536" w14:textId="77777777" w:rsidR="00720571" w:rsidRPr="00982017" w:rsidRDefault="00720571" w:rsidP="0038170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8189435" w14:textId="77777777" w:rsidR="00381702" w:rsidRPr="00982017" w:rsidRDefault="00381702" w:rsidP="0038170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1FA9CE1" w14:textId="77777777" w:rsidR="00144CD8" w:rsidRPr="00982017" w:rsidRDefault="00A40810" w:rsidP="00381702">
      <w:pPr>
        <w:pStyle w:val="Sinespaciado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RESPONSABLES</w:t>
      </w:r>
    </w:p>
    <w:p w14:paraId="3F842C1F" w14:textId="77777777" w:rsidR="00C66EF3" w:rsidRPr="00982017" w:rsidRDefault="00C66EF3" w:rsidP="00C66EF3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C9D68F8" w14:textId="3F177584" w:rsidR="00F469E4" w:rsidRPr="00982017" w:rsidRDefault="000657FA" w:rsidP="00C66EF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Responsable de</w:t>
      </w:r>
      <w:r w:rsidR="00DF3A2C" w:rsidRPr="00982017">
        <w:rPr>
          <w:rFonts w:ascii="Times New Roman" w:hAnsi="Times New Roman" w:cs="Times New Roman"/>
          <w:b/>
          <w:sz w:val="24"/>
          <w:szCs w:val="24"/>
        </w:rPr>
        <w:t>l</w:t>
      </w:r>
      <w:r w:rsidRPr="00982017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DF3A2C" w:rsidRPr="00982017">
        <w:rPr>
          <w:rFonts w:ascii="Times New Roman" w:hAnsi="Times New Roman" w:cs="Times New Roman"/>
          <w:b/>
          <w:sz w:val="24"/>
          <w:szCs w:val="24"/>
        </w:rPr>
        <w:t>GS</w:t>
      </w:r>
      <w:r w:rsidRPr="00982017">
        <w:rPr>
          <w:rFonts w:ascii="Times New Roman" w:hAnsi="Times New Roman" w:cs="Times New Roman"/>
          <w:b/>
          <w:sz w:val="24"/>
          <w:szCs w:val="24"/>
        </w:rPr>
        <w:t>ST</w:t>
      </w:r>
      <w:r w:rsidR="00F469E4" w:rsidRPr="00982017">
        <w:rPr>
          <w:rFonts w:ascii="Times New Roman" w:hAnsi="Times New Roman" w:cs="Times New Roman"/>
          <w:b/>
          <w:sz w:val="24"/>
          <w:szCs w:val="24"/>
        </w:rPr>
        <w:t>:</w:t>
      </w:r>
      <w:r w:rsidR="00F469E4" w:rsidRPr="00982017">
        <w:rPr>
          <w:rFonts w:ascii="Times New Roman" w:hAnsi="Times New Roman" w:cs="Times New Roman"/>
          <w:sz w:val="24"/>
          <w:szCs w:val="24"/>
        </w:rPr>
        <w:t xml:space="preserve"> </w:t>
      </w:r>
      <w:r w:rsidR="00735A47" w:rsidRPr="00982017">
        <w:rPr>
          <w:rFonts w:ascii="Times New Roman" w:hAnsi="Times New Roman" w:cs="Times New Roman"/>
          <w:sz w:val="24"/>
          <w:szCs w:val="24"/>
        </w:rPr>
        <w:t>Elaboración de material de inducción</w:t>
      </w:r>
      <w:r w:rsidR="00E0031D" w:rsidRPr="00982017">
        <w:rPr>
          <w:rFonts w:ascii="Times New Roman" w:hAnsi="Times New Roman" w:cs="Times New Roman"/>
          <w:sz w:val="24"/>
          <w:szCs w:val="24"/>
        </w:rPr>
        <w:t xml:space="preserve"> y/o re inducción</w:t>
      </w:r>
      <w:r w:rsidR="00F469E4" w:rsidRPr="00982017">
        <w:rPr>
          <w:rFonts w:ascii="Times New Roman" w:hAnsi="Times New Roman" w:cs="Times New Roman"/>
          <w:sz w:val="24"/>
          <w:szCs w:val="24"/>
        </w:rPr>
        <w:t>.</w:t>
      </w:r>
      <w:r w:rsidR="00E0031D" w:rsidRPr="00982017">
        <w:rPr>
          <w:rFonts w:ascii="Times New Roman" w:hAnsi="Times New Roman" w:cs="Times New Roman"/>
          <w:sz w:val="24"/>
          <w:szCs w:val="24"/>
        </w:rPr>
        <w:t xml:space="preserve"> Exponer al trabajador el temario de inducción y/o re inducción, evaluar al trabajador acerca de los temas expuestos.</w:t>
      </w:r>
    </w:p>
    <w:p w14:paraId="5D324CBF" w14:textId="20C10744" w:rsidR="00F469E4" w:rsidRPr="00982017" w:rsidRDefault="00F469E4" w:rsidP="00C66EF3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8407CBE" w14:textId="25377CD1" w:rsidR="00E0031D" w:rsidRPr="00982017" w:rsidRDefault="00E0031D" w:rsidP="00C66EF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 xml:space="preserve">Trabajador: </w:t>
      </w:r>
      <w:r w:rsidRPr="00982017">
        <w:rPr>
          <w:rFonts w:ascii="Times New Roman" w:hAnsi="Times New Roman" w:cs="Times New Roman"/>
          <w:sz w:val="24"/>
          <w:szCs w:val="24"/>
        </w:rPr>
        <w:t>asistir a la inducción y/o re inducción de manera obligatoria, aprobar la evaluación.</w:t>
      </w:r>
    </w:p>
    <w:p w14:paraId="5979802F" w14:textId="77777777" w:rsidR="00E0031D" w:rsidRPr="00982017" w:rsidRDefault="00E0031D" w:rsidP="00C66EF3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CBC2D6C" w14:textId="545DD95B" w:rsidR="00E0031D" w:rsidRPr="00982017" w:rsidRDefault="00E0031D" w:rsidP="00C66EF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 xml:space="preserve">Jefe de área: </w:t>
      </w:r>
      <w:r w:rsidRPr="00982017">
        <w:rPr>
          <w:rFonts w:ascii="Times New Roman" w:hAnsi="Times New Roman" w:cs="Times New Roman"/>
          <w:sz w:val="24"/>
          <w:szCs w:val="24"/>
        </w:rPr>
        <w:t xml:space="preserve">realizar la exposición a los trabajadores que necesiten inducción y/o re inducción y evaluarlo, en caso de que el responsable del SG-SST no esté disponible en las instalaciones por razones justificadas. </w:t>
      </w:r>
    </w:p>
    <w:p w14:paraId="35C95F1D" w14:textId="77777777" w:rsidR="00720571" w:rsidRPr="00982017" w:rsidRDefault="00720571" w:rsidP="00C66EF3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9529AB4" w14:textId="77777777" w:rsidR="00720571" w:rsidRPr="00982017" w:rsidRDefault="00720571" w:rsidP="00720571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C0C3664" w14:textId="77777777" w:rsidR="00720571" w:rsidRPr="00982017" w:rsidRDefault="00720571" w:rsidP="00720571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3A5529F" w14:textId="299A1F92" w:rsidR="00697CB3" w:rsidRPr="00982017" w:rsidRDefault="00697CB3" w:rsidP="0027176D">
      <w:pPr>
        <w:pStyle w:val="Prrafodelista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DEFINICIONES:</w:t>
      </w:r>
    </w:p>
    <w:p w14:paraId="2D2EAD62" w14:textId="2B0C36B7" w:rsidR="00697CB3" w:rsidRPr="00982017" w:rsidRDefault="00697CB3" w:rsidP="00697CB3">
      <w:pPr>
        <w:tabs>
          <w:tab w:val="left" w:pos="54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 xml:space="preserve">Inducción: </w:t>
      </w:r>
      <w:r w:rsidRPr="00982017">
        <w:rPr>
          <w:rFonts w:ascii="Times New Roman" w:hAnsi="Times New Roman" w:cs="Times New Roman"/>
          <w:sz w:val="24"/>
          <w:szCs w:val="24"/>
        </w:rPr>
        <w:t xml:space="preserve">Proceso que se realiza con el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empleado  para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integrarlo y  prepararlo en el  adecuado desempeño de su cargo  e informarlo sobre los aspectos generales de la empresa.</w:t>
      </w:r>
    </w:p>
    <w:p w14:paraId="72BE6164" w14:textId="77777777" w:rsidR="00697CB3" w:rsidRPr="00982017" w:rsidRDefault="00697CB3" w:rsidP="00697C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2017">
        <w:rPr>
          <w:rFonts w:ascii="Times New Roman" w:hAnsi="Times New Roman" w:cs="Times New Roman"/>
          <w:b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b/>
          <w:sz w:val="24"/>
          <w:szCs w:val="24"/>
        </w:rPr>
        <w:t>:</w:t>
      </w:r>
      <w:r w:rsidRPr="00982017">
        <w:rPr>
          <w:rFonts w:ascii="Times New Roman" w:hAnsi="Times New Roman" w:cs="Times New Roman"/>
          <w:sz w:val="24"/>
          <w:szCs w:val="24"/>
        </w:rPr>
        <w:t xml:space="preserve"> Es un proceso de formación y capacitación planeado de reorientación al personal vinculado en la empresa para actualizarlo e informarlo sobre aspectos generales de organización de manera permanente.</w:t>
      </w:r>
    </w:p>
    <w:p w14:paraId="0CAB1C89" w14:textId="77777777" w:rsidR="00697CB3" w:rsidRPr="00982017" w:rsidRDefault="00697CB3" w:rsidP="00697C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982017">
        <w:rPr>
          <w:rFonts w:ascii="Times New Roman" w:hAnsi="Times New Roman" w:cs="Times New Roman"/>
          <w:b/>
          <w:sz w:val="24"/>
          <w:szCs w:val="24"/>
          <w:lang w:val="es-ES"/>
        </w:rPr>
        <w:t>Evaluación:</w:t>
      </w:r>
      <w:r w:rsidRPr="00982017">
        <w:rPr>
          <w:rFonts w:ascii="Times New Roman" w:hAnsi="Times New Roman" w:cs="Times New Roman"/>
          <w:sz w:val="24"/>
          <w:szCs w:val="24"/>
          <w:lang w:val="es-ES"/>
        </w:rPr>
        <w:t xml:space="preserve"> método que nos permite valorar el avance o resultado de la inducción o </w:t>
      </w:r>
      <w:proofErr w:type="spellStart"/>
      <w:r w:rsidRPr="00982017">
        <w:rPr>
          <w:rFonts w:ascii="Times New Roman" w:hAnsi="Times New Roman" w:cs="Times New Roman"/>
          <w:sz w:val="24"/>
          <w:szCs w:val="24"/>
          <w:lang w:val="es-ES"/>
        </w:rPr>
        <w:t>re-inducción</w:t>
      </w:r>
      <w:proofErr w:type="spellEnd"/>
      <w:r w:rsidRPr="00982017">
        <w:rPr>
          <w:rFonts w:ascii="Times New Roman" w:hAnsi="Times New Roman" w:cs="Times New Roman"/>
          <w:sz w:val="24"/>
          <w:szCs w:val="24"/>
          <w:lang w:val="es-ES"/>
        </w:rPr>
        <w:t xml:space="preserve"> y tomar acciones correspondientes.</w:t>
      </w:r>
    </w:p>
    <w:p w14:paraId="7FBDA61A" w14:textId="366785BC" w:rsidR="00697CB3" w:rsidRPr="00982017" w:rsidRDefault="00697CB3" w:rsidP="00697CB3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3C82515E" w14:textId="6E785558" w:rsidR="00826892" w:rsidRPr="00982017" w:rsidRDefault="00826892" w:rsidP="00697CB3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196EF4C7" w14:textId="77777777" w:rsidR="00826892" w:rsidRPr="00982017" w:rsidRDefault="00826892" w:rsidP="00697CB3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4D0181C0" w14:textId="613A8FE9" w:rsidR="00AB7B54" w:rsidRPr="00982017" w:rsidRDefault="00697CB3" w:rsidP="0027176D">
      <w:pPr>
        <w:pStyle w:val="Prrafodelista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DESCRIPCIÓN DEL PROCEDIMIENTO:</w:t>
      </w:r>
    </w:p>
    <w:p w14:paraId="28C5E948" w14:textId="77777777" w:rsidR="00697CB3" w:rsidRPr="00982017" w:rsidRDefault="00697CB3" w:rsidP="00697CB3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47B66B0A" w14:textId="6A5907D8" w:rsidR="00697CB3" w:rsidRPr="00982017" w:rsidRDefault="00697CB3" w:rsidP="00697CB3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 xml:space="preserve">El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procedimiento  de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inducción y </w:t>
      </w:r>
      <w:proofErr w:type="spellStart"/>
      <w:r w:rsidRPr="00982017">
        <w:rPr>
          <w:rFonts w:ascii="Times New Roman" w:hAnsi="Times New Roman" w:cs="Times New Roman"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sz w:val="24"/>
          <w:szCs w:val="24"/>
        </w:rPr>
        <w:t xml:space="preserve"> consta de las siguientes etapas: </w:t>
      </w:r>
    </w:p>
    <w:p w14:paraId="3C353A58" w14:textId="77777777" w:rsidR="00697CB3" w:rsidRPr="00982017" w:rsidRDefault="00697CB3" w:rsidP="00697CB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 xml:space="preserve">Inducción </w:t>
      </w:r>
      <w:proofErr w:type="spellStart"/>
      <w:r w:rsidRPr="00982017">
        <w:rPr>
          <w:rFonts w:ascii="Times New Roman" w:hAnsi="Times New Roman" w:cs="Times New Roman"/>
          <w:b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b/>
          <w:sz w:val="24"/>
          <w:szCs w:val="24"/>
        </w:rPr>
        <w:t>:</w:t>
      </w:r>
      <w:r w:rsidRPr="00982017">
        <w:rPr>
          <w:rFonts w:ascii="Times New Roman" w:hAnsi="Times New Roman" w:cs="Times New Roman"/>
          <w:sz w:val="24"/>
          <w:szCs w:val="24"/>
        </w:rPr>
        <w:t xml:space="preserve"> Realizar Inducción o </w:t>
      </w:r>
      <w:proofErr w:type="spellStart"/>
      <w:r w:rsidRPr="00982017">
        <w:rPr>
          <w:rFonts w:ascii="Times New Roman" w:hAnsi="Times New Roman" w:cs="Times New Roman"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sz w:val="24"/>
          <w:szCs w:val="24"/>
        </w:rPr>
        <w:t xml:space="preserve"> general de Seguridad y Salud en el Trabajo y aspectos administrativos a todo el personal que ingrese a realizar actividades o que labore con la empresa. La </w:t>
      </w:r>
      <w:proofErr w:type="spellStart"/>
      <w:r w:rsidRPr="00982017">
        <w:rPr>
          <w:rFonts w:ascii="Times New Roman" w:hAnsi="Times New Roman" w:cs="Times New Roman"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sz w:val="24"/>
          <w:szCs w:val="24"/>
        </w:rPr>
        <w:t xml:space="preserve"> se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realizara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al personal permanente con una periodicidad anual, en el caso del personal temporal se realiza cada vez que sea contratado o que el personal en misión permanezca por un tiempo superior a un año.</w:t>
      </w:r>
    </w:p>
    <w:p w14:paraId="610C2865" w14:textId="77777777" w:rsidR="00697CB3" w:rsidRPr="00982017" w:rsidRDefault="00697CB3" w:rsidP="00697CB3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Registro:</w:t>
      </w:r>
      <w:r w:rsidRPr="00982017">
        <w:rPr>
          <w:rFonts w:ascii="Times New Roman" w:hAnsi="Times New Roman" w:cs="Times New Roman"/>
          <w:sz w:val="24"/>
          <w:szCs w:val="24"/>
        </w:rPr>
        <w:t xml:space="preserve"> Tomar Registro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de  asistencia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a la inducción o </w:t>
      </w:r>
      <w:proofErr w:type="spellStart"/>
      <w:r w:rsidRPr="00982017">
        <w:rPr>
          <w:rFonts w:ascii="Times New Roman" w:hAnsi="Times New Roman" w:cs="Times New Roman"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sz w:val="24"/>
          <w:szCs w:val="24"/>
        </w:rPr>
        <w:t>, el registro debe contener la información detallada del contenido de la inducción/</w:t>
      </w:r>
      <w:proofErr w:type="spellStart"/>
      <w:r w:rsidRPr="00982017">
        <w:rPr>
          <w:rFonts w:ascii="Times New Roman" w:hAnsi="Times New Roman" w:cs="Times New Roman"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sz w:val="24"/>
          <w:szCs w:val="24"/>
        </w:rPr>
        <w:t>.</w:t>
      </w:r>
    </w:p>
    <w:p w14:paraId="2A769025" w14:textId="77777777" w:rsidR="00697CB3" w:rsidRPr="00982017" w:rsidRDefault="00697CB3" w:rsidP="00697CB3">
      <w:pPr>
        <w:pStyle w:val="Prrafodelista"/>
        <w:numPr>
          <w:ilvl w:val="0"/>
          <w:numId w:val="20"/>
        </w:num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Evaluación:</w:t>
      </w:r>
      <w:r w:rsidRPr="00982017">
        <w:rPr>
          <w:rFonts w:ascii="Times New Roman" w:hAnsi="Times New Roman" w:cs="Times New Roman"/>
          <w:sz w:val="24"/>
          <w:szCs w:val="24"/>
        </w:rPr>
        <w:t xml:space="preserve"> Luego de terminar la presentación se realiza evaluación para garantizar el conocimiento adquirido de la inducción o </w:t>
      </w:r>
      <w:proofErr w:type="spellStart"/>
      <w:r w:rsidRPr="00982017">
        <w:rPr>
          <w:rFonts w:ascii="Times New Roman" w:hAnsi="Times New Roman" w:cs="Times New Roman"/>
          <w:sz w:val="24"/>
          <w:szCs w:val="24"/>
        </w:rPr>
        <w:t>re-inducción</w:t>
      </w:r>
      <w:proofErr w:type="spellEnd"/>
      <w:r w:rsidRPr="009820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y  evaluar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el cumplimiento de los objetivos de la inducción. </w:t>
      </w:r>
    </w:p>
    <w:p w14:paraId="2184B309" w14:textId="77777777" w:rsidR="00697CB3" w:rsidRPr="00982017" w:rsidRDefault="00697CB3" w:rsidP="00697CB3">
      <w:pPr>
        <w:pStyle w:val="Prrafodelista"/>
        <w:numPr>
          <w:ilvl w:val="0"/>
          <w:numId w:val="20"/>
        </w:num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Calificación:</w:t>
      </w:r>
      <w:r w:rsidRPr="00982017">
        <w:rPr>
          <w:rFonts w:ascii="Times New Roman" w:hAnsi="Times New Roman" w:cs="Times New Roman"/>
          <w:sz w:val="24"/>
          <w:szCs w:val="24"/>
        </w:rPr>
        <w:t xml:space="preserve"> Se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calificara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la evaluación en presencia de los trabajadores. El personal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pasara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su evaluación si cumple con un</w:t>
      </w:r>
      <w:r w:rsidRPr="00982017">
        <w:rPr>
          <w:rFonts w:ascii="Times New Roman" w:hAnsi="Times New Roman" w:cs="Times New Roman"/>
          <w:b/>
          <w:sz w:val="24"/>
          <w:szCs w:val="24"/>
        </w:rPr>
        <w:t xml:space="preserve"> 80 % </w:t>
      </w:r>
      <w:r w:rsidRPr="00982017">
        <w:rPr>
          <w:rFonts w:ascii="Times New Roman" w:hAnsi="Times New Roman" w:cs="Times New Roman"/>
          <w:sz w:val="24"/>
          <w:szCs w:val="24"/>
        </w:rPr>
        <w:t xml:space="preserve">de respuestas acertadas en la evaluación, en el caso que el personal no cumpla con el porcentaje deberá volver a realizar el proceso de inducción haciendo énfasis en los temas que tuvo mayor debilidad y volver a presentar la evaluación. </w:t>
      </w:r>
    </w:p>
    <w:p w14:paraId="7AD520B4" w14:textId="77777777" w:rsidR="00697CB3" w:rsidRPr="00982017" w:rsidRDefault="00697CB3" w:rsidP="00697CB3">
      <w:pPr>
        <w:pStyle w:val="Prrafodelista"/>
        <w:numPr>
          <w:ilvl w:val="0"/>
          <w:numId w:val="20"/>
        </w:num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Archivo:</w:t>
      </w:r>
      <w:r w:rsidRPr="00982017">
        <w:rPr>
          <w:rFonts w:ascii="Times New Roman" w:hAnsi="Times New Roman" w:cs="Times New Roman"/>
          <w:sz w:val="24"/>
          <w:szCs w:val="24"/>
        </w:rPr>
        <w:t xml:space="preserve"> el registro de asistencia y la </w:t>
      </w:r>
      <w:proofErr w:type="gramStart"/>
      <w:r w:rsidRPr="00982017">
        <w:rPr>
          <w:rFonts w:ascii="Times New Roman" w:hAnsi="Times New Roman" w:cs="Times New Roman"/>
          <w:sz w:val="24"/>
          <w:szCs w:val="24"/>
        </w:rPr>
        <w:t>evaluación  se</w:t>
      </w:r>
      <w:proofErr w:type="gramEnd"/>
      <w:r w:rsidRPr="00982017">
        <w:rPr>
          <w:rFonts w:ascii="Times New Roman" w:hAnsi="Times New Roman" w:cs="Times New Roman"/>
          <w:sz w:val="24"/>
          <w:szCs w:val="24"/>
        </w:rPr>
        <w:t xml:space="preserve"> archivaran en la carpeta de las hojas de vida para tener un solo punto de búsqueda.</w:t>
      </w:r>
    </w:p>
    <w:p w14:paraId="5D54A1AF" w14:textId="77777777" w:rsidR="00697CB3" w:rsidRPr="00982017" w:rsidRDefault="00697CB3" w:rsidP="00697CB3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12CBA000" w14:textId="6B572C73" w:rsidR="00697CB3" w:rsidRPr="00982017" w:rsidRDefault="00697CB3" w:rsidP="00697CB3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0A513476" w14:textId="68564FEE" w:rsidR="00B60797" w:rsidRPr="00982017" w:rsidRDefault="00B60797" w:rsidP="00697CB3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52455F16" w14:textId="4A5DB1F9" w:rsidR="00B60797" w:rsidRPr="00982017" w:rsidRDefault="00B60797" w:rsidP="00697CB3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07817547" w14:textId="0C7CD3C7" w:rsidR="00B60797" w:rsidRPr="00982017" w:rsidRDefault="00B60797" w:rsidP="00697CB3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42F8E373" w14:textId="77777777" w:rsidR="00697CB3" w:rsidRPr="00982017" w:rsidRDefault="00697CB3" w:rsidP="00697CB3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C53490" w14:textId="6A3A174D" w:rsidR="00697CB3" w:rsidRPr="00982017" w:rsidRDefault="003439D4" w:rsidP="0027176D">
      <w:pPr>
        <w:pStyle w:val="Prrafodelista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lastRenderedPageBreak/>
        <w:t>ÍTEMS A SER CONSIDERADOS</w:t>
      </w:r>
    </w:p>
    <w:p w14:paraId="63818EA7" w14:textId="796C8261" w:rsidR="00E2017D" w:rsidRPr="00982017" w:rsidRDefault="00E2017D" w:rsidP="00E2017D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>Contenido de la inducción y/o re inducción:</w:t>
      </w:r>
    </w:p>
    <w:p w14:paraId="6EB25413" w14:textId="77777777" w:rsidR="00E2017D" w:rsidRPr="00982017" w:rsidRDefault="00E2017D" w:rsidP="00E2017D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06173" w14:textId="77777777" w:rsidR="00E2017D" w:rsidRPr="00982017" w:rsidRDefault="00E2017D" w:rsidP="00E2017D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25"/>
        <w:tblW w:w="7905" w:type="dxa"/>
        <w:tblLook w:val="04A0" w:firstRow="1" w:lastRow="0" w:firstColumn="1" w:lastColumn="0" w:noHBand="0" w:noVBand="1"/>
      </w:tblPr>
      <w:tblGrid>
        <w:gridCol w:w="7905"/>
      </w:tblGrid>
      <w:tr w:rsidR="00B60797" w:rsidRPr="00982017" w14:paraId="31BC0DE8" w14:textId="77777777" w:rsidTr="00B60797">
        <w:trPr>
          <w:trHeight w:val="517"/>
        </w:trPr>
        <w:tc>
          <w:tcPr>
            <w:tcW w:w="7905" w:type="dxa"/>
            <w:vMerge w:val="restart"/>
            <w:noWrap/>
            <w:hideMark/>
          </w:tcPr>
          <w:p w14:paraId="726F4522" w14:textId="77777777" w:rsidR="00B60797" w:rsidRPr="00982017" w:rsidRDefault="00B60797" w:rsidP="00B60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b/>
                <w:sz w:val="24"/>
                <w:szCs w:val="24"/>
              </w:rPr>
              <w:t>TEMA</w:t>
            </w:r>
          </w:p>
        </w:tc>
      </w:tr>
      <w:tr w:rsidR="00B60797" w:rsidRPr="00982017" w14:paraId="20B82174" w14:textId="77777777" w:rsidTr="00B60797">
        <w:trPr>
          <w:trHeight w:val="517"/>
        </w:trPr>
        <w:tc>
          <w:tcPr>
            <w:tcW w:w="7905" w:type="dxa"/>
            <w:vMerge/>
            <w:hideMark/>
          </w:tcPr>
          <w:p w14:paraId="166E4E22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797" w:rsidRPr="00982017" w14:paraId="312C8EE0" w14:textId="77777777" w:rsidTr="00B60797">
        <w:trPr>
          <w:trHeight w:val="235"/>
        </w:trPr>
        <w:tc>
          <w:tcPr>
            <w:tcW w:w="7905" w:type="dxa"/>
            <w:hideMark/>
          </w:tcPr>
          <w:p w14:paraId="52E83455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Generalidades De La Empresa</w:t>
            </w:r>
          </w:p>
        </w:tc>
      </w:tr>
      <w:tr w:rsidR="00B60797" w:rsidRPr="00982017" w14:paraId="4FA003EE" w14:textId="77777777" w:rsidTr="00B60797">
        <w:trPr>
          <w:trHeight w:val="269"/>
        </w:trPr>
        <w:tc>
          <w:tcPr>
            <w:tcW w:w="7905" w:type="dxa"/>
            <w:hideMark/>
          </w:tcPr>
          <w:p w14:paraId="1571F3BB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Derechos y deberes de los trabajadores y empleador</w:t>
            </w:r>
          </w:p>
        </w:tc>
      </w:tr>
      <w:tr w:rsidR="00B60797" w:rsidRPr="00982017" w14:paraId="1506D52E" w14:textId="77777777" w:rsidTr="00B60797">
        <w:trPr>
          <w:trHeight w:val="245"/>
        </w:trPr>
        <w:tc>
          <w:tcPr>
            <w:tcW w:w="7905" w:type="dxa"/>
            <w:noWrap/>
            <w:hideMark/>
          </w:tcPr>
          <w:p w14:paraId="48C3A7BD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Reglamento Interno De Trabajo</w:t>
            </w:r>
          </w:p>
        </w:tc>
      </w:tr>
      <w:tr w:rsidR="00B60797" w:rsidRPr="00982017" w14:paraId="53466DC3" w14:textId="77777777" w:rsidTr="00B60797">
        <w:trPr>
          <w:trHeight w:val="305"/>
        </w:trPr>
        <w:tc>
          <w:tcPr>
            <w:tcW w:w="7905" w:type="dxa"/>
            <w:noWrap/>
            <w:hideMark/>
          </w:tcPr>
          <w:p w14:paraId="422CFF2E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Políticas De Seguridad y Salud en el Trabajo</w:t>
            </w:r>
          </w:p>
        </w:tc>
      </w:tr>
      <w:tr w:rsidR="00B60797" w:rsidRPr="00982017" w14:paraId="6E24A9C2" w14:textId="77777777" w:rsidTr="00B60797">
        <w:trPr>
          <w:trHeight w:val="281"/>
        </w:trPr>
        <w:tc>
          <w:tcPr>
            <w:tcW w:w="7905" w:type="dxa"/>
            <w:noWrap/>
            <w:hideMark/>
          </w:tcPr>
          <w:p w14:paraId="4FEDBAD0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Políticas De No Consumo de Alcohol, Tabaco Y Drogas en el trabajo</w:t>
            </w:r>
          </w:p>
        </w:tc>
      </w:tr>
      <w:tr w:rsidR="00B60797" w:rsidRPr="00982017" w14:paraId="5692CF08" w14:textId="77777777" w:rsidTr="00B60797">
        <w:trPr>
          <w:trHeight w:val="257"/>
        </w:trPr>
        <w:tc>
          <w:tcPr>
            <w:tcW w:w="7905" w:type="dxa"/>
            <w:noWrap/>
            <w:hideMark/>
          </w:tcPr>
          <w:p w14:paraId="0F915C69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Aspectos Legales</w:t>
            </w:r>
          </w:p>
        </w:tc>
      </w:tr>
      <w:tr w:rsidR="00B60797" w:rsidRPr="00982017" w14:paraId="53B2E215" w14:textId="77777777" w:rsidTr="00B60797">
        <w:trPr>
          <w:trHeight w:val="223"/>
        </w:trPr>
        <w:tc>
          <w:tcPr>
            <w:tcW w:w="7905" w:type="dxa"/>
            <w:noWrap/>
            <w:hideMark/>
          </w:tcPr>
          <w:p w14:paraId="591D4A29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Reglamento De Higiene Y Seguridad Industrial</w:t>
            </w:r>
          </w:p>
        </w:tc>
      </w:tr>
      <w:tr w:rsidR="00B60797" w:rsidRPr="00982017" w14:paraId="36693E84" w14:textId="77777777" w:rsidTr="00B60797">
        <w:trPr>
          <w:trHeight w:val="199"/>
        </w:trPr>
        <w:tc>
          <w:tcPr>
            <w:tcW w:w="7905" w:type="dxa"/>
            <w:noWrap/>
            <w:hideMark/>
          </w:tcPr>
          <w:p w14:paraId="10981BA5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Objetivos Y Metas En Seguridad Y Salud En El Trabajo</w:t>
            </w:r>
          </w:p>
        </w:tc>
      </w:tr>
      <w:tr w:rsidR="00B60797" w:rsidRPr="00982017" w14:paraId="7A9890D2" w14:textId="77777777" w:rsidTr="00B60797">
        <w:trPr>
          <w:trHeight w:val="274"/>
        </w:trPr>
        <w:tc>
          <w:tcPr>
            <w:tcW w:w="7905" w:type="dxa"/>
            <w:noWrap/>
            <w:hideMark/>
          </w:tcPr>
          <w:p w14:paraId="7E9022EB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Factores De Riesgo Y Medidas De Control</w:t>
            </w:r>
          </w:p>
        </w:tc>
      </w:tr>
      <w:tr w:rsidR="00B60797" w:rsidRPr="00982017" w14:paraId="68081D54" w14:textId="77777777" w:rsidTr="00B60797">
        <w:trPr>
          <w:trHeight w:val="266"/>
        </w:trPr>
        <w:tc>
          <w:tcPr>
            <w:tcW w:w="7905" w:type="dxa"/>
            <w:noWrap/>
            <w:hideMark/>
          </w:tcPr>
          <w:p w14:paraId="49F8C771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Procedimientos Seguros</w:t>
            </w:r>
          </w:p>
        </w:tc>
      </w:tr>
      <w:tr w:rsidR="00B60797" w:rsidRPr="00982017" w14:paraId="0C9F9D1E" w14:textId="77777777" w:rsidTr="00B60797">
        <w:trPr>
          <w:trHeight w:val="271"/>
        </w:trPr>
        <w:tc>
          <w:tcPr>
            <w:tcW w:w="7905" w:type="dxa"/>
            <w:noWrap/>
            <w:hideMark/>
          </w:tcPr>
          <w:p w14:paraId="1A5A1335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 xml:space="preserve">Deberes Y </w:t>
            </w:r>
            <w:proofErr w:type="gramStart"/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Derechos  De</w:t>
            </w:r>
            <w:proofErr w:type="gramEnd"/>
            <w:r w:rsidRPr="00982017">
              <w:rPr>
                <w:rFonts w:ascii="Times New Roman" w:hAnsi="Times New Roman" w:cs="Times New Roman"/>
                <w:sz w:val="24"/>
                <w:szCs w:val="24"/>
              </w:rPr>
              <w:t xml:space="preserve"> Los Afiliados Al SGRL</w:t>
            </w:r>
          </w:p>
        </w:tc>
      </w:tr>
      <w:tr w:rsidR="00B60797" w:rsidRPr="00982017" w14:paraId="60974855" w14:textId="77777777" w:rsidTr="00B60797">
        <w:trPr>
          <w:trHeight w:val="250"/>
        </w:trPr>
        <w:tc>
          <w:tcPr>
            <w:tcW w:w="7905" w:type="dxa"/>
            <w:noWrap/>
            <w:hideMark/>
          </w:tcPr>
          <w:p w14:paraId="625B389A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 xml:space="preserve">Reporte De Accidente E Incidente De Trabajo; Enfermedad Laboral </w:t>
            </w:r>
          </w:p>
        </w:tc>
      </w:tr>
      <w:tr w:rsidR="00B60797" w:rsidRPr="00982017" w14:paraId="7E70CCF8" w14:textId="77777777" w:rsidTr="00B60797">
        <w:trPr>
          <w:trHeight w:val="256"/>
        </w:trPr>
        <w:tc>
          <w:tcPr>
            <w:tcW w:w="7905" w:type="dxa"/>
            <w:noWrap/>
            <w:hideMark/>
          </w:tcPr>
          <w:p w14:paraId="26BEBD4C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Comité Paritario De Salud En El Trabajo</w:t>
            </w:r>
          </w:p>
        </w:tc>
      </w:tr>
      <w:tr w:rsidR="00B60797" w:rsidRPr="00982017" w14:paraId="4BA4F206" w14:textId="77777777" w:rsidTr="00B60797">
        <w:trPr>
          <w:trHeight w:val="256"/>
        </w:trPr>
        <w:tc>
          <w:tcPr>
            <w:tcW w:w="7905" w:type="dxa"/>
            <w:noWrap/>
          </w:tcPr>
          <w:p w14:paraId="5D601F7D" w14:textId="2BBC28CA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Brigadas de emergencias</w:t>
            </w:r>
          </w:p>
        </w:tc>
      </w:tr>
      <w:tr w:rsidR="00B60797" w:rsidRPr="00982017" w14:paraId="44A33A9A" w14:textId="77777777" w:rsidTr="00B60797">
        <w:trPr>
          <w:trHeight w:val="256"/>
        </w:trPr>
        <w:tc>
          <w:tcPr>
            <w:tcW w:w="7905" w:type="dxa"/>
            <w:noWrap/>
          </w:tcPr>
          <w:p w14:paraId="3447E183" w14:textId="2E2C84AD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Comité de convivencia laboral</w:t>
            </w:r>
          </w:p>
        </w:tc>
      </w:tr>
      <w:tr w:rsidR="00B60797" w:rsidRPr="00982017" w14:paraId="2FE4C17E" w14:textId="77777777" w:rsidTr="00B60797">
        <w:trPr>
          <w:trHeight w:val="248"/>
        </w:trPr>
        <w:tc>
          <w:tcPr>
            <w:tcW w:w="7905" w:type="dxa"/>
            <w:noWrap/>
            <w:hideMark/>
          </w:tcPr>
          <w:p w14:paraId="4874476B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Elementos De Protección Personal</w:t>
            </w:r>
          </w:p>
        </w:tc>
      </w:tr>
      <w:tr w:rsidR="00B60797" w:rsidRPr="00982017" w14:paraId="260781E9" w14:textId="77777777" w:rsidTr="00B60797">
        <w:trPr>
          <w:trHeight w:val="239"/>
        </w:trPr>
        <w:tc>
          <w:tcPr>
            <w:tcW w:w="7905" w:type="dxa"/>
            <w:noWrap/>
            <w:hideMark/>
          </w:tcPr>
          <w:p w14:paraId="75DFCEA5" w14:textId="77777777" w:rsidR="00B60797" w:rsidRPr="00982017" w:rsidRDefault="00B60797" w:rsidP="00B607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017">
              <w:rPr>
                <w:rFonts w:ascii="Times New Roman" w:hAnsi="Times New Roman" w:cs="Times New Roman"/>
                <w:sz w:val="24"/>
                <w:szCs w:val="24"/>
              </w:rPr>
              <w:t>Plan De Emergencia</w:t>
            </w:r>
          </w:p>
        </w:tc>
      </w:tr>
    </w:tbl>
    <w:p w14:paraId="35B945A4" w14:textId="77777777" w:rsidR="00E2017D" w:rsidRPr="00982017" w:rsidRDefault="00E2017D" w:rsidP="00E2017D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B16385" w14:textId="77777777" w:rsidR="00E2017D" w:rsidRPr="00982017" w:rsidRDefault="00E2017D" w:rsidP="00E2017D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0ED21B" w14:textId="645441BA" w:rsidR="00E2017D" w:rsidRPr="00982017" w:rsidRDefault="00E2017D" w:rsidP="00E2017D">
      <w:pPr>
        <w:pStyle w:val="Prrafodelista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RECURSOS</w:t>
      </w:r>
    </w:p>
    <w:p w14:paraId="0F6A5BE2" w14:textId="77777777" w:rsidR="00E2017D" w:rsidRPr="00982017" w:rsidRDefault="00E2017D" w:rsidP="00E2017D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9F588F" w14:textId="77777777" w:rsidR="00E2017D" w:rsidRPr="00982017" w:rsidRDefault="00E2017D" w:rsidP="00E2017D">
      <w:pPr>
        <w:pStyle w:val="Piedepgina"/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 xml:space="preserve">La empresa facilitara los recursos necesarios para el desarrollo de la actividad </w:t>
      </w:r>
    </w:p>
    <w:p w14:paraId="01153E72" w14:textId="77777777" w:rsidR="00E2017D" w:rsidRPr="00982017" w:rsidRDefault="00E2017D" w:rsidP="00E2017D">
      <w:pPr>
        <w:pStyle w:val="Piedepgina"/>
        <w:numPr>
          <w:ilvl w:val="0"/>
          <w:numId w:val="22"/>
        </w:numPr>
        <w:tabs>
          <w:tab w:val="clear" w:pos="4252"/>
          <w:tab w:val="clear" w:pos="8504"/>
          <w:tab w:val="center" w:pos="4419"/>
          <w:tab w:val="right" w:pos="8838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 xml:space="preserve">Humanos: </w:t>
      </w:r>
      <w:r w:rsidRPr="00982017">
        <w:rPr>
          <w:rFonts w:ascii="Times New Roman" w:hAnsi="Times New Roman" w:cs="Times New Roman"/>
          <w:sz w:val="24"/>
          <w:szCs w:val="24"/>
        </w:rPr>
        <w:t>el programa cuenta para su ejecución con el personal asesor y administrativo.</w:t>
      </w:r>
    </w:p>
    <w:p w14:paraId="27093C62" w14:textId="77777777" w:rsidR="00E2017D" w:rsidRPr="00982017" w:rsidRDefault="00E2017D" w:rsidP="00E2017D">
      <w:pPr>
        <w:pStyle w:val="Piedepgina"/>
        <w:numPr>
          <w:ilvl w:val="0"/>
          <w:numId w:val="22"/>
        </w:numPr>
        <w:tabs>
          <w:tab w:val="clear" w:pos="4252"/>
          <w:tab w:val="clear" w:pos="8504"/>
          <w:tab w:val="center" w:pos="4419"/>
          <w:tab w:val="right" w:pos="8838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>Físicos o Tecnológico:</w:t>
      </w:r>
      <w:r w:rsidRPr="00982017">
        <w:rPr>
          <w:rFonts w:ascii="Times New Roman" w:hAnsi="Times New Roman" w:cs="Times New Roman"/>
          <w:sz w:val="24"/>
          <w:szCs w:val="24"/>
        </w:rPr>
        <w:t xml:space="preserve"> equipo de cómputo, </w:t>
      </w:r>
      <w:proofErr w:type="spellStart"/>
      <w:r w:rsidRPr="00982017">
        <w:rPr>
          <w:rFonts w:ascii="Times New Roman" w:hAnsi="Times New Roman" w:cs="Times New Roman"/>
          <w:sz w:val="24"/>
          <w:szCs w:val="24"/>
        </w:rPr>
        <w:t>slide</w:t>
      </w:r>
      <w:proofErr w:type="spellEnd"/>
      <w:r w:rsidRPr="00982017">
        <w:rPr>
          <w:rFonts w:ascii="Times New Roman" w:hAnsi="Times New Roman" w:cs="Times New Roman"/>
          <w:sz w:val="24"/>
          <w:szCs w:val="24"/>
        </w:rPr>
        <w:t xml:space="preserve"> o presentación en PowerPoint, sillas, esferos y papelería en general. </w:t>
      </w:r>
    </w:p>
    <w:p w14:paraId="285E5272" w14:textId="22515CAC" w:rsidR="00E2017D" w:rsidRPr="00982017" w:rsidRDefault="00E2017D" w:rsidP="00E2017D">
      <w:pPr>
        <w:pStyle w:val="Piedepgina"/>
        <w:numPr>
          <w:ilvl w:val="0"/>
          <w:numId w:val="22"/>
        </w:numPr>
        <w:tabs>
          <w:tab w:val="clear" w:pos="4252"/>
          <w:tab w:val="clear" w:pos="8504"/>
          <w:tab w:val="center" w:pos="4419"/>
          <w:tab w:val="right" w:pos="8838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b/>
          <w:sz w:val="24"/>
          <w:szCs w:val="24"/>
        </w:rPr>
        <w:t xml:space="preserve">Locativos: </w:t>
      </w:r>
      <w:r w:rsidRPr="00982017">
        <w:rPr>
          <w:rFonts w:ascii="Times New Roman" w:hAnsi="Times New Roman" w:cs="Times New Roman"/>
          <w:sz w:val="24"/>
          <w:szCs w:val="24"/>
        </w:rPr>
        <w:t xml:space="preserve">oficina de </w:t>
      </w:r>
      <w:proofErr w:type="spellStart"/>
      <w:r w:rsidR="00B60797" w:rsidRPr="00982017">
        <w:rPr>
          <w:rFonts w:ascii="Times New Roman" w:hAnsi="Times New Roman" w:cs="Times New Roman"/>
          <w:sz w:val="24"/>
          <w:szCs w:val="24"/>
        </w:rPr>
        <w:t>xxxxxxx</w:t>
      </w:r>
      <w:proofErr w:type="spellEnd"/>
      <w:r w:rsidR="00B60797" w:rsidRPr="00982017">
        <w:rPr>
          <w:rFonts w:ascii="Times New Roman" w:hAnsi="Times New Roman" w:cs="Times New Roman"/>
          <w:sz w:val="24"/>
          <w:szCs w:val="24"/>
        </w:rPr>
        <w:t>.</w:t>
      </w:r>
    </w:p>
    <w:p w14:paraId="5C48C087" w14:textId="090F85C4" w:rsidR="00E2017D" w:rsidRPr="00982017" w:rsidRDefault="00E2017D" w:rsidP="00E2017D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38F550" w14:textId="53878D53" w:rsidR="00E2017D" w:rsidRPr="00982017" w:rsidRDefault="00A54FBA" w:rsidP="00E2017D">
      <w:pPr>
        <w:pStyle w:val="Prrafodelista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DOCUMENTOS RELACIONADOS</w:t>
      </w:r>
    </w:p>
    <w:p w14:paraId="57D7FD4E" w14:textId="246F09DE" w:rsidR="00E2017D" w:rsidRPr="00982017" w:rsidRDefault="00A54FBA" w:rsidP="00A54FBA">
      <w:pPr>
        <w:pStyle w:val="Piedepgina"/>
        <w:numPr>
          <w:ilvl w:val="0"/>
          <w:numId w:val="23"/>
        </w:num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>REGISTRO DE ASISTENCIA</w:t>
      </w:r>
    </w:p>
    <w:p w14:paraId="141D859C" w14:textId="43E43B8F" w:rsidR="00E2017D" w:rsidRPr="00982017" w:rsidRDefault="00A54FBA" w:rsidP="00A54FBA">
      <w:pPr>
        <w:pStyle w:val="Piedepgina"/>
        <w:numPr>
          <w:ilvl w:val="0"/>
          <w:numId w:val="23"/>
        </w:num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>ACTA TEMARIO RECIBIDO EN LA INDUCCIÓN Y RE-INDUCCIÓN.</w:t>
      </w:r>
    </w:p>
    <w:p w14:paraId="4B9B7734" w14:textId="137D0876" w:rsidR="00E2017D" w:rsidRPr="00982017" w:rsidRDefault="00A54FBA" w:rsidP="00A54FBA">
      <w:pPr>
        <w:pStyle w:val="Piedepgina"/>
        <w:numPr>
          <w:ilvl w:val="0"/>
          <w:numId w:val="23"/>
        </w:num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017">
        <w:rPr>
          <w:rFonts w:ascii="Times New Roman" w:hAnsi="Times New Roman" w:cs="Times New Roman"/>
          <w:sz w:val="24"/>
          <w:szCs w:val="24"/>
        </w:rPr>
        <w:t xml:space="preserve">EVALUACIÓN INDUCCIÓN Y RE-INDUCCIÓN </w:t>
      </w:r>
    </w:p>
    <w:p w14:paraId="54E080AF" w14:textId="4FD1ADA7" w:rsidR="00B60797" w:rsidRDefault="00B60797" w:rsidP="00E2017D">
      <w:pPr>
        <w:pStyle w:val="Piedepgina"/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2ACF5" w14:textId="77777777" w:rsidR="00E2017D" w:rsidRPr="00982017" w:rsidRDefault="00E2017D" w:rsidP="00E2017D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DB8A86" w14:textId="77777777" w:rsidR="00E917CD" w:rsidRPr="00982017" w:rsidRDefault="00E917CD" w:rsidP="00A40810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F42DD4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344E8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75E55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ACC01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11622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EAF30A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A948F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CD968" w14:textId="77777777" w:rsidR="003439D4" w:rsidRPr="00982017" w:rsidRDefault="003439D4" w:rsidP="00735A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155A8" w14:textId="77777777" w:rsidR="004D4E5E" w:rsidRPr="00982017" w:rsidRDefault="004D4E5E" w:rsidP="009E65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5F2BFC" w14:textId="77777777" w:rsidR="00E2017D" w:rsidRPr="00982017" w:rsidRDefault="00E2017D" w:rsidP="009E65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2721A3" w14:textId="77777777" w:rsidR="00E2017D" w:rsidRPr="00982017" w:rsidRDefault="00E2017D" w:rsidP="009E65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2017D" w:rsidRPr="00982017" w:rsidSect="00475298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5E524" w14:textId="77777777" w:rsidR="00531D7F" w:rsidRDefault="00531D7F" w:rsidP="000E7480">
      <w:pPr>
        <w:spacing w:after="0" w:line="240" w:lineRule="auto"/>
      </w:pPr>
      <w:r>
        <w:separator/>
      </w:r>
    </w:p>
  </w:endnote>
  <w:endnote w:type="continuationSeparator" w:id="0">
    <w:p w14:paraId="67E6A6D5" w14:textId="77777777" w:rsidR="00531D7F" w:rsidRDefault="00531D7F" w:rsidP="000E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A7E77B" w14:textId="77777777" w:rsidR="00531D7F" w:rsidRDefault="00531D7F" w:rsidP="000E7480">
      <w:pPr>
        <w:spacing w:after="0" w:line="240" w:lineRule="auto"/>
      </w:pPr>
      <w:r>
        <w:separator/>
      </w:r>
    </w:p>
  </w:footnote>
  <w:footnote w:type="continuationSeparator" w:id="0">
    <w:p w14:paraId="53E09E17" w14:textId="77777777" w:rsidR="00531D7F" w:rsidRDefault="00531D7F" w:rsidP="000E7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769E7D" w14:textId="77777777" w:rsidR="00475298" w:rsidRDefault="00475298">
    <w:pPr>
      <w:pStyle w:val="Encabezado"/>
    </w:pPr>
  </w:p>
  <w:tbl>
    <w:tblPr>
      <w:tblStyle w:val="Tablaconcuadrcula"/>
      <w:tblW w:w="940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865"/>
      <w:gridCol w:w="3324"/>
      <w:gridCol w:w="3220"/>
    </w:tblGrid>
    <w:tr w:rsidR="003439D4" w:rsidRPr="00F576CC" w14:paraId="318591CD" w14:textId="77777777" w:rsidTr="00E66821">
      <w:trPr>
        <w:trHeight w:val="414"/>
      </w:trPr>
      <w:tc>
        <w:tcPr>
          <w:tcW w:w="2865" w:type="dxa"/>
          <w:vMerge w:val="restart"/>
        </w:tcPr>
        <w:p w14:paraId="7364B270" w14:textId="3F4555A3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324" w:type="dxa"/>
          <w:vMerge w:val="restart"/>
          <w:vAlign w:val="center"/>
        </w:tcPr>
        <w:p w14:paraId="791E67F2" w14:textId="77777777" w:rsidR="003439D4" w:rsidRPr="00F576CC" w:rsidRDefault="003439D4" w:rsidP="003439D4">
          <w:pPr>
            <w:pStyle w:val="Encabezad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FB0A40">
            <w:rPr>
              <w:rFonts w:ascii="Times New Roman" w:hAnsi="Times New Roman" w:cs="Times New Roman"/>
              <w:b/>
              <w:sz w:val="20"/>
              <w:szCs w:val="20"/>
            </w:rPr>
            <w:t xml:space="preserve">PROCEDIMIENTO </w:t>
          </w:r>
          <w:r>
            <w:rPr>
              <w:rFonts w:ascii="Times New Roman" w:hAnsi="Times New Roman" w:cs="Times New Roman"/>
              <w:b/>
              <w:sz w:val="20"/>
              <w:szCs w:val="20"/>
            </w:rPr>
            <w:t>INDUCCIÓN Y/O REINDUCCIÓN</w:t>
          </w:r>
        </w:p>
      </w:tc>
      <w:tc>
        <w:tcPr>
          <w:tcW w:w="3220" w:type="dxa"/>
        </w:tcPr>
        <w:p w14:paraId="1E86B975" w14:textId="77777777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F576CC">
            <w:rPr>
              <w:rFonts w:ascii="Times New Roman" w:hAnsi="Times New Roman" w:cs="Times New Roman"/>
              <w:sz w:val="20"/>
              <w:szCs w:val="20"/>
            </w:rPr>
            <w:t>COD:                          SG-SST-P-</w:t>
          </w:r>
          <w:r>
            <w:rPr>
              <w:rFonts w:ascii="Times New Roman" w:hAnsi="Times New Roman" w:cs="Times New Roman"/>
              <w:sz w:val="20"/>
              <w:szCs w:val="20"/>
            </w:rPr>
            <w:t>17</w:t>
          </w:r>
        </w:p>
      </w:tc>
    </w:tr>
    <w:tr w:rsidR="003439D4" w:rsidRPr="00F576CC" w14:paraId="3ACDE41B" w14:textId="77777777" w:rsidTr="00E66821">
      <w:tblPrEx>
        <w:tblCellMar>
          <w:left w:w="108" w:type="dxa"/>
          <w:right w:w="108" w:type="dxa"/>
        </w:tblCellMar>
      </w:tblPrEx>
      <w:trPr>
        <w:trHeight w:val="128"/>
      </w:trPr>
      <w:tc>
        <w:tcPr>
          <w:tcW w:w="2865" w:type="dxa"/>
          <w:vMerge/>
        </w:tcPr>
        <w:p w14:paraId="6C372635" w14:textId="77777777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324" w:type="dxa"/>
          <w:vMerge/>
        </w:tcPr>
        <w:p w14:paraId="1AC1BD10" w14:textId="77777777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220" w:type="dxa"/>
        </w:tcPr>
        <w:p w14:paraId="157EC164" w14:textId="77777777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F576CC">
            <w:rPr>
              <w:rFonts w:ascii="Times New Roman" w:hAnsi="Times New Roman" w:cs="Times New Roman"/>
              <w:sz w:val="20"/>
              <w:szCs w:val="20"/>
            </w:rPr>
            <w:t>VERSIÓN:                                  1</w:t>
          </w:r>
        </w:p>
      </w:tc>
    </w:tr>
    <w:tr w:rsidR="003439D4" w:rsidRPr="00F576CC" w14:paraId="4DE508A2" w14:textId="77777777" w:rsidTr="00E66821">
      <w:tblPrEx>
        <w:tblCellMar>
          <w:left w:w="108" w:type="dxa"/>
          <w:right w:w="108" w:type="dxa"/>
        </w:tblCellMar>
      </w:tblPrEx>
      <w:trPr>
        <w:trHeight w:val="514"/>
      </w:trPr>
      <w:tc>
        <w:tcPr>
          <w:tcW w:w="2865" w:type="dxa"/>
          <w:vMerge/>
        </w:tcPr>
        <w:p w14:paraId="07B4C44B" w14:textId="77777777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324" w:type="dxa"/>
          <w:vMerge/>
        </w:tcPr>
        <w:p w14:paraId="3CDB149D" w14:textId="77777777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220" w:type="dxa"/>
        </w:tcPr>
        <w:p w14:paraId="3BB29AAF" w14:textId="77777777" w:rsidR="003439D4" w:rsidRPr="00F576CC" w:rsidRDefault="003439D4" w:rsidP="003439D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F576CC">
            <w:rPr>
              <w:rFonts w:ascii="Times New Roman" w:hAnsi="Times New Roman" w:cs="Times New Roman"/>
              <w:sz w:val="20"/>
              <w:szCs w:val="20"/>
            </w:rPr>
            <w:t xml:space="preserve">FECHA:                    </w:t>
          </w:r>
          <w:r>
            <w:rPr>
              <w:rFonts w:ascii="Times New Roman" w:hAnsi="Times New Roman" w:cs="Times New Roman"/>
              <w:sz w:val="20"/>
              <w:szCs w:val="20"/>
            </w:rPr>
            <w:t xml:space="preserve">      </w:t>
          </w:r>
          <w:r w:rsidRPr="00F576CC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r>
            <w:rPr>
              <w:rFonts w:ascii="Times New Roman" w:hAnsi="Times New Roman" w:cs="Times New Roman"/>
              <w:sz w:val="20"/>
              <w:szCs w:val="20"/>
            </w:rPr>
            <w:t>18/05/2019</w:t>
          </w:r>
        </w:p>
      </w:tc>
    </w:tr>
  </w:tbl>
  <w:p w14:paraId="68C664EE" w14:textId="77777777" w:rsidR="000E7480" w:rsidRDefault="000E74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40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80"/>
      <w:gridCol w:w="3709"/>
      <w:gridCol w:w="3220"/>
    </w:tblGrid>
    <w:tr w:rsidR="000F2A4E" w:rsidRPr="00F576CC" w14:paraId="3EEE2AA8" w14:textId="77777777" w:rsidTr="00982017">
      <w:trPr>
        <w:trHeight w:val="274"/>
      </w:trPr>
      <w:tc>
        <w:tcPr>
          <w:tcW w:w="2480" w:type="dxa"/>
          <w:vMerge w:val="restart"/>
        </w:tcPr>
        <w:p w14:paraId="2EB8CE07" w14:textId="530C1737" w:rsidR="000F2A4E" w:rsidRPr="00982017" w:rsidRDefault="00982017" w:rsidP="00982017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     </w:t>
          </w:r>
          <w:r w:rsidRPr="00982017">
            <w:rPr>
              <w:rFonts w:ascii="Times New Roman" w:hAnsi="Times New Roman" w:cs="Times New Roman"/>
              <w:b/>
              <w:bCs/>
              <w:sz w:val="24"/>
              <w:szCs w:val="24"/>
            </w:rPr>
            <w:t>LOGO EMPRESA</w:t>
          </w:r>
        </w:p>
      </w:tc>
      <w:tc>
        <w:tcPr>
          <w:tcW w:w="3709" w:type="dxa"/>
          <w:vMerge w:val="restart"/>
          <w:vAlign w:val="center"/>
        </w:tcPr>
        <w:p w14:paraId="02C4A742" w14:textId="0F6195D5" w:rsidR="000F2A4E" w:rsidRPr="00982017" w:rsidRDefault="000F2A4E" w:rsidP="000F2A4E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82017">
            <w:rPr>
              <w:rFonts w:ascii="Times New Roman" w:hAnsi="Times New Roman" w:cs="Times New Roman"/>
              <w:b/>
              <w:sz w:val="24"/>
              <w:szCs w:val="24"/>
            </w:rPr>
            <w:t>PROCEDIMIENTO INDUCCIÓN Y/O REINDUCCIÓN</w:t>
          </w:r>
        </w:p>
      </w:tc>
      <w:tc>
        <w:tcPr>
          <w:tcW w:w="3220" w:type="dxa"/>
        </w:tcPr>
        <w:p w14:paraId="4D5131BE" w14:textId="4B556A75" w:rsidR="000F2A4E" w:rsidRPr="00982017" w:rsidRDefault="000F2A4E" w:rsidP="000F2A4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82017">
            <w:rPr>
              <w:rFonts w:ascii="Times New Roman" w:hAnsi="Times New Roman" w:cs="Times New Roman"/>
              <w:b/>
              <w:sz w:val="24"/>
              <w:szCs w:val="24"/>
            </w:rPr>
            <w:t>COD</w:t>
          </w:r>
          <w:r w:rsidR="003B10D5" w:rsidRPr="00982017">
            <w:rPr>
              <w:rFonts w:ascii="Times New Roman" w:hAnsi="Times New Roman" w:cs="Times New Roman"/>
              <w:b/>
              <w:sz w:val="24"/>
              <w:szCs w:val="24"/>
            </w:rPr>
            <w:t xml:space="preserve">IGO:  </w:t>
          </w:r>
          <w:r w:rsidR="00982017">
            <w:rPr>
              <w:rFonts w:ascii="Times New Roman" w:hAnsi="Times New Roman" w:cs="Times New Roman"/>
              <w:b/>
              <w:sz w:val="24"/>
              <w:szCs w:val="24"/>
            </w:rPr>
            <w:t>XXXXX</w:t>
          </w:r>
        </w:p>
      </w:tc>
    </w:tr>
    <w:tr w:rsidR="000F2A4E" w:rsidRPr="00F576CC" w14:paraId="20AB9083" w14:textId="77777777" w:rsidTr="00982017">
      <w:tblPrEx>
        <w:tblCellMar>
          <w:left w:w="108" w:type="dxa"/>
          <w:right w:w="108" w:type="dxa"/>
        </w:tblCellMar>
      </w:tblPrEx>
      <w:trPr>
        <w:trHeight w:val="128"/>
      </w:trPr>
      <w:tc>
        <w:tcPr>
          <w:tcW w:w="2480" w:type="dxa"/>
          <w:vMerge/>
        </w:tcPr>
        <w:p w14:paraId="51E73756" w14:textId="77777777" w:rsidR="000F2A4E" w:rsidRPr="00982017" w:rsidRDefault="000F2A4E" w:rsidP="000F2A4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709" w:type="dxa"/>
          <w:vMerge/>
        </w:tcPr>
        <w:p w14:paraId="2E42C2F2" w14:textId="77777777" w:rsidR="000F2A4E" w:rsidRPr="00982017" w:rsidRDefault="000F2A4E" w:rsidP="000F2A4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0" w:type="dxa"/>
        </w:tcPr>
        <w:p w14:paraId="523D9C8C" w14:textId="2ABA2531" w:rsidR="000F2A4E" w:rsidRPr="00982017" w:rsidRDefault="003B10D5" w:rsidP="000F2A4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82017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</w:t>
          </w:r>
          <w:r w:rsidR="00982017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0F2A4E" w:rsidRPr="00F576CC" w14:paraId="7B91E8B1" w14:textId="77777777" w:rsidTr="00982017">
      <w:tblPrEx>
        <w:tblCellMar>
          <w:left w:w="108" w:type="dxa"/>
          <w:right w:w="108" w:type="dxa"/>
        </w:tblCellMar>
      </w:tblPrEx>
      <w:trPr>
        <w:trHeight w:val="514"/>
      </w:trPr>
      <w:tc>
        <w:tcPr>
          <w:tcW w:w="2480" w:type="dxa"/>
          <w:vMerge/>
        </w:tcPr>
        <w:p w14:paraId="70D3A969" w14:textId="77777777" w:rsidR="000F2A4E" w:rsidRPr="00982017" w:rsidRDefault="000F2A4E" w:rsidP="000F2A4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709" w:type="dxa"/>
          <w:vMerge/>
        </w:tcPr>
        <w:p w14:paraId="0317075A" w14:textId="77777777" w:rsidR="000F2A4E" w:rsidRPr="00982017" w:rsidRDefault="000F2A4E" w:rsidP="000F2A4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0" w:type="dxa"/>
        </w:tcPr>
        <w:p w14:paraId="2581B1E2" w14:textId="6A13ACB9" w:rsidR="000F2A4E" w:rsidRPr="00982017" w:rsidRDefault="000F2A4E" w:rsidP="000F2A4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82017">
            <w:rPr>
              <w:rFonts w:ascii="Times New Roman" w:hAnsi="Times New Roman" w:cs="Times New Roman"/>
              <w:b/>
              <w:sz w:val="24"/>
              <w:szCs w:val="24"/>
            </w:rPr>
            <w:t>FECHA</w:t>
          </w:r>
          <w:r w:rsidR="003B10D5" w:rsidRPr="00982017">
            <w:rPr>
              <w:rFonts w:ascii="Times New Roman" w:hAnsi="Times New Roman" w:cs="Times New Roman"/>
              <w:b/>
              <w:sz w:val="24"/>
              <w:szCs w:val="24"/>
            </w:rPr>
            <w:t xml:space="preserve"> ELABORACION</w:t>
          </w:r>
          <w:r w:rsidRPr="00982017">
            <w:rPr>
              <w:rFonts w:ascii="Times New Roman" w:hAnsi="Times New Roman" w:cs="Times New Roman"/>
              <w:b/>
              <w:sz w:val="24"/>
              <w:szCs w:val="24"/>
            </w:rPr>
            <w:t xml:space="preserve">:                           </w:t>
          </w:r>
          <w:r w:rsidR="00982017">
            <w:rPr>
              <w:rFonts w:ascii="Times New Roman" w:hAnsi="Times New Roman" w:cs="Times New Roman"/>
              <w:b/>
              <w:sz w:val="24"/>
              <w:szCs w:val="24"/>
            </w:rPr>
            <w:t>XXXXXXXXX</w:t>
          </w:r>
        </w:p>
      </w:tc>
    </w:tr>
  </w:tbl>
  <w:p w14:paraId="6B7B85FB" w14:textId="77777777" w:rsidR="00475298" w:rsidRDefault="00475298" w:rsidP="000A11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81CF9"/>
    <w:multiLevelType w:val="hybridMultilevel"/>
    <w:tmpl w:val="81C4E0BC"/>
    <w:lvl w:ilvl="0" w:tplc="240A0001">
      <w:start w:val="1"/>
      <w:numFmt w:val="bullet"/>
      <w:pStyle w:val="Ttul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3E7E"/>
    <w:multiLevelType w:val="hybridMultilevel"/>
    <w:tmpl w:val="E078F77A"/>
    <w:lvl w:ilvl="0" w:tplc="91500E7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F4E3C"/>
    <w:multiLevelType w:val="hybridMultilevel"/>
    <w:tmpl w:val="F4C6D91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450E7F"/>
    <w:multiLevelType w:val="hybridMultilevel"/>
    <w:tmpl w:val="C22EE24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825B8"/>
    <w:multiLevelType w:val="hybridMultilevel"/>
    <w:tmpl w:val="68526F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0E7FE1"/>
    <w:multiLevelType w:val="multilevel"/>
    <w:tmpl w:val="C56EAC6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D5550"/>
    <w:multiLevelType w:val="hybridMultilevel"/>
    <w:tmpl w:val="4558B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B6ED7"/>
    <w:multiLevelType w:val="hybridMultilevel"/>
    <w:tmpl w:val="D878FC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ED0B20"/>
    <w:multiLevelType w:val="hybridMultilevel"/>
    <w:tmpl w:val="EAA4190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41AB0"/>
    <w:multiLevelType w:val="hybridMultilevel"/>
    <w:tmpl w:val="01706F4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D5214"/>
    <w:multiLevelType w:val="hybridMultilevel"/>
    <w:tmpl w:val="E70C7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D42D9"/>
    <w:multiLevelType w:val="hybridMultilevel"/>
    <w:tmpl w:val="D41E40D4"/>
    <w:lvl w:ilvl="0" w:tplc="7682E5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D5B92"/>
    <w:multiLevelType w:val="hybridMultilevel"/>
    <w:tmpl w:val="71FC36BE"/>
    <w:lvl w:ilvl="0" w:tplc="0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B4154E"/>
    <w:multiLevelType w:val="hybridMultilevel"/>
    <w:tmpl w:val="DDC446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82DC0"/>
    <w:multiLevelType w:val="hybridMultilevel"/>
    <w:tmpl w:val="AB5A2C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EE55BC"/>
    <w:multiLevelType w:val="hybridMultilevel"/>
    <w:tmpl w:val="BA3E90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7" w15:restartNumberingAfterBreak="0">
    <w:nsid w:val="5EFF1A6E"/>
    <w:multiLevelType w:val="hybridMultilevel"/>
    <w:tmpl w:val="8DBCD6AA"/>
    <w:lvl w:ilvl="0" w:tplc="BD108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6464D1"/>
    <w:multiLevelType w:val="multilevel"/>
    <w:tmpl w:val="D3B8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6C67D3"/>
    <w:multiLevelType w:val="hybridMultilevel"/>
    <w:tmpl w:val="A7923AF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1A0C00"/>
    <w:multiLevelType w:val="hybridMultilevel"/>
    <w:tmpl w:val="3B883A00"/>
    <w:lvl w:ilvl="0" w:tplc="733A0CB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C0799"/>
    <w:multiLevelType w:val="hybridMultilevel"/>
    <w:tmpl w:val="52107E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367795"/>
    <w:multiLevelType w:val="multilevel"/>
    <w:tmpl w:val="AF947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9"/>
  </w:num>
  <w:num w:numId="2">
    <w:abstractNumId w:val="19"/>
  </w:num>
  <w:num w:numId="3">
    <w:abstractNumId w:val="16"/>
  </w:num>
  <w:num w:numId="4">
    <w:abstractNumId w:val="5"/>
  </w:num>
  <w:num w:numId="5">
    <w:abstractNumId w:val="10"/>
  </w:num>
  <w:num w:numId="6">
    <w:abstractNumId w:val="18"/>
  </w:num>
  <w:num w:numId="7">
    <w:abstractNumId w:val="14"/>
  </w:num>
  <w:num w:numId="8">
    <w:abstractNumId w:val="0"/>
  </w:num>
  <w:num w:numId="9">
    <w:abstractNumId w:val="2"/>
  </w:num>
  <w:num w:numId="10">
    <w:abstractNumId w:val="11"/>
  </w:num>
  <w:num w:numId="11">
    <w:abstractNumId w:val="15"/>
  </w:num>
  <w:num w:numId="12">
    <w:abstractNumId w:val="12"/>
  </w:num>
  <w:num w:numId="13">
    <w:abstractNumId w:val="8"/>
  </w:num>
  <w:num w:numId="14">
    <w:abstractNumId w:val="21"/>
  </w:num>
  <w:num w:numId="15">
    <w:abstractNumId w:val="4"/>
  </w:num>
  <w:num w:numId="16">
    <w:abstractNumId w:val="17"/>
  </w:num>
  <w:num w:numId="17">
    <w:abstractNumId w:val="6"/>
  </w:num>
  <w:num w:numId="18">
    <w:abstractNumId w:val="1"/>
  </w:num>
  <w:num w:numId="19">
    <w:abstractNumId w:val="13"/>
  </w:num>
  <w:num w:numId="20">
    <w:abstractNumId w:val="20"/>
  </w:num>
  <w:num w:numId="21">
    <w:abstractNumId w:val="22"/>
  </w:num>
  <w:num w:numId="22">
    <w:abstractNumId w:val="7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3D90"/>
    <w:rsid w:val="00011FA6"/>
    <w:rsid w:val="000273E4"/>
    <w:rsid w:val="000657FA"/>
    <w:rsid w:val="00067989"/>
    <w:rsid w:val="00096A2B"/>
    <w:rsid w:val="000A11BB"/>
    <w:rsid w:val="000A54A7"/>
    <w:rsid w:val="000B29AC"/>
    <w:rsid w:val="000B634B"/>
    <w:rsid w:val="000D054E"/>
    <w:rsid w:val="000D3D89"/>
    <w:rsid w:val="000D5217"/>
    <w:rsid w:val="000D7965"/>
    <w:rsid w:val="000E7480"/>
    <w:rsid w:val="000F1136"/>
    <w:rsid w:val="000F2A4E"/>
    <w:rsid w:val="00105EF4"/>
    <w:rsid w:val="00144CD8"/>
    <w:rsid w:val="0015036B"/>
    <w:rsid w:val="0015222C"/>
    <w:rsid w:val="001859C2"/>
    <w:rsid w:val="00187BEA"/>
    <w:rsid w:val="001939DA"/>
    <w:rsid w:val="001A59CD"/>
    <w:rsid w:val="001A69CB"/>
    <w:rsid w:val="001C0A6E"/>
    <w:rsid w:val="001D33AA"/>
    <w:rsid w:val="001E1122"/>
    <w:rsid w:val="001E361F"/>
    <w:rsid w:val="00201522"/>
    <w:rsid w:val="002028C2"/>
    <w:rsid w:val="00205CE1"/>
    <w:rsid w:val="0021455A"/>
    <w:rsid w:val="0024160C"/>
    <w:rsid w:val="00242F5B"/>
    <w:rsid w:val="002443D1"/>
    <w:rsid w:val="00245150"/>
    <w:rsid w:val="00252522"/>
    <w:rsid w:val="0027176D"/>
    <w:rsid w:val="002803F0"/>
    <w:rsid w:val="00295471"/>
    <w:rsid w:val="00296C89"/>
    <w:rsid w:val="002A3FC2"/>
    <w:rsid w:val="002F0612"/>
    <w:rsid w:val="002F6190"/>
    <w:rsid w:val="002F6EE4"/>
    <w:rsid w:val="00312BEC"/>
    <w:rsid w:val="003311A3"/>
    <w:rsid w:val="003439D4"/>
    <w:rsid w:val="00375E51"/>
    <w:rsid w:val="0038135F"/>
    <w:rsid w:val="00381702"/>
    <w:rsid w:val="00382331"/>
    <w:rsid w:val="003A0C32"/>
    <w:rsid w:val="003B10D5"/>
    <w:rsid w:val="003C239A"/>
    <w:rsid w:val="003C6B73"/>
    <w:rsid w:val="003E6D91"/>
    <w:rsid w:val="00417702"/>
    <w:rsid w:val="0045172D"/>
    <w:rsid w:val="00462F16"/>
    <w:rsid w:val="00475298"/>
    <w:rsid w:val="0047533D"/>
    <w:rsid w:val="00483DD9"/>
    <w:rsid w:val="004A29CD"/>
    <w:rsid w:val="004B0BB0"/>
    <w:rsid w:val="004B5FB1"/>
    <w:rsid w:val="004D4E5E"/>
    <w:rsid w:val="004D576B"/>
    <w:rsid w:val="004E32CB"/>
    <w:rsid w:val="004E55DE"/>
    <w:rsid w:val="004E7CA7"/>
    <w:rsid w:val="00503458"/>
    <w:rsid w:val="005059FD"/>
    <w:rsid w:val="00531D7F"/>
    <w:rsid w:val="00533251"/>
    <w:rsid w:val="00554E64"/>
    <w:rsid w:val="00565D09"/>
    <w:rsid w:val="00573EDD"/>
    <w:rsid w:val="00584A29"/>
    <w:rsid w:val="00591B16"/>
    <w:rsid w:val="00592AAC"/>
    <w:rsid w:val="00595567"/>
    <w:rsid w:val="005A6482"/>
    <w:rsid w:val="005D3075"/>
    <w:rsid w:val="005E3D90"/>
    <w:rsid w:val="005E5EEA"/>
    <w:rsid w:val="00600770"/>
    <w:rsid w:val="00600794"/>
    <w:rsid w:val="00601DCA"/>
    <w:rsid w:val="00606BF0"/>
    <w:rsid w:val="00625E01"/>
    <w:rsid w:val="00633F9C"/>
    <w:rsid w:val="006478DC"/>
    <w:rsid w:val="006529AB"/>
    <w:rsid w:val="0066214C"/>
    <w:rsid w:val="00670034"/>
    <w:rsid w:val="00684D24"/>
    <w:rsid w:val="006865BF"/>
    <w:rsid w:val="00697CB3"/>
    <w:rsid w:val="006A33EA"/>
    <w:rsid w:val="006B3F03"/>
    <w:rsid w:val="006B4D18"/>
    <w:rsid w:val="006C2C74"/>
    <w:rsid w:val="006C6D43"/>
    <w:rsid w:val="006E0330"/>
    <w:rsid w:val="006E0BB5"/>
    <w:rsid w:val="00702D6F"/>
    <w:rsid w:val="00707CCF"/>
    <w:rsid w:val="00720571"/>
    <w:rsid w:val="0072109C"/>
    <w:rsid w:val="00733C1D"/>
    <w:rsid w:val="00734EAC"/>
    <w:rsid w:val="00735A47"/>
    <w:rsid w:val="00755880"/>
    <w:rsid w:val="007919E0"/>
    <w:rsid w:val="007926AB"/>
    <w:rsid w:val="00793DEC"/>
    <w:rsid w:val="007A4E2A"/>
    <w:rsid w:val="007B7637"/>
    <w:rsid w:val="007C4A0E"/>
    <w:rsid w:val="007E2610"/>
    <w:rsid w:val="007E413E"/>
    <w:rsid w:val="007F7AFA"/>
    <w:rsid w:val="00802E72"/>
    <w:rsid w:val="008117B3"/>
    <w:rsid w:val="00816559"/>
    <w:rsid w:val="00820A4F"/>
    <w:rsid w:val="0082548D"/>
    <w:rsid w:val="00826892"/>
    <w:rsid w:val="00864CA6"/>
    <w:rsid w:val="00866294"/>
    <w:rsid w:val="008717AD"/>
    <w:rsid w:val="008833C6"/>
    <w:rsid w:val="008843C6"/>
    <w:rsid w:val="008D5DFD"/>
    <w:rsid w:val="008E2BA4"/>
    <w:rsid w:val="008E373E"/>
    <w:rsid w:val="0090461B"/>
    <w:rsid w:val="00907DAE"/>
    <w:rsid w:val="009107C2"/>
    <w:rsid w:val="00915B0B"/>
    <w:rsid w:val="00933293"/>
    <w:rsid w:val="00935D6B"/>
    <w:rsid w:val="00946BF9"/>
    <w:rsid w:val="009548BD"/>
    <w:rsid w:val="00961F40"/>
    <w:rsid w:val="00963683"/>
    <w:rsid w:val="00963A5E"/>
    <w:rsid w:val="00982017"/>
    <w:rsid w:val="00995358"/>
    <w:rsid w:val="009964F5"/>
    <w:rsid w:val="009B1AAB"/>
    <w:rsid w:val="009C6AF7"/>
    <w:rsid w:val="009D0396"/>
    <w:rsid w:val="009D66C2"/>
    <w:rsid w:val="009E028C"/>
    <w:rsid w:val="009E6583"/>
    <w:rsid w:val="009F1CC6"/>
    <w:rsid w:val="009F3C54"/>
    <w:rsid w:val="009F5D91"/>
    <w:rsid w:val="00A12E3E"/>
    <w:rsid w:val="00A14CCF"/>
    <w:rsid w:val="00A171DA"/>
    <w:rsid w:val="00A205C5"/>
    <w:rsid w:val="00A35311"/>
    <w:rsid w:val="00A40810"/>
    <w:rsid w:val="00A42958"/>
    <w:rsid w:val="00A54FBA"/>
    <w:rsid w:val="00A55868"/>
    <w:rsid w:val="00A7306E"/>
    <w:rsid w:val="00A8334A"/>
    <w:rsid w:val="00AB52B9"/>
    <w:rsid w:val="00AB7B54"/>
    <w:rsid w:val="00AC2815"/>
    <w:rsid w:val="00AC4EE2"/>
    <w:rsid w:val="00B03513"/>
    <w:rsid w:val="00B477AB"/>
    <w:rsid w:val="00B57684"/>
    <w:rsid w:val="00B60797"/>
    <w:rsid w:val="00B63F00"/>
    <w:rsid w:val="00B73A70"/>
    <w:rsid w:val="00B924A5"/>
    <w:rsid w:val="00B95EFE"/>
    <w:rsid w:val="00BF0B0F"/>
    <w:rsid w:val="00BF2369"/>
    <w:rsid w:val="00BF6FA8"/>
    <w:rsid w:val="00C05092"/>
    <w:rsid w:val="00C13A01"/>
    <w:rsid w:val="00C148B8"/>
    <w:rsid w:val="00C1634F"/>
    <w:rsid w:val="00C669E3"/>
    <w:rsid w:val="00C66EF3"/>
    <w:rsid w:val="00C8538B"/>
    <w:rsid w:val="00C96152"/>
    <w:rsid w:val="00CA4228"/>
    <w:rsid w:val="00CC74C8"/>
    <w:rsid w:val="00CD0138"/>
    <w:rsid w:val="00CD2ABF"/>
    <w:rsid w:val="00CD2DD9"/>
    <w:rsid w:val="00CD6F7C"/>
    <w:rsid w:val="00CE2B9C"/>
    <w:rsid w:val="00CE610D"/>
    <w:rsid w:val="00CF34BB"/>
    <w:rsid w:val="00CF70A4"/>
    <w:rsid w:val="00D1575D"/>
    <w:rsid w:val="00D22481"/>
    <w:rsid w:val="00D31846"/>
    <w:rsid w:val="00D32510"/>
    <w:rsid w:val="00D417B2"/>
    <w:rsid w:val="00D529C1"/>
    <w:rsid w:val="00D548E8"/>
    <w:rsid w:val="00D60582"/>
    <w:rsid w:val="00D71325"/>
    <w:rsid w:val="00DC4A6D"/>
    <w:rsid w:val="00DC53F2"/>
    <w:rsid w:val="00DC70A8"/>
    <w:rsid w:val="00DF3A2C"/>
    <w:rsid w:val="00E0031D"/>
    <w:rsid w:val="00E10F27"/>
    <w:rsid w:val="00E11A8C"/>
    <w:rsid w:val="00E2017D"/>
    <w:rsid w:val="00E23F4A"/>
    <w:rsid w:val="00E24A28"/>
    <w:rsid w:val="00E577A7"/>
    <w:rsid w:val="00E65AF2"/>
    <w:rsid w:val="00E752F8"/>
    <w:rsid w:val="00E917CD"/>
    <w:rsid w:val="00E9301D"/>
    <w:rsid w:val="00E97B3D"/>
    <w:rsid w:val="00EA60F9"/>
    <w:rsid w:val="00EC0E03"/>
    <w:rsid w:val="00ED2F2B"/>
    <w:rsid w:val="00F00E93"/>
    <w:rsid w:val="00F01DBD"/>
    <w:rsid w:val="00F05CC7"/>
    <w:rsid w:val="00F132F8"/>
    <w:rsid w:val="00F17695"/>
    <w:rsid w:val="00F24761"/>
    <w:rsid w:val="00F469E4"/>
    <w:rsid w:val="00F542D5"/>
    <w:rsid w:val="00F5725F"/>
    <w:rsid w:val="00F70EC3"/>
    <w:rsid w:val="00F7463E"/>
    <w:rsid w:val="00F93D60"/>
    <w:rsid w:val="00F9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D59A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733C1D"/>
    <w:pPr>
      <w:keepNext/>
      <w:numPr>
        <w:numId w:val="8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4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7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176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132F8"/>
    <w:rPr>
      <w:color w:val="0000FF" w:themeColor="hyperlink"/>
      <w:u w:val="single"/>
    </w:rPr>
  </w:style>
  <w:style w:type="character" w:customStyle="1" w:styleId="st1">
    <w:name w:val="st1"/>
    <w:basedOn w:val="Fuentedeprrafopredeter"/>
    <w:rsid w:val="00F132F8"/>
  </w:style>
  <w:style w:type="character" w:styleId="CitaHTML">
    <w:name w:val="HTML Cite"/>
    <w:basedOn w:val="Fuentedeprrafopredeter"/>
    <w:uiPriority w:val="99"/>
    <w:semiHidden/>
    <w:unhideWhenUsed/>
    <w:rsid w:val="00F132F8"/>
    <w:rPr>
      <w:i/>
      <w:iCs/>
    </w:rPr>
  </w:style>
  <w:style w:type="character" w:styleId="nfasis">
    <w:name w:val="Emphasis"/>
    <w:basedOn w:val="Fuentedeprrafopredeter"/>
    <w:uiPriority w:val="20"/>
    <w:qFormat/>
    <w:rsid w:val="00907DAE"/>
    <w:rPr>
      <w:b/>
      <w:bCs/>
      <w:i w:val="0"/>
      <w:iCs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48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7480"/>
  </w:style>
  <w:style w:type="paragraph" w:styleId="Piedepgina">
    <w:name w:val="footer"/>
    <w:basedOn w:val="Normal"/>
    <w:link w:val="PiedepginaCar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0E7480"/>
  </w:style>
  <w:style w:type="table" w:customStyle="1" w:styleId="Tabladecuadrcula5oscura-nfasis51">
    <w:name w:val="Tabla de cuadrícula 5 oscura - Énfasis 51"/>
    <w:basedOn w:val="Tablanormal"/>
    <w:uiPriority w:val="50"/>
    <w:rsid w:val="00296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1Car">
    <w:name w:val="Título 1 Car"/>
    <w:basedOn w:val="Fuentedeprrafopredeter"/>
    <w:link w:val="Ttulo1"/>
    <w:rsid w:val="00733C1D"/>
    <w:rPr>
      <w:rFonts w:ascii="Arial" w:eastAsia="Times New Roman" w:hAnsi="Arial" w:cs="Times New Roman"/>
      <w:sz w:val="24"/>
      <w:szCs w:val="20"/>
      <w:lang w:val="es-ES" w:eastAsia="ar-SA"/>
    </w:rPr>
  </w:style>
  <w:style w:type="paragraph" w:styleId="Sinespaciado">
    <w:name w:val="No Spacing"/>
    <w:uiPriority w:val="1"/>
    <w:qFormat/>
    <w:rsid w:val="004D4E5E"/>
    <w:pPr>
      <w:spacing w:after="0" w:line="240" w:lineRule="auto"/>
      <w:jc w:val="both"/>
    </w:pPr>
    <w:rPr>
      <w:rFonts w:ascii="Arial" w:hAnsi="Arial"/>
    </w:rPr>
  </w:style>
  <w:style w:type="table" w:customStyle="1" w:styleId="Tabladecuadrcula5oscura1">
    <w:name w:val="Tabla de cuadrícula 5 oscura1"/>
    <w:basedOn w:val="Tablanormal"/>
    <w:uiPriority w:val="50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adecuadrcula2-nfasis61">
    <w:name w:val="Tabla de cuadrícula 2 - Énfasis 61"/>
    <w:basedOn w:val="Tablanormal"/>
    <w:uiPriority w:val="47"/>
    <w:rsid w:val="009964F5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clara-nfasis3">
    <w:name w:val="Light Grid Accent 3"/>
    <w:basedOn w:val="Tablanormal"/>
    <w:uiPriority w:val="62"/>
    <w:rsid w:val="009E658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Tabladecuadrcula6concolores-nfasis61">
    <w:name w:val="Tabla de cuadrícula 6 con colores - Énfasis 61"/>
    <w:basedOn w:val="Tablanormal"/>
    <w:uiPriority w:val="51"/>
    <w:rsid w:val="00B924A5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1clara1">
    <w:name w:val="Tabla de cuadrícula 1 clara1"/>
    <w:basedOn w:val="Tablanormal"/>
    <w:uiPriority w:val="46"/>
    <w:rsid w:val="009F5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6concolores1">
    <w:name w:val="Tabla de cuadrícula 6 con colores1"/>
    <w:basedOn w:val="Tablanormal"/>
    <w:uiPriority w:val="51"/>
    <w:rsid w:val="009D039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6concolores-nfasis21">
    <w:name w:val="Tabla de cuadrícula 6 con colores - Énfasis 21"/>
    <w:basedOn w:val="Tablanormal"/>
    <w:uiPriority w:val="51"/>
    <w:rsid w:val="004A29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1clara-nfasis21">
    <w:name w:val="Tabla de cuadrícula 1 clara - Énfasis 21"/>
    <w:basedOn w:val="Tablanormal"/>
    <w:uiPriority w:val="46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merodepgina">
    <w:name w:val="page number"/>
    <w:basedOn w:val="Fuentedeprrafopredeter"/>
    <w:unhideWhenUsed/>
    <w:rsid w:val="000A11BB"/>
  </w:style>
  <w:style w:type="table" w:customStyle="1" w:styleId="Tablaconcuadrcula2">
    <w:name w:val="Tabla con cuadrícula2"/>
    <w:basedOn w:val="Tablanormal"/>
    <w:next w:val="Tablaconcuadrcula"/>
    <w:uiPriority w:val="59"/>
    <w:rsid w:val="0099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06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261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4538">
                                  <w:marLeft w:val="1800"/>
                                  <w:marRight w:val="39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4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660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WAYGROUP</Company>
  <LinksUpToDate>false</LinksUpToDate>
  <CharactersWithSpaces>4288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Carvajal</dc:creator>
  <cp:keywords/>
  <dc:description/>
  <cp:lastModifiedBy>LENOVO 1</cp:lastModifiedBy>
  <cp:revision>18</cp:revision>
  <cp:lastPrinted>2014-01-16T14:56:00Z</cp:lastPrinted>
  <dcterms:created xsi:type="dcterms:W3CDTF">2017-05-23T15:55:00Z</dcterms:created>
  <dcterms:modified xsi:type="dcterms:W3CDTF">2020-07-13T17:08:00Z</dcterms:modified>
  <cp:category/>
</cp:coreProperties>
</file>