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D5F36" w14:textId="37483582" w:rsidR="00B547D9" w:rsidRDefault="009552BA">
      <w:pPr>
        <w:rPr>
          <w:lang w:val="es-CO"/>
        </w:rPr>
      </w:pPr>
      <w:r>
        <w:rPr>
          <w:lang w:val="es-CO"/>
        </w:rPr>
        <w:t>El curso virtual de las 50 horas en SG-SST, deben hacerlo todas las siguientes personas:</w:t>
      </w:r>
    </w:p>
    <w:p w14:paraId="3E363509" w14:textId="0E0CF62C" w:rsidR="009552BA" w:rsidRDefault="009552BA" w:rsidP="009552BA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Persona encargada del diseño del SG-SST</w:t>
      </w:r>
    </w:p>
    <w:p w14:paraId="224CB719" w14:textId="62BD409D" w:rsidR="009552BA" w:rsidRDefault="009552BA" w:rsidP="009552BA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Persona encargada de la implementación del SG-SST</w:t>
      </w:r>
    </w:p>
    <w:p w14:paraId="1164AE5D" w14:textId="7D26FD51" w:rsidR="009552BA" w:rsidRDefault="009552BA" w:rsidP="009552BA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Trabajadores que conformen la brigada de emergencias</w:t>
      </w:r>
    </w:p>
    <w:p w14:paraId="5BD11A1D" w14:textId="5BA42B38" w:rsidR="009552BA" w:rsidRDefault="009552BA" w:rsidP="009552BA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Trabajadores que conformen el COPASST</w:t>
      </w:r>
    </w:p>
    <w:p w14:paraId="441ADCBC" w14:textId="6E181C56" w:rsidR="009552BA" w:rsidRDefault="009552BA" w:rsidP="009552BA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Trabajadores que conformen el comité de convivencia laboral</w:t>
      </w:r>
    </w:p>
    <w:p w14:paraId="2E040BED" w14:textId="1F61DA83" w:rsidR="009552BA" w:rsidRPr="009552BA" w:rsidRDefault="009552BA" w:rsidP="009552BA">
      <w:pPr>
        <w:rPr>
          <w:lang w:val="es-CO"/>
        </w:rPr>
      </w:pPr>
      <w:r>
        <w:rPr>
          <w:lang w:val="es-CO"/>
        </w:rPr>
        <w:t xml:space="preserve">El curso lo pueden hacer gratuitamente por medio de la plataforma virtual del </w:t>
      </w:r>
      <w:proofErr w:type="spellStart"/>
      <w:r>
        <w:rPr>
          <w:lang w:val="es-CO"/>
        </w:rPr>
        <w:t>sena</w:t>
      </w:r>
      <w:proofErr w:type="spellEnd"/>
      <w:r>
        <w:rPr>
          <w:lang w:val="es-CO"/>
        </w:rPr>
        <w:t xml:space="preserve"> o de las </w:t>
      </w:r>
      <w:proofErr w:type="spellStart"/>
      <w:r>
        <w:rPr>
          <w:lang w:val="es-CO"/>
        </w:rPr>
        <w:t>arl</w:t>
      </w:r>
      <w:proofErr w:type="spellEnd"/>
      <w:r>
        <w:rPr>
          <w:lang w:val="es-CO"/>
        </w:rPr>
        <w:t xml:space="preserve"> a la que pertenezca la empresa o contratistas. </w:t>
      </w:r>
    </w:p>
    <w:sectPr w:rsidR="009552BA" w:rsidRPr="009552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7A1CBA"/>
    <w:multiLevelType w:val="hybridMultilevel"/>
    <w:tmpl w:val="8B4AF5C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F6"/>
    <w:rsid w:val="009552BA"/>
    <w:rsid w:val="009A74F6"/>
    <w:rsid w:val="00B5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6C47"/>
  <w15:chartTrackingRefBased/>
  <w15:docId w15:val="{D9D7FC1F-2656-4835-B82D-27A4477A8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5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2</cp:revision>
  <dcterms:created xsi:type="dcterms:W3CDTF">2020-06-02T21:07:00Z</dcterms:created>
  <dcterms:modified xsi:type="dcterms:W3CDTF">2020-06-02T21:09:00Z</dcterms:modified>
</cp:coreProperties>
</file>