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Mensal de Vendas</w:t>
      </w:r>
    </w:p>
    <w:p>
      <w:r>
        <w:t>Segue abaixo o relatório de vendas para o mês de janeiro</w:t>
      </w:r>
    </w:p>
    <w:p>
      <w:pPr>
        <w:pStyle w:val="Heading1"/>
      </w:pPr>
      <w:r>
        <w:t>Vendas de janeiro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Modelo</w:t>
            </w:r>
          </w:p>
        </w:tc>
        <w:tc>
          <w:tcPr>
            <w:tcW w:type="dxa" w:w="1728"/>
          </w:tcPr>
          <w:p>
            <w:r>
              <w:t>Preço</w:t>
            </w:r>
          </w:p>
        </w:tc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Vendedor</w:t>
            </w:r>
          </w:p>
        </w:tc>
        <w:tc>
          <w:tcPr>
            <w:tcW w:type="dxa" w:w="1728"/>
          </w:tcPr>
          <w:p>
            <w:r>
              <w:t>Loja</w:t>
            </w:r>
          </w:p>
        </w:tc>
      </w:tr>
      <w:tr>
        <w:tc>
          <w:tcPr>
            <w:tcW w:type="dxa" w:w="1728"/>
          </w:tcPr>
          <w:p>
            <w:r>
              <w:t>modelo 1</w:t>
            </w:r>
          </w:p>
        </w:tc>
        <w:tc>
          <w:tcPr>
            <w:tcW w:type="dxa" w:w="1728"/>
          </w:tcPr>
          <w:p>
            <w:r>
              <w:t>2000,00</w:t>
            </w:r>
          </w:p>
        </w:tc>
        <w:tc>
          <w:tcPr>
            <w:tcW w:type="dxa" w:w="1728"/>
          </w:tcPr>
          <w:p>
            <w:r>
              <w:t>10/01/2025</w:t>
            </w:r>
          </w:p>
        </w:tc>
        <w:tc>
          <w:tcPr>
            <w:tcW w:type="dxa" w:w="1728"/>
          </w:tcPr>
          <w:p>
            <w:r>
              <w:t>luan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2</w:t>
            </w:r>
          </w:p>
        </w:tc>
        <w:tc>
          <w:tcPr>
            <w:tcW w:type="dxa" w:w="1728"/>
          </w:tcPr>
          <w:p>
            <w:r>
              <w:t>300,00</w:t>
            </w:r>
          </w:p>
        </w:tc>
        <w:tc>
          <w:tcPr>
            <w:tcW w:type="dxa" w:w="1728"/>
          </w:tcPr>
          <w:p>
            <w:r>
              <w:t>11/01/2025</w:t>
            </w:r>
          </w:p>
        </w:tc>
        <w:tc>
          <w:tcPr>
            <w:tcW w:type="dxa" w:w="1728"/>
          </w:tcPr>
          <w:p>
            <w:r>
              <w:t>luan</w:t>
            </w:r>
          </w:p>
        </w:tc>
        <w:tc>
          <w:tcPr>
            <w:tcW w:type="dxa" w:w="1728"/>
          </w:tcPr>
          <w:p>
            <w:r>
              <w:t>loja 2</w:t>
            </w:r>
          </w:p>
        </w:tc>
      </w:tr>
      <w:tr>
        <w:tc>
          <w:tcPr>
            <w:tcW w:type="dxa" w:w="1728"/>
          </w:tcPr>
          <w:p>
            <w:r>
              <w:t>modelo 3</w:t>
            </w:r>
          </w:p>
        </w:tc>
        <w:tc>
          <w:tcPr>
            <w:tcW w:type="dxa" w:w="1728"/>
          </w:tcPr>
          <w:p>
            <w:r>
              <w:t>40000,00</w:t>
            </w:r>
          </w:p>
        </w:tc>
        <w:tc>
          <w:tcPr>
            <w:tcW w:type="dxa" w:w="1728"/>
          </w:tcPr>
          <w:p>
            <w:r>
              <w:t>12/01/2025</w:t>
            </w:r>
          </w:p>
        </w:tc>
        <w:tc>
          <w:tcPr>
            <w:tcW w:type="dxa" w:w="1728"/>
          </w:tcPr>
          <w:p>
            <w:r>
              <w:t>luan</w:t>
            </w:r>
          </w:p>
        </w:tc>
        <w:tc>
          <w:tcPr>
            <w:tcW w:type="dxa" w:w="1728"/>
          </w:tcPr>
          <w:p>
            <w:r>
              <w:t>loja 3</w:t>
            </w:r>
          </w:p>
        </w:tc>
      </w:tr>
    </w:tbl>
    <w:p/>
    <w:p>
      <w:r>
        <w:t>Para as vendas deste mês, o funcionário luan foi o funcionário com a maior quantidade de vendas diretas.</w:t>
      </w:r>
    </w:p>
    <w:p>
      <w:r>
        <w:t>A loja com mais vendas foi a loja loja 1</w:t>
      </w:r>
    </w:p>
    <w:p>
      <w:r>
        <w:t>O lucro total gerado foi de R$42300.0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