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749513" cy="1275722"/>
            <wp:effectExtent b="0" l="0" r="0" t="0"/>
            <wp:docPr id="4" name="image4.png"/>
            <a:graphic>
              <a:graphicData uri="http://schemas.openxmlformats.org/drawingml/2006/picture">
                <pic:pic>
                  <pic:nvPicPr>
                    <pic:cNvPr id="0" name="image4.png"/>
                    <pic:cNvPicPr preferRelativeResize="0"/>
                  </pic:nvPicPr>
                  <pic:blipFill>
                    <a:blip r:embed="rId9"/>
                    <a:srcRect b="12836" l="0" r="0" t="9458"/>
                    <a:stretch>
                      <a:fillRect/>
                    </a:stretch>
                  </pic:blipFill>
                  <pic:spPr>
                    <a:xfrm>
                      <a:off x="0" y="0"/>
                      <a:ext cx="3749513" cy="127572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widowControl w:val="0"/>
        <w:spacing w:before="101.954345703125" w:line="248.08831214904785" w:lineRule="auto"/>
        <w:ind w:right="390"/>
        <w:jc w:val="center"/>
        <w:rPr>
          <w:b w:val="1"/>
          <w:bCs w:val="1"/>
          <w:sz w:val="70"/>
          <w:szCs w:val="70"/>
        </w:rPr>
      </w:pPr>
      <w:r w:rsidDel="00000000" w:rsidR="00000000" w:rsidRPr="00000000">
        <w:rPr>
          <w:b w:val="1"/>
          <w:bCs w:val="1"/>
          <w:sz w:val="70"/>
          <w:szCs w:val="70"/>
          <w:rtl w:val="0"/>
        </w:rPr>
        <w:t xml:space="preserve">NeuroStress: Sistema de detección de variabilidad de frecuencia cardiaca y bioimpedancia como indicador de estrés cognitivo</w:t>
      </w:r>
    </w:p>
    <w:p w:rsidR="00000000" w:rsidDel="00000000" w:rsidP="00000000" w:rsidRDefault="00000000" w:rsidRPr="00000000" w14:paraId="00000006">
      <w:pPr>
        <w:widowControl w:val="0"/>
        <w:spacing w:before="101.954345703125" w:line="248.08831214904785" w:lineRule="auto"/>
        <w:ind w:right="390"/>
        <w:jc w:val="center"/>
        <w:rPr>
          <w:b w:val="1"/>
          <w:bCs w:val="1"/>
          <w:sz w:val="70"/>
          <w:szCs w:val="70"/>
        </w:rPr>
      </w:pPr>
      <w:r w:rsidDel="00000000" w:rsidR="00000000" w:rsidRPr="00000000">
        <w:rPr>
          <w:rtl w:val="0"/>
        </w:rPr>
      </w:r>
    </w:p>
    <w:p w:rsidR="00000000" w:rsidDel="00000000" w:rsidP="00000000" w:rsidRDefault="00000000" w:rsidRPr="00000000" w14:paraId="00000007">
      <w:pPr>
        <w:widowControl w:val="0"/>
        <w:spacing w:before="101.954345703125" w:line="248.08831214904785" w:lineRule="auto"/>
        <w:ind w:right="390"/>
        <w:jc w:val="center"/>
        <w:rPr>
          <w:b w:val="1"/>
          <w:bCs w:val="1"/>
          <w:sz w:val="70"/>
          <w:szCs w:val="70"/>
        </w:rPr>
      </w:pPr>
      <w:r w:rsidDel="00000000" w:rsidR="00000000" w:rsidRPr="00000000">
        <w:rPr>
          <w:rtl w:val="0"/>
        </w:rPr>
      </w:r>
    </w:p>
    <w:p w:rsidR="00000000" w:rsidDel="00000000" w:rsidP="00000000" w:rsidRDefault="00000000" w:rsidRPr="00000000" w14:paraId="00000008">
      <w:pPr>
        <w:widowControl w:val="0"/>
        <w:spacing w:before="101.954345703125" w:line="248.08831214904785" w:lineRule="auto"/>
        <w:ind w:right="390"/>
        <w:jc w:val="center"/>
        <w:rPr>
          <w:b w:val="1"/>
          <w:bCs w:val="1"/>
          <w:sz w:val="70"/>
          <w:szCs w:val="70"/>
        </w:rPr>
      </w:pPr>
      <w:r w:rsidDel="00000000" w:rsidR="00000000" w:rsidRPr="00000000">
        <w:rPr>
          <w:rtl w:val="0"/>
        </w:rPr>
      </w:r>
    </w:p>
    <w:p w:rsidR="00000000" w:rsidDel="00000000" w:rsidP="00000000" w:rsidRDefault="00000000" w:rsidRPr="00000000" w14:paraId="00000009">
      <w:pPr>
        <w:widowControl w:val="0"/>
        <w:spacing w:before="101.954345703125" w:line="248.08831214904785" w:lineRule="auto"/>
        <w:ind w:right="390"/>
        <w:jc w:val="center"/>
        <w:rPr>
          <w:b w:val="1"/>
          <w:bCs w:val="1"/>
          <w:sz w:val="70"/>
          <w:szCs w:val="70"/>
        </w:rPr>
      </w:pPr>
      <w:r w:rsidDel="00000000" w:rsidR="00000000" w:rsidRPr="00000000">
        <w:rPr>
          <w:rtl w:val="0"/>
        </w:rPr>
      </w:r>
    </w:p>
    <w:p w:rsidR="00000000" w:rsidDel="00000000" w:rsidP="00000000" w:rsidRDefault="00000000" w:rsidRPr="00000000" w14:paraId="0000000A">
      <w:pPr>
        <w:widowControl w:val="0"/>
        <w:spacing w:before="101.954345703125" w:line="248.08831214904785" w:lineRule="auto"/>
        <w:ind w:right="390"/>
        <w:jc w:val="center"/>
        <w:rPr>
          <w:b w:val="1"/>
          <w:bCs w:val="1"/>
          <w:sz w:val="70"/>
          <w:szCs w:val="70"/>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widowControl w:val="0"/>
        <w:spacing w:before="605.56640625" w:line="240" w:lineRule="auto"/>
        <w:ind w:right="390"/>
        <w:jc w:val="center"/>
        <w:rPr>
          <w:rFonts w:ascii="Calibri" w:cs="Calibri" w:eastAsia="Calibri" w:hAnsi="Calibri"/>
          <w:b w:val="1"/>
          <w:bCs w:val="1"/>
          <w:sz w:val="48"/>
          <w:szCs w:val="48"/>
        </w:rPr>
      </w:pPr>
      <w:sdt>
        <w:sdtPr>
          <w:id w:val="1392912904"/>
          <w:tag w:val="goog_rdk_0"/>
        </w:sdtPr>
        <w:sdtContent>
          <w:commentRangeStart w:id="0"/>
        </w:sdtContent>
      </w:sdt>
      <w:r w:rsidDel="00000000" w:rsidR="00000000" w:rsidRPr="00000000">
        <w:rPr>
          <w:rFonts w:ascii="Calibri" w:cs="Calibri" w:eastAsia="Calibri" w:hAnsi="Calibri"/>
          <w:b w:val="1"/>
          <w:bCs w:val="1"/>
          <w:sz w:val="48"/>
          <w:szCs w:val="48"/>
          <w:rtl w:val="0"/>
        </w:rPr>
        <w:t xml:space="preserve">Manual de Usuario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widowControl w:val="0"/>
        <w:spacing w:before="171.78466796875" w:line="2383.7560272216797" w:lineRule="auto"/>
        <w:ind w:right="390"/>
        <w:jc w:val="center"/>
        <w:rPr/>
      </w:pPr>
      <w:r w:rsidDel="00000000" w:rsidR="00000000" w:rsidRPr="00000000">
        <w:rPr>
          <w:sz w:val="28"/>
          <w:szCs w:val="28"/>
          <w:rtl w:val="0"/>
        </w:rPr>
        <w:t xml:space="preserve">Noviembre 2024</w:t>
      </w:r>
      <w:r w:rsidDel="00000000" w:rsidR="00000000" w:rsidRPr="00000000">
        <w:rPr>
          <w:rtl w:val="0"/>
        </w:rPr>
      </w:r>
    </w:p>
    <w:p w:rsidR="00000000" w:rsidDel="00000000" w:rsidP="00000000" w:rsidRDefault="00000000" w:rsidRPr="00000000" w14:paraId="00000010">
      <w:pPr>
        <w:jc w:val="center"/>
        <w:rPr>
          <w:b w:val="1"/>
          <w:bCs w:val="1"/>
          <w:sz w:val="32"/>
          <w:szCs w:val="32"/>
        </w:rPr>
      </w:pPr>
      <w:r w:rsidDel="00000000" w:rsidR="00000000" w:rsidRPr="00000000">
        <w:rPr>
          <w:b w:val="1"/>
          <w:bCs w:val="1"/>
          <w:sz w:val="32"/>
          <w:szCs w:val="32"/>
          <w:rtl w:val="0"/>
        </w:rPr>
        <w:t xml:space="preserve">ÍNDICE</w:t>
      </w:r>
    </w:p>
    <w:p w:rsidR="00000000" w:rsidDel="00000000" w:rsidP="00000000" w:rsidRDefault="00000000" w:rsidRPr="00000000" w14:paraId="00000011">
      <w:pPr>
        <w:widowControl w:val="0"/>
        <w:tabs>
          <w:tab w:val="right" w:leader="none" w:pos="12000"/>
        </w:tabs>
        <w:spacing w:before="60" w:line="360" w:lineRule="auto"/>
        <w:ind w:left="0" w:firstLine="0"/>
        <w:rPr/>
      </w:pPr>
      <w:r w:rsidDel="00000000" w:rsidR="00000000" w:rsidRPr="00000000">
        <w:rPr>
          <w:rtl w:val="0"/>
        </w:rPr>
      </w:r>
    </w:p>
    <w:sdt>
      <w:sdtPr>
        <w:id w:val="578615027"/>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SIGLAS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PRESENTACIÓN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CONSIDERACIONES GENERALES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Formatos de Imágenes Admitidos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Privacidad y Seguridad de los Datos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Requisitos mínimos y recomendados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Tiempo de Procesamiento Estimado</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Limitaciones del Modelo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Actualizaciones y Mantenimiento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ROLES DE USUARIO</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DESARROLLO DEL MANUAL DE USUARIO</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Acceso al sistema</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Registro de usuario</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Inicio de sesión</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Clasificación y generación de mapa de calor</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Acceso a la sección de información de lesiones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mgh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Acceso a la sección de información del algoritmo</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widowControl w:val="0"/>
        <w:tabs>
          <w:tab w:val="right" w:leader="none" w:pos="12000"/>
        </w:tabs>
        <w:spacing w:before="60" w:line="360" w:lineRule="auto"/>
        <w:ind w:left="0" w:firstLine="0"/>
        <w:rPr/>
      </w:pP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36">
      <w:pPr>
        <w:pStyle w:val="Heading1"/>
        <w:widowControl w:val="0"/>
        <w:rPr>
          <w:b w:val="1"/>
          <w:bCs w:val="1"/>
          <w:sz w:val="32"/>
          <w:szCs w:val="32"/>
        </w:rPr>
      </w:pPr>
      <w:bookmarkStart w:colFirst="0" w:colLast="0" w:name="_heading=h.gjdgxs" w:id="0"/>
      <w:bookmarkEnd w:id="0"/>
      <w:r w:rsidDel="00000000" w:rsidR="00000000" w:rsidRPr="00000000">
        <w:rPr>
          <w:b w:val="1"/>
          <w:bCs w:val="1"/>
          <w:sz w:val="32"/>
          <w:szCs w:val="32"/>
          <w:rtl w:val="0"/>
        </w:rPr>
        <w:t xml:space="preserve">SIGLAS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line="480" w:lineRule="auto"/>
        <w:rPr/>
      </w:pPr>
      <w:r w:rsidDel="00000000" w:rsidR="00000000" w:rsidRPr="00000000">
        <w:rPr>
          <w:rtl w:val="0"/>
        </w:rPr>
        <w:t xml:space="preserve">HRV</w:t>
        <w:tab/>
        <w:tab/>
        <w:tab/>
        <w:t xml:space="preserve">Heart rate variability/ Variabilidad de frecuencia cardiaca</w:t>
      </w:r>
    </w:p>
    <w:p w:rsidR="00000000" w:rsidDel="00000000" w:rsidP="00000000" w:rsidRDefault="00000000" w:rsidRPr="00000000" w14:paraId="00000039">
      <w:pPr>
        <w:spacing w:line="480" w:lineRule="auto"/>
        <w:rPr/>
      </w:pPr>
      <w:r w:rsidDel="00000000" w:rsidR="00000000" w:rsidRPr="00000000">
        <w:rPr>
          <w:rtl w:val="0"/>
        </w:rPr>
        <w:t xml:space="preserve">EDA</w:t>
        <w:tab/>
        <w:tab/>
        <w:tab/>
        <w:t xml:space="preserve">Electrodermal Activity/ Actividad electrodérmica</w:t>
      </w:r>
    </w:p>
    <w:p w:rsidR="00000000" w:rsidDel="00000000" w:rsidP="00000000" w:rsidRDefault="00000000" w:rsidRPr="00000000" w14:paraId="0000003A">
      <w:pPr>
        <w:spacing w:line="480" w:lineRule="auto"/>
        <w:rPr/>
      </w:pPr>
      <w:r w:rsidDel="00000000" w:rsidR="00000000" w:rsidRPr="00000000">
        <w:rPr>
          <w:rtl w:val="0"/>
        </w:rPr>
        <w:t xml:space="preserve">ECG</w:t>
        <w:tab/>
        <w:tab/>
        <w:tab/>
        <w:t xml:space="preserve">Electrocardiograma</w:t>
      </w:r>
    </w:p>
    <w:p w:rsidR="00000000" w:rsidDel="00000000" w:rsidP="00000000" w:rsidRDefault="00000000" w:rsidRPr="00000000" w14:paraId="0000003B">
      <w:pPr>
        <w:spacing w:line="480" w:lineRule="auto"/>
        <w:rPr/>
      </w:pPr>
      <w:r w:rsidDel="00000000" w:rsidR="00000000" w:rsidRPr="00000000">
        <w:rPr>
          <w:rtl w:val="0"/>
        </w:rPr>
        <w:t xml:space="preserve">EIAS</w:t>
        <w:tab/>
        <w:tab/>
        <w:tab/>
        <w:t xml:space="preserve">Espina ilíaca antero-superior</w:t>
      </w:r>
    </w:p>
    <w:p w:rsidR="00000000" w:rsidDel="00000000" w:rsidP="00000000" w:rsidRDefault="00000000" w:rsidRPr="00000000" w14:paraId="0000003C">
      <w:pPr>
        <w:spacing w:line="480" w:lineRule="auto"/>
        <w:rPr/>
      </w:pPr>
      <w:r w:rsidDel="00000000" w:rsidR="00000000" w:rsidRPr="00000000">
        <w:rPr>
          <w:rtl w:val="0"/>
        </w:rPr>
        <w:t xml:space="preserve">FC</w:t>
        <w:tab/>
        <w:tab/>
        <w:tab/>
        <w:t xml:space="preserve">Frecuencia cardíaca</w:t>
      </w:r>
    </w:p>
    <w:p w:rsidR="00000000" w:rsidDel="00000000" w:rsidP="00000000" w:rsidRDefault="00000000" w:rsidRPr="00000000" w14:paraId="0000003D">
      <w:pPr>
        <w:spacing w:line="480" w:lineRule="auto"/>
        <w:rPr/>
      </w:pPr>
      <w:r w:rsidDel="00000000" w:rsidR="00000000" w:rsidRPr="00000000">
        <w:rPr>
          <w:rtl w:val="0"/>
        </w:rPr>
        <w:t xml:space="preserve">aVR</w:t>
        <w:tab/>
        <w:tab/>
        <w:tab/>
        <w:t xml:space="preserve">Augmented Voltage Right arm/ Voltaje aumentado brazo derecho</w:t>
      </w:r>
    </w:p>
    <w:p w:rsidR="00000000" w:rsidDel="00000000" w:rsidP="00000000" w:rsidRDefault="00000000" w:rsidRPr="00000000" w14:paraId="0000003E">
      <w:pPr>
        <w:spacing w:line="480" w:lineRule="auto"/>
        <w:rPr/>
      </w:pPr>
      <w:r w:rsidDel="00000000" w:rsidR="00000000" w:rsidRPr="00000000">
        <w:rPr>
          <w:rtl w:val="0"/>
        </w:rPr>
        <w:t xml:space="preserve">aVL</w:t>
        <w:tab/>
        <w:tab/>
        <w:tab/>
        <w:t xml:space="preserve">Augmented Voltage Left arm/ Voltaje aumentado brazo izquierdo</w:t>
      </w:r>
    </w:p>
    <w:p w:rsidR="00000000" w:rsidDel="00000000" w:rsidP="00000000" w:rsidRDefault="00000000" w:rsidRPr="00000000" w14:paraId="0000003F">
      <w:pPr>
        <w:spacing w:line="480" w:lineRule="auto"/>
        <w:rPr/>
      </w:pPr>
      <w:r w:rsidDel="00000000" w:rsidR="00000000" w:rsidRPr="00000000">
        <w:rPr>
          <w:rtl w:val="0"/>
        </w:rPr>
        <w:t xml:space="preserve">aVF</w:t>
        <w:tab/>
        <w:tab/>
        <w:tab/>
        <w:t xml:space="preserve">Augmented Voltage Left foot/ Voltaje aumentado pie izquierdo</w:t>
      </w:r>
    </w:p>
    <w:p w:rsidR="00000000" w:rsidDel="00000000" w:rsidP="00000000" w:rsidRDefault="00000000" w:rsidRPr="00000000" w14:paraId="00000040">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0" w:firstLine="0"/>
        <w:rPr/>
      </w:pPr>
      <w:r w:rsidDel="00000000" w:rsidR="00000000" w:rsidRPr="00000000">
        <w:rPr>
          <w:rtl w:val="0"/>
        </w:rPr>
      </w:r>
    </w:p>
    <w:p w:rsidR="00000000" w:rsidDel="00000000" w:rsidP="00000000" w:rsidRDefault="00000000" w:rsidRPr="00000000" w14:paraId="00000055">
      <w:pPr>
        <w:pStyle w:val="Heading1"/>
        <w:widowControl w:val="0"/>
        <w:tabs>
          <w:tab w:val="right" w:leader="none" w:pos="12000"/>
        </w:tabs>
        <w:spacing w:before="60" w:line="240" w:lineRule="auto"/>
        <w:jc w:val="center"/>
        <w:rPr>
          <w:b w:val="1"/>
          <w:bCs w:val="1"/>
          <w:sz w:val="32"/>
          <w:szCs w:val="32"/>
        </w:rPr>
      </w:pPr>
      <w:bookmarkStart w:colFirst="0" w:colLast="0" w:name="_heading=h.30j0zll" w:id="1"/>
      <w:bookmarkEnd w:id="1"/>
      <w:r w:rsidDel="00000000" w:rsidR="00000000" w:rsidRPr="00000000">
        <w:rPr>
          <w:b w:val="1"/>
          <w:bCs w:val="1"/>
          <w:sz w:val="32"/>
          <w:szCs w:val="32"/>
          <w:rtl w:val="0"/>
        </w:rPr>
        <w:t xml:space="preserve">PRESENTACIÓN</w:t>
      </w:r>
    </w:p>
    <w:p w:rsidR="00000000" w:rsidDel="00000000" w:rsidP="00000000" w:rsidRDefault="00000000" w:rsidRPr="00000000" w14:paraId="00000056">
      <w:pPr>
        <w:tabs>
          <w:tab w:val="right" w:leader="none" w:pos="12000"/>
        </w:tabs>
        <w:rPr/>
      </w:pPr>
      <w:r w:rsidDel="00000000" w:rsidR="00000000" w:rsidRPr="00000000">
        <w:rPr>
          <w:rtl w:val="0"/>
        </w:rPr>
      </w:r>
    </w:p>
    <w:p w:rsidR="00000000" w:rsidDel="00000000" w:rsidP="00000000" w:rsidRDefault="00000000" w:rsidRPr="00000000" w14:paraId="00000057">
      <w:pPr>
        <w:tabs>
          <w:tab w:val="right" w:leader="none" w:pos="12000"/>
        </w:tabs>
        <w:jc w:val="both"/>
        <w:rPr/>
      </w:pPr>
      <w:r w:rsidDel="00000000" w:rsidR="00000000" w:rsidRPr="00000000">
        <w:rPr>
          <w:rtl w:val="0"/>
        </w:rPr>
        <w:t xml:space="preserve">La aplicación web de detección de estrés cognitivo mediante bioseñales es una herramienta interactiva diseñada para procesar y analizar datos fisiológicos de frecuencia cardíaca y actividad electrodérmica, con el fin de apoyar la identificación temprana de estados de estrés en el usuario.</w:t>
      </w:r>
    </w:p>
    <w:p w:rsidR="00000000" w:rsidDel="00000000" w:rsidP="00000000" w:rsidRDefault="00000000" w:rsidRPr="00000000" w14:paraId="00000058">
      <w:pPr>
        <w:tabs>
          <w:tab w:val="right" w:leader="none" w:pos="12000"/>
        </w:tabs>
        <w:jc w:val="both"/>
        <w:rPr/>
      </w:pPr>
      <w:r w:rsidDel="00000000" w:rsidR="00000000" w:rsidRPr="00000000">
        <w:rPr>
          <w:rtl w:val="0"/>
        </w:rPr>
      </w:r>
    </w:p>
    <w:p w:rsidR="00000000" w:rsidDel="00000000" w:rsidP="00000000" w:rsidRDefault="00000000" w:rsidRPr="00000000" w14:paraId="00000059">
      <w:pPr>
        <w:tabs>
          <w:tab w:val="right" w:leader="none" w:pos="12000"/>
        </w:tabs>
        <w:jc w:val="both"/>
        <w:rPr/>
      </w:pPr>
      <w:r w:rsidDel="00000000" w:rsidR="00000000" w:rsidRPr="00000000">
        <w:rPr>
          <w:rtl w:val="0"/>
        </w:rPr>
        <w:t xml:space="preserve">Esta aplicación combina dos fuentes de datos biométricos. Por un lado, la señal de frecuencia cardíaca se obtiene mediante 3 electrodos ubicados en las derivaciones aVR, aVL y aVF, a partir de los cuales se calcula el intervalo R-R (el tiempo entre picos R consecutivos del complejo QRS). Estos intervalos se comparan entre sí para determinar si existe regularidad o variabilidad temporal: la ausencia de variabilidad (o disminución de la misma) en los intervalos R-R se interpreta como un posible indicador de estrés, dado que la actividad cardíaca es uno de los parámetros fisiológicos influenciados por el sistema nervioso simpático (SNS), relevante para la detección de estrés agudo y/o crónico. </w:t>
      </w:r>
    </w:p>
    <w:p w:rsidR="00000000" w:rsidDel="00000000" w:rsidP="00000000" w:rsidRDefault="00000000" w:rsidRPr="00000000" w14:paraId="0000005A">
      <w:pPr>
        <w:tabs>
          <w:tab w:val="right" w:leader="none" w:pos="12000"/>
        </w:tabs>
        <w:jc w:val="both"/>
        <w:rPr/>
      </w:pPr>
      <w:r w:rsidDel="00000000" w:rsidR="00000000" w:rsidRPr="00000000">
        <w:rPr>
          <w:rtl w:val="0"/>
        </w:rPr>
      </w:r>
    </w:p>
    <w:p w:rsidR="00000000" w:rsidDel="00000000" w:rsidP="00000000" w:rsidRDefault="00000000" w:rsidRPr="00000000" w14:paraId="0000005B">
      <w:pPr>
        <w:tabs>
          <w:tab w:val="right" w:leader="none" w:pos="12000"/>
        </w:tabs>
        <w:jc w:val="both"/>
        <w:rPr/>
      </w:pPr>
      <w:r w:rsidDel="00000000" w:rsidR="00000000" w:rsidRPr="00000000">
        <w:rPr>
          <w:rtl w:val="0"/>
        </w:rPr>
        <w:t xml:space="preserve">Por otro lado, la señal de bioimpedancia se obtiene mediante un sensor de actividad electrodérmica (EDA, también conocida como respuesta galvánica de la piel o GSR). La EDA refleja cambios temporales en la capacidad de resistencia eléctrica de la piel: cuando una persona está calmada, la resistencia eléctrica de la piel aumenta, mientras que en estados de activación emocional (excitación, estrés, miedo) la resistencia disminuye. Esta señal se compone de dos elementos principales: el nivel de conductancia de la piel (SCL), que representa el componente tónico de variación lenta, y la respuesta de conductancia de la piel (SCR), que refleja los cambios rápidos y transitorios asociados a la actividad del sistema nervioso simpático. De hecho, algunos estudios señalan que la EDA y la frecuencia cardíaca (HR) son los dos parámetros más importantes para la detección de estrés agudo con alto potencial predictivo, lo que respalda combinar ambas señales en este proyecto. </w:t>
      </w:r>
    </w:p>
    <w:p w:rsidR="00000000" w:rsidDel="00000000" w:rsidP="00000000" w:rsidRDefault="00000000" w:rsidRPr="00000000" w14:paraId="0000005C">
      <w:pPr>
        <w:tabs>
          <w:tab w:val="right" w:leader="none" w:pos="12000"/>
        </w:tabs>
        <w:jc w:val="both"/>
        <w:rPr/>
      </w:pPr>
      <w:r w:rsidDel="00000000" w:rsidR="00000000" w:rsidRPr="00000000">
        <w:rPr>
          <w:rtl w:val="0"/>
        </w:rPr>
      </w:r>
    </w:p>
    <w:p w:rsidR="00000000" w:rsidDel="00000000" w:rsidP="00000000" w:rsidRDefault="00000000" w:rsidRPr="00000000" w14:paraId="0000005D">
      <w:pPr>
        <w:tabs>
          <w:tab w:val="right" w:leader="none" w:pos="12000"/>
        </w:tabs>
        <w:jc w:val="both"/>
        <w:rPr/>
      </w:pPr>
      <w:r w:rsidDel="00000000" w:rsidR="00000000" w:rsidRPr="00000000">
        <w:rPr>
          <w:rtl w:val="0"/>
        </w:rPr>
        <w:t xml:space="preserve">Esta aplicación está dirigida a investigadores en el área de fisiología y neurociencia cognitiva, profesionales de la salud interesados en herramientas de monitoreo no invasivo del estrés, y estudiantes o desarrolladores que trabajen en proyectos de bioseñales aplicados al estrés cognitivo.</w:t>
      </w:r>
    </w:p>
    <w:p w:rsidR="00000000" w:rsidDel="00000000" w:rsidP="00000000" w:rsidRDefault="00000000" w:rsidRPr="00000000" w14:paraId="0000005E">
      <w:pPr>
        <w:tabs>
          <w:tab w:val="right" w:leader="none" w:pos="12000"/>
        </w:tabs>
        <w:jc w:val="both"/>
        <w:rPr/>
      </w:pPr>
      <w:r w:rsidDel="00000000" w:rsidR="00000000" w:rsidRPr="00000000">
        <w:rPr>
          <w:rtl w:val="0"/>
        </w:rPr>
        <w:t xml:space="preserve">El manual de usuario tiene como propósito proporcionar instrucciones claras para la conexión de los electrodos y el sensor EDA, el procesamiento de las señales de frecuencia cardíaca y actividad electrodérmica, y la interpretación de los resultados obtenidos. Además, busca garantizar que los usuarios aprovechen al máximo las capacidades de la aplicación, maximizando su utilidad en entornos de investigación y monitoreo fisiológico.</w:t>
      </w:r>
    </w:p>
    <w:p w:rsidR="00000000" w:rsidDel="00000000" w:rsidP="00000000" w:rsidRDefault="00000000" w:rsidRPr="00000000" w14:paraId="0000005F">
      <w:pPr>
        <w:pStyle w:val="Heading2"/>
        <w:widowControl w:val="0"/>
        <w:tabs>
          <w:tab w:val="right" w:leader="none" w:pos="12000"/>
        </w:tabs>
        <w:spacing w:before="60" w:line="240" w:lineRule="auto"/>
        <w:rPr>
          <w:b w:val="1"/>
          <w:bCs w:val="1"/>
        </w:rPr>
      </w:pPr>
      <w:bookmarkStart w:colFirst="0" w:colLast="0" w:name="_heading=h.1fob9te" w:id="2"/>
      <w:bookmarkEnd w:id="2"/>
      <w:r w:rsidDel="00000000" w:rsidR="00000000" w:rsidRPr="00000000">
        <w:rPr>
          <w:b w:val="1"/>
          <w:bCs w:val="1"/>
          <w:rtl w:val="0"/>
        </w:rPr>
        <w:t xml:space="preserve">1.    CONSIDERACIONES GENERALES</w:t>
      </w:r>
    </w:p>
    <w:p w:rsidR="00000000" w:rsidDel="00000000" w:rsidP="00000000" w:rsidRDefault="00000000" w:rsidRPr="00000000" w14:paraId="00000060">
      <w:pPr>
        <w:tabs>
          <w:tab w:val="right" w:leader="none" w:pos="12000"/>
        </w:tabs>
        <w:rPr/>
      </w:pPr>
      <w:r w:rsidDel="00000000" w:rsidR="00000000" w:rsidRPr="00000000">
        <w:rPr>
          <w:rtl w:val="0"/>
        </w:rPr>
      </w:r>
    </w:p>
    <w:p w:rsidR="00000000" w:rsidDel="00000000" w:rsidP="00000000" w:rsidRDefault="00000000" w:rsidRPr="00000000" w14:paraId="00000061">
      <w:pPr>
        <w:pStyle w:val="Heading3"/>
        <w:widowControl w:val="0"/>
        <w:tabs>
          <w:tab w:val="right" w:leader="none" w:pos="12000"/>
        </w:tabs>
        <w:spacing w:before="60" w:line="240" w:lineRule="auto"/>
        <w:ind w:left="623.6220472440946" w:firstLine="0"/>
        <w:rPr>
          <w:b w:val="1"/>
          <w:bCs w:val="1"/>
          <w:sz w:val="26"/>
          <w:szCs w:val="26"/>
        </w:rPr>
      </w:pPr>
      <w:bookmarkStart w:colFirst="0" w:colLast="0" w:name="_heading=h.3znysh7" w:id="3"/>
      <w:bookmarkEnd w:id="3"/>
      <w:r w:rsidDel="00000000" w:rsidR="00000000" w:rsidRPr="00000000">
        <w:rPr>
          <w:b w:val="1"/>
          <w:bCs w:val="1"/>
          <w:sz w:val="26"/>
          <w:szCs w:val="26"/>
          <w:rtl w:val="0"/>
        </w:rPr>
        <w:t xml:space="preserve">1.1 Formatos de Señales Admitidos</w:t>
      </w:r>
    </w:p>
    <w:p w:rsidR="00000000" w:rsidDel="00000000" w:rsidP="00000000" w:rsidRDefault="00000000" w:rsidRPr="00000000" w14:paraId="00000062">
      <w:pPr>
        <w:tabs>
          <w:tab w:val="right" w:leader="none" w:pos="12000"/>
        </w:tabs>
        <w:spacing w:after="240" w:before="240" w:lineRule="auto"/>
        <w:ind w:left="1077.1653543307089" w:firstLine="0"/>
        <w:jc w:val="both"/>
        <w:rPr/>
      </w:pPr>
      <w:r w:rsidDel="00000000" w:rsidR="00000000" w:rsidRPr="00000000">
        <w:rPr>
          <w:rtl w:val="0"/>
        </w:rPr>
        <w:t xml:space="preserve">La aplicación admite archivos en formato .TXT. Las señales deben cumplir con las siguientes especificaciones para garantizar un análisis preciso:</w:t>
      </w:r>
    </w:p>
    <w:p w:rsidR="00000000" w:rsidDel="00000000" w:rsidP="00000000" w:rsidRDefault="00000000" w:rsidRPr="00000000" w14:paraId="00000063">
      <w:pPr>
        <w:numPr>
          <w:ilvl w:val="0"/>
          <w:numId w:val="1"/>
        </w:numPr>
        <w:tabs>
          <w:tab w:val="right" w:leader="none" w:pos="12000"/>
        </w:tabs>
        <w:spacing w:after="0" w:before="240" w:lineRule="auto"/>
        <w:ind w:left="1440" w:hanging="360"/>
        <w:jc w:val="both"/>
        <w:rPr>
          <w:u w:val="none"/>
        </w:rPr>
      </w:pPr>
      <w:r w:rsidDel="00000000" w:rsidR="00000000" w:rsidRPr="00000000">
        <w:rPr>
          <w:b w:val="1"/>
          <w:bCs w:val="1"/>
          <w:rtl w:val="0"/>
        </w:rPr>
        <w:t xml:space="preserve">Duración de la toma de datos</w:t>
      </w:r>
      <w:r w:rsidDel="00000000" w:rsidR="00000000" w:rsidRPr="00000000">
        <w:rPr>
          <w:rtl w:val="0"/>
        </w:rPr>
        <w:t xml:space="preserve">: Máximo 90 segundos.</w:t>
      </w:r>
    </w:p>
    <w:p w:rsidR="00000000" w:rsidDel="00000000" w:rsidP="00000000" w:rsidRDefault="00000000" w:rsidRPr="00000000" w14:paraId="00000064">
      <w:pPr>
        <w:numPr>
          <w:ilvl w:val="0"/>
          <w:numId w:val="1"/>
        </w:numPr>
        <w:tabs>
          <w:tab w:val="right" w:leader="none" w:pos="12000"/>
        </w:tabs>
        <w:spacing w:after="0" w:before="240" w:lineRule="auto"/>
        <w:ind w:left="1440" w:hanging="360"/>
        <w:jc w:val="both"/>
        <w:rPr>
          <w:u w:val="none"/>
        </w:rPr>
      </w:pPr>
      <w:r w:rsidDel="00000000" w:rsidR="00000000" w:rsidRPr="00000000">
        <w:rPr>
          <w:b w:val="1"/>
          <w:bCs w:val="1"/>
          <w:rtl w:val="0"/>
        </w:rPr>
        <w:t xml:space="preserve">Ubicación de los electrodos:</w:t>
      </w:r>
      <w:r w:rsidDel="00000000" w:rsidR="00000000" w:rsidRPr="00000000">
        <w:rPr>
          <w:rtl w:val="0"/>
        </w:rPr>
        <w:t xml:space="preserve"> electrodo negro ubicado en el espacio subclavicular derecho, electrodo rojo en la EIAS y el electrodo blanco en el espacio subclavicular izquierdo.</w:t>
      </w:r>
    </w:p>
    <w:p w:rsidR="00000000" w:rsidDel="00000000" w:rsidP="00000000" w:rsidRDefault="00000000" w:rsidRPr="00000000" w14:paraId="00000065">
      <w:pPr>
        <w:numPr>
          <w:ilvl w:val="0"/>
          <w:numId w:val="1"/>
        </w:numPr>
        <w:tabs>
          <w:tab w:val="right" w:leader="none" w:pos="12000"/>
        </w:tabs>
        <w:spacing w:after="0" w:before="240" w:lineRule="auto"/>
        <w:ind w:left="1440" w:hanging="360"/>
        <w:jc w:val="both"/>
        <w:rPr>
          <w:u w:val="none"/>
        </w:rPr>
      </w:pPr>
      <w:r w:rsidDel="00000000" w:rsidR="00000000" w:rsidRPr="00000000">
        <w:rPr>
          <w:b w:val="1"/>
          <w:bCs w:val="1"/>
          <w:rtl w:val="0"/>
        </w:rPr>
        <w:t xml:space="preserve">Manejo de electrodos: </w:t>
      </w:r>
      <w:r w:rsidDel="00000000" w:rsidR="00000000" w:rsidRPr="00000000">
        <w:rPr>
          <w:rtl w:val="0"/>
        </w:rPr>
        <w:t xml:space="preserve">los electrodos de cloruro de plata se deben colocar en las superficies limpias y secas, .</w:t>
      </w:r>
    </w:p>
    <w:p w:rsidR="00000000" w:rsidDel="00000000" w:rsidP="00000000" w:rsidRDefault="00000000" w:rsidRPr="00000000" w14:paraId="00000066">
      <w:pPr>
        <w:tabs>
          <w:tab w:val="right" w:leader="none" w:pos="12000"/>
        </w:tabs>
        <w:spacing w:after="0" w:before="240" w:lineRule="auto"/>
        <w:ind w:left="1077.1653543307089" w:firstLine="0"/>
        <w:jc w:val="both"/>
        <w:rPr/>
      </w:pPr>
      <w:r w:rsidDel="00000000" w:rsidR="00000000" w:rsidRPr="00000000">
        <w:rPr>
          <w:rtl w:val="0"/>
        </w:rPr>
        <w:t xml:space="preserve">Archivos que no cumplan con estas características podrían afectar la precisión de la clasificación.</w:t>
      </w:r>
    </w:p>
    <w:p w:rsidR="00000000" w:rsidDel="00000000" w:rsidP="00000000" w:rsidRDefault="00000000" w:rsidRPr="00000000" w14:paraId="00000067">
      <w:pPr>
        <w:tabs>
          <w:tab w:val="right" w:leader="none" w:pos="12000"/>
        </w:tabs>
        <w:spacing w:after="240" w:before="0" w:line="240" w:lineRule="auto"/>
        <w:ind w:left="1088.5039370078741" w:firstLine="0"/>
        <w:jc w:val="both"/>
        <w:rPr/>
      </w:pPr>
      <w:r w:rsidDel="00000000" w:rsidR="00000000" w:rsidRPr="00000000">
        <w:rPr>
          <w:rtl w:val="0"/>
        </w:rPr>
      </w:r>
    </w:p>
    <w:p w:rsidR="00000000" w:rsidDel="00000000" w:rsidP="00000000" w:rsidRDefault="00000000" w:rsidRPr="00000000" w14:paraId="00000068">
      <w:pPr>
        <w:pStyle w:val="Heading3"/>
        <w:widowControl w:val="0"/>
        <w:tabs>
          <w:tab w:val="right" w:leader="none" w:pos="12000"/>
        </w:tabs>
        <w:spacing w:before="60" w:line="240" w:lineRule="auto"/>
        <w:ind w:left="623.6220472440946" w:firstLine="0"/>
        <w:rPr>
          <w:b w:val="1"/>
          <w:bCs w:val="1"/>
          <w:sz w:val="26"/>
          <w:szCs w:val="26"/>
        </w:rPr>
      </w:pPr>
      <w:bookmarkStart w:colFirst="0" w:colLast="0" w:name="_heading=h.2et92p0" w:id="4"/>
      <w:bookmarkEnd w:id="4"/>
      <w:r w:rsidDel="00000000" w:rsidR="00000000" w:rsidRPr="00000000">
        <w:rPr>
          <w:b w:val="1"/>
          <w:bCs w:val="1"/>
          <w:sz w:val="26"/>
          <w:szCs w:val="26"/>
          <w:rtl w:val="0"/>
        </w:rPr>
        <w:t xml:space="preserve">1.2 Privacidad y Seguridad de los Datos</w:t>
      </w:r>
    </w:p>
    <w:p w:rsidR="00000000" w:rsidDel="00000000" w:rsidP="00000000" w:rsidRDefault="00000000" w:rsidRPr="00000000" w14:paraId="00000069">
      <w:pPr>
        <w:tabs>
          <w:tab w:val="right" w:leader="none" w:pos="12000"/>
        </w:tabs>
        <w:ind w:left="1077.1653543307089" w:firstLine="0"/>
        <w:jc w:val="both"/>
        <w:rPr/>
      </w:pPr>
      <w:r w:rsidDel="00000000" w:rsidR="00000000" w:rsidRPr="00000000">
        <w:rPr>
          <w:rtl w:val="0"/>
        </w:rPr>
        <w:t xml:space="preserve">La privacidad de los datos del usuario es una prioridad. Los archivos cargados se procesan exclusivamente en los servidores de la aplicación y no se almacenan después de generar el análisis. El sistema cumple con estándares de seguridad como cifrado SSL/TLS para proteger los datos transmitidos. </w:t>
      </w:r>
    </w:p>
    <w:p w:rsidR="00000000" w:rsidDel="00000000" w:rsidP="00000000" w:rsidRDefault="00000000" w:rsidRPr="00000000" w14:paraId="0000006A">
      <w:pPr>
        <w:tabs>
          <w:tab w:val="right" w:leader="none" w:pos="12000"/>
        </w:tabs>
        <w:ind w:left="1088.5039370078741" w:firstLine="0"/>
        <w:jc w:val="both"/>
        <w:rPr/>
      </w:pPr>
      <w:r w:rsidDel="00000000" w:rsidR="00000000" w:rsidRPr="00000000">
        <w:rPr>
          <w:rtl w:val="0"/>
        </w:rPr>
      </w:r>
    </w:p>
    <w:p w:rsidR="00000000" w:rsidDel="00000000" w:rsidP="00000000" w:rsidRDefault="00000000" w:rsidRPr="00000000" w14:paraId="0000006B">
      <w:pPr>
        <w:pStyle w:val="Heading3"/>
        <w:widowControl w:val="0"/>
        <w:tabs>
          <w:tab w:val="right" w:leader="none" w:pos="12000"/>
        </w:tabs>
        <w:spacing w:before="60" w:line="240" w:lineRule="auto"/>
        <w:ind w:left="623.6220472440946" w:firstLine="0"/>
        <w:rPr>
          <w:b w:val="1"/>
          <w:bCs w:val="1"/>
          <w:sz w:val="26"/>
          <w:szCs w:val="26"/>
        </w:rPr>
      </w:pPr>
      <w:bookmarkStart w:colFirst="0" w:colLast="0" w:name="_heading=h.tyjcwt" w:id="5"/>
      <w:bookmarkEnd w:id="5"/>
      <w:r w:rsidDel="00000000" w:rsidR="00000000" w:rsidRPr="00000000">
        <w:rPr>
          <w:b w:val="1"/>
          <w:bCs w:val="1"/>
          <w:sz w:val="26"/>
          <w:szCs w:val="26"/>
          <w:rtl w:val="0"/>
        </w:rPr>
        <w:t xml:space="preserve">1.3 Requisitos mínimos y recomendados</w:t>
      </w:r>
    </w:p>
    <w:p w:rsidR="00000000" w:rsidDel="00000000" w:rsidP="00000000" w:rsidRDefault="00000000" w:rsidRPr="00000000" w14:paraId="0000006C">
      <w:pPr>
        <w:tabs>
          <w:tab w:val="right" w:leader="none" w:pos="12000"/>
        </w:tabs>
        <w:rPr/>
      </w:pPr>
      <w:r w:rsidDel="00000000" w:rsidR="00000000" w:rsidRPr="00000000">
        <w:rPr>
          <w:rtl w:val="0"/>
        </w:rPr>
      </w:r>
    </w:p>
    <w:p w:rsidR="00000000" w:rsidDel="00000000" w:rsidP="00000000" w:rsidRDefault="00000000" w:rsidRPr="00000000" w14:paraId="0000006D">
      <w:pPr>
        <w:tabs>
          <w:tab w:val="right" w:leader="none" w:pos="12000"/>
        </w:tabs>
        <w:ind w:left="1077.1653543307089" w:firstLine="0"/>
        <w:rPr/>
      </w:pPr>
      <w:r w:rsidDel="00000000" w:rsidR="00000000" w:rsidRPr="00000000">
        <w:rPr>
          <w:rtl w:val="0"/>
        </w:rPr>
        <w:t xml:space="preserve">Hardware</w:t>
      </w:r>
    </w:p>
    <w:p w:rsidR="00000000" w:rsidDel="00000000" w:rsidP="00000000" w:rsidRDefault="00000000" w:rsidRPr="00000000" w14:paraId="0000006E">
      <w:pPr>
        <w:tabs>
          <w:tab w:val="right" w:leader="none" w:pos="12000"/>
        </w:tabs>
        <w:ind w:left="1077.1653543307089" w:firstLine="0"/>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3090"/>
        <w:gridCol w:w="3210"/>
        <w:tblGridChange w:id="0">
          <w:tblGrid>
            <w:gridCol w:w="2700"/>
            <w:gridCol w:w="3090"/>
            <w:gridCol w:w="32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Componente</w:t>
              <w:tab/>
              <w:tab/>
            </w:r>
          </w:p>
        </w:tc>
        <w:tc>
          <w:tcPr>
            <w:shd w:fill="d9d9d9"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bCs w:val="1"/>
              </w:rPr>
            </w:pPr>
            <w:r w:rsidDel="00000000" w:rsidR="00000000" w:rsidRPr="00000000">
              <w:rPr>
                <w:b w:val="1"/>
                <w:bCs w:val="1"/>
                <w:rtl w:val="0"/>
              </w:rPr>
              <w:t xml:space="preserve">Requisitos Mínimos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Requisitos Recomendados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rPr>
            </w:pPr>
            <w:r w:rsidDel="00000000" w:rsidR="00000000" w:rsidRPr="00000000">
              <w:rPr>
                <w:b w:val="1"/>
                <w:bCs w:val="1"/>
                <w:rtl w:val="0"/>
              </w:rPr>
              <w:t xml:space="preserve">Memoria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4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8 GB o más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bCs w:val="1"/>
              </w:rPr>
            </w:pPr>
            <w:r w:rsidDel="00000000" w:rsidR="00000000" w:rsidRPr="00000000">
              <w:rPr>
                <w:b w:val="1"/>
                <w:bCs w:val="1"/>
                <w:rtl w:val="0"/>
              </w:rPr>
              <w:t xml:space="preserve">Procesador</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Dual-core (2.0 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Quad-core (2.5 GHz o superior)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Espacio en Disco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100 MB para caché de navegador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500 MB para almacenamiento temporal</w:t>
            </w:r>
          </w:p>
        </w:tc>
      </w:tr>
    </w:tbl>
    <w:p w:rsidR="00000000" w:rsidDel="00000000" w:rsidP="00000000" w:rsidRDefault="00000000" w:rsidRPr="00000000" w14:paraId="0000007B">
      <w:pPr>
        <w:tabs>
          <w:tab w:val="right" w:leader="none" w:pos="12000"/>
        </w:tabs>
        <w:rPr/>
      </w:pPr>
      <w:r w:rsidDel="00000000" w:rsidR="00000000" w:rsidRPr="00000000">
        <w:rPr>
          <w:rtl w:val="0"/>
        </w:rPr>
      </w:r>
    </w:p>
    <w:p w:rsidR="00000000" w:rsidDel="00000000" w:rsidP="00000000" w:rsidRDefault="00000000" w:rsidRPr="00000000" w14:paraId="0000007C">
      <w:pPr>
        <w:tabs>
          <w:tab w:val="right" w:leader="none" w:pos="12000"/>
        </w:tabs>
        <w:ind w:left="1077.1653543307089" w:firstLine="0"/>
        <w:rPr/>
      </w:pPr>
      <w:r w:rsidDel="00000000" w:rsidR="00000000" w:rsidRPr="00000000">
        <w:rPr>
          <w:rtl w:val="0"/>
        </w:rPr>
        <w:t xml:space="preserve">Software</w:t>
      </w:r>
    </w:p>
    <w:p w:rsidR="00000000" w:rsidDel="00000000" w:rsidP="00000000" w:rsidRDefault="00000000" w:rsidRPr="00000000" w14:paraId="0000007D">
      <w:pPr>
        <w:tabs>
          <w:tab w:val="right" w:leader="none" w:pos="12000"/>
        </w:tabs>
        <w:ind w:left="1077.1653543307089" w:firstLine="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3090"/>
        <w:gridCol w:w="3210"/>
        <w:tblGridChange w:id="0">
          <w:tblGrid>
            <w:gridCol w:w="2700"/>
            <w:gridCol w:w="3090"/>
            <w:gridCol w:w="321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Componente</w:t>
              <w:tab/>
              <w:tab/>
            </w:r>
          </w:p>
        </w:tc>
        <w:tc>
          <w:tcPr>
            <w:shd w:fill="d9d9d9"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Requisitos Mínimos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rPr>
            </w:pPr>
            <w:r w:rsidDel="00000000" w:rsidR="00000000" w:rsidRPr="00000000">
              <w:rPr>
                <w:b w:val="1"/>
                <w:bCs w:val="1"/>
                <w:rtl w:val="0"/>
              </w:rPr>
              <w:t xml:space="preserve">Requisitos Recomendados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bCs w:val="1"/>
              </w:rPr>
            </w:pPr>
            <w:r w:rsidDel="00000000" w:rsidR="00000000" w:rsidRPr="00000000">
              <w:rPr>
                <w:b w:val="1"/>
                <w:bCs w:val="1"/>
                <w:rtl w:val="0"/>
              </w:rPr>
              <w:t xml:space="preserve">Memoria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Windows 8 / macOS 10.12 / Linux Kernel 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Windows 10 / macOS 11 o superior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rPr>
            </w:pPr>
            <w:r w:rsidDel="00000000" w:rsidR="00000000" w:rsidRPr="00000000">
              <w:rPr>
                <w:b w:val="1"/>
                <w:bCs w:val="1"/>
                <w:rtl w:val="0"/>
              </w:rPr>
              <w:t xml:space="preserve">Procesador</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Google Chrome 89 / Firefox 86</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highlight w:val="yellow"/>
              </w:rPr>
            </w:pPr>
            <w:r w:rsidDel="00000000" w:rsidR="00000000" w:rsidRPr="00000000">
              <w:rPr>
                <w:rtl w:val="0"/>
              </w:rPr>
              <w:t xml:space="preserve">Última versión de Chrome, Edge o Safari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Espacio en Disco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100 MB para caché de navegador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500 MB para almacenamiento temporal</w:t>
            </w:r>
          </w:p>
        </w:tc>
      </w:tr>
    </w:tbl>
    <w:p w:rsidR="00000000" w:rsidDel="00000000" w:rsidP="00000000" w:rsidRDefault="00000000" w:rsidRPr="00000000" w14:paraId="0000008A">
      <w:pPr>
        <w:tabs>
          <w:tab w:val="right" w:leader="none" w:pos="12000"/>
        </w:tabs>
        <w:rPr/>
      </w:pPr>
      <w:r w:rsidDel="00000000" w:rsidR="00000000" w:rsidRPr="00000000">
        <w:rPr>
          <w:rtl w:val="0"/>
        </w:rPr>
      </w:r>
    </w:p>
    <w:p w:rsidR="00000000" w:rsidDel="00000000" w:rsidP="00000000" w:rsidRDefault="00000000" w:rsidRPr="00000000" w14:paraId="0000008B">
      <w:pPr>
        <w:pStyle w:val="Heading3"/>
        <w:widowControl w:val="0"/>
        <w:tabs>
          <w:tab w:val="right" w:leader="none" w:pos="12000"/>
        </w:tabs>
        <w:spacing w:before="60" w:line="240" w:lineRule="auto"/>
        <w:ind w:left="623.6220472440946" w:firstLine="0"/>
        <w:rPr>
          <w:b w:val="1"/>
          <w:bCs w:val="1"/>
          <w:sz w:val="26"/>
          <w:szCs w:val="26"/>
        </w:rPr>
      </w:pPr>
      <w:bookmarkStart w:colFirst="0" w:colLast="0" w:name="_heading=h.3dy6vkm" w:id="6"/>
      <w:bookmarkEnd w:id="6"/>
      <w:r w:rsidDel="00000000" w:rsidR="00000000" w:rsidRPr="00000000">
        <w:rPr>
          <w:b w:val="1"/>
          <w:bCs w:val="1"/>
          <w:sz w:val="26"/>
          <w:szCs w:val="26"/>
          <w:rtl w:val="0"/>
        </w:rPr>
        <w:t xml:space="preserve">1.4 Tiempo de Procesamiento Estimado</w:t>
      </w:r>
    </w:p>
    <w:p w:rsidR="00000000" w:rsidDel="00000000" w:rsidP="00000000" w:rsidRDefault="00000000" w:rsidRPr="00000000" w14:paraId="0000008C">
      <w:pPr>
        <w:tabs>
          <w:tab w:val="right" w:leader="none" w:pos="12000"/>
        </w:tabs>
        <w:ind w:left="1077.1653543307089" w:firstLine="0"/>
        <w:jc w:val="both"/>
        <w:rPr>
          <w:highlight w:val="yellow"/>
        </w:rPr>
      </w:pPr>
      <w:r w:rsidDel="00000000" w:rsidR="00000000" w:rsidRPr="00000000">
        <w:rPr>
          <w:highlight w:val="yellow"/>
          <w:rtl w:val="0"/>
        </w:rPr>
        <w:t xml:space="preserve">El análisis de una imagen, incluyendo la clasificación y la generación del mapa de calor, suele completarse en 5 a 10 segundos, dependiendo de la carga actual del servidor y de la calidad de la imagen proporcionada. En situaciones de alto tráfico, los tiempos de respuesta podrían variar.</w:t>
      </w:r>
    </w:p>
    <w:p w:rsidR="00000000" w:rsidDel="00000000" w:rsidP="00000000" w:rsidRDefault="00000000" w:rsidRPr="00000000" w14:paraId="0000008D">
      <w:pPr>
        <w:tabs>
          <w:tab w:val="right" w:leader="none" w:pos="12000"/>
        </w:tabs>
        <w:ind w:left="1088.5039370078741" w:firstLine="0"/>
        <w:rPr/>
      </w:pPr>
      <w:r w:rsidDel="00000000" w:rsidR="00000000" w:rsidRPr="00000000">
        <w:rPr>
          <w:rtl w:val="0"/>
        </w:rPr>
      </w:r>
    </w:p>
    <w:p w:rsidR="00000000" w:rsidDel="00000000" w:rsidP="00000000" w:rsidRDefault="00000000" w:rsidRPr="00000000" w14:paraId="0000008E">
      <w:pPr>
        <w:pStyle w:val="Heading3"/>
        <w:widowControl w:val="0"/>
        <w:tabs>
          <w:tab w:val="right" w:leader="none" w:pos="12000"/>
        </w:tabs>
        <w:spacing w:before="60" w:line="240" w:lineRule="auto"/>
        <w:ind w:left="623.6220472440946" w:firstLine="0"/>
        <w:rPr>
          <w:b w:val="1"/>
          <w:bCs w:val="1"/>
          <w:sz w:val="26"/>
          <w:szCs w:val="26"/>
        </w:rPr>
      </w:pPr>
      <w:bookmarkStart w:colFirst="0" w:colLast="0" w:name="_heading=h.1t3h5sf" w:id="7"/>
      <w:bookmarkEnd w:id="7"/>
      <w:r w:rsidDel="00000000" w:rsidR="00000000" w:rsidRPr="00000000">
        <w:rPr>
          <w:b w:val="1"/>
          <w:bCs w:val="1"/>
          <w:sz w:val="26"/>
          <w:szCs w:val="26"/>
          <w:rtl w:val="0"/>
        </w:rPr>
        <w:t xml:space="preserve">1.5 Limitaciones del Modelo</w:t>
      </w:r>
    </w:p>
    <w:p w:rsidR="00000000" w:rsidDel="00000000" w:rsidP="00000000" w:rsidRDefault="00000000" w:rsidRPr="00000000" w14:paraId="0000008F">
      <w:pPr>
        <w:tabs>
          <w:tab w:val="right" w:leader="none" w:pos="12000"/>
        </w:tabs>
        <w:ind w:left="1077.1653543307089" w:firstLine="0"/>
        <w:jc w:val="both"/>
        <w:rPr>
          <w:highlight w:val="yellow"/>
        </w:rPr>
      </w:pPr>
      <w:r w:rsidDel="00000000" w:rsidR="00000000" w:rsidRPr="00000000">
        <w:rPr>
          <w:highlight w:val="yellow"/>
          <w:rtl w:val="0"/>
        </w:rPr>
        <w:t xml:space="preserve">La precisión alcanzada del modelo en la data de validación sobre el dataset HAM10000 es del 85%. Esto implica que aproximadamente el 15% de las imágenes pueden ser clasificadas incorrectamente. Este margen de error puede afectar especialmente a lesiones con características atípicas o imágenes con artefactos visuales (por ejemplo, sombras, desenfoques). Por lo que resalta el hecho de que esta aplicación no reemplaza una consulta médica profesional y solo debe usarse como una herramienta de apoyo.</w:t>
      </w:r>
    </w:p>
    <w:p w:rsidR="00000000" w:rsidDel="00000000" w:rsidP="00000000" w:rsidRDefault="00000000" w:rsidRPr="00000000" w14:paraId="00000090">
      <w:pPr>
        <w:tabs>
          <w:tab w:val="right" w:leader="none" w:pos="12000"/>
        </w:tabs>
        <w:ind w:left="1077.1653543307089" w:firstLine="0"/>
        <w:jc w:val="both"/>
        <w:rPr>
          <w:highlight w:val="yellow"/>
        </w:rPr>
      </w:pPr>
      <w:r w:rsidDel="00000000" w:rsidR="00000000" w:rsidRPr="00000000">
        <w:rPr>
          <w:rtl w:val="0"/>
        </w:rPr>
      </w:r>
    </w:p>
    <w:p w:rsidR="00000000" w:rsidDel="00000000" w:rsidP="00000000" w:rsidRDefault="00000000" w:rsidRPr="00000000" w14:paraId="00000091">
      <w:pPr>
        <w:tabs>
          <w:tab w:val="right" w:leader="none" w:pos="12000"/>
        </w:tabs>
        <w:ind w:left="1077.1653543307089" w:firstLine="0"/>
        <w:jc w:val="both"/>
        <w:rPr>
          <w:highlight w:val="yellow"/>
        </w:rPr>
      </w:pPr>
      <w:r w:rsidDel="00000000" w:rsidR="00000000" w:rsidRPr="00000000">
        <w:rPr>
          <w:highlight w:val="yellow"/>
          <w:rtl w:val="0"/>
        </w:rPr>
        <w:t xml:space="preserve">Si el usuario sube una imagen de una lesión que no corresponde a ninguna de las siete clases presentes en el dataset HAM10000 (AKIEC, BCC, BKL, DF, MEL, NV, VASC) el modelo intentará clasificarla en una de las clases conocidas, ya que está diseñado para realizar una clasificación forzada dentro de su espacio de aprendizaje. Esto significa que, aunque el modelo genere una predicción, esta no será correcta.</w:t>
      </w:r>
    </w:p>
    <w:p w:rsidR="00000000" w:rsidDel="00000000" w:rsidP="00000000" w:rsidRDefault="00000000" w:rsidRPr="00000000" w14:paraId="00000092">
      <w:pPr>
        <w:tabs>
          <w:tab w:val="right" w:leader="none" w:pos="12000"/>
        </w:tabs>
        <w:ind w:left="1077.1653543307089" w:firstLine="0"/>
        <w:jc w:val="both"/>
        <w:rPr>
          <w:highlight w:val="yellow"/>
        </w:rPr>
      </w:pPr>
      <w:r w:rsidDel="00000000" w:rsidR="00000000" w:rsidRPr="00000000">
        <w:rPr>
          <w:rtl w:val="0"/>
        </w:rPr>
      </w:r>
    </w:p>
    <w:p w:rsidR="00000000" w:rsidDel="00000000" w:rsidP="00000000" w:rsidRDefault="00000000" w:rsidRPr="00000000" w14:paraId="00000093">
      <w:pPr>
        <w:tabs>
          <w:tab w:val="right" w:leader="none" w:pos="12000"/>
        </w:tabs>
        <w:ind w:left="1077.1653543307089" w:firstLine="0"/>
        <w:jc w:val="both"/>
        <w:rPr>
          <w:highlight w:val="yellow"/>
        </w:rPr>
      </w:pPr>
      <w:r w:rsidDel="00000000" w:rsidR="00000000" w:rsidRPr="00000000">
        <w:rPr>
          <w:highlight w:val="yellow"/>
          <w:rtl w:val="0"/>
        </w:rPr>
        <w:t xml:space="preserve">En lesiones atípicas o desconocidas, el resultado del modelo debe considerarse solo como una guía preliminar. Se requiere una evaluación clínica detallada para un diagnóstico preciso.</w:t>
      </w:r>
    </w:p>
    <w:p w:rsidR="00000000" w:rsidDel="00000000" w:rsidP="00000000" w:rsidRDefault="00000000" w:rsidRPr="00000000" w14:paraId="00000094">
      <w:pPr>
        <w:pStyle w:val="Heading2"/>
        <w:widowControl w:val="0"/>
        <w:tabs>
          <w:tab w:val="right" w:leader="none" w:pos="12000"/>
        </w:tabs>
        <w:spacing w:before="60" w:line="240" w:lineRule="auto"/>
        <w:ind w:left="708.6614173228347" w:firstLine="0"/>
        <w:rPr>
          <w:b w:val="1"/>
          <w:bCs w:val="1"/>
          <w:sz w:val="24"/>
          <w:szCs w:val="24"/>
        </w:rPr>
      </w:pPr>
      <w:bookmarkStart w:colFirst="0" w:colLast="0" w:name="_heading=h.4d34og8" w:id="8"/>
      <w:bookmarkEnd w:id="8"/>
      <w:r w:rsidDel="00000000" w:rsidR="00000000" w:rsidRPr="00000000">
        <w:rPr>
          <w:rtl w:val="0"/>
        </w:rPr>
      </w:r>
    </w:p>
    <w:p w:rsidR="00000000" w:rsidDel="00000000" w:rsidP="00000000" w:rsidRDefault="00000000" w:rsidRPr="00000000" w14:paraId="00000095">
      <w:pPr>
        <w:pStyle w:val="Heading3"/>
        <w:widowControl w:val="0"/>
        <w:tabs>
          <w:tab w:val="right" w:leader="none" w:pos="12000"/>
        </w:tabs>
        <w:spacing w:before="60" w:line="240" w:lineRule="auto"/>
        <w:ind w:left="623.6220472440946" w:firstLine="0"/>
        <w:rPr>
          <w:b w:val="1"/>
          <w:bCs w:val="1"/>
          <w:sz w:val="26"/>
          <w:szCs w:val="26"/>
        </w:rPr>
      </w:pPr>
      <w:bookmarkStart w:colFirst="0" w:colLast="0" w:name="_heading=h.2s8eyo1" w:id="9"/>
      <w:bookmarkEnd w:id="9"/>
      <w:r w:rsidDel="00000000" w:rsidR="00000000" w:rsidRPr="00000000">
        <w:rPr>
          <w:b w:val="1"/>
          <w:bCs w:val="1"/>
          <w:sz w:val="26"/>
          <w:szCs w:val="26"/>
          <w:rtl w:val="0"/>
        </w:rPr>
        <w:t xml:space="preserve">1.6 Actualizaciones y Mantenimiento</w:t>
      </w:r>
    </w:p>
    <w:p w:rsidR="00000000" w:rsidDel="00000000" w:rsidP="00000000" w:rsidRDefault="00000000" w:rsidRPr="00000000" w14:paraId="00000096">
      <w:pPr>
        <w:widowControl w:val="0"/>
        <w:tabs>
          <w:tab w:val="right" w:leader="none" w:pos="12000"/>
        </w:tabs>
        <w:spacing w:before="60" w:line="240" w:lineRule="auto"/>
        <w:ind w:left="1077.1653543307089" w:firstLine="0"/>
        <w:jc w:val="both"/>
        <w:rPr/>
      </w:pPr>
      <w:r w:rsidDel="00000000" w:rsidR="00000000" w:rsidRPr="00000000">
        <w:rPr>
          <w:rtl w:val="0"/>
        </w:rPr>
        <w:t xml:space="preserve">La aplicación se actualizará periódicamente para mejorar la precisión del modelo, la usabilidad y la seguridad. Las actualizaciones se aplicarán automáticamente, y los usuarios serán notificados de las principales mejoras. Para un soporte continuo, se recomienda revisar las notas de la versión en la sección de Ayuda de la aplicación.</w:t>
      </w:r>
    </w:p>
    <w:p w:rsidR="00000000" w:rsidDel="00000000" w:rsidP="00000000" w:rsidRDefault="00000000" w:rsidRPr="00000000" w14:paraId="00000097">
      <w:pPr>
        <w:widowControl w:val="0"/>
        <w:tabs>
          <w:tab w:val="right" w:leader="none" w:pos="12000"/>
        </w:tabs>
        <w:spacing w:before="60" w:line="240" w:lineRule="auto"/>
        <w:ind w:left="1077.1653543307089" w:firstLine="0"/>
        <w:jc w:val="both"/>
        <w:rPr/>
      </w:pPr>
      <w:r w:rsidDel="00000000" w:rsidR="00000000" w:rsidRPr="00000000">
        <w:rPr>
          <w:rtl w:val="0"/>
        </w:rPr>
      </w:r>
    </w:p>
    <w:p w:rsidR="00000000" w:rsidDel="00000000" w:rsidP="00000000" w:rsidRDefault="00000000" w:rsidRPr="00000000" w14:paraId="00000098">
      <w:pPr>
        <w:pStyle w:val="Heading2"/>
        <w:widowControl w:val="0"/>
        <w:tabs>
          <w:tab w:val="right" w:leader="none" w:pos="12000"/>
        </w:tabs>
        <w:spacing w:before="60" w:line="240" w:lineRule="auto"/>
        <w:rPr>
          <w:b w:val="1"/>
          <w:bCs w:val="1"/>
        </w:rPr>
      </w:pPr>
      <w:bookmarkStart w:colFirst="0" w:colLast="0" w:name="_heading=h.17dp8vu" w:id="10"/>
      <w:bookmarkEnd w:id="10"/>
      <w:r w:rsidDel="00000000" w:rsidR="00000000" w:rsidRPr="00000000">
        <w:rPr>
          <w:b w:val="1"/>
          <w:bCs w:val="1"/>
          <w:rtl w:val="0"/>
        </w:rPr>
        <w:t xml:space="preserve">2.    ROLES DE USUARIO</w:t>
      </w:r>
    </w:p>
    <w:p w:rsidR="00000000" w:rsidDel="00000000" w:rsidP="00000000" w:rsidRDefault="00000000" w:rsidRPr="00000000" w14:paraId="00000099">
      <w:pPr>
        <w:tabs>
          <w:tab w:val="right" w:leader="none" w:pos="12000"/>
        </w:tabs>
        <w:ind w:left="623.6220472440946" w:firstLine="0"/>
        <w:rPr/>
      </w:pPr>
      <w:r w:rsidDel="00000000" w:rsidR="00000000" w:rsidRPr="00000000">
        <w:rPr>
          <w:rtl w:val="0"/>
        </w:rPr>
        <w:t xml:space="preserve">De acuerdo al rol el usuario del aplicativo cumple determinadas funciones, las mismas que se detallan a continuación:</w:t>
      </w:r>
    </w:p>
    <w:p w:rsidR="00000000" w:rsidDel="00000000" w:rsidP="00000000" w:rsidRDefault="00000000" w:rsidRPr="00000000" w14:paraId="0000009A">
      <w:pPr>
        <w:tabs>
          <w:tab w:val="right" w:leader="none" w:pos="12000"/>
        </w:tabs>
        <w:ind w:left="1077.1653543307089" w:firstLine="0"/>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130"/>
        <w:gridCol w:w="4170"/>
        <w:tblGridChange w:id="0">
          <w:tblGrid>
            <w:gridCol w:w="2700"/>
            <w:gridCol w:w="2130"/>
            <w:gridCol w:w="41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Objetivo</w:t>
              <w:tab/>
              <w:tab/>
            </w:r>
          </w:p>
        </w:tc>
        <w:tc>
          <w:tcPr>
            <w:shd w:fill="d9d9d9"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Rol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bCs w:val="1"/>
              </w:rPr>
            </w:pPr>
            <w:r w:rsidDel="00000000" w:rsidR="00000000" w:rsidRPr="00000000">
              <w:rPr>
                <w:b w:val="1"/>
                <w:bCs w:val="1"/>
                <w:rtl w:val="0"/>
              </w:rPr>
              <w:t xml:space="preserve">Función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rPr>
            </w:pPr>
            <w:r w:rsidDel="00000000" w:rsidR="00000000" w:rsidRPr="00000000">
              <w:rPr>
                <w:b w:val="1"/>
                <w:bCs w:val="1"/>
                <w:rtl w:val="0"/>
              </w:rPr>
              <w:t xml:space="preserve">Obtener una estimación del nivel de estrés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Usuario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Utilizar la predicción del modelo para clasificar preliminarmente el nivel de estrés o calma que presente el usuario durante el desempeño cognitivo.</w:t>
            </w:r>
          </w:p>
        </w:tc>
      </w:tr>
    </w:tbl>
    <w:p w:rsidR="00000000" w:rsidDel="00000000" w:rsidP="00000000" w:rsidRDefault="00000000" w:rsidRPr="00000000" w14:paraId="000000A1">
      <w:pPr>
        <w:tabs>
          <w:tab w:val="right" w:leader="none" w:pos="12000"/>
        </w:tabs>
        <w:rPr/>
      </w:pPr>
      <w:r w:rsidDel="00000000" w:rsidR="00000000" w:rsidRPr="00000000">
        <w:rPr>
          <w:rtl w:val="0"/>
        </w:rPr>
      </w:r>
    </w:p>
    <w:p w:rsidR="00000000" w:rsidDel="00000000" w:rsidP="00000000" w:rsidRDefault="00000000" w:rsidRPr="00000000" w14:paraId="000000A2">
      <w:pPr>
        <w:tabs>
          <w:tab w:val="right" w:leader="none" w:pos="12000"/>
        </w:tabs>
        <w:rPr/>
      </w:pPr>
      <w:r w:rsidDel="00000000" w:rsidR="00000000" w:rsidRPr="00000000">
        <w:rPr>
          <w:rtl w:val="0"/>
        </w:rPr>
      </w:r>
    </w:p>
    <w:p w:rsidR="00000000" w:rsidDel="00000000" w:rsidP="00000000" w:rsidRDefault="00000000" w:rsidRPr="00000000" w14:paraId="000000A3">
      <w:pPr>
        <w:pStyle w:val="Heading2"/>
        <w:tabs>
          <w:tab w:val="right" w:leader="none" w:pos="12000"/>
        </w:tabs>
        <w:rPr>
          <w:b w:val="1"/>
          <w:bCs w:val="1"/>
        </w:rPr>
      </w:pPr>
      <w:bookmarkStart w:colFirst="0" w:colLast="0" w:name="_heading=h.26in1rg" w:id="11"/>
      <w:bookmarkEnd w:id="11"/>
      <w:r w:rsidDel="00000000" w:rsidR="00000000" w:rsidRPr="00000000">
        <w:rPr>
          <w:b w:val="1"/>
          <w:bCs w:val="1"/>
          <w:rtl w:val="0"/>
        </w:rPr>
        <w:t xml:space="preserve">3.    DESARROLLO DEL MANUAL DE USUARIO</w:t>
      </w:r>
    </w:p>
    <w:p w:rsidR="00000000" w:rsidDel="00000000" w:rsidP="00000000" w:rsidRDefault="00000000" w:rsidRPr="00000000" w14:paraId="000000A4">
      <w:pPr>
        <w:tabs>
          <w:tab w:val="right" w:leader="none" w:pos="12000"/>
        </w:tabs>
        <w:rPr/>
      </w:pPr>
      <w:r w:rsidDel="00000000" w:rsidR="00000000" w:rsidRPr="00000000">
        <w:rPr>
          <w:rtl w:val="0"/>
        </w:rPr>
      </w:r>
    </w:p>
    <w:p w:rsidR="00000000" w:rsidDel="00000000" w:rsidP="00000000" w:rsidRDefault="00000000" w:rsidRPr="00000000" w14:paraId="000000A5">
      <w:pPr>
        <w:pStyle w:val="Heading3"/>
        <w:widowControl w:val="0"/>
        <w:tabs>
          <w:tab w:val="right" w:leader="none" w:pos="12000"/>
        </w:tabs>
        <w:spacing w:before="60" w:line="240" w:lineRule="auto"/>
        <w:ind w:left="623.6220472440946" w:firstLine="0"/>
        <w:rPr>
          <w:b w:val="1"/>
          <w:bCs w:val="1"/>
          <w:sz w:val="26"/>
          <w:szCs w:val="26"/>
        </w:rPr>
      </w:pPr>
      <w:bookmarkStart w:colFirst="0" w:colLast="0" w:name="_heading=h.lnxbz9" w:id="12"/>
      <w:bookmarkEnd w:id="12"/>
      <w:r w:rsidDel="00000000" w:rsidR="00000000" w:rsidRPr="00000000">
        <w:rPr>
          <w:b w:val="1"/>
          <w:bCs w:val="1"/>
          <w:sz w:val="26"/>
          <w:szCs w:val="26"/>
          <w:rtl w:val="0"/>
        </w:rPr>
        <w:t xml:space="preserve">3.1 Acceso al sistema</w:t>
      </w:r>
    </w:p>
    <w:p w:rsidR="00000000" w:rsidDel="00000000" w:rsidP="00000000" w:rsidRDefault="00000000" w:rsidRPr="00000000" w14:paraId="000000A6">
      <w:pPr>
        <w:tabs>
          <w:tab w:val="right" w:leader="none" w:pos="12000"/>
        </w:tabs>
        <w:ind w:left="1077.1653543307089" w:firstLine="0"/>
        <w:rPr/>
      </w:pPr>
      <w:r w:rsidDel="00000000" w:rsidR="00000000" w:rsidRPr="00000000">
        <w:rPr>
          <w:rtl w:val="0"/>
        </w:rPr>
        <w:t xml:space="preserve">Ingresar a la aplicación web a través de: </w:t>
      </w:r>
      <w:hyperlink r:id="rId10">
        <w:r w:rsidDel="00000000" w:rsidR="00000000" w:rsidRPr="00000000">
          <w:rPr>
            <w:color w:val="1155cc"/>
            <w:u w:val="single"/>
            <w:rtl w:val="0"/>
          </w:rPr>
          <w:t xml:space="preserve">https://humble-fortnight-r45gwp6gqg9fxgpw-8501.app.github.dev/</w:t>
        </w:r>
      </w:hyperlink>
      <w:r w:rsidDel="00000000" w:rsidR="00000000" w:rsidRPr="00000000">
        <w:rPr>
          <w:rtl w:val="0"/>
        </w:rPr>
        <w:t xml:space="preserve">. El link lo redirigirá  a la página principal</w:t>
      </w:r>
    </w:p>
    <w:p w:rsidR="00000000" w:rsidDel="00000000" w:rsidP="00000000" w:rsidRDefault="00000000" w:rsidRPr="00000000" w14:paraId="000000A7">
      <w:pPr>
        <w:tabs>
          <w:tab w:val="right" w:leader="none" w:pos="12000"/>
        </w:tabs>
        <w:ind w:left="1077.1653543307089" w:firstLine="0"/>
        <w:jc w:val="center"/>
        <w:rPr/>
      </w:pPr>
      <w:r w:rsidDel="00000000" w:rsidR="00000000" w:rsidRPr="00000000">
        <w:rPr/>
        <w:drawing>
          <wp:inline distB="114300" distT="114300" distL="114300" distR="114300">
            <wp:extent cx="4862513" cy="342476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862513" cy="342476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widowControl w:val="0"/>
        <w:tabs>
          <w:tab w:val="right" w:leader="none" w:pos="12000"/>
        </w:tabs>
        <w:spacing w:before="60" w:line="240" w:lineRule="auto"/>
        <w:ind w:left="623.6220472440946" w:firstLine="0"/>
        <w:jc w:val="center"/>
        <w:rPr>
          <w:sz w:val="22"/>
          <w:szCs w:val="22"/>
        </w:rPr>
      </w:pPr>
      <w:bookmarkStart w:colFirst="0" w:colLast="0" w:name="_heading=h.35nkun2" w:id="13"/>
      <w:bookmarkEnd w:id="13"/>
      <w:r w:rsidDel="00000000" w:rsidR="00000000" w:rsidRPr="00000000">
        <w:rPr>
          <w:b w:val="1"/>
          <w:bCs w:val="1"/>
          <w:sz w:val="22"/>
          <w:szCs w:val="22"/>
          <w:rtl w:val="0"/>
        </w:rPr>
        <w:t xml:space="preserve">Figura 1. </w:t>
      </w:r>
      <w:r w:rsidDel="00000000" w:rsidR="00000000" w:rsidRPr="00000000">
        <w:rPr>
          <w:sz w:val="22"/>
          <w:szCs w:val="22"/>
          <w:rtl w:val="0"/>
        </w:rPr>
        <w:t xml:space="preserve">Sección de inicio de la aplicación web</w:t>
      </w:r>
    </w:p>
    <w:p w:rsidR="00000000" w:rsidDel="00000000" w:rsidP="00000000" w:rsidRDefault="00000000" w:rsidRPr="00000000" w14:paraId="000000A9">
      <w:pPr>
        <w:tabs>
          <w:tab w:val="right" w:leader="none" w:pos="12000"/>
        </w:tabs>
        <w:rPr/>
      </w:pPr>
      <w:r w:rsidDel="00000000" w:rsidR="00000000" w:rsidRPr="00000000">
        <w:rPr>
          <w:rtl w:val="0"/>
        </w:rPr>
      </w:r>
    </w:p>
    <w:p w:rsidR="00000000" w:rsidDel="00000000" w:rsidP="00000000" w:rsidRDefault="00000000" w:rsidRPr="00000000" w14:paraId="000000AA">
      <w:pPr>
        <w:pStyle w:val="Heading3"/>
        <w:widowControl w:val="0"/>
        <w:tabs>
          <w:tab w:val="right" w:leader="none" w:pos="12000"/>
        </w:tabs>
        <w:spacing w:before="60" w:line="240" w:lineRule="auto"/>
        <w:ind w:left="623.6220472440946" w:firstLine="0"/>
        <w:rPr/>
      </w:pPr>
      <w:bookmarkStart w:colFirst="0" w:colLast="0" w:name="_heading=h.1ksv4uv" w:id="14"/>
      <w:bookmarkEnd w:id="14"/>
      <w:r w:rsidDel="00000000" w:rsidR="00000000" w:rsidRPr="00000000">
        <w:rPr>
          <w:b w:val="1"/>
          <w:bCs w:val="1"/>
          <w:sz w:val="26"/>
          <w:szCs w:val="26"/>
          <w:rtl w:val="0"/>
        </w:rPr>
        <w:t xml:space="preserve">3.2 Registro de usuario</w:t>
      </w:r>
      <w:r w:rsidDel="00000000" w:rsidR="00000000" w:rsidRPr="00000000">
        <w:rPr>
          <w:rtl w:val="0"/>
        </w:rPr>
      </w:r>
    </w:p>
    <w:p w:rsidR="00000000" w:rsidDel="00000000" w:rsidP="00000000" w:rsidRDefault="00000000" w:rsidRPr="00000000" w14:paraId="000000AB">
      <w:pPr>
        <w:tabs>
          <w:tab w:val="right" w:leader="none" w:pos="12000"/>
        </w:tabs>
        <w:ind w:left="1077.1653543307089" w:firstLine="0"/>
        <w:rPr/>
      </w:pPr>
      <w:r w:rsidDel="00000000" w:rsidR="00000000" w:rsidRPr="00000000">
        <w:rPr>
          <w:rtl w:val="0"/>
        </w:rPr>
        <w:t xml:space="preserve">Registrarse haciendo clic en el botón de registro “Crear una cuenta”</w:t>
      </w:r>
    </w:p>
    <w:p w:rsidR="00000000" w:rsidDel="00000000" w:rsidP="00000000" w:rsidRDefault="00000000" w:rsidRPr="00000000" w14:paraId="000000AC">
      <w:pPr>
        <w:tabs>
          <w:tab w:val="right" w:leader="none" w:pos="12000"/>
        </w:tabs>
        <w:ind w:left="1077.1653543307089" w:firstLine="0"/>
        <w:rPr/>
      </w:pPr>
      <w:r w:rsidDel="00000000" w:rsidR="00000000" w:rsidRPr="00000000">
        <w:rPr/>
        <w:drawing>
          <wp:inline distB="114300" distT="114300" distL="114300" distR="114300">
            <wp:extent cx="5731200" cy="32004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tabs>
          <w:tab w:val="right" w:leader="none" w:pos="12000"/>
        </w:tabs>
        <w:ind w:left="1077.1653543307089" w:firstLine="0"/>
        <w:rPr/>
      </w:pPr>
      <w:r w:rsidDel="00000000" w:rsidR="00000000" w:rsidRPr="00000000">
        <w:rPr>
          <w:rtl w:val="0"/>
        </w:rPr>
      </w:r>
    </w:p>
    <w:p w:rsidR="00000000" w:rsidDel="00000000" w:rsidP="00000000" w:rsidRDefault="00000000" w:rsidRPr="00000000" w14:paraId="000000AE">
      <w:pPr>
        <w:pStyle w:val="Heading3"/>
        <w:widowControl w:val="0"/>
        <w:tabs>
          <w:tab w:val="right" w:leader="none" w:pos="12000"/>
        </w:tabs>
        <w:spacing w:before="60" w:line="240" w:lineRule="auto"/>
        <w:ind w:left="623.6220472440946" w:firstLine="0"/>
        <w:jc w:val="center"/>
        <w:rPr/>
      </w:pPr>
      <w:bookmarkStart w:colFirst="0" w:colLast="0" w:name="_heading=h.44sinio" w:id="15"/>
      <w:bookmarkEnd w:id="15"/>
      <w:r w:rsidDel="00000000" w:rsidR="00000000" w:rsidRPr="00000000">
        <w:rPr>
          <w:b w:val="1"/>
          <w:bCs w:val="1"/>
          <w:sz w:val="22"/>
          <w:szCs w:val="22"/>
          <w:rtl w:val="0"/>
        </w:rPr>
        <w:t xml:space="preserve">Figura 2. </w:t>
      </w:r>
      <w:r w:rsidDel="00000000" w:rsidR="00000000" w:rsidRPr="00000000">
        <w:rPr>
          <w:sz w:val="22"/>
          <w:szCs w:val="22"/>
          <w:rtl w:val="0"/>
        </w:rPr>
        <w:t xml:space="preserve">Botón “Crear una cuenta”</w:t>
      </w:r>
      <w:r w:rsidDel="00000000" w:rsidR="00000000" w:rsidRPr="00000000">
        <w:rPr>
          <w:rtl w:val="0"/>
        </w:rPr>
      </w:r>
    </w:p>
    <w:p w:rsidR="00000000" w:rsidDel="00000000" w:rsidP="00000000" w:rsidRDefault="00000000" w:rsidRPr="00000000" w14:paraId="000000AF">
      <w:pPr>
        <w:tabs>
          <w:tab w:val="right" w:leader="none" w:pos="12000"/>
        </w:tabs>
        <w:ind w:left="1077.1653543307089" w:firstLine="0"/>
        <w:rPr/>
      </w:pPr>
      <w:r w:rsidDel="00000000" w:rsidR="00000000" w:rsidRPr="00000000">
        <w:rPr>
          <w:rtl w:val="0"/>
        </w:rPr>
      </w:r>
    </w:p>
    <w:p w:rsidR="00000000" w:rsidDel="00000000" w:rsidP="00000000" w:rsidRDefault="00000000" w:rsidRPr="00000000" w14:paraId="000000B0">
      <w:pPr>
        <w:tabs>
          <w:tab w:val="right" w:leader="none" w:pos="12000"/>
        </w:tabs>
        <w:ind w:left="1077.1653543307089" w:firstLine="0"/>
        <w:rPr/>
      </w:pPr>
      <w:r w:rsidDel="00000000" w:rsidR="00000000" w:rsidRPr="00000000">
        <w:rPr>
          <w:rtl w:val="0"/>
        </w:rPr>
        <w:t xml:space="preserve">Esto lo redirigirá a el registro de usuario</w:t>
      </w:r>
    </w:p>
    <w:p w:rsidR="00000000" w:rsidDel="00000000" w:rsidP="00000000" w:rsidRDefault="00000000" w:rsidRPr="00000000" w14:paraId="000000B1">
      <w:pPr>
        <w:tabs>
          <w:tab w:val="right" w:leader="none" w:pos="12000"/>
        </w:tabs>
        <w:ind w:left="1077.1653543307089" w:firstLine="0"/>
        <w:jc w:val="center"/>
        <w:rPr/>
      </w:pPr>
      <w:r w:rsidDel="00000000" w:rsidR="00000000" w:rsidRPr="00000000">
        <w:rPr/>
        <w:drawing>
          <wp:inline distB="114300" distT="114300" distL="114300" distR="114300">
            <wp:extent cx="4576763" cy="3334498"/>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576763" cy="333449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3"/>
        <w:widowControl w:val="0"/>
        <w:tabs>
          <w:tab w:val="right" w:leader="none" w:pos="12000"/>
        </w:tabs>
        <w:spacing w:before="60" w:line="240" w:lineRule="auto"/>
        <w:ind w:left="623.6220472440946" w:firstLine="0"/>
        <w:jc w:val="center"/>
        <w:rPr>
          <w:sz w:val="22"/>
          <w:szCs w:val="22"/>
        </w:rPr>
      </w:pPr>
      <w:bookmarkStart w:colFirst="0" w:colLast="0" w:name="_heading=h.2jxsxqh" w:id="16"/>
      <w:bookmarkEnd w:id="16"/>
      <w:r w:rsidDel="00000000" w:rsidR="00000000" w:rsidRPr="00000000">
        <w:rPr>
          <w:b w:val="1"/>
          <w:bCs w:val="1"/>
          <w:sz w:val="22"/>
          <w:szCs w:val="22"/>
          <w:rtl w:val="0"/>
        </w:rPr>
        <w:t xml:space="preserve">Figura 3. </w:t>
      </w:r>
      <w:r w:rsidDel="00000000" w:rsidR="00000000" w:rsidRPr="00000000">
        <w:rPr>
          <w:sz w:val="22"/>
          <w:szCs w:val="22"/>
          <w:rtl w:val="0"/>
        </w:rPr>
        <w:t xml:space="preserve">Sección de registro</w:t>
      </w:r>
    </w:p>
    <w:p w:rsidR="00000000" w:rsidDel="00000000" w:rsidP="00000000" w:rsidRDefault="00000000" w:rsidRPr="00000000" w14:paraId="000000B3">
      <w:pPr>
        <w:tabs>
          <w:tab w:val="right" w:leader="none" w:pos="12000"/>
        </w:tabs>
        <w:ind w:left="1077.1653543307089" w:firstLine="0"/>
        <w:rPr/>
      </w:pPr>
      <w:r w:rsidDel="00000000" w:rsidR="00000000" w:rsidRPr="00000000">
        <w:rPr>
          <w:rtl w:val="0"/>
        </w:rPr>
      </w:r>
    </w:p>
    <w:p w:rsidR="00000000" w:rsidDel="00000000" w:rsidP="00000000" w:rsidRDefault="00000000" w:rsidRPr="00000000" w14:paraId="000000B4">
      <w:pPr>
        <w:tabs>
          <w:tab w:val="right" w:leader="none" w:pos="12000"/>
        </w:tabs>
        <w:ind w:left="1077.1653543307089" w:firstLine="0"/>
        <w:rPr/>
      </w:pPr>
      <w:r w:rsidDel="00000000" w:rsidR="00000000" w:rsidRPr="00000000">
        <w:rPr>
          <w:rtl w:val="0"/>
        </w:rPr>
        <w:t xml:space="preserve">Posteriormente deberá ingresar un nombre de usuario y una contraseña nueva.</w:t>
      </w:r>
    </w:p>
    <w:p w:rsidR="00000000" w:rsidDel="00000000" w:rsidP="00000000" w:rsidRDefault="00000000" w:rsidRPr="00000000" w14:paraId="000000B5">
      <w:pPr>
        <w:tabs>
          <w:tab w:val="right" w:leader="none" w:pos="12000"/>
        </w:tabs>
        <w:ind w:left="1077.1653543307089" w:firstLine="0"/>
        <w:rPr/>
      </w:pPr>
      <w:r w:rsidDel="00000000" w:rsidR="00000000" w:rsidRPr="00000000">
        <w:rPr>
          <w:rtl w:val="0"/>
        </w:rPr>
      </w:r>
    </w:p>
    <w:p w:rsidR="00000000" w:rsidDel="00000000" w:rsidP="00000000" w:rsidRDefault="00000000" w:rsidRPr="00000000" w14:paraId="000000B6">
      <w:pPr>
        <w:tabs>
          <w:tab w:val="right" w:leader="none" w:pos="12000"/>
        </w:tabs>
        <w:ind w:left="1077.1653543307089" w:firstLine="0"/>
        <w:rPr/>
      </w:pPr>
      <w:r w:rsidDel="00000000" w:rsidR="00000000" w:rsidRPr="00000000">
        <w:rPr>
          <w:rtl w:val="0"/>
        </w:rPr>
        <w:t xml:space="preserve">Si el usuario ya existe recibirá el siguiente mensaje de error.</w:t>
      </w:r>
    </w:p>
    <w:p w:rsidR="00000000" w:rsidDel="00000000" w:rsidP="00000000" w:rsidRDefault="00000000" w:rsidRPr="00000000" w14:paraId="000000B7">
      <w:pPr>
        <w:tabs>
          <w:tab w:val="right" w:leader="none" w:pos="12000"/>
        </w:tabs>
        <w:ind w:left="1077.1653543307089" w:firstLine="0"/>
        <w:rPr/>
      </w:pPr>
      <w:r w:rsidDel="00000000" w:rsidR="00000000" w:rsidRPr="00000000">
        <w:rPr>
          <w:rtl w:val="0"/>
        </w:rPr>
      </w:r>
    </w:p>
    <w:p w:rsidR="00000000" w:rsidDel="00000000" w:rsidP="00000000" w:rsidRDefault="00000000" w:rsidRPr="00000000" w14:paraId="000000B8">
      <w:pPr>
        <w:tabs>
          <w:tab w:val="right" w:leader="none" w:pos="12000"/>
        </w:tabs>
        <w:ind w:left="0" w:firstLine="0"/>
        <w:rPr/>
      </w:pPr>
      <w:r w:rsidDel="00000000" w:rsidR="00000000" w:rsidRPr="00000000">
        <w:rPr>
          <w:rtl w:val="0"/>
        </w:rPr>
      </w:r>
    </w:p>
    <w:p w:rsidR="00000000" w:rsidDel="00000000" w:rsidP="00000000" w:rsidRDefault="00000000" w:rsidRPr="00000000" w14:paraId="000000B9">
      <w:pPr>
        <w:tabs>
          <w:tab w:val="right" w:leader="none" w:pos="12000"/>
        </w:tabs>
        <w:ind w:left="1077.1653543307089" w:firstLine="0"/>
        <w:rPr/>
      </w:pPr>
      <w:r w:rsidDel="00000000" w:rsidR="00000000" w:rsidRPr="00000000">
        <w:rPr>
          <w:rtl w:val="0"/>
        </w:rPr>
      </w:r>
    </w:p>
    <w:p w:rsidR="00000000" w:rsidDel="00000000" w:rsidP="00000000" w:rsidRDefault="00000000" w:rsidRPr="00000000" w14:paraId="000000BA">
      <w:pPr>
        <w:pStyle w:val="Heading3"/>
        <w:widowControl w:val="0"/>
        <w:tabs>
          <w:tab w:val="right" w:leader="none" w:pos="12000"/>
        </w:tabs>
        <w:spacing w:before="60" w:line="240" w:lineRule="auto"/>
        <w:ind w:left="623.6220472440946" w:firstLine="0"/>
        <w:rPr>
          <w:b w:val="1"/>
          <w:bCs w:val="1"/>
          <w:sz w:val="26"/>
          <w:szCs w:val="26"/>
        </w:rPr>
      </w:pPr>
      <w:bookmarkStart w:colFirst="0" w:colLast="0" w:name="_heading=h.4i7ojhp" w:id="17"/>
      <w:bookmarkEnd w:id="17"/>
      <w:r w:rsidDel="00000000" w:rsidR="00000000" w:rsidRPr="00000000">
        <w:rPr>
          <w:rtl w:val="0"/>
        </w:rPr>
      </w:r>
    </w:p>
    <w:p w:rsidR="00000000" w:rsidDel="00000000" w:rsidP="00000000" w:rsidRDefault="00000000" w:rsidRPr="00000000" w14:paraId="000000BB">
      <w:pPr>
        <w:pStyle w:val="Heading3"/>
        <w:widowControl w:val="0"/>
        <w:tabs>
          <w:tab w:val="right" w:leader="none" w:pos="12000"/>
        </w:tabs>
        <w:spacing w:before="60" w:line="240" w:lineRule="auto"/>
        <w:ind w:left="623.6220472440946" w:firstLine="0"/>
        <w:rPr>
          <w:b w:val="1"/>
          <w:bCs w:val="1"/>
          <w:sz w:val="26"/>
          <w:szCs w:val="26"/>
        </w:rPr>
      </w:pPr>
      <w:bookmarkStart w:colFirst="0" w:colLast="0" w:name="_heading=h.2xcytpi" w:id="18"/>
      <w:bookmarkEnd w:id="18"/>
      <w:r w:rsidDel="00000000" w:rsidR="00000000" w:rsidRPr="00000000">
        <w:rPr>
          <w:b w:val="1"/>
          <w:bCs w:val="1"/>
          <w:sz w:val="26"/>
          <w:szCs w:val="26"/>
          <w:rtl w:val="0"/>
        </w:rPr>
        <w:t xml:space="preserve">3.3 Inicio de sesión</w:t>
      </w:r>
    </w:p>
    <w:p w:rsidR="00000000" w:rsidDel="00000000" w:rsidP="00000000" w:rsidRDefault="00000000" w:rsidRPr="00000000" w14:paraId="000000BC">
      <w:pPr>
        <w:tabs>
          <w:tab w:val="right" w:leader="none" w:pos="12000"/>
        </w:tabs>
        <w:ind w:left="1077.1653543307089" w:firstLine="0"/>
        <w:rPr/>
      </w:pPr>
      <w:r w:rsidDel="00000000" w:rsidR="00000000" w:rsidRPr="00000000">
        <w:rPr>
          <w:rtl w:val="0"/>
        </w:rPr>
        <w:t xml:space="preserve">Iniciar sesión, haciendo clic en el botón de “Iniciar Sesión y empezar”</w:t>
      </w:r>
    </w:p>
    <w:p w:rsidR="00000000" w:rsidDel="00000000" w:rsidP="00000000" w:rsidRDefault="00000000" w:rsidRPr="00000000" w14:paraId="000000BD">
      <w:pPr>
        <w:tabs>
          <w:tab w:val="right" w:leader="none" w:pos="12000"/>
        </w:tabs>
        <w:ind w:left="1077.1653543307089" w:firstLine="0"/>
        <w:jc w:val="center"/>
        <w:rPr/>
      </w:pPr>
      <w:r w:rsidDel="00000000" w:rsidR="00000000" w:rsidRPr="00000000">
        <w:rPr/>
        <w:drawing>
          <wp:inline distB="114300" distT="114300" distL="114300" distR="114300">
            <wp:extent cx="4862513" cy="342476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862513" cy="342476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3"/>
        <w:widowControl w:val="0"/>
        <w:tabs>
          <w:tab w:val="right" w:leader="none" w:pos="12000"/>
        </w:tabs>
        <w:spacing w:before="60" w:line="240" w:lineRule="auto"/>
        <w:ind w:left="623.6220472440946" w:firstLine="0"/>
        <w:jc w:val="center"/>
        <w:rPr/>
      </w:pPr>
      <w:bookmarkStart w:colFirst="0" w:colLast="0" w:name="_heading=h.1ci93xb" w:id="19"/>
      <w:bookmarkEnd w:id="19"/>
      <w:r w:rsidDel="00000000" w:rsidR="00000000" w:rsidRPr="00000000">
        <w:rPr>
          <w:b w:val="1"/>
          <w:bCs w:val="1"/>
          <w:sz w:val="22"/>
          <w:szCs w:val="22"/>
          <w:rtl w:val="0"/>
        </w:rPr>
        <w:t xml:space="preserve">Figura 4. </w:t>
      </w:r>
      <w:r w:rsidDel="00000000" w:rsidR="00000000" w:rsidRPr="00000000">
        <w:rPr>
          <w:sz w:val="22"/>
          <w:szCs w:val="22"/>
          <w:rtl w:val="0"/>
        </w:rPr>
        <w:t xml:space="preserve">Página de inicio</w:t>
      </w:r>
      <w:r w:rsidDel="00000000" w:rsidR="00000000" w:rsidRPr="00000000">
        <w:rPr>
          <w:rtl w:val="0"/>
        </w:rPr>
      </w:r>
    </w:p>
    <w:p w:rsidR="00000000" w:rsidDel="00000000" w:rsidP="00000000" w:rsidRDefault="00000000" w:rsidRPr="00000000" w14:paraId="000000BF">
      <w:pPr>
        <w:tabs>
          <w:tab w:val="right" w:leader="none" w:pos="12000"/>
        </w:tabs>
        <w:ind w:left="1077.1653543307089" w:firstLine="0"/>
        <w:rPr/>
      </w:pPr>
      <w:r w:rsidDel="00000000" w:rsidR="00000000" w:rsidRPr="00000000">
        <w:rPr>
          <w:rtl w:val="0"/>
        </w:rPr>
      </w:r>
    </w:p>
    <w:p w:rsidR="00000000" w:rsidDel="00000000" w:rsidP="00000000" w:rsidRDefault="00000000" w:rsidRPr="00000000" w14:paraId="000000C0">
      <w:pPr>
        <w:tabs>
          <w:tab w:val="right" w:leader="none" w:pos="12000"/>
        </w:tabs>
        <w:ind w:left="1077.1653543307089" w:firstLine="0"/>
        <w:rPr/>
      </w:pPr>
      <w:r w:rsidDel="00000000" w:rsidR="00000000" w:rsidRPr="00000000">
        <w:rPr>
          <w:rtl w:val="0"/>
        </w:rPr>
        <w:t xml:space="preserve">Esto lo redirigirá al menú de inicio de sesión</w:t>
      </w:r>
    </w:p>
    <w:p w:rsidR="00000000" w:rsidDel="00000000" w:rsidP="00000000" w:rsidRDefault="00000000" w:rsidRPr="00000000" w14:paraId="000000C1">
      <w:pPr>
        <w:tabs>
          <w:tab w:val="right" w:leader="none" w:pos="12000"/>
        </w:tabs>
        <w:ind w:left="1077.1653543307089" w:firstLine="0"/>
        <w:jc w:val="center"/>
        <w:rPr/>
      </w:pPr>
      <w:r w:rsidDel="00000000" w:rsidR="00000000" w:rsidRPr="00000000">
        <w:rPr/>
        <w:drawing>
          <wp:inline distB="114300" distT="114300" distL="114300" distR="114300">
            <wp:extent cx="5731200" cy="32004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3"/>
        <w:widowControl w:val="0"/>
        <w:tabs>
          <w:tab w:val="right" w:leader="none" w:pos="12000"/>
        </w:tabs>
        <w:spacing w:before="60" w:line="240" w:lineRule="auto"/>
        <w:ind w:left="623.6220472440946" w:firstLine="0"/>
        <w:jc w:val="center"/>
        <w:rPr/>
      </w:pPr>
      <w:bookmarkStart w:colFirst="0" w:colLast="0" w:name="_heading=h.3whwml4" w:id="20"/>
      <w:bookmarkEnd w:id="20"/>
      <w:r w:rsidDel="00000000" w:rsidR="00000000" w:rsidRPr="00000000">
        <w:rPr>
          <w:b w:val="1"/>
          <w:bCs w:val="1"/>
          <w:sz w:val="22"/>
          <w:szCs w:val="22"/>
          <w:rtl w:val="0"/>
        </w:rPr>
        <w:t xml:space="preserve">Figura 5. </w:t>
      </w:r>
      <w:r w:rsidDel="00000000" w:rsidR="00000000" w:rsidRPr="00000000">
        <w:rPr>
          <w:sz w:val="22"/>
          <w:szCs w:val="22"/>
          <w:rtl w:val="0"/>
        </w:rPr>
        <w:t xml:space="preserve">Menú de inicio de sesión</w:t>
      </w:r>
      <w:r w:rsidDel="00000000" w:rsidR="00000000" w:rsidRPr="00000000">
        <w:rPr>
          <w:rtl w:val="0"/>
        </w:rPr>
      </w:r>
    </w:p>
    <w:p w:rsidR="00000000" w:rsidDel="00000000" w:rsidP="00000000" w:rsidRDefault="00000000" w:rsidRPr="00000000" w14:paraId="000000C3">
      <w:pPr>
        <w:tabs>
          <w:tab w:val="right" w:leader="none" w:pos="12000"/>
        </w:tabs>
        <w:ind w:left="1077.1653543307089" w:firstLine="0"/>
        <w:rPr/>
      </w:pPr>
      <w:r w:rsidDel="00000000" w:rsidR="00000000" w:rsidRPr="00000000">
        <w:rPr>
          <w:rtl w:val="0"/>
        </w:rPr>
      </w:r>
    </w:p>
    <w:p w:rsidR="00000000" w:rsidDel="00000000" w:rsidP="00000000" w:rsidRDefault="00000000" w:rsidRPr="00000000" w14:paraId="000000C4">
      <w:pPr>
        <w:tabs>
          <w:tab w:val="right" w:leader="none" w:pos="12000"/>
        </w:tabs>
        <w:rPr/>
      </w:pPr>
      <w:r w:rsidDel="00000000" w:rsidR="00000000" w:rsidRPr="00000000">
        <w:rPr>
          <w:rtl w:val="0"/>
        </w:rPr>
      </w:r>
    </w:p>
    <w:p w:rsidR="00000000" w:rsidDel="00000000" w:rsidP="00000000" w:rsidRDefault="00000000" w:rsidRPr="00000000" w14:paraId="000000C5">
      <w:pPr>
        <w:pStyle w:val="Heading3"/>
        <w:widowControl w:val="0"/>
        <w:tabs>
          <w:tab w:val="right" w:leader="none" w:pos="12000"/>
        </w:tabs>
        <w:spacing w:before="60" w:line="240" w:lineRule="auto"/>
        <w:ind w:left="623.6220472440946" w:firstLine="0"/>
        <w:rPr>
          <w:b w:val="1"/>
          <w:bCs w:val="1"/>
          <w:sz w:val="26"/>
          <w:szCs w:val="26"/>
        </w:rPr>
      </w:pPr>
      <w:bookmarkStart w:colFirst="0" w:colLast="0" w:name="_heading=h.3as4poj" w:id="21"/>
      <w:bookmarkEnd w:id="21"/>
      <w:r w:rsidDel="00000000" w:rsidR="00000000" w:rsidRPr="00000000">
        <w:rPr>
          <w:b w:val="1"/>
          <w:bCs w:val="1"/>
          <w:sz w:val="26"/>
          <w:szCs w:val="26"/>
          <w:rtl w:val="0"/>
        </w:rPr>
        <w:t xml:space="preserve">3.3 Clasificación </w:t>
      </w:r>
    </w:p>
    <w:p w:rsidR="00000000" w:rsidDel="00000000" w:rsidP="00000000" w:rsidRDefault="00000000" w:rsidRPr="00000000" w14:paraId="000000C6">
      <w:pPr>
        <w:tabs>
          <w:tab w:val="right" w:leader="none" w:pos="12000"/>
        </w:tabs>
        <w:ind w:left="1077.1653543307089" w:firstLine="0"/>
        <w:rPr/>
      </w:pPr>
      <w:r w:rsidDel="00000000" w:rsidR="00000000" w:rsidRPr="00000000">
        <w:rPr>
          <w:rtl w:val="0"/>
        </w:rPr>
        <w:t xml:space="preserve">Tras el registro e inicio de sesión nos saldrá la siguiente pantalla</w:t>
      </w:r>
    </w:p>
    <w:p w:rsidR="00000000" w:rsidDel="00000000" w:rsidP="00000000" w:rsidRDefault="00000000" w:rsidRPr="00000000" w14:paraId="000000C7">
      <w:pPr>
        <w:tabs>
          <w:tab w:val="right" w:leader="none" w:pos="12000"/>
        </w:tabs>
        <w:ind w:left="1077.1653543307089" w:firstLine="0"/>
        <w:rPr/>
      </w:pPr>
      <w:r w:rsidDel="00000000" w:rsidR="00000000" w:rsidRPr="00000000">
        <w:rPr/>
        <w:drawing>
          <wp:inline distB="114300" distT="114300" distL="114300" distR="114300">
            <wp:extent cx="4792284" cy="4195239"/>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792284" cy="4195239"/>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3"/>
        <w:widowControl w:val="0"/>
        <w:tabs>
          <w:tab w:val="right" w:leader="none" w:pos="12000"/>
        </w:tabs>
        <w:spacing w:before="60" w:line="240" w:lineRule="auto"/>
        <w:ind w:left="623.6220472440946" w:firstLine="0"/>
        <w:jc w:val="center"/>
        <w:rPr>
          <w:sz w:val="22"/>
          <w:szCs w:val="22"/>
        </w:rPr>
      </w:pPr>
      <w:bookmarkStart w:colFirst="0" w:colLast="0" w:name="_heading=h.1pxezwc" w:id="22"/>
      <w:bookmarkEnd w:id="22"/>
      <w:r w:rsidDel="00000000" w:rsidR="00000000" w:rsidRPr="00000000">
        <w:rPr>
          <w:b w:val="1"/>
          <w:bCs w:val="1"/>
          <w:sz w:val="22"/>
          <w:szCs w:val="22"/>
          <w:rtl w:val="0"/>
        </w:rPr>
        <w:t xml:space="preserve">Figura 6. </w:t>
      </w:r>
      <w:r w:rsidDel="00000000" w:rsidR="00000000" w:rsidRPr="00000000">
        <w:rPr>
          <w:sz w:val="22"/>
          <w:szCs w:val="22"/>
          <w:rtl w:val="0"/>
        </w:rPr>
        <w:t xml:space="preserve">Página después del ingreso de sesión</w:t>
      </w:r>
    </w:p>
    <w:p w:rsidR="00000000" w:rsidDel="00000000" w:rsidP="00000000" w:rsidRDefault="00000000" w:rsidRPr="00000000" w14:paraId="000000C9">
      <w:pPr>
        <w:tabs>
          <w:tab w:val="right" w:leader="none" w:pos="12000"/>
        </w:tabs>
        <w:rPr/>
      </w:pPr>
      <w:r w:rsidDel="00000000" w:rsidR="00000000" w:rsidRPr="00000000">
        <w:rPr>
          <w:rtl w:val="0"/>
        </w:rPr>
      </w:r>
    </w:p>
    <w:p w:rsidR="00000000" w:rsidDel="00000000" w:rsidP="00000000" w:rsidRDefault="00000000" w:rsidRPr="00000000" w14:paraId="000000CA">
      <w:pPr>
        <w:tabs>
          <w:tab w:val="right" w:leader="none" w:pos="12000"/>
        </w:tabs>
        <w:ind w:left="1077.1653543307089" w:firstLine="0"/>
        <w:rPr/>
      </w:pPr>
      <w:r w:rsidDel="00000000" w:rsidR="00000000" w:rsidRPr="00000000">
        <w:rPr>
          <w:rtl w:val="0"/>
        </w:rPr>
      </w:r>
    </w:p>
    <w:p w:rsidR="00000000" w:rsidDel="00000000" w:rsidP="00000000" w:rsidRDefault="00000000" w:rsidRPr="00000000" w14:paraId="000000CB">
      <w:pPr>
        <w:tabs>
          <w:tab w:val="right" w:leader="none" w:pos="12000"/>
        </w:tabs>
        <w:ind w:left="1077.1653543307089" w:firstLine="0"/>
        <w:rPr/>
      </w:pPr>
      <w:r w:rsidDel="00000000" w:rsidR="00000000" w:rsidRPr="00000000">
        <w:rPr>
          <w:rtl w:val="0"/>
        </w:rPr>
        <w:t xml:space="preserve">Arrastrar y soltar los archivos o poner “explora tus archivos” para dejar los documentos .TXT.</w:t>
      </w:r>
    </w:p>
    <w:p w:rsidR="00000000" w:rsidDel="00000000" w:rsidP="00000000" w:rsidRDefault="00000000" w:rsidRPr="00000000" w14:paraId="000000CC">
      <w:pPr>
        <w:tabs>
          <w:tab w:val="right" w:leader="none" w:pos="12000"/>
        </w:tabs>
        <w:ind w:left="1077.1653543307089" w:firstLine="0"/>
        <w:rPr/>
      </w:pPr>
      <w:r w:rsidDel="00000000" w:rsidR="00000000" w:rsidRPr="00000000">
        <w:rPr>
          <w:rtl w:val="0"/>
        </w:rPr>
      </w:r>
    </w:p>
    <w:p w:rsidR="00000000" w:rsidDel="00000000" w:rsidP="00000000" w:rsidRDefault="00000000" w:rsidRPr="00000000" w14:paraId="000000CD">
      <w:pPr>
        <w:tabs>
          <w:tab w:val="right" w:leader="none" w:pos="12000"/>
        </w:tabs>
        <w:ind w:left="1077.1653543307089" w:firstLine="0"/>
        <w:rPr/>
      </w:pPr>
      <w:r w:rsidDel="00000000" w:rsidR="00000000" w:rsidRPr="00000000">
        <w:rPr>
          <w:rtl w:val="0"/>
        </w:rPr>
        <w:t xml:space="preserve">Posteriormente presionar “Iniciar procesamiento”.</w:t>
      </w:r>
    </w:p>
    <w:p w:rsidR="00000000" w:rsidDel="00000000" w:rsidP="00000000" w:rsidRDefault="00000000" w:rsidRPr="00000000" w14:paraId="000000CE">
      <w:pPr>
        <w:tabs>
          <w:tab w:val="right" w:leader="none" w:pos="12000"/>
        </w:tabs>
        <w:ind w:left="1077.1653543307089" w:firstLine="0"/>
        <w:rPr/>
      </w:pPr>
      <w:r w:rsidDel="00000000" w:rsidR="00000000" w:rsidRPr="00000000">
        <w:rPr>
          <w:rtl w:val="0"/>
        </w:rPr>
      </w:r>
    </w:p>
    <w:p w:rsidR="00000000" w:rsidDel="00000000" w:rsidP="00000000" w:rsidRDefault="00000000" w:rsidRPr="00000000" w14:paraId="000000CF">
      <w:pPr>
        <w:tabs>
          <w:tab w:val="right" w:leader="none" w:pos="12000"/>
        </w:tabs>
        <w:ind w:left="1077.1653543307089" w:firstLine="0"/>
        <w:rPr/>
      </w:pPr>
      <w:r w:rsidDel="00000000" w:rsidR="00000000" w:rsidRPr="00000000">
        <w:rPr>
          <w:rtl w:val="0"/>
        </w:rPr>
        <w:t xml:space="preserve">Los resultados se observarán luego de unos segundos.</w:t>
      </w:r>
    </w:p>
    <w:p w:rsidR="00000000" w:rsidDel="00000000" w:rsidP="00000000" w:rsidRDefault="00000000" w:rsidRPr="00000000" w14:paraId="000000D0">
      <w:pPr>
        <w:tabs>
          <w:tab w:val="right" w:leader="none" w:pos="12000"/>
        </w:tabs>
        <w:ind w:left="1077.1653543307089" w:firstLine="0"/>
        <w:jc w:val="center"/>
        <w:rPr/>
      </w:pPr>
      <w:r w:rsidDel="00000000" w:rsidR="00000000" w:rsidRPr="00000000">
        <w:rPr/>
        <w:drawing>
          <wp:inline distB="114300" distT="114300" distL="114300" distR="114300">
            <wp:extent cx="4090988" cy="3438437"/>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090988" cy="3438437"/>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3"/>
        <w:widowControl w:val="0"/>
        <w:tabs>
          <w:tab w:val="right" w:leader="none" w:pos="12000"/>
        </w:tabs>
        <w:spacing w:before="60" w:line="240" w:lineRule="auto"/>
        <w:ind w:left="623.6220472440946" w:firstLine="0"/>
        <w:jc w:val="center"/>
        <w:rPr>
          <w:sz w:val="22"/>
          <w:szCs w:val="22"/>
        </w:rPr>
      </w:pPr>
      <w:bookmarkStart w:colFirst="0" w:colLast="0" w:name="_heading=h.wvtp4bqz7yoz" w:id="23"/>
      <w:bookmarkEnd w:id="23"/>
      <w:r w:rsidDel="00000000" w:rsidR="00000000" w:rsidRPr="00000000">
        <w:rPr>
          <w:b w:val="1"/>
          <w:bCs w:val="1"/>
          <w:sz w:val="22"/>
          <w:szCs w:val="22"/>
          <w:rtl w:val="0"/>
        </w:rPr>
        <w:t xml:space="preserve">Figura 7. </w:t>
      </w:r>
      <w:r w:rsidDel="00000000" w:rsidR="00000000" w:rsidRPr="00000000">
        <w:rPr>
          <w:sz w:val="22"/>
          <w:szCs w:val="22"/>
          <w:rtl w:val="0"/>
        </w:rPr>
        <w:t xml:space="preserve">Resultados de clasificación</w:t>
      </w:r>
    </w:p>
    <w:p w:rsidR="00000000" w:rsidDel="00000000" w:rsidP="00000000" w:rsidRDefault="00000000" w:rsidRPr="00000000" w14:paraId="000000D2">
      <w:pPr>
        <w:tabs>
          <w:tab w:val="right" w:leader="none" w:pos="12000"/>
        </w:tabs>
        <w:ind w:left="1077.1653543307089" w:firstLine="0"/>
        <w:rPr/>
      </w:pPr>
      <w:r w:rsidDel="00000000" w:rsidR="00000000" w:rsidRPr="00000000">
        <w:rPr>
          <w:rtl w:val="0"/>
        </w:rPr>
      </w:r>
    </w:p>
    <w:p w:rsidR="00000000" w:rsidDel="00000000" w:rsidP="00000000" w:rsidRDefault="00000000" w:rsidRPr="00000000" w14:paraId="000000D3">
      <w:pPr>
        <w:pStyle w:val="Heading3"/>
        <w:widowControl w:val="0"/>
        <w:tabs>
          <w:tab w:val="right" w:leader="none" w:pos="12000"/>
        </w:tabs>
        <w:spacing w:before="60" w:line="240" w:lineRule="auto"/>
        <w:ind w:left="623.6220472440946" w:firstLine="0"/>
        <w:rPr>
          <w:b w:val="1"/>
          <w:bCs w:val="1"/>
          <w:sz w:val="26"/>
          <w:szCs w:val="26"/>
        </w:rPr>
      </w:pPr>
      <w:bookmarkStart w:colFirst="0" w:colLast="0" w:name="_heading=h.ihv636" w:id="24"/>
      <w:bookmarkEnd w:id="24"/>
      <w:r w:rsidDel="00000000" w:rsidR="00000000" w:rsidRPr="00000000">
        <w:rPr>
          <w:b w:val="1"/>
          <w:bCs w:val="1"/>
          <w:sz w:val="26"/>
          <w:szCs w:val="26"/>
          <w:rtl w:val="0"/>
        </w:rPr>
        <w:t xml:space="preserve">3.4 Acceso a la sección de historial de sesiones</w:t>
      </w:r>
    </w:p>
    <w:p w:rsidR="00000000" w:rsidDel="00000000" w:rsidP="00000000" w:rsidRDefault="00000000" w:rsidRPr="00000000" w14:paraId="000000D4">
      <w:pPr>
        <w:tabs>
          <w:tab w:val="right" w:leader="none" w:pos="12000"/>
        </w:tabs>
        <w:rPr/>
      </w:pPr>
      <w:r w:rsidDel="00000000" w:rsidR="00000000" w:rsidRPr="00000000">
        <w:rPr>
          <w:rtl w:val="0"/>
        </w:rPr>
      </w:r>
    </w:p>
    <w:p w:rsidR="00000000" w:rsidDel="00000000" w:rsidP="00000000" w:rsidRDefault="00000000" w:rsidRPr="00000000" w14:paraId="000000D5">
      <w:pPr>
        <w:tabs>
          <w:tab w:val="right" w:leader="none" w:pos="12000"/>
        </w:tabs>
        <w:ind w:left="1077.1653543307089" w:firstLine="0"/>
        <w:rPr/>
      </w:pPr>
      <w:r w:rsidDel="00000000" w:rsidR="00000000" w:rsidRPr="00000000">
        <w:rPr>
          <w:rtl w:val="0"/>
        </w:rPr>
        <w:t xml:space="preserve">Para acceder a la sección informativa de la aplicación web, darle click a la pestaña historial</w:t>
      </w:r>
    </w:p>
    <w:p w:rsidR="00000000" w:rsidDel="00000000" w:rsidP="00000000" w:rsidRDefault="00000000" w:rsidRPr="00000000" w14:paraId="000000D6">
      <w:pPr>
        <w:tabs>
          <w:tab w:val="right" w:leader="none" w:pos="12000"/>
        </w:tabs>
        <w:jc w:val="center"/>
        <w:rPr/>
      </w:pPr>
      <w:r w:rsidDel="00000000" w:rsidR="00000000" w:rsidRPr="00000000">
        <w:rPr/>
        <w:drawing>
          <wp:inline distB="114300" distT="114300" distL="114300" distR="114300">
            <wp:extent cx="4049550" cy="3465150"/>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049550" cy="346515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3"/>
        <w:widowControl w:val="0"/>
        <w:tabs>
          <w:tab w:val="right" w:leader="none" w:pos="12000"/>
        </w:tabs>
        <w:spacing w:before="60" w:line="240" w:lineRule="auto"/>
        <w:ind w:left="623.6220472440946" w:firstLine="0"/>
        <w:jc w:val="center"/>
        <w:rPr>
          <w:sz w:val="22"/>
          <w:szCs w:val="22"/>
        </w:rPr>
      </w:pPr>
      <w:bookmarkStart w:colFirst="0" w:colLast="0" w:name="_heading=h.32hioqz" w:id="25"/>
      <w:bookmarkEnd w:id="25"/>
      <w:r w:rsidDel="00000000" w:rsidR="00000000" w:rsidRPr="00000000">
        <w:rPr>
          <w:b w:val="1"/>
          <w:bCs w:val="1"/>
          <w:sz w:val="22"/>
          <w:szCs w:val="22"/>
          <w:rtl w:val="0"/>
        </w:rPr>
        <w:t xml:space="preserve">Figura 17. </w:t>
      </w:r>
      <w:r w:rsidDel="00000000" w:rsidR="00000000" w:rsidRPr="00000000">
        <w:rPr>
          <w:sz w:val="22"/>
          <w:szCs w:val="22"/>
          <w:rtl w:val="0"/>
        </w:rPr>
        <w:t xml:space="preserve">Sección historial de sesiones</w:t>
      </w:r>
    </w:p>
    <w:p w:rsidR="00000000" w:rsidDel="00000000" w:rsidP="00000000" w:rsidRDefault="00000000" w:rsidRPr="00000000" w14:paraId="000000D8">
      <w:pPr>
        <w:widowControl w:val="0"/>
        <w:tabs>
          <w:tab w:val="right" w:leader="none" w:pos="12000"/>
        </w:tabs>
        <w:spacing w:before="60" w:line="240" w:lineRule="auto"/>
        <w:ind w:left="0" w:firstLine="0"/>
        <w:rPr/>
      </w:pPr>
      <w:r w:rsidDel="00000000" w:rsidR="00000000" w:rsidRPr="00000000">
        <w:rPr>
          <w:rtl w:val="0"/>
        </w:rPr>
      </w:r>
    </w:p>
    <w:sectPr>
      <w:headerReference r:id="rId17" w:type="default"/>
      <w:footerReference r:id="rId18"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ises Stevend Meza Rodriguez" w:id="0" w:date="2025-12-03T22:43:36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DLE FRONTEND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ind w:left="720" w:firstLine="0"/>
    </w:pPr>
    <w:rPr>
      <w:b w:val="1"/>
      <w:bCs w:val="1"/>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humble-fortnight-r45gwp6gqg9fxgpw-8501.app.github.dev/"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8+y0zftse8mQ9NkqHaLBC7snGw==">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