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4ECF" w14:textId="0F2946A6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Nombre Alumno/s: Romero Ingrid Luana     </w:t>
      </w:r>
      <w:r w:rsidRPr="00BE40D6">
        <w:rPr>
          <w:rFonts w:ascii="Arial" w:hAnsi="Arial" w:cs="Arial"/>
          <w:sz w:val="20"/>
          <w:szCs w:val="20"/>
        </w:rPr>
        <w:tab/>
        <w:t>DNI:4</w:t>
      </w:r>
      <w:r>
        <w:rPr>
          <w:rFonts w:ascii="Arial" w:hAnsi="Arial" w:cs="Arial"/>
          <w:sz w:val="20"/>
          <w:szCs w:val="20"/>
        </w:rPr>
        <w:t>4089664</w:t>
      </w:r>
    </w:p>
    <w:p w14:paraId="11073CD5" w14:textId="6811FD6A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ab/>
      </w:r>
      <w:r w:rsidRPr="00BE40D6">
        <w:rPr>
          <w:rFonts w:ascii="Arial" w:hAnsi="Arial" w:cs="Arial"/>
          <w:sz w:val="20"/>
          <w:szCs w:val="20"/>
        </w:rPr>
        <w:tab/>
        <w:t xml:space="preserve">     </w:t>
      </w:r>
      <w:proofErr w:type="spellStart"/>
      <w:r w:rsidRPr="00BE40D6">
        <w:rPr>
          <w:rFonts w:ascii="Arial" w:hAnsi="Arial" w:cs="Arial"/>
          <w:sz w:val="20"/>
          <w:szCs w:val="20"/>
        </w:rPr>
        <w:t>Ortellado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Luciana                  </w:t>
      </w:r>
    </w:p>
    <w:p w14:paraId="5DB584DA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Nombre Profesor:  Aldo </w:t>
      </w:r>
      <w:proofErr w:type="spellStart"/>
      <w:r w:rsidRPr="00BE40D6">
        <w:rPr>
          <w:rFonts w:ascii="Arial" w:hAnsi="Arial" w:cs="Arial"/>
          <w:sz w:val="20"/>
          <w:szCs w:val="20"/>
        </w:rPr>
        <w:t>Mettini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– Andrea </w:t>
      </w:r>
      <w:proofErr w:type="spellStart"/>
      <w:r w:rsidRPr="00BE40D6">
        <w:rPr>
          <w:rFonts w:ascii="Arial" w:hAnsi="Arial" w:cs="Arial"/>
          <w:sz w:val="20"/>
          <w:szCs w:val="20"/>
        </w:rPr>
        <w:t>Airaldi</w:t>
      </w:r>
      <w:proofErr w:type="spellEnd"/>
      <w:r w:rsidRPr="00BE40D6">
        <w:rPr>
          <w:rFonts w:ascii="Arial" w:hAnsi="Arial" w:cs="Arial"/>
          <w:sz w:val="20"/>
          <w:szCs w:val="20"/>
        </w:rPr>
        <w:t> </w:t>
      </w:r>
    </w:p>
    <w:p w14:paraId="17B6985B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Grupo Laboratorio: 3 </w:t>
      </w:r>
      <w:r w:rsidRPr="00BE40D6">
        <w:rPr>
          <w:rFonts w:ascii="Arial" w:hAnsi="Arial" w:cs="Arial"/>
          <w:sz w:val="20"/>
          <w:szCs w:val="20"/>
        </w:rPr>
        <w:tab/>
        <w:t xml:space="preserve">TP: 2            </w:t>
      </w:r>
      <w:r w:rsidRPr="00BE40D6">
        <w:rPr>
          <w:rFonts w:ascii="Arial" w:hAnsi="Arial" w:cs="Arial"/>
          <w:sz w:val="20"/>
          <w:szCs w:val="20"/>
        </w:rPr>
        <w:tab/>
        <w:t>Fecha de entrega:23/08/2025</w:t>
      </w:r>
    </w:p>
    <w:p w14:paraId="52FFA9E2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3525203D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Conceptos incorporados e implementados para la resolución de los ejercicios de la serie.</w:t>
      </w:r>
    </w:p>
    <w:p w14:paraId="6C529588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Interpretación del Lenguaje de Modelado Unificado (UML) para modelar las clases de cada ejercicio del práctico: </w:t>
      </w:r>
    </w:p>
    <w:p w14:paraId="373F6649" w14:textId="77777777" w:rsidR="00BE40D6" w:rsidRPr="00BE40D6" w:rsidRDefault="00BE40D6" w:rsidP="00BE40D6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Clase:  Es una abstracción que describe un conjunto de objetos, definiendo sus aspectos más importantes; sus  datos (atributos) y operaciones (métodos). En otras palabras, una clase es una  plantilla o molde a partir de la cual se crean los objetos.</w:t>
      </w:r>
    </w:p>
    <w:p w14:paraId="1643DD4F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Los atributos son las características que describen el objeto y los métodos muestran cómo debe comportarse frente a  mensajes recibidos.</w:t>
      </w:r>
    </w:p>
    <w:p w14:paraId="448DCA8F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Ejemplo: </w:t>
      </w:r>
      <w:proofErr w:type="spellStart"/>
      <w:r w:rsidRPr="00BE40D6">
        <w:rPr>
          <w:rFonts w:ascii="Arial" w:hAnsi="Arial" w:cs="Arial"/>
          <w:sz w:val="20"/>
          <w:szCs w:val="20"/>
        </w:rPr>
        <w:t>public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class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Cliente {</w:t>
      </w:r>
    </w:p>
    <w:p w14:paraId="0EA0A5E5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                 </w:t>
      </w:r>
      <w:proofErr w:type="spellStart"/>
      <w:r w:rsidRPr="00BE40D6">
        <w:rPr>
          <w:rFonts w:ascii="Arial" w:hAnsi="Arial" w:cs="Arial"/>
          <w:sz w:val="20"/>
          <w:szCs w:val="20"/>
        </w:rPr>
        <w:t>private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int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nroDNI</w:t>
      </w:r>
      <w:proofErr w:type="spellEnd"/>
      <w:r w:rsidRPr="00BE40D6">
        <w:rPr>
          <w:rFonts w:ascii="Arial" w:hAnsi="Arial" w:cs="Arial"/>
          <w:sz w:val="20"/>
          <w:szCs w:val="20"/>
        </w:rPr>
        <w:t>;</w:t>
      </w:r>
    </w:p>
    <w:p w14:paraId="440902C8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                 </w:t>
      </w:r>
      <w:proofErr w:type="spellStart"/>
      <w:r w:rsidRPr="00BE40D6">
        <w:rPr>
          <w:rFonts w:ascii="Arial" w:hAnsi="Arial" w:cs="Arial"/>
          <w:sz w:val="20"/>
          <w:szCs w:val="20"/>
        </w:rPr>
        <w:t>private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String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apellido;</w:t>
      </w:r>
    </w:p>
    <w:p w14:paraId="28BC7C2A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                 </w:t>
      </w:r>
      <w:proofErr w:type="spellStart"/>
      <w:r w:rsidRPr="00BE40D6">
        <w:rPr>
          <w:rFonts w:ascii="Arial" w:hAnsi="Arial" w:cs="Arial"/>
          <w:sz w:val="20"/>
          <w:szCs w:val="20"/>
        </w:rPr>
        <w:t>private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String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nombre;</w:t>
      </w:r>
    </w:p>
    <w:p w14:paraId="61F41200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                 </w:t>
      </w:r>
      <w:proofErr w:type="spellStart"/>
      <w:r w:rsidRPr="00BE40D6">
        <w:rPr>
          <w:rFonts w:ascii="Arial" w:hAnsi="Arial" w:cs="Arial"/>
          <w:sz w:val="20"/>
          <w:szCs w:val="20"/>
        </w:rPr>
        <w:t>private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double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saldo; </w:t>
      </w:r>
    </w:p>
    <w:p w14:paraId="6B63736C" w14:textId="77777777" w:rsidR="00BE40D6" w:rsidRPr="00BE40D6" w:rsidRDefault="00BE40D6" w:rsidP="00BE40D6">
      <w:pPr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Constructores: Son métodos especiales utilizados para crear un objeto y poder utilizarlo, encargándose de dar valores iniciales a los atributos del objeto asegurándose de que este quede en un estado válido</w:t>
      </w:r>
    </w:p>
    <w:p w14:paraId="614FE5E0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Ejemplo: </w:t>
      </w:r>
      <w:proofErr w:type="spellStart"/>
      <w:r w:rsidRPr="00BE40D6">
        <w:rPr>
          <w:rFonts w:ascii="Arial" w:hAnsi="Arial" w:cs="Arial"/>
          <w:sz w:val="20"/>
          <w:szCs w:val="20"/>
        </w:rPr>
        <w:t>public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E40D6">
        <w:rPr>
          <w:rFonts w:ascii="Arial" w:hAnsi="Arial" w:cs="Arial"/>
          <w:sz w:val="20"/>
          <w:szCs w:val="20"/>
        </w:rPr>
        <w:t>Laboratorio(</w:t>
      </w:r>
      <w:proofErr w:type="spellStart"/>
      <w:proofErr w:type="gramEnd"/>
      <w:r w:rsidRPr="00BE40D6">
        <w:rPr>
          <w:rFonts w:ascii="Arial" w:hAnsi="Arial" w:cs="Arial"/>
          <w:sz w:val="20"/>
          <w:szCs w:val="20"/>
        </w:rPr>
        <w:t>String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p_nombre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E40D6">
        <w:rPr>
          <w:rFonts w:ascii="Arial" w:hAnsi="Arial" w:cs="Arial"/>
          <w:sz w:val="20"/>
          <w:szCs w:val="20"/>
        </w:rPr>
        <w:t>String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p_domicilio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E40D6">
        <w:rPr>
          <w:rFonts w:ascii="Arial" w:hAnsi="Arial" w:cs="Arial"/>
          <w:sz w:val="20"/>
          <w:szCs w:val="20"/>
        </w:rPr>
        <w:t>String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p_</w:t>
      </w:r>
      <w:proofErr w:type="gramStart"/>
      <w:r w:rsidRPr="00BE40D6">
        <w:rPr>
          <w:rFonts w:ascii="Arial" w:hAnsi="Arial" w:cs="Arial"/>
          <w:sz w:val="20"/>
          <w:szCs w:val="20"/>
        </w:rPr>
        <w:t>telefono</w:t>
      </w:r>
      <w:proofErr w:type="spellEnd"/>
      <w:r w:rsidRPr="00BE40D6">
        <w:rPr>
          <w:rFonts w:ascii="Arial" w:hAnsi="Arial" w:cs="Arial"/>
          <w:sz w:val="20"/>
          <w:szCs w:val="20"/>
        </w:rPr>
        <w:t>){</w:t>
      </w:r>
      <w:proofErr w:type="gramEnd"/>
    </w:p>
    <w:p w14:paraId="5132B517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                           </w:t>
      </w:r>
      <w:proofErr w:type="spellStart"/>
      <w:r w:rsidRPr="00BE40D6">
        <w:rPr>
          <w:rFonts w:ascii="Arial" w:hAnsi="Arial" w:cs="Arial"/>
          <w:sz w:val="20"/>
          <w:szCs w:val="20"/>
        </w:rPr>
        <w:t>setNombre</w:t>
      </w:r>
      <w:proofErr w:type="spellEnd"/>
      <w:r w:rsidRPr="00BE40D6">
        <w:rPr>
          <w:rFonts w:ascii="Arial" w:hAnsi="Arial" w:cs="Arial"/>
          <w:sz w:val="20"/>
          <w:szCs w:val="20"/>
        </w:rPr>
        <w:t>(</w:t>
      </w:r>
      <w:proofErr w:type="spellStart"/>
      <w:r w:rsidRPr="00BE40D6">
        <w:rPr>
          <w:rFonts w:ascii="Arial" w:hAnsi="Arial" w:cs="Arial"/>
          <w:sz w:val="20"/>
          <w:szCs w:val="20"/>
        </w:rPr>
        <w:t>p_nombre</w:t>
      </w:r>
      <w:proofErr w:type="spellEnd"/>
      <w:r w:rsidRPr="00BE40D6">
        <w:rPr>
          <w:rFonts w:ascii="Arial" w:hAnsi="Arial" w:cs="Arial"/>
          <w:sz w:val="20"/>
          <w:szCs w:val="20"/>
        </w:rPr>
        <w:t>);</w:t>
      </w:r>
    </w:p>
    <w:p w14:paraId="215A10B8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</w:t>
      </w:r>
      <w:proofErr w:type="spellStart"/>
      <w:r w:rsidRPr="00BE40D6">
        <w:rPr>
          <w:rFonts w:ascii="Arial" w:hAnsi="Arial" w:cs="Arial"/>
          <w:sz w:val="20"/>
          <w:szCs w:val="20"/>
        </w:rPr>
        <w:t>setDomicilio</w:t>
      </w:r>
      <w:proofErr w:type="spellEnd"/>
      <w:r w:rsidRPr="00BE40D6">
        <w:rPr>
          <w:rFonts w:ascii="Arial" w:hAnsi="Arial" w:cs="Arial"/>
          <w:sz w:val="20"/>
          <w:szCs w:val="20"/>
        </w:rPr>
        <w:t>(</w:t>
      </w:r>
      <w:proofErr w:type="spellStart"/>
      <w:r w:rsidRPr="00BE40D6">
        <w:rPr>
          <w:rFonts w:ascii="Arial" w:hAnsi="Arial" w:cs="Arial"/>
          <w:sz w:val="20"/>
          <w:szCs w:val="20"/>
        </w:rPr>
        <w:t>p_domicilio</w:t>
      </w:r>
      <w:proofErr w:type="spellEnd"/>
      <w:r w:rsidRPr="00BE40D6">
        <w:rPr>
          <w:rFonts w:ascii="Arial" w:hAnsi="Arial" w:cs="Arial"/>
          <w:sz w:val="20"/>
          <w:szCs w:val="20"/>
        </w:rPr>
        <w:t>);</w:t>
      </w:r>
    </w:p>
    <w:p w14:paraId="174022C3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</w:t>
      </w:r>
      <w:proofErr w:type="spellStart"/>
      <w:r w:rsidRPr="00BE40D6">
        <w:rPr>
          <w:rFonts w:ascii="Arial" w:hAnsi="Arial" w:cs="Arial"/>
          <w:sz w:val="20"/>
          <w:szCs w:val="20"/>
        </w:rPr>
        <w:t>setTelefono</w:t>
      </w:r>
      <w:proofErr w:type="spellEnd"/>
      <w:r w:rsidRPr="00BE40D6">
        <w:rPr>
          <w:rFonts w:ascii="Arial" w:hAnsi="Arial" w:cs="Arial"/>
          <w:sz w:val="20"/>
          <w:szCs w:val="20"/>
        </w:rPr>
        <w:t>(</w:t>
      </w:r>
      <w:proofErr w:type="spellStart"/>
      <w:r w:rsidRPr="00BE40D6">
        <w:rPr>
          <w:rFonts w:ascii="Arial" w:hAnsi="Arial" w:cs="Arial"/>
          <w:sz w:val="20"/>
          <w:szCs w:val="20"/>
        </w:rPr>
        <w:t>p_telefono</w:t>
      </w:r>
      <w:proofErr w:type="spellEnd"/>
      <w:r w:rsidRPr="00BE40D6">
        <w:rPr>
          <w:rFonts w:ascii="Arial" w:hAnsi="Arial" w:cs="Arial"/>
          <w:sz w:val="20"/>
          <w:szCs w:val="20"/>
        </w:rPr>
        <w:t>);</w:t>
      </w:r>
    </w:p>
    <w:p w14:paraId="128243FF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}</w:t>
      </w:r>
    </w:p>
    <w:p w14:paraId="2A77471C" w14:textId="77777777" w:rsidR="00BE40D6" w:rsidRPr="00BE40D6" w:rsidRDefault="00BE40D6" w:rsidP="00BE40D6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Visibilidad: Define si un atributo o métodos puede ser accedido o modificado desde el exterior de la clase. </w:t>
      </w:r>
    </w:p>
    <w:p w14:paraId="3CEFBCDD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Hay tres niveles de visibilidad: </w:t>
      </w:r>
      <w:proofErr w:type="spellStart"/>
      <w:r w:rsidRPr="00BE40D6">
        <w:rPr>
          <w:rFonts w:ascii="Arial" w:hAnsi="Arial" w:cs="Arial"/>
          <w:sz w:val="20"/>
          <w:szCs w:val="20"/>
        </w:rPr>
        <w:t>Public</w:t>
      </w:r>
      <w:proofErr w:type="spellEnd"/>
      <w:r w:rsidRPr="00BE40D6">
        <w:rPr>
          <w:rFonts w:ascii="Arial" w:hAnsi="Arial" w:cs="Arial"/>
          <w:sz w:val="20"/>
          <w:szCs w:val="20"/>
        </w:rPr>
        <w:t>: accesible desde afuera de la clase.</w:t>
      </w:r>
    </w:p>
    <w:p w14:paraId="542D2CE5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                                                          Protected: accesible desde la clase y subclases.</w:t>
      </w:r>
    </w:p>
    <w:p w14:paraId="64203963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                                                          Private: accesible solo desde la misma clase.</w:t>
      </w:r>
    </w:p>
    <w:p w14:paraId="43466FE5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A través de la visibilidad se implementa el encapsulamiento, propiedad que evita la corrupción  de los datos, mostrando a los usuarios solo las operaciones que pueden solicitar del </w:t>
      </w:r>
      <w:proofErr w:type="gramStart"/>
      <w:r w:rsidRPr="00BE40D6">
        <w:rPr>
          <w:rFonts w:ascii="Arial" w:hAnsi="Arial" w:cs="Arial"/>
          <w:sz w:val="20"/>
          <w:szCs w:val="20"/>
        </w:rPr>
        <w:t>objeto</w:t>
      </w:r>
      <w:proofErr w:type="gramEnd"/>
      <w:r w:rsidRPr="00BE40D6">
        <w:rPr>
          <w:rFonts w:ascii="Arial" w:hAnsi="Arial" w:cs="Arial"/>
          <w:sz w:val="20"/>
          <w:szCs w:val="20"/>
        </w:rPr>
        <w:t xml:space="preserve"> pero desconociendo los detalles de cómo se lleva a cabo cada operación. </w:t>
      </w:r>
    </w:p>
    <w:p w14:paraId="003F715F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br/>
      </w:r>
    </w:p>
    <w:p w14:paraId="1CED0070" w14:textId="77777777" w:rsidR="00BE40D6" w:rsidRPr="00BE40D6" w:rsidRDefault="00BE40D6" w:rsidP="00BE40D6">
      <w:pPr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Métodos de </w:t>
      </w:r>
      <w:proofErr w:type="gramStart"/>
      <w:r w:rsidRPr="00BE40D6">
        <w:rPr>
          <w:rFonts w:ascii="Arial" w:hAnsi="Arial" w:cs="Arial"/>
          <w:sz w:val="20"/>
          <w:szCs w:val="20"/>
        </w:rPr>
        <w:t>acceso :</w:t>
      </w:r>
      <w:proofErr w:type="gramEnd"/>
      <w:r w:rsidRPr="00BE40D6">
        <w:rPr>
          <w:rFonts w:ascii="Arial" w:hAnsi="Arial" w:cs="Arial"/>
          <w:sz w:val="20"/>
          <w:szCs w:val="20"/>
        </w:rPr>
        <w:t xml:space="preserve"> Al instanciar atributos privados como forma de encapsulamiento, se debe buscar una forma de acceder a sus </w:t>
      </w:r>
      <w:proofErr w:type="gramStart"/>
      <w:r w:rsidRPr="00BE40D6">
        <w:rPr>
          <w:rFonts w:ascii="Arial" w:hAnsi="Arial" w:cs="Arial"/>
          <w:sz w:val="20"/>
          <w:szCs w:val="20"/>
        </w:rPr>
        <w:t>atributos .</w:t>
      </w:r>
      <w:proofErr w:type="gramEnd"/>
      <w:r w:rsidRPr="00BE40D6">
        <w:rPr>
          <w:rFonts w:ascii="Arial" w:hAnsi="Arial" w:cs="Arial"/>
          <w:sz w:val="20"/>
          <w:szCs w:val="20"/>
        </w:rPr>
        <w:t xml:space="preserve"> Para ellos se utilizan los métodos </w:t>
      </w:r>
      <w:proofErr w:type="spellStart"/>
      <w:r w:rsidRPr="00BE40D6">
        <w:rPr>
          <w:rFonts w:ascii="Arial" w:hAnsi="Arial" w:cs="Arial"/>
          <w:sz w:val="20"/>
          <w:szCs w:val="20"/>
        </w:rPr>
        <w:t>get</w:t>
      </w:r>
      <w:proofErr w:type="spellEnd"/>
      <w:r w:rsidRPr="00BE40D6">
        <w:rPr>
          <w:rFonts w:ascii="Arial" w:hAnsi="Arial" w:cs="Arial"/>
          <w:sz w:val="20"/>
          <w:szCs w:val="20"/>
        </w:rPr>
        <w:t>, para mostrar sus atributos sin modificarlos, y set para asignar valores o modificarlos. </w:t>
      </w:r>
    </w:p>
    <w:p w14:paraId="4B3681A2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Ejemplo: </w:t>
      </w:r>
      <w:proofErr w:type="spellStart"/>
      <w:r w:rsidRPr="00BE40D6">
        <w:rPr>
          <w:rFonts w:ascii="Arial" w:hAnsi="Arial" w:cs="Arial"/>
          <w:sz w:val="20"/>
          <w:szCs w:val="20"/>
        </w:rPr>
        <w:t>public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void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BE40D6">
        <w:rPr>
          <w:rFonts w:ascii="Arial" w:hAnsi="Arial" w:cs="Arial"/>
          <w:sz w:val="20"/>
          <w:szCs w:val="20"/>
        </w:rPr>
        <w:t>setNombre</w:t>
      </w:r>
      <w:proofErr w:type="spellEnd"/>
      <w:r w:rsidRPr="00BE40D6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BE40D6">
        <w:rPr>
          <w:rFonts w:ascii="Arial" w:hAnsi="Arial" w:cs="Arial"/>
          <w:sz w:val="20"/>
          <w:szCs w:val="20"/>
        </w:rPr>
        <w:t>String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p_</w:t>
      </w:r>
      <w:proofErr w:type="gramStart"/>
      <w:r w:rsidRPr="00BE40D6">
        <w:rPr>
          <w:rFonts w:ascii="Arial" w:hAnsi="Arial" w:cs="Arial"/>
          <w:sz w:val="20"/>
          <w:szCs w:val="20"/>
        </w:rPr>
        <w:t>nombre</w:t>
      </w:r>
      <w:proofErr w:type="spellEnd"/>
      <w:r w:rsidRPr="00BE40D6">
        <w:rPr>
          <w:rFonts w:ascii="Arial" w:hAnsi="Arial" w:cs="Arial"/>
          <w:sz w:val="20"/>
          <w:szCs w:val="20"/>
        </w:rPr>
        <w:t>){</w:t>
      </w:r>
      <w:proofErr w:type="gramEnd"/>
    </w:p>
    <w:p w14:paraId="05180DE1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                       nombre = </w:t>
      </w:r>
      <w:proofErr w:type="spellStart"/>
      <w:r w:rsidRPr="00BE40D6">
        <w:rPr>
          <w:rFonts w:ascii="Arial" w:hAnsi="Arial" w:cs="Arial"/>
          <w:sz w:val="20"/>
          <w:szCs w:val="20"/>
        </w:rPr>
        <w:t>p_nombre</w:t>
      </w:r>
      <w:proofErr w:type="spellEnd"/>
      <w:r w:rsidRPr="00BE40D6">
        <w:rPr>
          <w:rFonts w:ascii="Arial" w:hAnsi="Arial" w:cs="Arial"/>
          <w:sz w:val="20"/>
          <w:szCs w:val="20"/>
        </w:rPr>
        <w:t>;</w:t>
      </w:r>
    </w:p>
    <w:p w14:paraId="06D9250B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            }</w:t>
      </w:r>
    </w:p>
    <w:p w14:paraId="536EC23B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lastRenderedPageBreak/>
        <w:t> </w:t>
      </w:r>
      <w:proofErr w:type="spellStart"/>
      <w:r w:rsidRPr="00BE40D6">
        <w:rPr>
          <w:rFonts w:ascii="Arial" w:hAnsi="Arial" w:cs="Arial"/>
          <w:sz w:val="20"/>
          <w:szCs w:val="20"/>
        </w:rPr>
        <w:t>public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40D6">
        <w:rPr>
          <w:rFonts w:ascii="Arial" w:hAnsi="Arial" w:cs="Arial"/>
          <w:sz w:val="20"/>
          <w:szCs w:val="20"/>
        </w:rPr>
        <w:t>String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BE40D6">
        <w:rPr>
          <w:rFonts w:ascii="Arial" w:hAnsi="Arial" w:cs="Arial"/>
          <w:sz w:val="20"/>
          <w:szCs w:val="20"/>
        </w:rPr>
        <w:t>getNombre</w:t>
      </w:r>
      <w:proofErr w:type="spellEnd"/>
      <w:r w:rsidRPr="00BE40D6">
        <w:rPr>
          <w:rFonts w:ascii="Arial" w:hAnsi="Arial" w:cs="Arial"/>
          <w:sz w:val="20"/>
          <w:szCs w:val="20"/>
        </w:rPr>
        <w:t>(){</w:t>
      </w:r>
      <w:proofErr w:type="gramEnd"/>
    </w:p>
    <w:p w14:paraId="5B1E23DA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    </w:t>
      </w:r>
      <w:proofErr w:type="spellStart"/>
      <w:r w:rsidRPr="00BE40D6">
        <w:rPr>
          <w:rFonts w:ascii="Arial" w:hAnsi="Arial" w:cs="Arial"/>
          <w:sz w:val="20"/>
          <w:szCs w:val="20"/>
        </w:rPr>
        <w:t>return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nombre;</w:t>
      </w:r>
    </w:p>
    <w:p w14:paraId="2E525AE8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> }</w:t>
      </w:r>
    </w:p>
    <w:p w14:paraId="287641A9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5BC1BFE4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Documentación: Describimos debidamente cada clase utilizando la herramienta </w:t>
      </w:r>
      <w:proofErr w:type="spellStart"/>
      <w:r w:rsidRPr="00BE40D6">
        <w:rPr>
          <w:rFonts w:ascii="Arial" w:hAnsi="Arial" w:cs="Arial"/>
          <w:sz w:val="20"/>
          <w:szCs w:val="20"/>
        </w:rPr>
        <w:t>javadoc</w:t>
      </w:r>
      <w:proofErr w:type="spellEnd"/>
      <w:r w:rsidRPr="00BE40D6">
        <w:rPr>
          <w:rFonts w:ascii="Arial" w:hAnsi="Arial" w:cs="Arial"/>
          <w:sz w:val="20"/>
          <w:szCs w:val="20"/>
        </w:rPr>
        <w:t>, con el propósito de mejorar  la legibilidad del código y facilitar la comprensión del mismo por parte de otros desarrolladores.</w:t>
      </w:r>
    </w:p>
    <w:p w14:paraId="32EB8351" w14:textId="77777777" w:rsidR="00BE40D6" w:rsidRPr="00BE40D6" w:rsidRDefault="00BE40D6" w:rsidP="00BE40D6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E40D6">
        <w:rPr>
          <w:rFonts w:ascii="Arial" w:hAnsi="Arial" w:cs="Arial"/>
          <w:sz w:val="20"/>
          <w:szCs w:val="20"/>
        </w:rPr>
        <w:t xml:space="preserve">Clases importadas: En algunos ejercicios de la serie importamos  clases ya definidas en la librería estándar de Java. </w:t>
      </w:r>
      <w:proofErr w:type="spellStart"/>
      <w:r w:rsidRPr="00BE40D6">
        <w:rPr>
          <w:rFonts w:ascii="Arial" w:hAnsi="Arial" w:cs="Arial"/>
          <w:sz w:val="20"/>
          <w:szCs w:val="20"/>
        </w:rPr>
        <w:t>Ej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: Calendar para resolver ejercicios que requieran manejo de fechas- </w:t>
      </w:r>
      <w:proofErr w:type="spellStart"/>
      <w:r w:rsidRPr="00BE40D6">
        <w:rPr>
          <w:rFonts w:ascii="Arial" w:hAnsi="Arial" w:cs="Arial"/>
          <w:sz w:val="20"/>
          <w:szCs w:val="20"/>
        </w:rPr>
        <w:t>import</w:t>
      </w:r>
      <w:proofErr w:type="spellEnd"/>
      <w:r w:rsidRPr="00BE40D6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BE40D6">
        <w:rPr>
          <w:rFonts w:ascii="Arial" w:hAnsi="Arial" w:cs="Arial"/>
          <w:sz w:val="20"/>
          <w:szCs w:val="20"/>
        </w:rPr>
        <w:t>java.util</w:t>
      </w:r>
      <w:proofErr w:type="gramEnd"/>
      <w:r w:rsidRPr="00BE40D6">
        <w:rPr>
          <w:rFonts w:ascii="Arial" w:hAnsi="Arial" w:cs="Arial"/>
          <w:sz w:val="20"/>
          <w:szCs w:val="20"/>
        </w:rPr>
        <w:t>.Calendar</w:t>
      </w:r>
      <w:proofErr w:type="spellEnd"/>
      <w:r w:rsidRPr="00BE40D6">
        <w:rPr>
          <w:rFonts w:ascii="Arial" w:hAnsi="Arial" w:cs="Arial"/>
          <w:sz w:val="20"/>
          <w:szCs w:val="20"/>
        </w:rPr>
        <w:t>;</w:t>
      </w:r>
    </w:p>
    <w:p w14:paraId="7C7318BC" w14:textId="77777777" w:rsidR="00B01403" w:rsidRDefault="00B01403"/>
    <w:sectPr w:rsidR="00B01403" w:rsidSect="00BE40D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1CE0"/>
    <w:multiLevelType w:val="multilevel"/>
    <w:tmpl w:val="D4C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D19E5"/>
    <w:multiLevelType w:val="multilevel"/>
    <w:tmpl w:val="43C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14DEC"/>
    <w:multiLevelType w:val="multilevel"/>
    <w:tmpl w:val="41DC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460DA"/>
    <w:multiLevelType w:val="multilevel"/>
    <w:tmpl w:val="A66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41624">
    <w:abstractNumId w:val="1"/>
  </w:num>
  <w:num w:numId="2" w16cid:durableId="1968119144">
    <w:abstractNumId w:val="0"/>
  </w:num>
  <w:num w:numId="3" w16cid:durableId="1350519989">
    <w:abstractNumId w:val="2"/>
  </w:num>
  <w:num w:numId="4" w16cid:durableId="1507014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D6"/>
    <w:rsid w:val="000211B1"/>
    <w:rsid w:val="003A6510"/>
    <w:rsid w:val="00B01403"/>
    <w:rsid w:val="00BE40D6"/>
    <w:rsid w:val="00CE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48BCF"/>
  <w15:chartTrackingRefBased/>
  <w15:docId w15:val="{D9BB13D1-F488-410E-987E-5E4FB861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0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0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0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0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0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0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0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0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0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0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452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Romero</dc:creator>
  <cp:keywords/>
  <dc:description/>
  <cp:lastModifiedBy>Luana Romero</cp:lastModifiedBy>
  <cp:revision>1</cp:revision>
  <dcterms:created xsi:type="dcterms:W3CDTF">2025-08-23T23:43:00Z</dcterms:created>
  <dcterms:modified xsi:type="dcterms:W3CDTF">2025-08-23T23:45:00Z</dcterms:modified>
</cp:coreProperties>
</file>