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Relatório de Aula Prática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Redes de Computadores - Arquitetura TCP/IP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Aluno:</w:t>
      </w:r>
      <w:r w:rsidDel="00000000" w:rsidR="00000000" w:rsidRPr="00000000">
        <w:rPr>
          <w:rFonts w:ascii="Arial" w:cs="Arial" w:eastAsia="Arial" w:hAnsi="Arial"/>
          <w:rtl w:val="0"/>
        </w:rPr>
        <w:t xml:space="preserve"> Luan Bispo Fiuza Sousa    | 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Instituição: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Anhanguera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U2_MODELO_DE_REFERÊNCIA_ISO/OSI_E_ARQUITETURA_TCP/IP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Aula:</w:t>
      </w:r>
      <w:r w:rsidDel="00000000" w:rsidR="00000000" w:rsidRPr="00000000">
        <w:rPr>
          <w:rFonts w:ascii="Arial" w:cs="Arial" w:eastAsia="Arial" w:hAnsi="Arial"/>
          <w:rtl w:val="0"/>
        </w:rPr>
        <w:t xml:space="preserve"> A2 ARQUITETURA_TCP/IP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Introdução e Objetivos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apresenta os resultados da aula prática referente à configuração de uma rede simulando a arquitetura TCP/IP utilizando o simulador Cisco Packet Tracer. O objetivo principal desta atividade foi criar uma topologia de rede abrangendo duas sub-redes interconectadas por um roteador, realizar a configuração detalhada de endereços IP e gateways, e executar testes de conectividade entre as sub-redes usando roteadores.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Topologia e Endereçamento IP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arquitetura da rede foi estruturada em duas sub-redes distintas conectadas a um roteador central, com a seguinte configuração: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Sub-rede 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Sub-rede 2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Endereço de Rede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192.168.1.0/24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192.168.2.0/24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Gateway (Router0)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 (gigabitEthernet 0/0)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192.168.2.1 (gigabitEthernet 0/1)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Dispositivos Finais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PC0: 192.168.1.2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PC1: 192.168.1.3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PC2: 192.168.2.2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PC3: 192.168.2.3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Switch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Switch0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Switch1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Respostas do Questionário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Qual protocolo da arquitetura TCP/IP é usado para testes de conectividade?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(C) ICMP.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protocolo ICMP é o responsável por fornecer relatórios de erros na rede e viabilizar comandos de diagnóstico de conectividade, como o ping, utilizado nas validações do laboratório.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Qual é o papel do roteador nesta rede?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(C) Interconectar diferentes sub-redes.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roteador atua na camada de rede para ligar logicamente a rede 192.168.1.0/24 à rede 192.168.2.0/24, roteando os pacotes entre esses domínios independentes.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O que acontece se o gateway de um PC estiver incorreto?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(B) O PC se comunica com sua sub-rede, mas não com outras sub-redes.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Sem a configuração do gateway padrão, o host fica sem uma rota de saída para redes externas, restringindo a troca de pacotes apenas aos dispositivos conectados no seu switch local.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Resultados do Experimento e Texto Conclusivo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resultados dessa prática, foi possível configurar e observar uma rede funcional sob a arquitetura TCP/IP. O experimento clarificou o papel dos dispositivos ao interconectar PCs aos switches e segmentar o tráfego lógico no roteador. A configuração meticulosa dos endereços IP e máscaras de sub-rede permitiu o mapeamento estruturado da topologia.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sucesso da comunicação foi evidenciado pelos testes de conectividade, confirmando que os pacotes ICMP Request e Reply puderam atravessar de uma sub-rede a outra, comprovando a eficácia do gateway estabelecido em cada interface do roteador.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Evidências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791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