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702B" w:rsidRPr="002E2D94" w:rsidRDefault="002E2D94" w:rsidP="002E2D94">
      <w:pPr>
        <w:pStyle w:val="PargrafodaLista"/>
        <w:numPr>
          <w:ilvl w:val="0"/>
          <w:numId w:val="2"/>
        </w:numPr>
        <w:rPr>
          <w:b/>
        </w:rPr>
      </w:pPr>
      <w:r>
        <w:rPr>
          <w:b/>
        </w:rPr>
        <w:t>EMPREGO IRREGULAR DAS VERBAS DA AÇÃO 4002 EM 2017</w:t>
      </w:r>
    </w:p>
    <w:p w:rsidR="00815281" w:rsidRDefault="00815281" w:rsidP="0015530B">
      <w:pPr>
        <w:ind w:firstLine="708"/>
      </w:pPr>
      <w:r>
        <w:t xml:space="preserve">O debate sobre o emprego irregular das verbas da Ação 4002 – Assistência ao Estudante do Ensino Superior </w:t>
      </w:r>
      <w:r w:rsidR="009C2727">
        <w:t>(</w:t>
      </w:r>
      <w:r>
        <w:t>verbas do PNAES</w:t>
      </w:r>
      <w:r w:rsidR="009C2727">
        <w:t>)</w:t>
      </w:r>
      <w:r>
        <w:t>, foi realizado publicamente pela primeira vez</w:t>
      </w:r>
      <w:r w:rsidR="009C2727">
        <w:t xml:space="preserve"> na greve discente de</w:t>
      </w:r>
      <w:r>
        <w:t xml:space="preserve"> 2015, durante seminário de pautas do movimento estudantil. Desde então, o assunto foi discutido pela universidade em diversas oportunidades</w:t>
      </w:r>
      <w:r w:rsidR="009C2727">
        <w:t>, como em eleições de Centros Acadêmicos e nas ocupações,</w:t>
      </w:r>
      <w:r>
        <w:t xml:space="preserve"> e é um dos principais objetos de reivindicação do corpo estudantil. </w:t>
      </w:r>
    </w:p>
    <w:p w:rsidR="00DF4EE8" w:rsidRDefault="009C2727">
      <w:r>
        <w:t xml:space="preserve"> </w:t>
      </w:r>
      <w:r>
        <w:tab/>
        <w:t xml:space="preserve">A partir de 2017 </w:t>
      </w:r>
      <w:r w:rsidR="0015530B">
        <w:t>a compreensão e a intervenção em relação a</w:t>
      </w:r>
      <w:r w:rsidR="00BF6118">
        <w:t xml:space="preserve"> esta</w:t>
      </w:r>
      <w:r w:rsidR="0015530B">
        <w:t xml:space="preserve"> pauta se</w:t>
      </w:r>
      <w:r w:rsidR="00BF6118">
        <w:t xml:space="preserve"> qualificou ainda mais</w:t>
      </w:r>
      <w:r>
        <w:t>. Indo além da</w:t>
      </w:r>
      <w:r w:rsidR="00BF6118">
        <w:t xml:space="preserve"> percepção</w:t>
      </w:r>
      <w:r w:rsidR="00815281">
        <w:t xml:space="preserve"> d</w:t>
      </w:r>
      <w:r w:rsidR="00BF6118">
        <w:t>a</w:t>
      </w:r>
      <w:r w:rsidR="00815281">
        <w:t xml:space="preserve"> inconsistência </w:t>
      </w:r>
      <w:r w:rsidR="00BF6118">
        <w:t>entre os serviços oferecidos de assistência estudantil e as verbas repassadas através do PNAES</w:t>
      </w:r>
      <w:r w:rsidR="00815281">
        <w:t xml:space="preserve">, a campanha Assistência Estudantil é Coisa Nossa e a atual gestão do Diretório Central dos Estudantes (DCE) da UFF realizaram toda a documentação do chamado “desvio”. A partir de informações do </w:t>
      </w:r>
      <w:r>
        <w:t>Portal da T</w:t>
      </w:r>
      <w:r w:rsidR="00815281">
        <w:t>ransparência, todo um conjunto de evidên</w:t>
      </w:r>
      <w:r w:rsidR="000C173A">
        <w:t>cias foi sintetizado em planilha online (</w:t>
      </w:r>
      <w:hyperlink r:id="rId5" w:history="1">
        <w:r w:rsidR="000C173A" w:rsidRPr="009A18EB">
          <w:rPr>
            <w:rStyle w:val="Hyperlink"/>
          </w:rPr>
          <w:t>https://goo.gl/PttEoA</w:t>
        </w:r>
      </w:hyperlink>
      <w:r w:rsidR="000C173A">
        <w:t xml:space="preserve">). A denúncia foi encaminhada ao Ministério Público e </w:t>
      </w:r>
      <w:r>
        <w:t xml:space="preserve">também </w:t>
      </w:r>
      <w:r w:rsidR="000C173A">
        <w:t>deu origem a um processo no CUV. Por diversas vezes</w:t>
      </w:r>
      <w:r w:rsidR="0015530B">
        <w:t xml:space="preserve"> manifestações estudantis foram realizadas no CUV </w:t>
      </w:r>
      <w:r w:rsidR="00BF6118">
        <w:t>nas quais</w:t>
      </w:r>
      <w:r w:rsidR="000C173A">
        <w:t xml:space="preserve"> a Adminis</w:t>
      </w:r>
      <w:r w:rsidR="0015530B">
        <w:t>tração Central foi</w:t>
      </w:r>
      <w:r w:rsidR="000C173A">
        <w:t xml:space="preserve"> questio</w:t>
      </w:r>
      <w:r w:rsidR="00BF6118">
        <w:t>nada</w:t>
      </w:r>
      <w:r w:rsidR="000C173A">
        <w:t xml:space="preserve">. </w:t>
      </w:r>
      <w:r w:rsidR="00BF6118">
        <w:t>Esse assunto também foi pautado por diversas vezes e</w:t>
      </w:r>
      <w:r w:rsidR="0015530B">
        <w:t xml:space="preserve">m mesas de discussão do movimento </w:t>
      </w:r>
      <w:r w:rsidR="00BF6118">
        <w:t>estudantil com a reitoria</w:t>
      </w:r>
      <w:r w:rsidR="0015530B">
        <w:t>. Devido a essa intervenção cada vez mais qualificada e incisiva, tornou-se notório para toda comunidade acadêmica que as políticas de assistência estudantil e os gastos com a verba do PNAES estavam sob fiscalização constante por parte do corpo discente.</w:t>
      </w:r>
      <w:r>
        <w:t xml:space="preserve"> Gradativamente, a</w:t>
      </w:r>
      <w:r w:rsidR="00BF6118">
        <w:t xml:space="preserve"> identificação da</w:t>
      </w:r>
      <w:r>
        <w:t xml:space="preserve"> importância da discussão tornou-se presente também nos conselheiros docentes do CUV e do CUR</w:t>
      </w:r>
      <w:r w:rsidR="00BF6118">
        <w:t>, de forma que hoje é perceptível que esta é uma questão cara não apenas aos estudantes</w:t>
      </w:r>
      <w:r>
        <w:t>.</w:t>
      </w:r>
      <w:r w:rsidR="00BF6118">
        <w:t xml:space="preserve"> Afinal, o combate </w:t>
      </w:r>
      <w:proofErr w:type="spellStart"/>
      <w:r w:rsidR="00BF6118">
        <w:t>a</w:t>
      </w:r>
      <w:proofErr w:type="spellEnd"/>
      <w:r w:rsidR="00BF6118">
        <w:t xml:space="preserve"> evasão interessa à toda universidade e a questão do emprego irregular das verbas da Ação 4002 também são </w:t>
      </w:r>
      <w:proofErr w:type="gramStart"/>
      <w:r w:rsidR="00BF6118">
        <w:t>uma problema</w:t>
      </w:r>
      <w:proofErr w:type="gramEnd"/>
      <w:r w:rsidR="00BF6118">
        <w:t xml:space="preserve"> sob a ótica da transparência dos gastos da Universidade e da democracia interna na gestão do orçamento.</w:t>
      </w:r>
    </w:p>
    <w:p w:rsidR="00671964" w:rsidRDefault="00CC429B" w:rsidP="009C2727">
      <w:r>
        <w:tab/>
      </w:r>
      <w:r w:rsidR="009C2727">
        <w:t>É</w:t>
      </w:r>
      <w:r w:rsidR="0015530B">
        <w:t xml:space="preserve"> importante mencionar</w:t>
      </w:r>
      <w:r w:rsidR="009C2727">
        <w:t>, porém,</w:t>
      </w:r>
      <w:r w:rsidR="0015530B">
        <w:t xml:space="preserve"> que</w:t>
      </w:r>
      <w:r w:rsidR="00671964">
        <w:t xml:space="preserve"> a pressão </w:t>
      </w:r>
      <w:r w:rsidR="009C2727">
        <w:t xml:space="preserve">do movimento </w:t>
      </w:r>
      <w:r w:rsidR="00671964">
        <w:t>estudantil não foi a única responsável por questionar a Universidade em relação à aplicação irregular das verbas do PNAES</w:t>
      </w:r>
      <w:r>
        <w:t>. Em Relatório de Avaliação dos Resultados da Gestão (</w:t>
      </w:r>
      <w:hyperlink r:id="rId6" w:history="1">
        <w:r w:rsidR="00671964" w:rsidRPr="00671964">
          <w:rPr>
            <w:rStyle w:val="Hyperlink"/>
          </w:rPr>
          <w:t>https://goo.gl/vsfcze</w:t>
        </w:r>
      </w:hyperlink>
      <w:r>
        <w:t>), a CGU/RJ</w:t>
      </w:r>
      <w:r w:rsidR="00671964">
        <w:t xml:space="preserve"> se propõe a analisar sob diversos aspectos a execução do PNAES na UFF. Dentre os vários elementos apontados nessa extensa avaliação do CGU, destacamos a constatação “1.1.1.6 Execução de despesas não combatíveis com as diretrizes do PNAES”. </w:t>
      </w:r>
    </w:p>
    <w:p w:rsidR="005D02ED" w:rsidRDefault="00671964" w:rsidP="005D02ED">
      <w:pPr>
        <w:ind w:firstLine="708"/>
      </w:pPr>
      <w:r>
        <w:t>Nela, o CGU questiona a UFF sobre as despesas com Vigilância e Segurança (</w:t>
      </w:r>
      <w:r w:rsidRPr="00671964">
        <w:t>2016NE800651, R$10.608,45</w:t>
      </w:r>
      <w:r>
        <w:t>), Fornecimento de Água e Coleta de Esgoto (</w:t>
      </w:r>
      <w:r w:rsidRPr="00671964">
        <w:t>2016NE800861, R$230.408,80</w:t>
      </w:r>
      <w:r>
        <w:t xml:space="preserve">) e Fornecimento de Energia Elétrica (2016NE801181, R$1.875.000,00). </w:t>
      </w:r>
      <w:r w:rsidR="005D02ED">
        <w:t>A</w:t>
      </w:r>
      <w:r w:rsidR="00BF6118">
        <w:t xml:space="preserve"> resposta da PROAES foi e é</w:t>
      </w:r>
      <w:r>
        <w:t xml:space="preserve"> d</w:t>
      </w:r>
      <w:r w:rsidR="005D02ED">
        <w:t>e que esses empenhos se referiam a despesas com a Moradia Estudantil e com o Restaurante Universitário, mas nenhuma informação que comprove essa afirmação</w:t>
      </w:r>
      <w:r w:rsidR="0015530B">
        <w:t>, como o número de funcionários alocados em cada um desses serviços e a despesa com cada um deles</w:t>
      </w:r>
      <w:r w:rsidR="00BF6118">
        <w:t>, jamais foi oferecida</w:t>
      </w:r>
      <w:r w:rsidR="005D02ED">
        <w:t>. Mais à frente</w:t>
      </w:r>
      <w:r w:rsidR="0015530B">
        <w:t xml:space="preserve"> neste parecer</w:t>
      </w:r>
      <w:r w:rsidR="005D02ED">
        <w:t>,</w:t>
      </w:r>
      <w:r w:rsidR="0015530B">
        <w:t xml:space="preserve"> </w:t>
      </w:r>
      <w:r w:rsidR="005D02ED">
        <w:t>de</w:t>
      </w:r>
      <w:r w:rsidR="0015530B">
        <w:t xml:space="preserve">monstraremos </w:t>
      </w:r>
      <w:r w:rsidR="005D02ED">
        <w:t xml:space="preserve">que esta </w:t>
      </w:r>
      <w:r w:rsidR="00BF6118">
        <w:t>justificativa</w:t>
      </w:r>
      <w:r w:rsidR="005D02ED">
        <w:t xml:space="preserve"> é completamente inconsistente com os custos da Moradia e do </w:t>
      </w:r>
      <w:proofErr w:type="gramStart"/>
      <w:r w:rsidR="005D02ED">
        <w:t>R.U.</w:t>
      </w:r>
      <w:proofErr w:type="gramEnd"/>
      <w:r w:rsidR="005D02ED">
        <w:t xml:space="preserve"> Mas o questionamento do CGU vai além: “d) Aquisições diversas, tais como, cartuchos (R$7.650,28), divisórias (R$46.807,00), peça para conserto de notebook (R$390,00). </w:t>
      </w:r>
      <w:proofErr w:type="gramStart"/>
      <w:r w:rsidR="005D02ED">
        <w:t>[...] Nessas</w:t>
      </w:r>
      <w:proofErr w:type="gramEnd"/>
      <w:r w:rsidR="005D02ED">
        <w:t xml:space="preserve"> aquisições não há evidência de que os produtos tenham sido utilizados exclusivamente em benefício de estudantes abrangidos pelo PNAES.”. Coerente com a documentação apresentada pelo movimento estudantil, </w:t>
      </w:r>
      <w:r w:rsidR="0015530B">
        <w:t>o relatório evidencia</w:t>
      </w:r>
      <w:r w:rsidR="005D02ED">
        <w:t xml:space="preserve"> que há diversos gastos com a verba do PNAES cujo destino é tão distante da assistência estudantil que sequer cabem justificativas.</w:t>
      </w:r>
    </w:p>
    <w:p w:rsidR="00A92905" w:rsidRDefault="000C173A">
      <w:r>
        <w:lastRenderedPageBreak/>
        <w:tab/>
      </w:r>
      <w:r w:rsidR="005D02ED">
        <w:t>Mesmo assim, diante de todos esses questionamentos</w:t>
      </w:r>
      <w:r w:rsidR="00E2520F">
        <w:t xml:space="preserve"> e como dissemos anteriormente</w:t>
      </w:r>
      <w:r w:rsidR="005D02ED">
        <w:t xml:space="preserve">, a Administração Central nunca se dispôs a oferecer a </w:t>
      </w:r>
      <w:r w:rsidR="00491EBA">
        <w:t xml:space="preserve">prestação de contas dos gastos do PNAES e muito menos </w:t>
      </w:r>
      <w:r w:rsidR="00686A8A">
        <w:t xml:space="preserve">a </w:t>
      </w:r>
      <w:r w:rsidR="00491EBA">
        <w:t>apurar o emprego irregular que vem sendo denunciado. A posição, até hoje, é de completa negligência</w:t>
      </w:r>
      <w:r w:rsidR="0015530B">
        <w:t xml:space="preserve"> em relação a esta reivindicação</w:t>
      </w:r>
      <w:r w:rsidR="00491EBA">
        <w:t>.</w:t>
      </w:r>
      <w:r w:rsidR="0015530B">
        <w:t xml:space="preserve"> Essa posição, somad</w:t>
      </w:r>
      <w:r w:rsidR="0050638C">
        <w:t>a à manutenção dos serviços de assistência estudantil de 2017 em relação a 2016, sempre nos manteve alerta em relação a possibilidade de o desvio se concretizar mais uma vez</w:t>
      </w:r>
      <w:r w:rsidR="00E2520F">
        <w:t xml:space="preserve"> em 2017</w:t>
      </w:r>
      <w:r w:rsidR="0050638C">
        <w:t>.</w:t>
      </w:r>
      <w:r w:rsidR="00491EBA">
        <w:t xml:space="preserve"> </w:t>
      </w:r>
      <w:r w:rsidR="00A92905">
        <w:t>Todavia</w:t>
      </w:r>
      <w:r w:rsidR="00491EBA">
        <w:t>,</w:t>
      </w:r>
      <w:r w:rsidR="0050638C">
        <w:t xml:space="preserve"> </w:t>
      </w:r>
      <w:r w:rsidR="00A92905">
        <w:t>sobretudo depois de toda intervenção que fora realizada e a consequente atenção da comunidade acadêmica e de seus Conselhos frente a esta questão</w:t>
      </w:r>
      <w:r w:rsidR="0050638C">
        <w:t>,</w:t>
      </w:r>
      <w:r w:rsidR="00491EBA">
        <w:t xml:space="preserve"> </w:t>
      </w:r>
      <w:r w:rsidR="00A92905">
        <w:t xml:space="preserve">acreditamos que era adequado esperar até o final do exercício de 2017 para que a discussão </w:t>
      </w:r>
      <w:r w:rsidR="00D4377C">
        <w:t>pudesse ser feita sobre fatos.</w:t>
      </w:r>
      <w:r w:rsidR="00E2520F">
        <w:t xml:space="preserve"> De certo, hoje a representação estudantil nos Conselhos não pode de forma alguma ser acusada de leviana, precipitada ou indisposta ao diálogo.</w:t>
      </w:r>
    </w:p>
    <w:p w:rsidR="00F518E6" w:rsidRDefault="00A92905">
      <w:r>
        <w:tab/>
        <w:t>A primeira e maior preocupação do DCE-UFF e da Representação Discente neste Cons</w:t>
      </w:r>
      <w:r w:rsidR="00E2520F">
        <w:t>elho de Curadores sempre foi</w:t>
      </w:r>
      <w:r>
        <w:t>, antes de mais nada,</w:t>
      </w:r>
      <w:r w:rsidR="00E2520F">
        <w:t xml:space="preserve"> que</w:t>
      </w:r>
      <w:r>
        <w:t xml:space="preserve"> o desvio de verbas da Ação 4002 para outras finalidades fosse encerrado e os investimentos em assistência estudantil na UFF pudessem ter acesso a todo financiamento a que tem direito e, dessa forma, pudessem ser ampliados. Em nossa documentação, foram mais de R$4.500.000,00 empregados irregularmente em 2016 e que, em 2017, deveriam ter se transformado em mais </w:t>
      </w:r>
      <w:r w:rsidR="00F518E6">
        <w:t xml:space="preserve">garantias de permanência para os estudantes em situação de vulnerabilidade. Como efeito de comparação, essa receita a mais poderia ter garantido, em 2017, 852 novas bolsas de Desenvolvimento Acadêmico. Vejam bem: não estamos falando sequer da reposição das verbas desviadas nos últimos anos. Estamos falando do mínimo: o fim do desvio e o investimento de 100% das verbas do PNAES em Assistência Estudantil. </w:t>
      </w:r>
    </w:p>
    <w:p w:rsidR="00F518E6" w:rsidRDefault="00F518E6" w:rsidP="00F518E6">
      <w:pPr>
        <w:ind w:firstLine="708"/>
      </w:pPr>
      <w:r>
        <w:t>Contudo, isso não aconteceu. Os gastos em permanência se mantiveram os mesmos e h</w:t>
      </w:r>
      <w:r w:rsidR="00491EBA">
        <w:t>oje, em 2018</w:t>
      </w:r>
      <w:r>
        <w:t xml:space="preserve"> e após a apreciação do Relatório de Gestão de 2017</w:t>
      </w:r>
      <w:r w:rsidR="00686A8A">
        <w:t xml:space="preserve">, podemos afirmar sem </w:t>
      </w:r>
      <w:r w:rsidR="00491EBA">
        <w:t xml:space="preserve">dúvidas que os gastos em assistência estudantil no ano passado </w:t>
      </w:r>
      <w:r>
        <w:t>desrespeitaram o disposto no Decreto 7.234/10 e, mais uma vez, foram desviados para destinos irregulares</w:t>
      </w:r>
      <w:r w:rsidR="00491EBA">
        <w:t xml:space="preserve">. </w:t>
      </w:r>
      <w:r>
        <w:t xml:space="preserve">Essa certeza será comprovada ao longo deste parecer com registros </w:t>
      </w:r>
      <w:r w:rsidR="00E2520F">
        <w:t>a apresentação dos dados levantados pelo DCE UFF Fernando Santa Cruz sobre os gastos em assistência estudantil da UFF e registros dos gastos irregulares presentes n</w:t>
      </w:r>
      <w:r>
        <w:t xml:space="preserve">o Portal da Transparência. </w:t>
      </w:r>
    </w:p>
    <w:p w:rsidR="00F518E6" w:rsidRDefault="008E0C0E" w:rsidP="00F518E6">
      <w:pPr>
        <w:ind w:firstLine="708"/>
      </w:pPr>
      <w:r>
        <w:t>Porém, a</w:t>
      </w:r>
      <w:r w:rsidR="00F518E6">
        <w:t>ntes de seguir nessa discussão, achamos que é importante ressaltar o que essa i</w:t>
      </w:r>
      <w:r w:rsidR="00D4377C">
        <w:t>rregularidade representa para esta Universidade</w:t>
      </w:r>
      <w:r>
        <w:t xml:space="preserve">. Em primeiro lugar, é um enorme ataque e desrespeito com os estudantes em condições de vulnerabilidade e que sofrem cotidianamente para se manter </w:t>
      </w:r>
      <w:r w:rsidR="00D4377C">
        <w:t>em suas graduações</w:t>
      </w:r>
      <w:r>
        <w:t>. Cabe lembrar: entre 2010 e 2014, aproximadamente 1 em cada 5 estudantes de grad</w:t>
      </w:r>
      <w:r w:rsidR="00D4377C">
        <w:t>uação presencial da UFF evadiu</w:t>
      </w:r>
      <w:r>
        <w:t>. São cerca de 6000 estudantes evadidos por ano</w:t>
      </w:r>
      <w:r w:rsidR="00D4377C">
        <w:t xml:space="preserve"> apenas considerando a graduação presencial</w:t>
      </w:r>
      <w:r>
        <w:t>, estatística que vem piorando desde então. E dif</w:t>
      </w:r>
      <w:r w:rsidR="00D4377C">
        <w:t>erente de outras Instituições</w:t>
      </w:r>
      <w:r w:rsidR="001C5A1C">
        <w:t xml:space="preserve"> que reconhecem a insuficiência do PNAES e investem recursos próprios em assistência estudantil, como a UFRJ que recebe 45mi do PNAES e investe outros 45mi, a UFF se coloca no caminho contrário e torna a insuficiência de gastos em permanência um problema ainda pior. </w:t>
      </w:r>
    </w:p>
    <w:p w:rsidR="001C5A1C" w:rsidRDefault="001C5A1C" w:rsidP="00F518E6">
      <w:pPr>
        <w:ind w:firstLine="708"/>
      </w:pPr>
      <w:r>
        <w:t>O não combate a evasão, por sua vez, tem consequências das mais variadas. No que diz respeito às finanças da Universidade, ela impacta em nossa matriz orçamentária de forma negativa e faz com que os repasses realizados pelo MEC sejam menores do que poderiam ser em circunstâncias de maior percentual de concluintes</w:t>
      </w:r>
      <w:r w:rsidR="009772D1">
        <w:t xml:space="preserve"> (imposição da atual Matriz do Orçamento de Custeio e Capital – Matriz OCC)</w:t>
      </w:r>
      <w:r>
        <w:t xml:space="preserve">. Além disso, o investimento feito pelo Estado através da UFF nesses discentes que não conseguem concluir o curso termina por, em última instância, ser um desperdício de uma despesa que, sob melhores condições para permanência, </w:t>
      </w:r>
      <w:r w:rsidR="00D4377C">
        <w:lastRenderedPageBreak/>
        <w:t xml:space="preserve">certamente </w:t>
      </w:r>
      <w:r>
        <w:t>poderia obter êxito</w:t>
      </w:r>
      <w:r w:rsidR="0023780A">
        <w:t xml:space="preserve"> e gerar consequências positivas para a sociedade, o Estado e o próprio discente ao longo de toda sua vida</w:t>
      </w:r>
      <w:r>
        <w:t xml:space="preserve">. </w:t>
      </w:r>
    </w:p>
    <w:p w:rsidR="001C5A1C" w:rsidRDefault="001C5A1C" w:rsidP="001C5A1C">
      <w:pPr>
        <w:ind w:firstLine="708"/>
      </w:pPr>
      <w:r>
        <w:t>Ademais, mesmo que de maneira distinta, acreditamos que o gesto de negligência e desrespeito da Administração em não investir 100% das verbas do PNAES de 2017 em assistência estudantil coloca a UF</w:t>
      </w:r>
      <w:r w:rsidR="0023780A">
        <w:t>F em uma circunstância de intensa</w:t>
      </w:r>
      <w:r>
        <w:t xml:space="preserve"> crise institucional e política. A pergunta que qualquer estudante se faz desde o ano passado e que se reforça diante desse abuso é: para que servem os Conselhos Superiores? De que serve protocolar formalmente nossas denúncias e demandas</w:t>
      </w:r>
      <w:r w:rsidR="00BD5B3B">
        <w:t xml:space="preserve"> no CUV? De que serve esperar os protocolos internos, que sempre são usados como justificativas para as demoras infindáveis em se atender </w:t>
      </w:r>
      <w:r w:rsidR="0023780A">
        <w:t>às reivindicações do movimento estudantil</w:t>
      </w:r>
      <w:r w:rsidR="00BD5B3B">
        <w:t xml:space="preserve">? De que serve promover mesas de negociação com a Reitoria para a apresentação de denúncias e pautas? </w:t>
      </w:r>
      <w:r w:rsidR="0023780A">
        <w:t xml:space="preserve">A descrença do corpo discente – e não apenas dele, </w:t>
      </w:r>
      <w:proofErr w:type="gramStart"/>
      <w:r w:rsidR="0023780A">
        <w:t>pois</w:t>
      </w:r>
      <w:proofErr w:type="gramEnd"/>
      <w:r w:rsidR="0023780A">
        <w:t xml:space="preserve"> como dito essa é uma questão que diz respeito a toda universidade – em relação ao funcionamento interno da UFF, na prática, tende a inutilizar ainda mais os espaços de diálogo e de representação, como os Conselhos Superior, que já vêm de um histórico de esvaziamentos e inutilizações. </w:t>
      </w:r>
    </w:p>
    <w:p w:rsidR="00BD5B3B" w:rsidRDefault="00BD5B3B" w:rsidP="001C5A1C">
      <w:pPr>
        <w:ind w:firstLine="708"/>
      </w:pPr>
      <w:r>
        <w:t>Por isso, acreditamos que é fund</w:t>
      </w:r>
      <w:r w:rsidR="0023780A">
        <w:t>amental que os Conselhos desta U</w:t>
      </w:r>
      <w:r>
        <w:t xml:space="preserve">niversidade se pronunciem </w:t>
      </w:r>
      <w:r w:rsidR="0023780A">
        <w:t>com firmeza</w:t>
      </w:r>
      <w:r>
        <w:t xml:space="preserve"> sobre este assunto, de forma a não apenas interromper o desvio que prejudica milhares de estudantes, mas também como meio de resgatar a credibilidade das instâncias superiores desta Instituição e, assim, avançar rumo a uma universidade que respeita e utiliza sua democracia interna</w:t>
      </w:r>
      <w:r w:rsidR="0023780A">
        <w:t>; e como meio de avançar rumo à uma gestão dos recursos orçamentários mais democrática e eficiente</w:t>
      </w:r>
      <w:r>
        <w:t>.</w:t>
      </w:r>
      <w:r w:rsidR="0023780A">
        <w:t xml:space="preserve"> </w:t>
      </w:r>
    </w:p>
    <w:p w:rsidR="00BD5B3B" w:rsidRDefault="00BD5B3B" w:rsidP="001C5A1C">
      <w:pPr>
        <w:ind w:firstLine="708"/>
      </w:pPr>
      <w:r>
        <w:t>Nesse sentido, acreditamos que o Conselho de Curadores (CUR) tem um papel fundamental. Como consta em seu Regimento Interno, Capítulo II, Art. 3º</w:t>
      </w:r>
      <w:r w:rsidR="006E702B">
        <w:t xml:space="preserve"> (grifos nossos):</w:t>
      </w:r>
    </w:p>
    <w:p w:rsidR="006E702B" w:rsidRPr="002E2D94" w:rsidRDefault="006E702B" w:rsidP="002E2D94">
      <w:pPr>
        <w:spacing w:line="240" w:lineRule="auto"/>
        <w:ind w:firstLine="708"/>
        <w:rPr>
          <w:i/>
          <w:sz w:val="20"/>
        </w:rPr>
      </w:pPr>
      <w:r>
        <w:tab/>
      </w:r>
      <w:r>
        <w:tab/>
      </w:r>
      <w:r w:rsidRPr="002E2D94">
        <w:rPr>
          <w:sz w:val="20"/>
        </w:rPr>
        <w:t>“</w:t>
      </w:r>
      <w:r w:rsidRPr="002E2D94">
        <w:rPr>
          <w:i/>
          <w:sz w:val="20"/>
        </w:rPr>
        <w:t>Art. 3º - São atribuições do Conselho de Curadores (art. 28 do Estatuto e parágrafo único do art. 5º do Regimento Geral da Universidade):</w:t>
      </w:r>
    </w:p>
    <w:p w:rsidR="006E702B" w:rsidRPr="002E2D94" w:rsidRDefault="006E702B" w:rsidP="002E2D94">
      <w:pPr>
        <w:spacing w:line="240" w:lineRule="auto"/>
        <w:ind w:left="2124"/>
        <w:rPr>
          <w:i/>
          <w:sz w:val="20"/>
        </w:rPr>
      </w:pPr>
      <w:proofErr w:type="gramStart"/>
      <w:r w:rsidRPr="002E2D94">
        <w:rPr>
          <w:i/>
          <w:sz w:val="20"/>
        </w:rPr>
        <w:t>a) Pronunciar-se</w:t>
      </w:r>
      <w:proofErr w:type="gramEnd"/>
      <w:r w:rsidRPr="002E2D94">
        <w:rPr>
          <w:i/>
          <w:sz w:val="20"/>
        </w:rPr>
        <w:t xml:space="preserve"> sobre a proposta Orçamentária e orçamento programa;</w:t>
      </w:r>
    </w:p>
    <w:p w:rsidR="006E702B" w:rsidRPr="002E2D94" w:rsidRDefault="006E702B" w:rsidP="002E2D94">
      <w:pPr>
        <w:spacing w:line="240" w:lineRule="auto"/>
        <w:ind w:left="2124"/>
        <w:rPr>
          <w:i/>
          <w:sz w:val="20"/>
        </w:rPr>
      </w:pPr>
      <w:proofErr w:type="gramStart"/>
      <w:r w:rsidRPr="002E2D94">
        <w:rPr>
          <w:i/>
          <w:sz w:val="20"/>
        </w:rPr>
        <w:t>b) Emitir</w:t>
      </w:r>
      <w:proofErr w:type="gramEnd"/>
      <w:r w:rsidRPr="002E2D94">
        <w:rPr>
          <w:i/>
          <w:sz w:val="20"/>
        </w:rPr>
        <w:t xml:space="preserve"> parecer sobre abertura de crédito e toda e qualquer alteração no orçamento programa;</w:t>
      </w:r>
    </w:p>
    <w:p w:rsidR="006E702B" w:rsidRPr="002E2D94" w:rsidRDefault="006E702B" w:rsidP="002E2D94">
      <w:pPr>
        <w:spacing w:line="240" w:lineRule="auto"/>
        <w:ind w:left="2124"/>
        <w:rPr>
          <w:b/>
          <w:i/>
          <w:sz w:val="20"/>
        </w:rPr>
      </w:pPr>
      <w:proofErr w:type="gramStart"/>
      <w:r w:rsidRPr="002E2D94">
        <w:rPr>
          <w:b/>
          <w:i/>
          <w:sz w:val="20"/>
        </w:rPr>
        <w:t>c) Pronunciar-se</w:t>
      </w:r>
      <w:proofErr w:type="gramEnd"/>
      <w:r w:rsidRPr="002E2D94">
        <w:rPr>
          <w:b/>
          <w:i/>
          <w:sz w:val="20"/>
        </w:rPr>
        <w:t xml:space="preserve"> conclusivamente sobre os balanços e as prestações de contas da Universidade;</w:t>
      </w:r>
    </w:p>
    <w:p w:rsidR="006E702B" w:rsidRPr="002E2D94" w:rsidRDefault="006E702B" w:rsidP="002E2D94">
      <w:pPr>
        <w:spacing w:line="240" w:lineRule="auto"/>
        <w:ind w:left="2124"/>
        <w:rPr>
          <w:i/>
          <w:sz w:val="20"/>
        </w:rPr>
      </w:pPr>
      <w:proofErr w:type="gramStart"/>
      <w:r w:rsidRPr="002E2D94">
        <w:rPr>
          <w:i/>
          <w:sz w:val="20"/>
        </w:rPr>
        <w:t>d) Pronunciar-se</w:t>
      </w:r>
      <w:proofErr w:type="gramEnd"/>
      <w:r w:rsidRPr="002E2D94">
        <w:rPr>
          <w:i/>
          <w:sz w:val="20"/>
        </w:rPr>
        <w:t xml:space="preserve"> sobre a criação de fundos especiais, concessão de prêmios pecuniários, balancetes mensais e prestação de contas de adiantamento;</w:t>
      </w:r>
    </w:p>
    <w:p w:rsidR="006E702B" w:rsidRPr="002E2D94" w:rsidRDefault="006E702B" w:rsidP="002E2D94">
      <w:pPr>
        <w:spacing w:line="240" w:lineRule="auto"/>
        <w:ind w:left="2124"/>
        <w:rPr>
          <w:i/>
          <w:sz w:val="20"/>
        </w:rPr>
      </w:pPr>
      <w:proofErr w:type="gramStart"/>
      <w:r w:rsidRPr="002E2D94">
        <w:rPr>
          <w:i/>
          <w:sz w:val="20"/>
        </w:rPr>
        <w:t>e) Emitir</w:t>
      </w:r>
      <w:proofErr w:type="gramEnd"/>
      <w:r w:rsidRPr="002E2D94">
        <w:rPr>
          <w:i/>
          <w:sz w:val="20"/>
        </w:rPr>
        <w:t xml:space="preserve"> parecer sobre contratos, convênios, doações e legados, desde que criem encargos financeiros para a Universidade;</w:t>
      </w:r>
    </w:p>
    <w:p w:rsidR="006E702B" w:rsidRPr="002E2D94" w:rsidRDefault="006E702B" w:rsidP="002E2D94">
      <w:pPr>
        <w:spacing w:line="240" w:lineRule="auto"/>
        <w:ind w:left="2124"/>
        <w:rPr>
          <w:i/>
          <w:sz w:val="20"/>
        </w:rPr>
      </w:pPr>
      <w:proofErr w:type="gramStart"/>
      <w:r w:rsidRPr="002E2D94">
        <w:rPr>
          <w:i/>
          <w:sz w:val="20"/>
        </w:rPr>
        <w:t>f) Requisitar</w:t>
      </w:r>
      <w:proofErr w:type="gramEnd"/>
      <w:r w:rsidRPr="002E2D94">
        <w:rPr>
          <w:i/>
          <w:sz w:val="20"/>
        </w:rPr>
        <w:t xml:space="preserve"> aos órgãos da Universidade documentos, processos e informações à fiscalização da execução Orçamentária;</w:t>
      </w:r>
    </w:p>
    <w:p w:rsidR="00354676" w:rsidRPr="002E2D94" w:rsidRDefault="006E702B" w:rsidP="00354676">
      <w:pPr>
        <w:spacing w:line="240" w:lineRule="auto"/>
        <w:ind w:left="2124"/>
        <w:rPr>
          <w:b/>
          <w:i/>
          <w:sz w:val="20"/>
        </w:rPr>
      </w:pPr>
      <w:r w:rsidRPr="002E2D94">
        <w:rPr>
          <w:b/>
          <w:i/>
          <w:sz w:val="20"/>
        </w:rPr>
        <w:t>g) Tomar as medidas que julgar conveniente à defesa dos interesses da Universidade, relacionadas com a fiscalização financeira e econômica;</w:t>
      </w:r>
    </w:p>
    <w:p w:rsidR="006E702B" w:rsidRPr="002E2D94" w:rsidRDefault="006E702B" w:rsidP="002E2D94">
      <w:pPr>
        <w:spacing w:line="240" w:lineRule="auto"/>
        <w:ind w:left="2124"/>
        <w:rPr>
          <w:i/>
          <w:sz w:val="20"/>
        </w:rPr>
      </w:pPr>
      <w:r w:rsidRPr="002E2D94">
        <w:rPr>
          <w:b/>
          <w:i/>
          <w:sz w:val="20"/>
        </w:rPr>
        <w:t xml:space="preserve">h) Opinar e deliberar sobre outras matérias que lhe forem atribuídas, bem como sobre os casos omissos que se situem na esfera de sua </w:t>
      </w:r>
      <w:proofErr w:type="gramStart"/>
      <w:r w:rsidRPr="002E2D94">
        <w:rPr>
          <w:b/>
          <w:i/>
          <w:sz w:val="20"/>
        </w:rPr>
        <w:t>competência.</w:t>
      </w:r>
      <w:r w:rsidRPr="002E2D94">
        <w:rPr>
          <w:i/>
          <w:sz w:val="20"/>
        </w:rPr>
        <w:t>”</w:t>
      </w:r>
      <w:proofErr w:type="gramEnd"/>
    </w:p>
    <w:p w:rsidR="006E702B" w:rsidRDefault="006E702B" w:rsidP="006E702B">
      <w:r>
        <w:rPr>
          <w:b/>
          <w:i/>
        </w:rPr>
        <w:tab/>
      </w:r>
      <w:r>
        <w:t xml:space="preserve">Assim sendo, por ser responsável direto pela fiscalização da execução orçamentária </w:t>
      </w:r>
      <w:r w:rsidR="0023780A">
        <w:t>da UFF</w:t>
      </w:r>
      <w:r>
        <w:t xml:space="preserve"> e por ser sua prerrogativa tomar as medidas que julgar necessárias à defesa dos interesses da Universidade em assuntos relacionados à fiscalização financeira e econômica, acreditamos </w:t>
      </w:r>
      <w:r>
        <w:lastRenderedPageBreak/>
        <w:t>que esse processo de interrupção do emprego irregular das verbas do PNAES deve partir do CUR. E isso, antes de mais nada, significa formalizar o reconhecimento por parte deste Conselho da irregularidade dos gastos feitos até agora. Este será o objeto das próximas</w:t>
      </w:r>
      <w:r w:rsidR="0023780A">
        <w:t xml:space="preserve"> duas</w:t>
      </w:r>
      <w:r>
        <w:t xml:space="preserve"> sessões deste parecer. </w:t>
      </w:r>
    </w:p>
    <w:p w:rsidR="008A55F1" w:rsidRDefault="008A55F1" w:rsidP="006E702B"/>
    <w:p w:rsidR="008A55F1" w:rsidRPr="008A55F1" w:rsidRDefault="008A55F1" w:rsidP="008A55F1">
      <w:pPr>
        <w:pStyle w:val="PargrafodaLista"/>
        <w:numPr>
          <w:ilvl w:val="0"/>
          <w:numId w:val="2"/>
        </w:numPr>
        <w:rPr>
          <w:b/>
        </w:rPr>
      </w:pPr>
      <w:r>
        <w:rPr>
          <w:b/>
        </w:rPr>
        <w:t>UM BALANÇO QUE NÃO FECHA: OS GASTOS EM ASSISTÊNCIA ESTUDANTIL NA UFF.</w:t>
      </w:r>
    </w:p>
    <w:p w:rsidR="00686A8A" w:rsidRDefault="0023780A" w:rsidP="001C5A1C">
      <w:pPr>
        <w:ind w:firstLine="708"/>
      </w:pPr>
      <w:r>
        <w:t>Uma primeira forma de identifica</w:t>
      </w:r>
      <w:r w:rsidR="00686A8A">
        <w:t xml:space="preserve">r a existência e a manutenção do desvio ao longo dos últimos anos é </w:t>
      </w:r>
      <w:r>
        <w:t>percebendo</w:t>
      </w:r>
      <w:r w:rsidR="00686A8A">
        <w:t xml:space="preserve"> que as contas dos gastos em assistênc</w:t>
      </w:r>
      <w:r w:rsidR="007705BA">
        <w:t>ia estudantil não fecham. Infelizmente, informações como o custo</w:t>
      </w:r>
      <w:r w:rsidR="008A55F1">
        <w:t xml:space="preserve"> exato</w:t>
      </w:r>
      <w:r w:rsidR="007705BA">
        <w:t xml:space="preserve"> da Moradia Estudantil</w:t>
      </w:r>
      <w:r w:rsidR="008A55F1">
        <w:t xml:space="preserve"> ou das despesas com Bolsas Não-Sociais</w:t>
      </w:r>
      <w:r w:rsidR="00474E55">
        <w:t xml:space="preserve"> são completamente inacessíveis</w:t>
      </w:r>
      <w:r w:rsidR="00200A57">
        <w:t>.</w:t>
      </w:r>
      <w:r w:rsidR="008A55F1">
        <w:t xml:space="preserve"> </w:t>
      </w:r>
      <w:r w:rsidR="00200A57">
        <w:t>Além disso,</w:t>
      </w:r>
      <w:r w:rsidR="008A55F1">
        <w:t xml:space="preserve"> d</w:t>
      </w:r>
      <w:r w:rsidR="007705BA">
        <w:t>ois dos objetos d</w:t>
      </w:r>
      <w:r w:rsidR="008A55F1">
        <w:t xml:space="preserve">os gastos com a verba do PNAES podem </w:t>
      </w:r>
      <w:r w:rsidR="007705BA">
        <w:t>ser quantificáveis</w:t>
      </w:r>
      <w:r w:rsidR="008A55F1">
        <w:t xml:space="preserve"> com mais exatidão</w:t>
      </w:r>
      <w:r w:rsidR="00200A57">
        <w:t xml:space="preserve"> (através de fontes oficiais)</w:t>
      </w:r>
      <w:r w:rsidR="007705BA">
        <w:t xml:space="preserve">: os gastos em Bolsas Sociais e com o Restaurante Universitário. </w:t>
      </w:r>
      <w:r w:rsidR="00474E55">
        <w:t>Como veremos, em muitos casos não será possível alcançar um dado específico, mas poderemos alcançar estimativas suficientemente razoáveis e que deixarão o desvio em evidência.</w:t>
      </w:r>
    </w:p>
    <w:p w:rsidR="007705BA" w:rsidRDefault="007705BA" w:rsidP="00686A8A">
      <w:r>
        <w:tab/>
        <w:t xml:space="preserve">As Bolsas Sociais são, na prática, as bolsas que seguem as principais diretrizes do PNAES e tem a vulnerabilidade socioeconômica como um critério de seleção. As Bolsas Sociais </w:t>
      </w:r>
      <w:r w:rsidR="00D4377C">
        <w:t>em 2017 foram</w:t>
      </w:r>
      <w:r>
        <w:t xml:space="preserve">: a Bolsa Desenvolvimento Acadêmico (1040 bolsas </w:t>
      </w:r>
      <w:r w:rsidR="00751C32">
        <w:t>de R$440,00</w:t>
      </w:r>
      <w:r>
        <w:t>);</w:t>
      </w:r>
      <w:r w:rsidR="00751C32">
        <w:t xml:space="preserve"> a</w:t>
      </w:r>
      <w:r>
        <w:t xml:space="preserve"> Bolsa de Apoio Emergencial (20</w:t>
      </w:r>
      <w:r w:rsidR="00751C32">
        <w:t xml:space="preserve"> bolsas de R$400,00</w:t>
      </w:r>
      <w:r>
        <w:t xml:space="preserve">); </w:t>
      </w:r>
      <w:r w:rsidR="00751C32">
        <w:t xml:space="preserve">a </w:t>
      </w:r>
      <w:r w:rsidR="00751C32" w:rsidRPr="00751C32">
        <w:t>Bolsa de Apoio ao Estudante com Deficiência</w:t>
      </w:r>
      <w:r w:rsidR="00751C32">
        <w:t xml:space="preserve"> (40 bolsas de R$400,00); a </w:t>
      </w:r>
      <w:r w:rsidR="00751C32" w:rsidRPr="00751C32">
        <w:t>Bolsa Apoio Transporte</w:t>
      </w:r>
      <w:r w:rsidR="00751C32">
        <w:t xml:space="preserve"> (200 bolsas de R$250,00); o </w:t>
      </w:r>
      <w:r w:rsidR="00751C32" w:rsidRPr="00751C32">
        <w:t>Programa Auxílio Alimentação para os Estudantes das Unidades Acadêmicas fora da Sede</w:t>
      </w:r>
      <w:r w:rsidR="00751C32">
        <w:t xml:space="preserve"> (200 bolsas de R$154,00); o </w:t>
      </w:r>
      <w:r w:rsidR="00751C32" w:rsidRPr="00751C32">
        <w:t>Programa Auxílio Creche</w:t>
      </w:r>
      <w:r w:rsidR="00751C32">
        <w:t xml:space="preserve"> (35 bolsas de R$100,00); </w:t>
      </w:r>
      <w:r w:rsidR="00751C32" w:rsidRPr="00751C32">
        <w:t>Programa Bolsa Acolhimento para Estudantes Ingressantes</w:t>
      </w:r>
      <w:r w:rsidR="00751C32">
        <w:t xml:space="preserve"> (285 bolsas de R$350,00); o </w:t>
      </w:r>
      <w:r w:rsidR="00751C32" w:rsidRPr="00751C32">
        <w:t>Programa Auxílio Moradia</w:t>
      </w:r>
      <w:r w:rsidR="00751C32">
        <w:t xml:space="preserve"> (250 bolsas de R$250,00); e o </w:t>
      </w:r>
      <w:r w:rsidR="00751C32" w:rsidRPr="00751C32">
        <w:t>Programa Auxílio Saúde</w:t>
      </w:r>
      <w:r w:rsidR="00751C32">
        <w:t xml:space="preserve"> (35 bolsas de R$80,00). Assim s</w:t>
      </w:r>
      <w:r w:rsidR="00200A57">
        <w:t>endo, as Bolsas Sociais consumiram</w:t>
      </w:r>
      <w:r w:rsidR="00751C32">
        <w:t xml:space="preserve"> um t</w:t>
      </w:r>
      <w:r w:rsidR="00200A57">
        <w:t>otal de R$8.771.400,00 em 2017</w:t>
      </w:r>
      <w:r w:rsidR="00751C32">
        <w:t xml:space="preserve"> de acordo c</w:t>
      </w:r>
      <w:r w:rsidR="00200A57">
        <w:t>om o Relatório de Gestão</w:t>
      </w:r>
      <w:r w:rsidR="00751C32">
        <w:t>.</w:t>
      </w:r>
      <w:r w:rsidR="00200A57">
        <w:t xml:space="preserve"> </w:t>
      </w:r>
    </w:p>
    <w:p w:rsidR="00796B64" w:rsidRDefault="00751C32" w:rsidP="00281D7F">
      <w:r>
        <w:tab/>
        <w:t xml:space="preserve">Já o Restaurante Universitário não tem suas informações disponíveis de maneira </w:t>
      </w:r>
      <w:r w:rsidR="00200A57">
        <w:t>100% detalhada em lugar nenhum</w:t>
      </w:r>
      <w:r>
        <w:t>. Há, entretanto, duas formas de nos aproximarmos do seu custo anual</w:t>
      </w:r>
      <w:r w:rsidR="00200A57">
        <w:t xml:space="preserve"> de forma suficientemente precisa e através de dados oficiais</w:t>
      </w:r>
      <w:r>
        <w:t xml:space="preserve">. Em carta divulgada pelo site da UFF em 2015, a reitoria identifica as despesas com o R.U. como sendo da ordem de R$6.000.000,00 (link aqui). Além disso, consta no Relatório do CGU/RJ já mencionado acima a informação de que, ao longo do 1º semestre de 2016, o Restaurante Universitário teve o custo de </w:t>
      </w:r>
      <w:r w:rsidRPr="00751C32">
        <w:t>R$</w:t>
      </w:r>
      <w:r w:rsidR="00281D7F">
        <w:t xml:space="preserve">2.584.932,90. </w:t>
      </w:r>
      <w:r w:rsidR="00A76ABE">
        <w:t>Aplicando o mesmo valor para o segundo semestre,</w:t>
      </w:r>
      <w:r w:rsidR="00281D7F">
        <w:t xml:space="preserve"> pod</w:t>
      </w:r>
      <w:r w:rsidR="00A76ABE">
        <w:t>emos deduzir que o R.U. custou em 2016</w:t>
      </w:r>
      <w:r w:rsidR="00796B64">
        <w:t xml:space="preserve"> em torno de R$</w:t>
      </w:r>
      <w:r w:rsidR="00281D7F" w:rsidRPr="00281D7F">
        <w:t>5.169.865,80</w:t>
      </w:r>
      <w:r w:rsidR="00281D7F">
        <w:t>.</w:t>
      </w:r>
      <w:r w:rsidR="00A76ABE">
        <w:t xml:space="preserve"> Como boa parte das despesas do Bandejão são direcionadas para a compra de alimentos, podemos imaginar que elas foram afetadas pela inflação dos últimos anos. Contudo, c</w:t>
      </w:r>
      <w:r w:rsidR="00D13F0D">
        <w:t>omo a inflação acumulada de 2016 fora de 6,29%</w:t>
      </w:r>
      <w:r w:rsidR="00A76ABE">
        <w:t xml:space="preserve">, podemos </w:t>
      </w:r>
      <w:r w:rsidR="00796B64">
        <w:t>assumir que os custos do Restaurante Universitário estão</w:t>
      </w:r>
      <w:r w:rsidR="00200A57">
        <w:t xml:space="preserve"> no máximo</w:t>
      </w:r>
      <w:r w:rsidR="00796B64">
        <w:t xml:space="preserve"> na faixa dos 7 milhões</w:t>
      </w:r>
      <w:r w:rsidR="00D4377C">
        <w:t xml:space="preserve"> em 2017</w:t>
      </w:r>
      <w:r w:rsidR="00796B64">
        <w:t xml:space="preserve">. Isso porque, assumindo o maior valor como verdadeiro, </w:t>
      </w:r>
      <w:r w:rsidR="00B84615">
        <w:t xml:space="preserve">teríamos: </w:t>
      </w:r>
      <w:r w:rsidR="00796B64">
        <w:t>(R$6.000.000,</w:t>
      </w:r>
      <w:proofErr w:type="gramStart"/>
      <w:r w:rsidR="00796B64">
        <w:t>00)x</w:t>
      </w:r>
      <w:proofErr w:type="gramEnd"/>
      <w:r w:rsidR="00796B64">
        <w:t>(1,0629)=R$</w:t>
      </w:r>
      <w:r w:rsidR="00D13F0D" w:rsidRPr="00D13F0D">
        <w:t xml:space="preserve"> 6.377.400,00</w:t>
      </w:r>
      <w:r w:rsidR="00D60FBF" w:rsidRPr="00D13F0D">
        <w:t>.</w:t>
      </w:r>
      <w:r w:rsidR="00D60FBF">
        <w:t xml:space="preserve"> Assim, considerando o maior valor e abrindo espaços para outras vicissitudes que possam ter acontecido, consideraremos o custo</w:t>
      </w:r>
      <w:r w:rsidR="00D13F0D">
        <w:t xml:space="preserve"> do Bandejão em 2017</w:t>
      </w:r>
      <w:r w:rsidR="00D60FBF">
        <w:t xml:space="preserve"> </w:t>
      </w:r>
      <w:r w:rsidR="00D13F0D">
        <w:t>igual a 7 milhões</w:t>
      </w:r>
      <w:r w:rsidR="00200A57">
        <w:t xml:space="preserve"> e termos bastante convicção de que a chance de estarmos subestimando esse valor é extremamente pequena</w:t>
      </w:r>
      <w:r w:rsidR="00D13F0D">
        <w:t>.</w:t>
      </w:r>
    </w:p>
    <w:p w:rsidR="00751C32" w:rsidRDefault="00281D7F" w:rsidP="00281D7F">
      <w:r>
        <w:tab/>
        <w:t>Além desses dois objetos de despesa, a PROAES desenvolve enquanto políticas de assistência estudantil os seguintes serviços: Bolsas de Apoio Acadêmico</w:t>
      </w:r>
      <w:r w:rsidR="00474E55">
        <w:t xml:space="preserve"> (ou, como chamaremos, Bolsas Não-Sociais);</w:t>
      </w:r>
      <w:r>
        <w:t xml:space="preserve"> Serviços de Atendimento (através do DASE, Divisão de Atenção à Saúde do Estudante); Transporte Urbano (BUSUFF); e Moradia Estudantil.</w:t>
      </w:r>
    </w:p>
    <w:p w:rsidR="000853ED" w:rsidRPr="000853ED" w:rsidRDefault="00281D7F" w:rsidP="000853ED">
      <w:r>
        <w:lastRenderedPageBreak/>
        <w:tab/>
        <w:t>As Bolsas de Apoio Acadêmico</w:t>
      </w:r>
      <w:r w:rsidR="00474E55">
        <w:t xml:space="preserve"> ou Bolsas Não-Sociais</w:t>
      </w:r>
      <w:r>
        <w:t xml:space="preserve"> envolvem todo um conjunto de iniciativas muito </w:t>
      </w:r>
      <w:r w:rsidR="00D4377C">
        <w:t>variada</w:t>
      </w:r>
      <w:r>
        <w:t>s que, diferentemente das bolsas sociais, não atendem ao critério de vulnerabilidade socioeconômica</w:t>
      </w:r>
      <w:r w:rsidR="00474E55">
        <w:t xml:space="preserve"> e atender a objetivos os mais diversos</w:t>
      </w:r>
      <w:r>
        <w:t xml:space="preserve">. Elas são: Bolsa </w:t>
      </w:r>
      <w:r w:rsidRPr="00281D7F">
        <w:t>Acompanhamento Acadêmico</w:t>
      </w:r>
      <w:r>
        <w:t xml:space="preserve"> (3 bolsas); Bolsa </w:t>
      </w:r>
      <w:r w:rsidRPr="00281D7F">
        <w:t>Apoio a Eventos</w:t>
      </w:r>
      <w:r>
        <w:t xml:space="preserve"> (20 bolsas); Bolsa Primeiros Socorros (4 bolsas); Bolsa </w:t>
      </w:r>
      <w:r w:rsidRPr="00281D7F">
        <w:t>Altos Estudos</w:t>
      </w:r>
      <w:r>
        <w:t xml:space="preserve"> (18 bolsas); Bolsa </w:t>
      </w:r>
      <w:r w:rsidRPr="00281D7F">
        <w:t>Material Didático</w:t>
      </w:r>
      <w:r>
        <w:t xml:space="preserve"> (84 bolsas); Bolsa </w:t>
      </w:r>
      <w:r w:rsidRPr="00281D7F">
        <w:t>Pesquisa Estudantil</w:t>
      </w:r>
      <w:r>
        <w:t xml:space="preserve"> (10 bolsas); Bolsa </w:t>
      </w:r>
      <w:r w:rsidRPr="00281D7F">
        <w:t>Proces</w:t>
      </w:r>
      <w:r>
        <w:t>sos</w:t>
      </w:r>
      <w:r w:rsidRPr="00281D7F">
        <w:t xml:space="preserve"> Format</w:t>
      </w:r>
      <w:r>
        <w:t xml:space="preserve">ivos Interdisciplinares (61 bolsas); Bolsa </w:t>
      </w:r>
      <w:r w:rsidRPr="00281D7F">
        <w:t>Turismo Social</w:t>
      </w:r>
      <w:r>
        <w:t xml:space="preserve"> (5 bolsas); Bolsa </w:t>
      </w:r>
      <w:r w:rsidRPr="00281D7F">
        <w:t>UFF Ativa</w:t>
      </w:r>
      <w:r>
        <w:t xml:space="preserve"> (11 bolsas); Bolsa </w:t>
      </w:r>
      <w:r w:rsidRPr="00281D7F">
        <w:t>STI</w:t>
      </w:r>
      <w:r>
        <w:t xml:space="preserve"> (7 bolsas); e Bolsa Capacitação Discente (20 bolsas). Sem entrar no mérito da validade ou não de todos esses benefícios</w:t>
      </w:r>
      <w:r w:rsidR="000853ED">
        <w:t xml:space="preserve"> a partir das diretrizes do PNAES (muitos deles são criticados no relatório do CGU/RJ por sequer possuírem uma instrução de serviço que os regule)</w:t>
      </w:r>
      <w:r>
        <w:t xml:space="preserve">, o fundamental </w:t>
      </w:r>
      <w:r w:rsidR="000853ED">
        <w:t xml:space="preserve">para o objetivo deste parecer </w:t>
      </w:r>
      <w:r>
        <w:t xml:space="preserve">é que eles englobam um total de 243 bolsas. </w:t>
      </w:r>
      <w:r w:rsidR="009060D4">
        <w:t>Se considerarmos que cada bolsa seja de R$440,00 (valor da bolsa de desenvolvimento acadêmico</w:t>
      </w:r>
      <w:r w:rsidR="00474E55">
        <w:t>,</w:t>
      </w:r>
      <w:r w:rsidR="00437C9B">
        <w:t xml:space="preserve"> a mais “cara” das bolsas sociai</w:t>
      </w:r>
      <w:r w:rsidR="00474E55">
        <w:t>s</w:t>
      </w:r>
      <w:r w:rsidR="009060D4">
        <w:t>), os gastos seriam de aproximadamente 1,2 milhão</w:t>
      </w:r>
      <w:r w:rsidR="00474E55">
        <w:t xml:space="preserve"> por ano</w:t>
      </w:r>
      <w:r w:rsidR="009060D4">
        <w:t>.</w:t>
      </w:r>
      <w:r w:rsidR="00474E55">
        <w:t xml:space="preserve"> </w:t>
      </w:r>
      <w:r w:rsidR="009060D4">
        <w:t xml:space="preserve"> </w:t>
      </w:r>
    </w:p>
    <w:p w:rsidR="009060D4" w:rsidRDefault="009060D4" w:rsidP="00281D7F">
      <w:r>
        <w:tab/>
        <w:t>Assim sendo, mesmo sem a inform</w:t>
      </w:r>
      <w:r w:rsidR="00354676">
        <w:t>ação do custo exato d</w:t>
      </w:r>
      <w:r w:rsidR="00F50E71">
        <w:t>o DASE</w:t>
      </w:r>
      <w:r w:rsidR="00F445D0">
        <w:t xml:space="preserve"> (cuja mão de obra, cabe lembrar, são servidores e, por isso, não deveriam ser custeadas com as verbas do PNAES)</w:t>
      </w:r>
      <w:r w:rsidR="00F50E71">
        <w:t>, d</w:t>
      </w:r>
      <w:r w:rsidR="00354676">
        <w:t>a Moradia</w:t>
      </w:r>
      <w:r w:rsidR="00F50E71">
        <w:t xml:space="preserve"> e</w:t>
      </w:r>
      <w:r>
        <w:t xml:space="preserve"> do </w:t>
      </w:r>
      <w:proofErr w:type="spellStart"/>
      <w:r>
        <w:t>Busuff</w:t>
      </w:r>
      <w:proofErr w:type="spellEnd"/>
      <w:r>
        <w:t>,</w:t>
      </w:r>
      <w:r w:rsidR="00200A57">
        <w:t xml:space="preserve"> já podemos perceber como</w:t>
      </w:r>
      <w:r>
        <w:t xml:space="preserve"> é evidente o enorme “buraco” nas contas da assistência estudantil. A informação acima, contrastada com o valor </w:t>
      </w:r>
      <w:r w:rsidR="00003987">
        <w:t>liquidado</w:t>
      </w:r>
      <w:r>
        <w:t xml:space="preserve"> pela UFF através de Ação 4002 em 2017, aparece de forma sintetizada na Tabela abaixo: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9060D4" w:rsidTr="009060D4">
        <w:tc>
          <w:tcPr>
            <w:tcW w:w="2831" w:type="dxa"/>
          </w:tcPr>
          <w:p w:rsidR="009060D4" w:rsidRDefault="009060D4" w:rsidP="00281D7F"/>
        </w:tc>
        <w:tc>
          <w:tcPr>
            <w:tcW w:w="2831" w:type="dxa"/>
          </w:tcPr>
          <w:p w:rsidR="009060D4" w:rsidRDefault="009060D4" w:rsidP="003079BF">
            <w:pPr>
              <w:jc w:val="center"/>
            </w:pPr>
            <w:r>
              <w:t>Gastos Totais</w:t>
            </w:r>
          </w:p>
        </w:tc>
        <w:tc>
          <w:tcPr>
            <w:tcW w:w="2832" w:type="dxa"/>
          </w:tcPr>
          <w:p w:rsidR="009060D4" w:rsidRDefault="009060D4" w:rsidP="003079BF">
            <w:pPr>
              <w:jc w:val="center"/>
            </w:pPr>
            <w:r>
              <w:t>% das verbas do PNAES</w:t>
            </w:r>
          </w:p>
        </w:tc>
      </w:tr>
      <w:tr w:rsidR="009060D4" w:rsidTr="009060D4">
        <w:tc>
          <w:tcPr>
            <w:tcW w:w="2831" w:type="dxa"/>
          </w:tcPr>
          <w:p w:rsidR="009060D4" w:rsidRPr="004B289C" w:rsidRDefault="009060D4" w:rsidP="00281D7F">
            <w:pPr>
              <w:rPr>
                <w:b/>
                <w:sz w:val="24"/>
              </w:rPr>
            </w:pPr>
            <w:r w:rsidRPr="004B289C">
              <w:rPr>
                <w:b/>
                <w:sz w:val="24"/>
              </w:rPr>
              <w:t>Ação 4002 – PNAES</w:t>
            </w:r>
          </w:p>
        </w:tc>
        <w:tc>
          <w:tcPr>
            <w:tcW w:w="2831" w:type="dxa"/>
          </w:tcPr>
          <w:p w:rsidR="009060D4" w:rsidRPr="004B289C" w:rsidRDefault="00003987" w:rsidP="0000398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R$ </w:t>
            </w:r>
            <w:r w:rsidRPr="00003987">
              <w:rPr>
                <w:b/>
                <w:sz w:val="24"/>
              </w:rPr>
              <w:t>25.383.064</w:t>
            </w:r>
            <w:r w:rsidR="007F74BE">
              <w:rPr>
                <w:b/>
                <w:sz w:val="24"/>
              </w:rPr>
              <w:t>,00</w:t>
            </w:r>
          </w:p>
        </w:tc>
        <w:tc>
          <w:tcPr>
            <w:tcW w:w="2832" w:type="dxa"/>
          </w:tcPr>
          <w:p w:rsidR="009060D4" w:rsidRPr="004B289C" w:rsidRDefault="003079BF" w:rsidP="003079BF">
            <w:pPr>
              <w:jc w:val="center"/>
              <w:rPr>
                <w:b/>
                <w:sz w:val="24"/>
              </w:rPr>
            </w:pPr>
            <w:r w:rsidRPr="004B289C">
              <w:rPr>
                <w:b/>
                <w:sz w:val="24"/>
              </w:rPr>
              <w:t>100%</w:t>
            </w:r>
          </w:p>
        </w:tc>
      </w:tr>
      <w:tr w:rsidR="009060D4" w:rsidTr="009060D4">
        <w:tc>
          <w:tcPr>
            <w:tcW w:w="2831" w:type="dxa"/>
          </w:tcPr>
          <w:p w:rsidR="009060D4" w:rsidRDefault="009060D4" w:rsidP="00281D7F">
            <w:r>
              <w:t>Bolsas Sociais</w:t>
            </w:r>
          </w:p>
        </w:tc>
        <w:tc>
          <w:tcPr>
            <w:tcW w:w="2831" w:type="dxa"/>
          </w:tcPr>
          <w:p w:rsidR="009060D4" w:rsidRDefault="004B289C" w:rsidP="003079BF">
            <w:pPr>
              <w:jc w:val="center"/>
            </w:pPr>
            <w:r>
              <w:t>R$ 8.771.400,00</w:t>
            </w:r>
          </w:p>
        </w:tc>
        <w:tc>
          <w:tcPr>
            <w:tcW w:w="2832" w:type="dxa"/>
          </w:tcPr>
          <w:p w:rsidR="00003987" w:rsidRDefault="007F74BE" w:rsidP="00003987">
            <w:pPr>
              <w:jc w:val="center"/>
            </w:pPr>
            <w:r>
              <w:t>35%</w:t>
            </w:r>
          </w:p>
        </w:tc>
      </w:tr>
      <w:tr w:rsidR="009060D4" w:rsidTr="009060D4">
        <w:tc>
          <w:tcPr>
            <w:tcW w:w="2831" w:type="dxa"/>
          </w:tcPr>
          <w:p w:rsidR="009060D4" w:rsidRDefault="009060D4" w:rsidP="00281D7F">
            <w:r>
              <w:t>Restaurante Universitário</w:t>
            </w:r>
          </w:p>
        </w:tc>
        <w:tc>
          <w:tcPr>
            <w:tcW w:w="2831" w:type="dxa"/>
          </w:tcPr>
          <w:p w:rsidR="009060D4" w:rsidRDefault="007F74BE" w:rsidP="003079BF">
            <w:pPr>
              <w:jc w:val="center"/>
            </w:pPr>
            <w:r>
              <w:t>R$ 7.000.000,00*</w:t>
            </w:r>
          </w:p>
        </w:tc>
        <w:tc>
          <w:tcPr>
            <w:tcW w:w="2832" w:type="dxa"/>
          </w:tcPr>
          <w:p w:rsidR="009060D4" w:rsidRDefault="007F74BE" w:rsidP="00003987">
            <w:pPr>
              <w:jc w:val="center"/>
            </w:pPr>
            <w:r>
              <w:t>28%</w:t>
            </w:r>
          </w:p>
        </w:tc>
      </w:tr>
      <w:tr w:rsidR="009060D4" w:rsidTr="009060D4">
        <w:tc>
          <w:tcPr>
            <w:tcW w:w="2831" w:type="dxa"/>
          </w:tcPr>
          <w:p w:rsidR="009060D4" w:rsidRDefault="009060D4" w:rsidP="007F74BE">
            <w:r>
              <w:t xml:space="preserve">Bolsas </w:t>
            </w:r>
            <w:r w:rsidR="007F74BE">
              <w:t>Não-Sociais</w:t>
            </w:r>
          </w:p>
        </w:tc>
        <w:tc>
          <w:tcPr>
            <w:tcW w:w="2831" w:type="dxa"/>
          </w:tcPr>
          <w:p w:rsidR="009060D4" w:rsidRDefault="004B289C" w:rsidP="003079BF">
            <w:pPr>
              <w:jc w:val="center"/>
            </w:pPr>
            <w:r>
              <w:t xml:space="preserve">R$ </w:t>
            </w:r>
            <w:r w:rsidRPr="004B289C">
              <w:t>1.283.040,00</w:t>
            </w:r>
            <w:r w:rsidR="007F74BE">
              <w:t>**</w:t>
            </w:r>
          </w:p>
        </w:tc>
        <w:tc>
          <w:tcPr>
            <w:tcW w:w="2832" w:type="dxa"/>
          </w:tcPr>
          <w:p w:rsidR="009060D4" w:rsidRDefault="007F74BE" w:rsidP="00003987">
            <w:pPr>
              <w:jc w:val="center"/>
            </w:pPr>
            <w:r>
              <w:t>5%</w:t>
            </w:r>
          </w:p>
        </w:tc>
      </w:tr>
      <w:tr w:rsidR="009060D4" w:rsidTr="009060D4">
        <w:tc>
          <w:tcPr>
            <w:tcW w:w="2831" w:type="dxa"/>
          </w:tcPr>
          <w:p w:rsidR="004B289C" w:rsidRPr="002F258E" w:rsidRDefault="00003987" w:rsidP="00281D7F">
            <w:pPr>
              <w:rPr>
                <w:sz w:val="24"/>
              </w:rPr>
            </w:pPr>
            <w:r w:rsidRPr="002F258E">
              <w:rPr>
                <w:sz w:val="24"/>
              </w:rPr>
              <w:t>NÃO DETALHADOS</w:t>
            </w:r>
          </w:p>
        </w:tc>
        <w:tc>
          <w:tcPr>
            <w:tcW w:w="2831" w:type="dxa"/>
          </w:tcPr>
          <w:p w:rsidR="009060D4" w:rsidRPr="002F258E" w:rsidRDefault="007F74BE" w:rsidP="003079BF">
            <w:pPr>
              <w:jc w:val="center"/>
              <w:rPr>
                <w:sz w:val="24"/>
              </w:rPr>
            </w:pPr>
            <w:r w:rsidRPr="002F258E">
              <w:rPr>
                <w:sz w:val="24"/>
              </w:rPr>
              <w:t>R$ 8.328.624,00</w:t>
            </w:r>
          </w:p>
        </w:tc>
        <w:tc>
          <w:tcPr>
            <w:tcW w:w="2832" w:type="dxa"/>
          </w:tcPr>
          <w:p w:rsidR="009060D4" w:rsidRPr="002F258E" w:rsidRDefault="007F74BE" w:rsidP="00003987">
            <w:pPr>
              <w:jc w:val="center"/>
              <w:rPr>
                <w:sz w:val="24"/>
              </w:rPr>
            </w:pPr>
            <w:r w:rsidRPr="002F258E">
              <w:rPr>
                <w:sz w:val="24"/>
              </w:rPr>
              <w:t>33%</w:t>
            </w:r>
          </w:p>
        </w:tc>
      </w:tr>
    </w:tbl>
    <w:p w:rsidR="007F74BE" w:rsidRDefault="007F74BE" w:rsidP="00281D7F"/>
    <w:p w:rsidR="00354676" w:rsidRDefault="009060D4" w:rsidP="00281D7F">
      <w:r>
        <w:tab/>
      </w:r>
      <w:r w:rsidR="00200A57">
        <w:t>O que as estatísticas da Tabela acima dizem é que</w:t>
      </w:r>
      <w:r w:rsidR="00003987">
        <w:t xml:space="preserve"> para que a tese do emprego irregular de verbas estivesse errada</w:t>
      </w:r>
      <w:r w:rsidR="00354676">
        <w:t xml:space="preserve"> em 2017, </w:t>
      </w:r>
      <w:r w:rsidR="00003987">
        <w:t>seria necessário que o DASE, a Moradia Estudantil e o BUSUFF causas</w:t>
      </w:r>
      <w:r w:rsidR="00EE5339">
        <w:t>sem à UFF uma despesa superior a</w:t>
      </w:r>
      <w:r w:rsidR="00354676">
        <w:t xml:space="preserve"> 8</w:t>
      </w:r>
      <w:r w:rsidR="00003987">
        <w:t xml:space="preserve"> milhões de</w:t>
      </w:r>
      <w:r w:rsidR="00354676">
        <w:t xml:space="preserve"> reais</w:t>
      </w:r>
      <w:r w:rsidR="00200A57">
        <w:t xml:space="preserve"> (33% do valor gasto total)</w:t>
      </w:r>
      <w:r w:rsidR="00354676">
        <w:t xml:space="preserve">. Isso nos parece um completo contrassenso, dado que as Moradias Estudantis contemplam menos de 350 estudantes ao todo e o </w:t>
      </w:r>
      <w:proofErr w:type="spellStart"/>
      <w:r w:rsidR="00354676">
        <w:t>Busuff</w:t>
      </w:r>
      <w:proofErr w:type="spellEnd"/>
      <w:r w:rsidR="00354676">
        <w:t xml:space="preserve"> encon</w:t>
      </w:r>
      <w:r w:rsidR="00200A57">
        <w:t>tra-se restrito a poucas</w:t>
      </w:r>
      <w:r w:rsidR="00354676">
        <w:t xml:space="preserve"> linhas de rodagem. Porém, para que restassem ainda menos dúvidas, buscamos ter acesso a esses dados através da Lei de Acesso à Informação, no portal </w:t>
      </w:r>
      <w:hyperlink r:id="rId7" w:history="1">
        <w:r w:rsidR="00354676" w:rsidRPr="003E028B">
          <w:rPr>
            <w:rStyle w:val="Hyperlink"/>
          </w:rPr>
          <w:t>https://esic.cgu.gov.br</w:t>
        </w:r>
      </w:hyperlink>
      <w:r w:rsidR="00354676">
        <w:t xml:space="preserve">. Em pedido de protocolo </w:t>
      </w:r>
      <w:r w:rsidR="00354676" w:rsidRPr="00354676">
        <w:t>23480020019201698</w:t>
      </w:r>
      <w:r w:rsidR="00354676">
        <w:t xml:space="preserve">, solicitamos a seguinte informação: </w:t>
      </w:r>
    </w:p>
    <w:p w:rsidR="00354676" w:rsidRDefault="00354676" w:rsidP="00354676">
      <w:pPr>
        <w:spacing w:line="240" w:lineRule="auto"/>
        <w:ind w:left="2124" w:firstLine="6"/>
        <w:rPr>
          <w:i/>
          <w:sz w:val="20"/>
        </w:rPr>
      </w:pPr>
      <w:r>
        <w:rPr>
          <w:i/>
          <w:sz w:val="20"/>
        </w:rPr>
        <w:t>“Go</w:t>
      </w:r>
      <w:r w:rsidRPr="00354676">
        <w:rPr>
          <w:i/>
          <w:sz w:val="20"/>
        </w:rPr>
        <w:t xml:space="preserve">staria de ter acesso, basicamente, aos dados de despesas da UFF com políticas de assistência estudantil sob os seguintes critérios: quanto é gasto no </w:t>
      </w:r>
      <w:proofErr w:type="gramStart"/>
      <w:r w:rsidRPr="00354676">
        <w:rPr>
          <w:i/>
          <w:sz w:val="20"/>
        </w:rPr>
        <w:t>quê  (</w:t>
      </w:r>
      <w:proofErr w:type="gramEnd"/>
      <w:r w:rsidRPr="00354676">
        <w:rPr>
          <w:i/>
          <w:sz w:val="20"/>
        </w:rPr>
        <w:t xml:space="preserve">bolsas, moradia, restaurante universitário, transportes para eventos, </w:t>
      </w:r>
      <w:proofErr w:type="spellStart"/>
      <w:r w:rsidRPr="00354676">
        <w:rPr>
          <w:i/>
          <w:sz w:val="20"/>
        </w:rPr>
        <w:t>busuff</w:t>
      </w:r>
      <w:proofErr w:type="spellEnd"/>
      <w:r w:rsidRPr="00354676">
        <w:rPr>
          <w:i/>
          <w:sz w:val="20"/>
        </w:rPr>
        <w:t>, assistência social, acompanhamento psicológico e qualquer outro destino).</w:t>
      </w:r>
    </w:p>
    <w:p w:rsidR="00354676" w:rsidRDefault="00354676" w:rsidP="00354676">
      <w:pPr>
        <w:spacing w:line="240" w:lineRule="auto"/>
        <w:ind w:left="2124" w:firstLine="6"/>
        <w:rPr>
          <w:i/>
          <w:sz w:val="20"/>
        </w:rPr>
      </w:pPr>
      <w:r w:rsidRPr="00354676">
        <w:rPr>
          <w:i/>
          <w:sz w:val="20"/>
        </w:rPr>
        <w:t>Gostaria de que os gastos viessem especificados, por exemplo:</w:t>
      </w:r>
    </w:p>
    <w:p w:rsidR="00354676" w:rsidRDefault="00354676" w:rsidP="00354676">
      <w:pPr>
        <w:spacing w:line="240" w:lineRule="auto"/>
        <w:ind w:left="2124" w:firstLine="6"/>
        <w:rPr>
          <w:i/>
          <w:sz w:val="20"/>
        </w:rPr>
      </w:pPr>
      <w:r w:rsidRPr="00354676">
        <w:rPr>
          <w:i/>
          <w:sz w:val="20"/>
        </w:rPr>
        <w:t>00 Gastos totais com assistência estudantil</w:t>
      </w:r>
    </w:p>
    <w:p w:rsidR="00354676" w:rsidRDefault="00354676" w:rsidP="00354676">
      <w:pPr>
        <w:spacing w:line="240" w:lineRule="auto"/>
        <w:ind w:left="1416" w:firstLine="708"/>
        <w:rPr>
          <w:i/>
          <w:sz w:val="20"/>
        </w:rPr>
      </w:pPr>
      <w:r w:rsidRPr="00354676">
        <w:rPr>
          <w:i/>
          <w:sz w:val="20"/>
        </w:rPr>
        <w:t>01 Bolsas (Gastos totais)</w:t>
      </w:r>
    </w:p>
    <w:p w:rsidR="00354676" w:rsidRDefault="00354676" w:rsidP="00354676">
      <w:pPr>
        <w:spacing w:line="240" w:lineRule="auto"/>
        <w:ind w:left="1416" w:firstLine="708"/>
        <w:rPr>
          <w:i/>
          <w:sz w:val="20"/>
        </w:rPr>
      </w:pPr>
      <w:r w:rsidRPr="00354676">
        <w:rPr>
          <w:i/>
          <w:sz w:val="20"/>
        </w:rPr>
        <w:t>01.01 Bolsas por tipo de bolsa</w:t>
      </w:r>
    </w:p>
    <w:p w:rsidR="00354676" w:rsidRPr="00354676" w:rsidRDefault="00354676" w:rsidP="00354676">
      <w:pPr>
        <w:spacing w:line="240" w:lineRule="auto"/>
        <w:ind w:left="2124"/>
        <w:rPr>
          <w:i/>
          <w:sz w:val="20"/>
        </w:rPr>
      </w:pPr>
      <w:r w:rsidRPr="00354676">
        <w:rPr>
          <w:i/>
          <w:sz w:val="20"/>
        </w:rPr>
        <w:t xml:space="preserve">01.02 Perfil Social do bolsista (Gênero, cotista ou não, </w:t>
      </w:r>
      <w:proofErr w:type="spellStart"/>
      <w:r w:rsidRPr="00354676">
        <w:rPr>
          <w:i/>
          <w:sz w:val="20"/>
        </w:rPr>
        <w:t>pólo</w:t>
      </w:r>
      <w:proofErr w:type="spellEnd"/>
      <w:r w:rsidRPr="00354676">
        <w:rPr>
          <w:i/>
          <w:sz w:val="20"/>
        </w:rPr>
        <w:t xml:space="preserve"> da UFF, faixa de renda, período e </w:t>
      </w:r>
      <w:proofErr w:type="spellStart"/>
      <w:r w:rsidRPr="00354676">
        <w:rPr>
          <w:i/>
          <w:sz w:val="20"/>
        </w:rPr>
        <w:t>etc</w:t>
      </w:r>
      <w:proofErr w:type="spellEnd"/>
      <w:r w:rsidRPr="00354676">
        <w:rPr>
          <w:i/>
          <w:sz w:val="20"/>
        </w:rPr>
        <w:t>)</w:t>
      </w:r>
    </w:p>
    <w:p w:rsidR="00354676" w:rsidRDefault="00354676" w:rsidP="00354676">
      <w:pPr>
        <w:spacing w:line="240" w:lineRule="auto"/>
        <w:ind w:left="1416" w:firstLine="708"/>
        <w:rPr>
          <w:i/>
          <w:sz w:val="20"/>
        </w:rPr>
      </w:pPr>
      <w:r w:rsidRPr="00354676">
        <w:rPr>
          <w:i/>
          <w:sz w:val="20"/>
        </w:rPr>
        <w:lastRenderedPageBreak/>
        <w:t>02 Moradia (Gastos totais)</w:t>
      </w:r>
    </w:p>
    <w:p w:rsidR="00354676" w:rsidRDefault="00354676" w:rsidP="00354676">
      <w:pPr>
        <w:spacing w:line="240" w:lineRule="auto"/>
        <w:ind w:left="1416" w:firstLine="708"/>
        <w:rPr>
          <w:i/>
          <w:sz w:val="20"/>
        </w:rPr>
      </w:pPr>
      <w:r w:rsidRPr="00354676">
        <w:rPr>
          <w:i/>
          <w:sz w:val="20"/>
        </w:rPr>
        <w:t>02.01 Matriz de gastos da moradia (eletricidade, alimentação, outros gastos)</w:t>
      </w:r>
    </w:p>
    <w:p w:rsidR="00354676" w:rsidRDefault="00354676" w:rsidP="00354676">
      <w:pPr>
        <w:spacing w:line="240" w:lineRule="auto"/>
        <w:ind w:left="1416" w:firstLine="708"/>
        <w:rPr>
          <w:i/>
          <w:sz w:val="20"/>
        </w:rPr>
      </w:pPr>
      <w:r w:rsidRPr="00354676">
        <w:rPr>
          <w:i/>
          <w:sz w:val="20"/>
        </w:rPr>
        <w:t>03 Restaurante Universitário (Gastos totais)</w:t>
      </w:r>
    </w:p>
    <w:p w:rsidR="00354676" w:rsidRDefault="00354676" w:rsidP="00354676">
      <w:pPr>
        <w:spacing w:line="240" w:lineRule="auto"/>
        <w:ind w:left="1416" w:firstLine="708"/>
        <w:rPr>
          <w:i/>
          <w:sz w:val="20"/>
        </w:rPr>
      </w:pPr>
      <w:r w:rsidRPr="00354676">
        <w:rPr>
          <w:i/>
          <w:sz w:val="20"/>
        </w:rPr>
        <w:t xml:space="preserve">03.01 Matriz de gastos do restaurante universitário </w:t>
      </w:r>
    </w:p>
    <w:p w:rsidR="00354676" w:rsidRDefault="00354676" w:rsidP="00354676">
      <w:pPr>
        <w:spacing w:line="240" w:lineRule="auto"/>
        <w:ind w:left="1416" w:firstLine="708"/>
        <w:rPr>
          <w:i/>
          <w:sz w:val="20"/>
        </w:rPr>
      </w:pPr>
      <w:r w:rsidRPr="00354676">
        <w:rPr>
          <w:i/>
          <w:sz w:val="20"/>
        </w:rPr>
        <w:t>03.02 Receita do R.U</w:t>
      </w:r>
    </w:p>
    <w:p w:rsidR="00354676" w:rsidRDefault="00354676" w:rsidP="00354676">
      <w:pPr>
        <w:spacing w:line="240" w:lineRule="auto"/>
        <w:ind w:left="1416" w:firstLine="708"/>
        <w:rPr>
          <w:i/>
          <w:sz w:val="20"/>
        </w:rPr>
      </w:pPr>
      <w:r w:rsidRPr="00354676">
        <w:rPr>
          <w:i/>
          <w:sz w:val="20"/>
        </w:rPr>
        <w:t>03.02.01 Númer</w:t>
      </w:r>
      <w:r>
        <w:rPr>
          <w:i/>
          <w:sz w:val="20"/>
        </w:rPr>
        <w:t>o total de refeições oferecidas.</w:t>
      </w:r>
    </w:p>
    <w:p w:rsidR="00354676" w:rsidRDefault="00354676" w:rsidP="00354676">
      <w:pPr>
        <w:spacing w:line="240" w:lineRule="auto"/>
        <w:ind w:left="1416" w:firstLine="708"/>
        <w:rPr>
          <w:i/>
          <w:sz w:val="20"/>
        </w:rPr>
      </w:pPr>
      <w:r w:rsidRPr="00354676">
        <w:rPr>
          <w:i/>
          <w:sz w:val="20"/>
        </w:rPr>
        <w:t>04 Transporte para eventos (Gastos totais)</w:t>
      </w:r>
    </w:p>
    <w:p w:rsidR="00354676" w:rsidRDefault="00354676" w:rsidP="00354676">
      <w:pPr>
        <w:spacing w:line="240" w:lineRule="auto"/>
        <w:ind w:left="1416" w:firstLine="708"/>
        <w:rPr>
          <w:i/>
          <w:sz w:val="20"/>
        </w:rPr>
      </w:pPr>
      <w:r w:rsidRPr="00354676">
        <w:rPr>
          <w:i/>
          <w:sz w:val="20"/>
        </w:rPr>
        <w:t>04.01 Número total de viagens</w:t>
      </w:r>
    </w:p>
    <w:p w:rsidR="00354676" w:rsidRDefault="00354676" w:rsidP="00354676">
      <w:pPr>
        <w:spacing w:line="240" w:lineRule="auto"/>
        <w:ind w:left="1416" w:firstLine="708"/>
        <w:rPr>
          <w:i/>
          <w:sz w:val="20"/>
        </w:rPr>
      </w:pPr>
      <w:r w:rsidRPr="00354676">
        <w:rPr>
          <w:i/>
          <w:sz w:val="20"/>
        </w:rPr>
        <w:t>04.02 Número de viagens por beneficiário (Centro Acadêmico, Atlética)</w:t>
      </w:r>
    </w:p>
    <w:p w:rsidR="009060D4" w:rsidRDefault="00354676" w:rsidP="00354676">
      <w:pPr>
        <w:spacing w:line="240" w:lineRule="auto"/>
        <w:ind w:left="1416" w:firstLine="708"/>
        <w:rPr>
          <w:i/>
          <w:sz w:val="20"/>
        </w:rPr>
      </w:pPr>
      <w:r w:rsidRPr="00354676">
        <w:rPr>
          <w:i/>
          <w:sz w:val="20"/>
        </w:rPr>
        <w:t xml:space="preserve">04.03 Gasto total por destino (Gasolina, Motorista, </w:t>
      </w:r>
      <w:proofErr w:type="gramStart"/>
      <w:r w:rsidRPr="00354676">
        <w:rPr>
          <w:i/>
          <w:sz w:val="20"/>
        </w:rPr>
        <w:t>manutenção)</w:t>
      </w:r>
      <w:r>
        <w:rPr>
          <w:i/>
          <w:sz w:val="20"/>
        </w:rPr>
        <w:t>”</w:t>
      </w:r>
      <w:proofErr w:type="gramEnd"/>
    </w:p>
    <w:p w:rsidR="00F50E71" w:rsidRDefault="00354676" w:rsidP="00354676">
      <w:pPr>
        <w:spacing w:line="240" w:lineRule="auto"/>
      </w:pPr>
      <w:r>
        <w:rPr>
          <w:i/>
          <w:sz w:val="20"/>
        </w:rPr>
        <w:tab/>
      </w:r>
      <w:r>
        <w:t xml:space="preserve">Infelizmente, o detalhamento ao qual solicitamos acesso, como já esperávamos, não foi atendido. Contudo, recebemos uma resposta da Universidade que pode ajudar em nossas estimativas. </w:t>
      </w:r>
    </w:p>
    <w:p w:rsidR="00F50E71" w:rsidRDefault="00F50E71" w:rsidP="00354676">
      <w:pPr>
        <w:spacing w:line="240" w:lineRule="auto"/>
      </w:pPr>
      <w:r>
        <w:tab/>
        <w:t>Em relação às informações solicitadas sobre a Moradia, recebemos uma planilha com as seguintes informações para o ano de 2016: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50E71" w:rsidTr="00F50E71">
        <w:tc>
          <w:tcPr>
            <w:tcW w:w="4247" w:type="dxa"/>
          </w:tcPr>
          <w:p w:rsidR="00F50E71" w:rsidRPr="002F258E" w:rsidRDefault="00F50E71" w:rsidP="00F50E71">
            <w:pPr>
              <w:jc w:val="center"/>
              <w:rPr>
                <w:b/>
              </w:rPr>
            </w:pPr>
            <w:r w:rsidRPr="002F258E">
              <w:rPr>
                <w:b/>
              </w:rPr>
              <w:t>ELEMENTO DE DESPESA</w:t>
            </w:r>
          </w:p>
        </w:tc>
        <w:tc>
          <w:tcPr>
            <w:tcW w:w="4247" w:type="dxa"/>
          </w:tcPr>
          <w:p w:rsidR="00F50E71" w:rsidRPr="002F258E" w:rsidRDefault="00F50E71" w:rsidP="00F50E71">
            <w:pPr>
              <w:jc w:val="center"/>
              <w:rPr>
                <w:b/>
              </w:rPr>
            </w:pPr>
            <w:r w:rsidRPr="002F258E">
              <w:rPr>
                <w:b/>
              </w:rPr>
              <w:t>VALOR GASTO EM 2016</w:t>
            </w:r>
          </w:p>
        </w:tc>
      </w:tr>
      <w:tr w:rsidR="00F50E71" w:rsidTr="00F50E71">
        <w:tc>
          <w:tcPr>
            <w:tcW w:w="4247" w:type="dxa"/>
          </w:tcPr>
          <w:p w:rsidR="00F50E71" w:rsidRDefault="00F50E71" w:rsidP="00354676">
            <w:r w:rsidRPr="00F50E71">
              <w:t>CARRO PIPA</w:t>
            </w:r>
          </w:p>
        </w:tc>
        <w:tc>
          <w:tcPr>
            <w:tcW w:w="4247" w:type="dxa"/>
          </w:tcPr>
          <w:p w:rsidR="00F50E71" w:rsidRDefault="00F50E71" w:rsidP="00F50E71">
            <w:pPr>
              <w:jc w:val="center"/>
            </w:pPr>
            <w:r>
              <w:t>R$</w:t>
            </w:r>
            <w:r w:rsidRPr="00F50E71">
              <w:t>4.000,00</w:t>
            </w:r>
          </w:p>
        </w:tc>
      </w:tr>
      <w:tr w:rsidR="00F50E71" w:rsidTr="00F50E71">
        <w:tc>
          <w:tcPr>
            <w:tcW w:w="4247" w:type="dxa"/>
          </w:tcPr>
          <w:p w:rsidR="00F50E71" w:rsidRDefault="00F50E71" w:rsidP="00354676">
            <w:r w:rsidRPr="00F50E71">
              <w:t>GÁS</w:t>
            </w:r>
          </w:p>
        </w:tc>
        <w:tc>
          <w:tcPr>
            <w:tcW w:w="4247" w:type="dxa"/>
          </w:tcPr>
          <w:p w:rsidR="00F50E71" w:rsidRDefault="00F50E71" w:rsidP="00F50E71">
            <w:pPr>
              <w:jc w:val="center"/>
            </w:pPr>
            <w:r>
              <w:t>R$</w:t>
            </w:r>
            <w:r w:rsidRPr="00F50E71">
              <w:t>5.486,00</w:t>
            </w:r>
          </w:p>
        </w:tc>
      </w:tr>
      <w:tr w:rsidR="00F50E71" w:rsidTr="00F50E71">
        <w:tc>
          <w:tcPr>
            <w:tcW w:w="4247" w:type="dxa"/>
          </w:tcPr>
          <w:p w:rsidR="00F50E71" w:rsidRDefault="00F50E71" w:rsidP="00354676">
            <w:r w:rsidRPr="00F50E71">
              <w:t>MATERIAL DE CONSUMO</w:t>
            </w:r>
          </w:p>
        </w:tc>
        <w:tc>
          <w:tcPr>
            <w:tcW w:w="4247" w:type="dxa"/>
          </w:tcPr>
          <w:p w:rsidR="00F50E71" w:rsidRDefault="00F50E71" w:rsidP="00F50E71">
            <w:pPr>
              <w:jc w:val="center"/>
            </w:pPr>
            <w:r>
              <w:t>R$</w:t>
            </w:r>
            <w:r w:rsidRPr="00F50E71">
              <w:t>1.281,20</w:t>
            </w:r>
          </w:p>
        </w:tc>
      </w:tr>
      <w:tr w:rsidR="00F50E71" w:rsidTr="00F50E71">
        <w:tc>
          <w:tcPr>
            <w:tcW w:w="4247" w:type="dxa"/>
          </w:tcPr>
          <w:p w:rsidR="00F50E71" w:rsidRDefault="00F50E71" w:rsidP="00354676">
            <w:r w:rsidRPr="00F50E71">
              <w:t>MATERIAL ELÉTRICO</w:t>
            </w:r>
          </w:p>
        </w:tc>
        <w:tc>
          <w:tcPr>
            <w:tcW w:w="4247" w:type="dxa"/>
          </w:tcPr>
          <w:p w:rsidR="00F50E71" w:rsidRDefault="00F50E71" w:rsidP="00F50E71">
            <w:pPr>
              <w:jc w:val="center"/>
            </w:pPr>
            <w:r>
              <w:t>R$</w:t>
            </w:r>
            <w:r w:rsidRPr="00F50E71">
              <w:t>21.890,45</w:t>
            </w:r>
          </w:p>
        </w:tc>
      </w:tr>
      <w:tr w:rsidR="00F50E71" w:rsidTr="00F50E71">
        <w:tc>
          <w:tcPr>
            <w:tcW w:w="4247" w:type="dxa"/>
          </w:tcPr>
          <w:p w:rsidR="00F50E71" w:rsidRPr="00F50E71" w:rsidRDefault="00F50E71" w:rsidP="00354676">
            <w:r w:rsidRPr="00F50E71">
              <w:t>MATERIAL PERMANENTE</w:t>
            </w:r>
          </w:p>
        </w:tc>
        <w:tc>
          <w:tcPr>
            <w:tcW w:w="4247" w:type="dxa"/>
          </w:tcPr>
          <w:p w:rsidR="00F50E71" w:rsidRDefault="00F50E71" w:rsidP="00F50E71">
            <w:pPr>
              <w:jc w:val="center"/>
            </w:pPr>
            <w:r>
              <w:t>R$</w:t>
            </w:r>
            <w:r w:rsidRPr="00F50E71">
              <w:t>24.678,79</w:t>
            </w:r>
          </w:p>
        </w:tc>
      </w:tr>
      <w:tr w:rsidR="00F50E71" w:rsidTr="00F50E71">
        <w:tc>
          <w:tcPr>
            <w:tcW w:w="4247" w:type="dxa"/>
          </w:tcPr>
          <w:p w:rsidR="00F50E71" w:rsidRPr="00F50E71" w:rsidRDefault="00F50E71" w:rsidP="00354676">
            <w:r w:rsidRPr="00F50E71">
              <w:t>SOFTWARES</w:t>
            </w:r>
          </w:p>
        </w:tc>
        <w:tc>
          <w:tcPr>
            <w:tcW w:w="4247" w:type="dxa"/>
          </w:tcPr>
          <w:p w:rsidR="00F50E71" w:rsidRDefault="00F50E71" w:rsidP="00F50E71">
            <w:pPr>
              <w:jc w:val="center"/>
            </w:pPr>
            <w:r>
              <w:t>R$</w:t>
            </w:r>
            <w:r w:rsidRPr="00F50E71">
              <w:t>16.225,00</w:t>
            </w:r>
          </w:p>
        </w:tc>
      </w:tr>
      <w:tr w:rsidR="00F50E71" w:rsidTr="00F50E71">
        <w:tc>
          <w:tcPr>
            <w:tcW w:w="4247" w:type="dxa"/>
          </w:tcPr>
          <w:p w:rsidR="00F50E71" w:rsidRPr="00F50E71" w:rsidRDefault="00F50E71" w:rsidP="00354676">
            <w:r w:rsidRPr="00F50E71">
              <w:t>CEDAE</w:t>
            </w:r>
          </w:p>
        </w:tc>
        <w:tc>
          <w:tcPr>
            <w:tcW w:w="4247" w:type="dxa"/>
          </w:tcPr>
          <w:p w:rsidR="00F50E71" w:rsidRDefault="00F50E71" w:rsidP="00F50E71">
            <w:pPr>
              <w:jc w:val="center"/>
            </w:pPr>
            <w:r>
              <w:t>R$</w:t>
            </w:r>
            <w:r w:rsidRPr="00F50E71">
              <w:t>30.272,22</w:t>
            </w:r>
          </w:p>
        </w:tc>
      </w:tr>
      <w:tr w:rsidR="00F50E71" w:rsidTr="00F50E71">
        <w:tc>
          <w:tcPr>
            <w:tcW w:w="4247" w:type="dxa"/>
          </w:tcPr>
          <w:p w:rsidR="00F50E71" w:rsidRPr="002F258E" w:rsidRDefault="00F50E71" w:rsidP="00F50E71">
            <w:pPr>
              <w:jc w:val="center"/>
              <w:rPr>
                <w:b/>
              </w:rPr>
            </w:pPr>
            <w:r w:rsidRPr="002F258E">
              <w:rPr>
                <w:b/>
              </w:rPr>
              <w:t>TOTAL</w:t>
            </w:r>
          </w:p>
        </w:tc>
        <w:tc>
          <w:tcPr>
            <w:tcW w:w="4247" w:type="dxa"/>
          </w:tcPr>
          <w:p w:rsidR="00F50E71" w:rsidRPr="002F258E" w:rsidRDefault="00F50E71" w:rsidP="00F50E71">
            <w:pPr>
              <w:jc w:val="center"/>
              <w:rPr>
                <w:b/>
              </w:rPr>
            </w:pPr>
            <w:r w:rsidRPr="002F258E">
              <w:rPr>
                <w:b/>
              </w:rPr>
              <w:t>R$103.833,66</w:t>
            </w:r>
          </w:p>
        </w:tc>
      </w:tr>
    </w:tbl>
    <w:p w:rsidR="00F50E71" w:rsidRDefault="00F50E71" w:rsidP="00354676">
      <w:pPr>
        <w:spacing w:line="240" w:lineRule="auto"/>
      </w:pPr>
    </w:p>
    <w:p w:rsidR="00F50E71" w:rsidRDefault="00F50E71" w:rsidP="00354676">
      <w:pPr>
        <w:spacing w:line="240" w:lineRule="auto"/>
      </w:pPr>
      <w:r>
        <w:tab/>
        <w:t xml:space="preserve">Já em relação ao BUSUFF, recebemos a resposta de uma </w:t>
      </w:r>
      <w:proofErr w:type="spellStart"/>
      <w:r>
        <w:t>Pró-Reitoria</w:t>
      </w:r>
      <w:proofErr w:type="spellEnd"/>
      <w:r w:rsidR="00211F1E">
        <w:t xml:space="preserve"> (acreditamos que seja a PROAES)</w:t>
      </w:r>
      <w:r>
        <w:t xml:space="preserve"> que disse: </w:t>
      </w:r>
    </w:p>
    <w:p w:rsidR="00F951D2" w:rsidRDefault="00F50E71" w:rsidP="00F951D2">
      <w:pPr>
        <w:spacing w:line="240" w:lineRule="auto"/>
        <w:ind w:left="2124" w:firstLine="6"/>
        <w:rPr>
          <w:i/>
          <w:sz w:val="20"/>
        </w:rPr>
      </w:pPr>
      <w:r>
        <w:rPr>
          <w:i/>
          <w:sz w:val="20"/>
        </w:rPr>
        <w:t>“</w:t>
      </w:r>
      <w:r w:rsidR="00F951D2" w:rsidRPr="00F951D2">
        <w:rPr>
          <w:i/>
          <w:sz w:val="20"/>
        </w:rPr>
        <w:t xml:space="preserve">Em atenção à solicitação formulada no pedido abaixo, no que concerne a esta </w:t>
      </w:r>
      <w:proofErr w:type="spellStart"/>
      <w:r w:rsidR="00F951D2" w:rsidRPr="00F951D2">
        <w:rPr>
          <w:i/>
          <w:sz w:val="20"/>
        </w:rPr>
        <w:t>Pró-Reitoria</w:t>
      </w:r>
      <w:proofErr w:type="spellEnd"/>
      <w:r w:rsidR="00F951D2" w:rsidRPr="00F951D2">
        <w:rPr>
          <w:i/>
          <w:sz w:val="20"/>
        </w:rPr>
        <w:t>, informo que atualmente a UFF possui um total de 11 coletivos fazendo o transporte dos estudantes.</w:t>
      </w:r>
    </w:p>
    <w:p w:rsidR="00F951D2" w:rsidRDefault="00F951D2" w:rsidP="00F951D2">
      <w:pPr>
        <w:spacing w:line="240" w:lineRule="auto"/>
        <w:ind w:left="2124" w:firstLine="6"/>
        <w:rPr>
          <w:i/>
          <w:sz w:val="20"/>
        </w:rPr>
      </w:pPr>
      <w:r w:rsidRPr="00F951D2">
        <w:rPr>
          <w:i/>
          <w:sz w:val="20"/>
        </w:rPr>
        <w:t xml:space="preserve">- </w:t>
      </w:r>
      <w:proofErr w:type="gramStart"/>
      <w:r w:rsidRPr="00F951D2">
        <w:rPr>
          <w:i/>
          <w:sz w:val="20"/>
        </w:rPr>
        <w:t>04 ônibus</w:t>
      </w:r>
      <w:proofErr w:type="gramEnd"/>
      <w:r w:rsidRPr="00F951D2">
        <w:rPr>
          <w:i/>
          <w:sz w:val="20"/>
        </w:rPr>
        <w:t xml:space="preserve"> e 01 micro-ônibus operando em Niterói;</w:t>
      </w:r>
    </w:p>
    <w:p w:rsidR="00F951D2" w:rsidRDefault="00F951D2" w:rsidP="00F951D2">
      <w:pPr>
        <w:spacing w:line="240" w:lineRule="auto"/>
        <w:ind w:left="2124" w:firstLine="6"/>
        <w:rPr>
          <w:i/>
          <w:sz w:val="20"/>
        </w:rPr>
      </w:pPr>
      <w:r w:rsidRPr="00F951D2">
        <w:rPr>
          <w:i/>
          <w:sz w:val="20"/>
        </w:rPr>
        <w:t xml:space="preserve">- </w:t>
      </w:r>
      <w:proofErr w:type="gramStart"/>
      <w:r w:rsidRPr="00F951D2">
        <w:rPr>
          <w:i/>
          <w:sz w:val="20"/>
        </w:rPr>
        <w:t>02 ônibus</w:t>
      </w:r>
      <w:proofErr w:type="gramEnd"/>
      <w:r w:rsidRPr="00F951D2">
        <w:rPr>
          <w:i/>
          <w:sz w:val="20"/>
        </w:rPr>
        <w:t xml:space="preserve"> operando em Santo Antônio de Pádua;</w:t>
      </w:r>
    </w:p>
    <w:p w:rsidR="00F951D2" w:rsidRDefault="00F951D2" w:rsidP="00F951D2">
      <w:pPr>
        <w:spacing w:line="240" w:lineRule="auto"/>
        <w:ind w:left="2124" w:firstLine="6"/>
        <w:rPr>
          <w:i/>
          <w:sz w:val="20"/>
        </w:rPr>
      </w:pPr>
      <w:r w:rsidRPr="00F951D2">
        <w:rPr>
          <w:i/>
          <w:sz w:val="20"/>
        </w:rPr>
        <w:t xml:space="preserve">- </w:t>
      </w:r>
      <w:proofErr w:type="gramStart"/>
      <w:r w:rsidRPr="00F951D2">
        <w:rPr>
          <w:i/>
          <w:sz w:val="20"/>
        </w:rPr>
        <w:t>02 ônibus</w:t>
      </w:r>
      <w:proofErr w:type="gramEnd"/>
      <w:r w:rsidRPr="00F951D2">
        <w:rPr>
          <w:i/>
          <w:sz w:val="20"/>
        </w:rPr>
        <w:t xml:space="preserve"> operando em Volta Redonda;</w:t>
      </w:r>
    </w:p>
    <w:p w:rsidR="00F951D2" w:rsidRDefault="00F951D2" w:rsidP="00F951D2">
      <w:pPr>
        <w:spacing w:line="240" w:lineRule="auto"/>
        <w:ind w:left="2124" w:firstLine="6"/>
        <w:rPr>
          <w:i/>
          <w:sz w:val="20"/>
        </w:rPr>
      </w:pPr>
      <w:r w:rsidRPr="00F951D2">
        <w:rPr>
          <w:i/>
          <w:sz w:val="20"/>
        </w:rPr>
        <w:t xml:space="preserve">- </w:t>
      </w:r>
      <w:proofErr w:type="gramStart"/>
      <w:r w:rsidRPr="00F951D2">
        <w:rPr>
          <w:i/>
          <w:sz w:val="20"/>
        </w:rPr>
        <w:t>01 ônibus</w:t>
      </w:r>
      <w:proofErr w:type="gramEnd"/>
      <w:r w:rsidRPr="00F951D2">
        <w:rPr>
          <w:i/>
          <w:sz w:val="20"/>
        </w:rPr>
        <w:t xml:space="preserve"> operando em Angra dos Reis;</w:t>
      </w:r>
    </w:p>
    <w:p w:rsidR="00F951D2" w:rsidRDefault="00F951D2" w:rsidP="00F951D2">
      <w:pPr>
        <w:spacing w:line="240" w:lineRule="auto"/>
        <w:ind w:left="2124" w:firstLine="6"/>
        <w:rPr>
          <w:i/>
          <w:sz w:val="20"/>
        </w:rPr>
      </w:pPr>
      <w:r w:rsidRPr="00F951D2">
        <w:rPr>
          <w:i/>
          <w:sz w:val="20"/>
        </w:rPr>
        <w:t xml:space="preserve">- </w:t>
      </w:r>
      <w:proofErr w:type="gramStart"/>
      <w:r w:rsidRPr="00F951D2">
        <w:rPr>
          <w:i/>
          <w:sz w:val="20"/>
        </w:rPr>
        <w:t>01 ônibus</w:t>
      </w:r>
      <w:proofErr w:type="gramEnd"/>
      <w:r w:rsidRPr="00F951D2">
        <w:rPr>
          <w:i/>
          <w:sz w:val="20"/>
        </w:rPr>
        <w:t xml:space="preserve"> que passará a operar a partir do próximo semestre letivo, em Campos dos Goytacazes.</w:t>
      </w:r>
    </w:p>
    <w:p w:rsidR="00F951D2" w:rsidRDefault="00F951D2" w:rsidP="00F951D2">
      <w:pPr>
        <w:spacing w:line="240" w:lineRule="auto"/>
        <w:ind w:left="2124" w:firstLine="6"/>
        <w:rPr>
          <w:i/>
          <w:sz w:val="20"/>
        </w:rPr>
      </w:pPr>
      <w:r w:rsidRPr="00F951D2">
        <w:rPr>
          <w:i/>
          <w:sz w:val="20"/>
        </w:rPr>
        <w:t>A média de gastos anuais desses veículos, tendo como referência o ano de 2016, é de</w:t>
      </w:r>
      <w:r>
        <w:rPr>
          <w:i/>
          <w:sz w:val="20"/>
        </w:rPr>
        <w:t xml:space="preserve"> </w:t>
      </w:r>
      <w:r w:rsidRPr="00F951D2">
        <w:rPr>
          <w:i/>
          <w:sz w:val="20"/>
        </w:rPr>
        <w:t xml:space="preserve">R$ 25.328,00 por </w:t>
      </w:r>
      <w:proofErr w:type="gramStart"/>
      <w:r w:rsidRPr="00F951D2">
        <w:rPr>
          <w:i/>
          <w:sz w:val="20"/>
        </w:rPr>
        <w:t>veículo.</w:t>
      </w:r>
      <w:r>
        <w:rPr>
          <w:i/>
          <w:sz w:val="20"/>
        </w:rPr>
        <w:t>”</w:t>
      </w:r>
      <w:proofErr w:type="gramEnd"/>
    </w:p>
    <w:p w:rsidR="00F50E71" w:rsidRPr="00354676" w:rsidRDefault="00F951D2" w:rsidP="00354676">
      <w:pPr>
        <w:spacing w:line="240" w:lineRule="auto"/>
      </w:pPr>
      <w:r>
        <w:rPr>
          <w:i/>
          <w:sz w:val="20"/>
        </w:rPr>
        <w:tab/>
      </w:r>
      <w:r>
        <w:t xml:space="preserve">Realizando esta conta rapidamente, teremos que 11 veículos com um gasto médio anual de R$25.328,00, o que representou um custo de </w:t>
      </w:r>
      <w:r w:rsidRPr="00F951D2">
        <w:t>R$278.608,00</w:t>
      </w:r>
      <w:r>
        <w:t xml:space="preserve"> em 2016.</w:t>
      </w:r>
      <w:r w:rsidR="00F50E71">
        <w:t xml:space="preserve"> </w:t>
      </w:r>
    </w:p>
    <w:p w:rsidR="00F951D2" w:rsidRDefault="00A254F8" w:rsidP="00354676">
      <w:r>
        <w:lastRenderedPageBreak/>
        <w:tab/>
      </w:r>
      <w:r w:rsidR="00C50382">
        <w:t>Em primeiro lugar, cabe ressalt</w:t>
      </w:r>
      <w:r w:rsidR="00F951D2">
        <w:t xml:space="preserve">ar que estes dados foram uma resposta oficial da Universidade frente a um questionamento explícito. </w:t>
      </w:r>
      <w:r w:rsidR="00C50382">
        <w:t>Quanto custa a Moradia? Quanto c</w:t>
      </w:r>
      <w:r w:rsidR="00F951D2">
        <w:t xml:space="preserve">usta o BUSUFF? </w:t>
      </w:r>
      <w:r w:rsidR="00C50382">
        <w:t>Sem margem para muitas tergiversações</w:t>
      </w:r>
      <w:r w:rsidR="00F951D2">
        <w:t xml:space="preserve">. Todavia, como o esforço da argumentação até agora tem sido a de excluir todas as polêmicas e demonstrar que, mesmo diante de imprecisões, o desvio é uma questão evidente, não utilizaremos o dado oferecido sobre a Moradia. Não nos parece verossímil </w:t>
      </w:r>
      <w:r w:rsidR="005B0A08">
        <w:t xml:space="preserve">trabalhar com </w:t>
      </w:r>
      <w:r w:rsidR="00F951D2">
        <w:t>um custo anual de 100 mil</w:t>
      </w:r>
      <w:r w:rsidR="00C50382">
        <w:t xml:space="preserve"> e não estão contemplados nessas informações as despesas com fornecimento de água e energia elétrica</w:t>
      </w:r>
      <w:r w:rsidR="00F951D2">
        <w:t xml:space="preserve">. </w:t>
      </w:r>
    </w:p>
    <w:p w:rsidR="00AA4DB7" w:rsidRDefault="00F951D2" w:rsidP="00354676">
      <w:r>
        <w:tab/>
        <w:t>Esperamos que até o final deste ano possamos ter acesso ao valor real de custo das Moradias Estudantis</w:t>
      </w:r>
      <w:r w:rsidR="00C50382">
        <w:t xml:space="preserve"> dividido pelos principais destinos da despesa</w:t>
      </w:r>
      <w:r>
        <w:t xml:space="preserve">. Entretanto, insistimos: essa informação é secundária frente a todo resto. Anteriormente, mencionamos que para que o desvio não tivesse acontecido em 2017, seria necessário que Moradia, </w:t>
      </w:r>
      <w:proofErr w:type="spellStart"/>
      <w:r>
        <w:t>Busuff</w:t>
      </w:r>
      <w:proofErr w:type="spellEnd"/>
      <w:r>
        <w:t xml:space="preserve"> e DASE custassem, conjuntamente, </w:t>
      </w:r>
      <w:r w:rsidR="00F445D0">
        <w:t>aproximadamente 8.3 milhões</w:t>
      </w:r>
      <w:r>
        <w:t>. Acontece que pela resposta oferecida pela Univers</w:t>
      </w:r>
      <w:r w:rsidR="00C851DB">
        <w:t xml:space="preserve">idade, </w:t>
      </w:r>
      <w:r w:rsidR="00C50382">
        <w:t xml:space="preserve">o serviço do BUSUFF como um todo </w:t>
      </w:r>
      <w:r w:rsidR="00F445D0">
        <w:t xml:space="preserve">custa cerca </w:t>
      </w:r>
      <w:r w:rsidR="00C851DB">
        <w:t>de 300 mil</w:t>
      </w:r>
      <w:r w:rsidR="00C50382">
        <w:t xml:space="preserve"> por ano</w:t>
      </w:r>
      <w:r w:rsidR="00C851DB">
        <w:t>. O DASE, pelo perfil dos serviços oferecidos</w:t>
      </w:r>
      <w:r w:rsidR="00F445D0">
        <w:t xml:space="preserve"> e pelo já mencionado fato ter sua mão de obra composta por servidores federais</w:t>
      </w:r>
      <w:r w:rsidR="00C851DB">
        <w:t>, deve ter</w:t>
      </w:r>
      <w:r w:rsidR="00F445D0">
        <w:t xml:space="preserve"> os seus</w:t>
      </w:r>
      <w:r w:rsidR="00C851DB">
        <w:t xml:space="preserve"> gastos</w:t>
      </w:r>
      <w:r w:rsidR="00F445D0">
        <w:t xml:space="preserve"> no máximo também n</w:t>
      </w:r>
      <w:r w:rsidR="00C851DB">
        <w:t>essa ordem. Dessa forma, abatendo dos 8</w:t>
      </w:r>
      <w:r w:rsidR="00595531">
        <w:t>.3</w:t>
      </w:r>
      <w:r w:rsidR="00C851DB">
        <w:t xml:space="preserve"> milhões “desconhecidos” as despesas com BUSUFF, DASE </w:t>
      </w:r>
      <w:r w:rsidR="00537061">
        <w:t>e os programas</w:t>
      </w:r>
      <w:r w:rsidR="00C851DB">
        <w:t xml:space="preserve"> INCLUIR</w:t>
      </w:r>
      <w:r w:rsidR="00537061">
        <w:t xml:space="preserve"> e PROMISAES</w:t>
      </w:r>
      <w:r w:rsidR="00C851DB">
        <w:t xml:space="preserve"> </w:t>
      </w:r>
      <w:r w:rsidR="00595531">
        <w:t>(</w:t>
      </w:r>
      <w:r w:rsidR="00F445D0">
        <w:t>cujas despesas</w:t>
      </w:r>
      <w:r w:rsidR="0005653E">
        <w:t>, como falado no relatório do CGU/RJ,</w:t>
      </w:r>
      <w:r w:rsidR="00F445D0">
        <w:t xml:space="preserve"> são cerca de</w:t>
      </w:r>
      <w:r w:rsidR="00C851DB">
        <w:t xml:space="preserve"> </w:t>
      </w:r>
      <w:r w:rsidR="00537061">
        <w:t>400 mil</w:t>
      </w:r>
      <w:r w:rsidR="00595531">
        <w:t xml:space="preserve">, não são do PNAES mas fazem parte do escopo da Ação 4002); e considerando possíveis gastos </w:t>
      </w:r>
      <w:r w:rsidR="00F445D0">
        <w:t>eventualmente desconsiderados</w:t>
      </w:r>
      <w:r w:rsidR="00595531">
        <w:t xml:space="preserve"> em nossas estimativas, </w:t>
      </w:r>
      <w:r w:rsidR="00AC7BF1">
        <w:t>o custo da Moradia precisaria ser cerca de 7 milhões ao ano para que as contas do PNAES fechassem</w:t>
      </w:r>
      <w:r w:rsidR="00595531">
        <w:t xml:space="preserve"> (nesse caso, estamos utilizando a hipótese de que BUSUFF, DASE e INCLUIR</w:t>
      </w:r>
      <w:r w:rsidR="00537061">
        <w:t>/PROMISAES custam cerca de 1</w:t>
      </w:r>
      <w:r w:rsidR="00F445D0">
        <w:t>.3</w:t>
      </w:r>
      <w:r w:rsidR="00595531">
        <w:t xml:space="preserve"> mi</w:t>
      </w:r>
      <w:r w:rsidR="00537061">
        <w:t>lhão</w:t>
      </w:r>
      <w:r w:rsidR="00595531">
        <w:t xml:space="preserve"> à UFF)</w:t>
      </w:r>
      <w:r w:rsidR="00AC7BF1">
        <w:t xml:space="preserve">. </w:t>
      </w:r>
      <w:r w:rsidR="005D66E9">
        <w:t xml:space="preserve">Relembremos: de acordo com o Relatório de Gestão de 2017, a Moradia de Niterói detinha 276 moradores e a de Rio das Ostras, 38, totalizando 314 estudantes. 7 milhões por 314 estudantes significa um custo anual de R$22.300 por morador; por mês, seriam aproximadamente R$1.857. </w:t>
      </w:r>
      <w:r w:rsidR="00211F1E">
        <w:t>Diante das frequentes críticas dos residentes da Moradia de falta de água, internet, mal funcionamento de equipamentos e outras, acreditamos que esse número não tem a menor correspondência com a realidade.</w:t>
      </w:r>
      <w:r w:rsidR="005D66E9">
        <w:t xml:space="preserve"> Mesmo que a Moradia custasse 4 milhões</w:t>
      </w:r>
      <w:r w:rsidR="00595531">
        <w:t>, o que ainda nos parece pouco razoável</w:t>
      </w:r>
      <w:r w:rsidR="005D66E9">
        <w:t>, o custo mensal por morador ainda seria superior a mil reais por mês. Em nossa avaliação, isso e todas as outras informações apresentadas nessa sessão deixam evidente que a conta não fecha</w:t>
      </w:r>
      <w:r w:rsidR="00595531">
        <w:t xml:space="preserve">, que as verbas precisam estar tendo algum destino diferente da assistência </w:t>
      </w:r>
      <w:proofErr w:type="spellStart"/>
      <w:r w:rsidR="00F445D0">
        <w:t>estudantil</w:t>
      </w:r>
      <w:r w:rsidR="004D7AA3">
        <w:t>bol</w:t>
      </w:r>
      <w:proofErr w:type="spellEnd"/>
      <w:r w:rsidR="005D66E9">
        <w:t>.</w:t>
      </w:r>
    </w:p>
    <w:p w:rsidR="00C851DB" w:rsidRDefault="005D66E9" w:rsidP="00354676">
      <w:r>
        <w:tab/>
        <w:t>A incoerência interna nas contas de Assistência Estudantil, todavia, são um argumento secundário na denúnci</w:t>
      </w:r>
      <w:r w:rsidR="00AA4DB7">
        <w:t>a do emprego irregular das verbas do PNAES</w:t>
      </w:r>
      <w:r>
        <w:t>. Ela serve sobretudo como forma de evidenciar que o debate que estamos fazendo não é uma manobra contábil, mas um problema de grandes proporções e que atinge cotidianamente o corpo discente. O argumento central e, portanto, a comprovação efetiva do desvio de verbas do PNAES</w:t>
      </w:r>
      <w:r w:rsidR="00AA4DB7">
        <w:t>,</w:t>
      </w:r>
      <w:r>
        <w:t xml:space="preserve"> serão desenvolvidos na sessão seguinte a partir da documentação </w:t>
      </w:r>
      <w:r w:rsidR="00BD328E">
        <w:t xml:space="preserve">levantada </w:t>
      </w:r>
      <w:r w:rsidR="00AA4DB7">
        <w:t>no</w:t>
      </w:r>
      <w:r w:rsidR="00BD328E">
        <w:t xml:space="preserve"> Portal da Transparência.</w:t>
      </w:r>
      <w:r>
        <w:t xml:space="preserve"> </w:t>
      </w:r>
    </w:p>
    <w:p w:rsidR="00AA4DB7" w:rsidRDefault="00AA4DB7" w:rsidP="00AA4DB7">
      <w:pPr>
        <w:rPr>
          <w:b/>
        </w:rPr>
      </w:pPr>
    </w:p>
    <w:p w:rsidR="00AA4DB7" w:rsidRPr="008460F5" w:rsidRDefault="00AA4DB7" w:rsidP="008460F5">
      <w:pPr>
        <w:pStyle w:val="PargrafodaLista"/>
        <w:numPr>
          <w:ilvl w:val="0"/>
          <w:numId w:val="2"/>
        </w:numPr>
        <w:rPr>
          <w:b/>
        </w:rPr>
      </w:pPr>
      <w:r>
        <w:rPr>
          <w:b/>
        </w:rPr>
        <w:t>O DESVIO NO PORTAL DA TRANSPARÊNCIA</w:t>
      </w:r>
    </w:p>
    <w:p w:rsidR="00AA4DB7" w:rsidRDefault="002A7109" w:rsidP="002A7109">
      <w:pPr>
        <w:ind w:firstLine="360"/>
      </w:pPr>
      <w:r>
        <w:t>A percepção de que a Assistência Estudantil não vem recebendo 100% das verbas que são destinadas pelo PNAES para este fim implicava na seguinte questão: para onde eles estão indo? Mais ainda, como podemos comprovar documentalmente esse fenômeno? E ambos objetivos se</w:t>
      </w:r>
      <w:r w:rsidR="00211F1E">
        <w:t xml:space="preserve"> tornaram possíveis a partir da análise d</w:t>
      </w:r>
      <w:r>
        <w:t xml:space="preserve">as contas da UFF no Portal da Transparência. </w:t>
      </w:r>
    </w:p>
    <w:p w:rsidR="008B2DE7" w:rsidRDefault="008B2DE7" w:rsidP="008B2DE7">
      <w:r>
        <w:lastRenderedPageBreak/>
        <w:tab/>
        <w:t>Basicamente, o procedimento usado foi: todos os gastos identificados como financiados pela Ação 4002 – Assistência ao Estudante do Ensino Superior (PNAES) foram registrados</w:t>
      </w:r>
      <w:r w:rsidR="00211F1E">
        <w:t xml:space="preserve">, com exceção daqueles feitos pela PROAES (na medida em que ela é responsável pelas políticas de assistência estudantil e, por isso, </w:t>
      </w:r>
      <w:r w:rsidR="00595531">
        <w:t xml:space="preserve">supusemos que </w:t>
      </w:r>
      <w:r w:rsidR="00211F1E">
        <w:t>seus destinos são regulares)</w:t>
      </w:r>
      <w:r>
        <w:t>. Com isso, tivemos acesso a todas as despesas realizadas com a verba do PNAES</w:t>
      </w:r>
      <w:r w:rsidR="00211F1E">
        <w:t xml:space="preserve"> fora da PROAES</w:t>
      </w:r>
      <w:r>
        <w:t xml:space="preserve">, regulares ou não. Em seguida, passamos a registrar quais daqueles gastos estavam sendo destinados a empresas </w:t>
      </w:r>
      <w:r w:rsidR="00595531">
        <w:t>cujo serviço fosse</w:t>
      </w:r>
      <w:r>
        <w:t xml:space="preserve"> incoerentes com o Decreto 7.234/10 e com os objetivos da Ação 4002, de forma a registrar apenas os gastos feitos de maneira irregular </w:t>
      </w:r>
      <w:r w:rsidR="00211F1E">
        <w:t>e, simultaneamente</w:t>
      </w:r>
      <w:r>
        <w:t>, a rastrear o destino do desvio das verbas de assistência estudantil.</w:t>
      </w:r>
      <w:r w:rsidR="00595531">
        <w:t xml:space="preserve"> Adicionalmente, observamos cada despesa feita com cada empresa, de forma a buscar identificar também que serviço fora oferecido em contrapartida àquele gasto (o que pode variar no interior de uma mesma favorecida).</w:t>
      </w:r>
    </w:p>
    <w:p w:rsidR="00BE3332" w:rsidRDefault="00B144D2" w:rsidP="008B2DE7">
      <w:r>
        <w:tab/>
        <w:t>O resultado na íntegra consta em anexo neste parecer.</w:t>
      </w:r>
      <w:r w:rsidR="00153D76">
        <w:t xml:space="preserve"> Nele, estão registrado</w:t>
      </w:r>
      <w:r w:rsidR="00BE3332">
        <w:t>s todos os gastos</w:t>
      </w:r>
      <w:r w:rsidR="00595531">
        <w:t xml:space="preserve"> irregulares</w:t>
      </w:r>
      <w:r w:rsidR="00BE3332">
        <w:t xml:space="preserve"> feitos com as verbas da Ação 4002 fora da PROAES, desconsiderados </w:t>
      </w:r>
      <w:r w:rsidR="00153D76">
        <w:t>aqueles</w:t>
      </w:r>
      <w:r w:rsidR="00BE3332">
        <w:t xml:space="preserve"> em que esses gastos foram direcionados efetivamente para assistência (como o gasto da PROAD com a DENJUD, empr</w:t>
      </w:r>
      <w:r w:rsidR="00153D76">
        <w:t>esa responsável pelo</w:t>
      </w:r>
      <w:r w:rsidR="00BE3332">
        <w:t xml:space="preserve"> funcionamento do Restaurante Universitário</w:t>
      </w:r>
      <w:r w:rsidR="00153D76">
        <w:t xml:space="preserve"> em 2017</w:t>
      </w:r>
      <w:r w:rsidR="00BE3332">
        <w:t xml:space="preserve">). Esses gastos estão organizados, em primeiro lugar, por ano; em segundo lugar, por destino da despesa. Para cada uma delas são informadas: a data da execução da despesa; o nome do </w:t>
      </w:r>
      <w:r w:rsidR="00734416">
        <w:t>documento que detalha a despesa</w:t>
      </w:r>
      <w:r w:rsidR="00334016">
        <w:t xml:space="preserve">; </w:t>
      </w:r>
      <w:r w:rsidR="00BE3332">
        <w:t>a Ação que financia a despesa (Ação 4002 em todos os casos</w:t>
      </w:r>
      <w:r w:rsidR="00334016">
        <w:t xml:space="preserve">); </w:t>
      </w:r>
      <w:r w:rsidR="00BE3332">
        <w:t>o valor da despesa</w:t>
      </w:r>
      <w:r w:rsidR="00334016">
        <w:t>; e o serviço que</w:t>
      </w:r>
      <w:r w:rsidR="00153D76">
        <w:t xml:space="preserve"> foi</w:t>
      </w:r>
      <w:r w:rsidR="00334016">
        <w:t xml:space="preserve"> ex</w:t>
      </w:r>
      <w:r w:rsidR="00F608A8">
        <w:t>ecutado através daquela despesa.</w:t>
      </w:r>
    </w:p>
    <w:p w:rsidR="00F608A8" w:rsidRDefault="00F608A8" w:rsidP="008B2DE7">
      <w:r>
        <w:tab/>
        <w:t>A informação do serviço que foi executado a partir de uma determinada receita teve importância fundamental neste trabalho de documentação</w:t>
      </w:r>
      <w:r w:rsidR="0068746F">
        <w:t>. Isso, em casos de terceirizadas</w:t>
      </w:r>
      <w:r>
        <w:t xml:space="preserve"> como a Luso Brasileira</w:t>
      </w:r>
      <w:r w:rsidR="0068746F">
        <w:t xml:space="preserve"> e a Nova Rio, que prestaram</w:t>
      </w:r>
      <w:r>
        <w:t xml:space="preserve"> simultaneamente serviços ligados à assistência estudantil e serviços gerais para a universidade, foi determinante para podermos oferecer dados com o máximo de certeza: abatendo os gastos feitos em assistência e registrando aqueles que tiveram outros destinos.</w:t>
      </w:r>
      <w:r w:rsidR="0068746F">
        <w:t xml:space="preserve"> O processo de apuração do destino do gasto foi feito da seguinte forma: para cada gasto registrado, acessamos o seu documento de detalhamento</w:t>
      </w:r>
      <w:r w:rsidR="00211F1E">
        <w:t xml:space="preserve"> (e, por vezes, sua respectiva nota de empenho)</w:t>
      </w:r>
      <w:r w:rsidR="0068746F">
        <w:t xml:space="preserve"> e tentamos, ali, ter acesso ao objeto do gasto. Em casos em que isso não foi possível, buscamos identificar (nesse mesmo documento) o número do contrato feito entre a UFF e a empresa contratada e, em seguida, </w:t>
      </w:r>
      <w:r w:rsidR="00211F1E">
        <w:t>encontra-lo</w:t>
      </w:r>
      <w:r w:rsidR="0068746F">
        <w:t xml:space="preserve"> na plataforma </w:t>
      </w:r>
      <w:hyperlink r:id="rId8" w:history="1">
        <w:r w:rsidR="0068746F" w:rsidRPr="00B378AF">
          <w:rPr>
            <w:rStyle w:val="Hyperlink"/>
          </w:rPr>
          <w:t>http://www.uff.br/?q=contratos</w:t>
        </w:r>
      </w:hyperlink>
      <w:r w:rsidR="008D4727">
        <w:t xml:space="preserve"> para ter acesso a essa informação. N</w:t>
      </w:r>
      <w:r w:rsidR="0068746F">
        <w:t xml:space="preserve">os casos em que, após esse procedimento, </w:t>
      </w:r>
      <w:r w:rsidR="008D4727">
        <w:t>esse objetivo não pôde ser alcançado</w:t>
      </w:r>
      <w:r w:rsidR="0068746F">
        <w:t xml:space="preserve">, não registramos </w:t>
      </w:r>
      <w:r w:rsidR="008D4727">
        <w:t>o determinado gasto enquanto irregular</w:t>
      </w:r>
      <w:r w:rsidR="0068746F">
        <w:t xml:space="preserve">. Ou seja: os registros que serão apresentados </w:t>
      </w:r>
      <w:r w:rsidR="008D4727">
        <w:t xml:space="preserve">no anexo </w:t>
      </w:r>
      <w:r w:rsidR="0068746F">
        <w:t>foram aqueles em que tivemos minimamente a certeza de que a despesa se encontra fora do escopo da assistência estudantil.</w:t>
      </w:r>
    </w:p>
    <w:p w:rsidR="00F164DE" w:rsidRDefault="00B144D2" w:rsidP="00720FE6">
      <w:pPr>
        <w:ind w:firstLine="708"/>
      </w:pPr>
      <w:r>
        <w:t xml:space="preserve">Abaixo, sintetizamos </w:t>
      </w:r>
      <w:r w:rsidR="00C0423A">
        <w:t>os resultados da documentação</w:t>
      </w:r>
      <w:r>
        <w:t xml:space="preserve"> do desvio entre 2013-2017 </w:t>
      </w:r>
      <w:r w:rsidR="00C0423A">
        <w:t xml:space="preserve">e </w:t>
      </w:r>
      <w:r>
        <w:t xml:space="preserve">acumulados pelos principais destinos: serviços de empresas terceirizadas; fornecimento de energia elétrica e água; </w:t>
      </w:r>
      <w:r w:rsidR="00F164DE">
        <w:t>construções; e outras.</w:t>
      </w:r>
      <w:r w:rsidR="002F258E">
        <w:t xml:space="preserve"> Nas subseções seguintes, iremos analisar cada os gastos feitos em cada um desses destinos.</w:t>
      </w:r>
      <w:r w:rsidR="00F164DE">
        <w:tab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01"/>
        <w:gridCol w:w="1108"/>
        <w:gridCol w:w="1220"/>
        <w:gridCol w:w="1115"/>
        <w:gridCol w:w="1115"/>
        <w:gridCol w:w="1115"/>
        <w:gridCol w:w="1220"/>
      </w:tblGrid>
      <w:tr w:rsidR="008347A4" w:rsidTr="00CC6563">
        <w:tc>
          <w:tcPr>
            <w:tcW w:w="1602" w:type="dxa"/>
          </w:tcPr>
          <w:p w:rsidR="00CC6563" w:rsidRDefault="00CC6563" w:rsidP="008347A4"/>
        </w:tc>
        <w:tc>
          <w:tcPr>
            <w:tcW w:w="1108" w:type="dxa"/>
          </w:tcPr>
          <w:p w:rsidR="00CC6563" w:rsidRDefault="00CC6563" w:rsidP="008347A4">
            <w:pPr>
              <w:jc w:val="center"/>
            </w:pPr>
            <w:r>
              <w:t>2013</w:t>
            </w:r>
          </w:p>
        </w:tc>
        <w:tc>
          <w:tcPr>
            <w:tcW w:w="1141" w:type="dxa"/>
          </w:tcPr>
          <w:p w:rsidR="00CC6563" w:rsidRDefault="00CC6563" w:rsidP="008347A4">
            <w:pPr>
              <w:jc w:val="center"/>
            </w:pPr>
            <w:r>
              <w:t>2014</w:t>
            </w:r>
          </w:p>
        </w:tc>
        <w:tc>
          <w:tcPr>
            <w:tcW w:w="1141" w:type="dxa"/>
          </w:tcPr>
          <w:p w:rsidR="00CC6563" w:rsidRDefault="00CC6563" w:rsidP="008347A4">
            <w:pPr>
              <w:jc w:val="center"/>
            </w:pPr>
            <w:r>
              <w:t>2015</w:t>
            </w:r>
          </w:p>
        </w:tc>
        <w:tc>
          <w:tcPr>
            <w:tcW w:w="1141" w:type="dxa"/>
          </w:tcPr>
          <w:p w:rsidR="00CC6563" w:rsidRDefault="00CC6563" w:rsidP="008347A4">
            <w:pPr>
              <w:jc w:val="center"/>
            </w:pPr>
            <w:r>
              <w:t>2016</w:t>
            </w:r>
          </w:p>
        </w:tc>
        <w:tc>
          <w:tcPr>
            <w:tcW w:w="1141" w:type="dxa"/>
          </w:tcPr>
          <w:p w:rsidR="00CC6563" w:rsidRDefault="00CC6563" w:rsidP="008347A4">
            <w:pPr>
              <w:jc w:val="center"/>
            </w:pPr>
            <w:r>
              <w:t>2017</w:t>
            </w:r>
          </w:p>
        </w:tc>
        <w:tc>
          <w:tcPr>
            <w:tcW w:w="1220" w:type="dxa"/>
          </w:tcPr>
          <w:p w:rsidR="00CC6563" w:rsidRDefault="00CC6563" w:rsidP="008347A4">
            <w:pPr>
              <w:jc w:val="center"/>
            </w:pPr>
            <w:r>
              <w:t>TOTAL</w:t>
            </w:r>
          </w:p>
        </w:tc>
      </w:tr>
      <w:tr w:rsidR="008347A4" w:rsidTr="00CC6563">
        <w:tc>
          <w:tcPr>
            <w:tcW w:w="1602" w:type="dxa"/>
          </w:tcPr>
          <w:p w:rsidR="00CC6563" w:rsidRDefault="00CC6563" w:rsidP="00CC6563">
            <w:r>
              <w:t>TERCEIRIZADAS</w:t>
            </w:r>
          </w:p>
        </w:tc>
        <w:tc>
          <w:tcPr>
            <w:tcW w:w="1108" w:type="dxa"/>
          </w:tcPr>
          <w:p w:rsidR="00CC6563" w:rsidRPr="00CC6563" w:rsidRDefault="00CC6563" w:rsidP="00CC6563">
            <w:r w:rsidRPr="00CC6563">
              <w:t>1.490.236</w:t>
            </w:r>
          </w:p>
        </w:tc>
        <w:tc>
          <w:tcPr>
            <w:tcW w:w="1141" w:type="dxa"/>
          </w:tcPr>
          <w:p w:rsidR="00CC6563" w:rsidRPr="00CC6563" w:rsidRDefault="00CC6563" w:rsidP="00CC6563">
            <w:r w:rsidRPr="00CC6563">
              <w:t>6.094.584</w:t>
            </w:r>
          </w:p>
        </w:tc>
        <w:tc>
          <w:tcPr>
            <w:tcW w:w="1141" w:type="dxa"/>
          </w:tcPr>
          <w:p w:rsidR="00CC6563" w:rsidRPr="00CC6563" w:rsidRDefault="00CC6563" w:rsidP="00CC6563">
            <w:r w:rsidRPr="00CC6563">
              <w:t>4.365.039</w:t>
            </w:r>
          </w:p>
        </w:tc>
        <w:tc>
          <w:tcPr>
            <w:tcW w:w="1141" w:type="dxa"/>
          </w:tcPr>
          <w:p w:rsidR="00CC6563" w:rsidRPr="00CC6563" w:rsidRDefault="00CC6563" w:rsidP="00CC6563">
            <w:r w:rsidRPr="00CC6563">
              <w:t>3.973.454</w:t>
            </w:r>
          </w:p>
        </w:tc>
        <w:tc>
          <w:tcPr>
            <w:tcW w:w="1141" w:type="dxa"/>
          </w:tcPr>
          <w:p w:rsidR="00CC6563" w:rsidRPr="00CC6563" w:rsidRDefault="00CC6563" w:rsidP="00CC6563">
            <w:r w:rsidRPr="00CC6563">
              <w:t>3.137.486</w:t>
            </w:r>
          </w:p>
        </w:tc>
        <w:tc>
          <w:tcPr>
            <w:tcW w:w="1220" w:type="dxa"/>
          </w:tcPr>
          <w:p w:rsidR="00CC6563" w:rsidRPr="00CC6563" w:rsidRDefault="00CC6563" w:rsidP="00CC6563">
            <w:r w:rsidRPr="00CC6563">
              <w:t>19.060.801</w:t>
            </w:r>
          </w:p>
        </w:tc>
      </w:tr>
      <w:tr w:rsidR="008347A4" w:rsidTr="00CC6563">
        <w:tc>
          <w:tcPr>
            <w:tcW w:w="1602" w:type="dxa"/>
          </w:tcPr>
          <w:p w:rsidR="00CC6563" w:rsidRDefault="00CC6563" w:rsidP="00CC6563">
            <w:r>
              <w:t>ÁGUA/LUZ</w:t>
            </w:r>
          </w:p>
        </w:tc>
        <w:tc>
          <w:tcPr>
            <w:tcW w:w="1108" w:type="dxa"/>
          </w:tcPr>
          <w:p w:rsidR="00CC6563" w:rsidRPr="00CC6563" w:rsidRDefault="00CC6563" w:rsidP="00CC6563">
            <w:r w:rsidRPr="00CC6563">
              <w:t>--</w:t>
            </w:r>
          </w:p>
        </w:tc>
        <w:tc>
          <w:tcPr>
            <w:tcW w:w="1141" w:type="dxa"/>
          </w:tcPr>
          <w:p w:rsidR="00CC6563" w:rsidRPr="00CC6563" w:rsidRDefault="00CC6563" w:rsidP="00CC6563">
            <w:r w:rsidRPr="00CC6563">
              <w:t>891.326</w:t>
            </w:r>
          </w:p>
        </w:tc>
        <w:tc>
          <w:tcPr>
            <w:tcW w:w="1141" w:type="dxa"/>
          </w:tcPr>
          <w:p w:rsidR="00CC6563" w:rsidRPr="00CC6563" w:rsidRDefault="00CC6563" w:rsidP="00CC6563">
            <w:r w:rsidRPr="00CC6563">
              <w:t>668.319</w:t>
            </w:r>
          </w:p>
        </w:tc>
        <w:tc>
          <w:tcPr>
            <w:tcW w:w="1141" w:type="dxa"/>
          </w:tcPr>
          <w:p w:rsidR="00CC6563" w:rsidRPr="00CC6563" w:rsidRDefault="00CC6563" w:rsidP="00CC6563">
            <w:r w:rsidRPr="00CC6563">
              <w:t>2.752.228</w:t>
            </w:r>
          </w:p>
        </w:tc>
        <w:tc>
          <w:tcPr>
            <w:tcW w:w="1141" w:type="dxa"/>
          </w:tcPr>
          <w:p w:rsidR="00CC6563" w:rsidRPr="00CC6563" w:rsidRDefault="00CC6563" w:rsidP="00CC6563">
            <w:r w:rsidRPr="00CC6563">
              <w:t>1.772.547</w:t>
            </w:r>
          </w:p>
        </w:tc>
        <w:tc>
          <w:tcPr>
            <w:tcW w:w="1220" w:type="dxa"/>
          </w:tcPr>
          <w:p w:rsidR="00CC6563" w:rsidRPr="00CC6563" w:rsidRDefault="00CC6563" w:rsidP="00CC6563">
            <w:r w:rsidRPr="00CC6563">
              <w:t>6.084.421</w:t>
            </w:r>
          </w:p>
        </w:tc>
      </w:tr>
      <w:tr w:rsidR="008347A4" w:rsidTr="00CC6563">
        <w:tc>
          <w:tcPr>
            <w:tcW w:w="1602" w:type="dxa"/>
          </w:tcPr>
          <w:p w:rsidR="00CC6563" w:rsidRDefault="00CC6563" w:rsidP="00CC6563">
            <w:r>
              <w:t>OBRAS</w:t>
            </w:r>
          </w:p>
        </w:tc>
        <w:tc>
          <w:tcPr>
            <w:tcW w:w="1108" w:type="dxa"/>
          </w:tcPr>
          <w:p w:rsidR="00CC6563" w:rsidRPr="00CC6563" w:rsidRDefault="00CC6563" w:rsidP="00CC6563">
            <w:r w:rsidRPr="00CC6563">
              <w:t>1.101.162</w:t>
            </w:r>
          </w:p>
        </w:tc>
        <w:tc>
          <w:tcPr>
            <w:tcW w:w="1141" w:type="dxa"/>
          </w:tcPr>
          <w:p w:rsidR="00CC6563" w:rsidRPr="00CC6563" w:rsidRDefault="00CC6563" w:rsidP="00CC6563">
            <w:r w:rsidRPr="00CC6563">
              <w:t>5.711.048</w:t>
            </w:r>
          </w:p>
        </w:tc>
        <w:tc>
          <w:tcPr>
            <w:tcW w:w="1141" w:type="dxa"/>
          </w:tcPr>
          <w:p w:rsidR="00CC6563" w:rsidRPr="00CC6563" w:rsidRDefault="00CC6563" w:rsidP="00CC6563">
            <w:r w:rsidRPr="00CC6563">
              <w:t>--</w:t>
            </w:r>
          </w:p>
        </w:tc>
        <w:tc>
          <w:tcPr>
            <w:tcW w:w="1141" w:type="dxa"/>
          </w:tcPr>
          <w:p w:rsidR="00CC6563" w:rsidRPr="00CC6563" w:rsidRDefault="00CC6563" w:rsidP="00CC6563">
            <w:r w:rsidRPr="00CC6563">
              <w:t>--</w:t>
            </w:r>
          </w:p>
        </w:tc>
        <w:tc>
          <w:tcPr>
            <w:tcW w:w="1141" w:type="dxa"/>
          </w:tcPr>
          <w:p w:rsidR="00CC6563" w:rsidRPr="00CC6563" w:rsidRDefault="00CC6563" w:rsidP="00CC6563">
            <w:r w:rsidRPr="00CC6563">
              <w:t>--</w:t>
            </w:r>
          </w:p>
        </w:tc>
        <w:tc>
          <w:tcPr>
            <w:tcW w:w="1220" w:type="dxa"/>
          </w:tcPr>
          <w:p w:rsidR="00CC6563" w:rsidRPr="00CC6563" w:rsidRDefault="00CC6563" w:rsidP="00CC6563">
            <w:r w:rsidRPr="00CC6563">
              <w:t>6.812.210</w:t>
            </w:r>
          </w:p>
        </w:tc>
      </w:tr>
      <w:tr w:rsidR="008347A4" w:rsidTr="00CC6563">
        <w:tc>
          <w:tcPr>
            <w:tcW w:w="1602" w:type="dxa"/>
          </w:tcPr>
          <w:p w:rsidR="00CC6563" w:rsidRDefault="00CC6563" w:rsidP="00CC6563">
            <w:r>
              <w:t>OUTRAS</w:t>
            </w:r>
          </w:p>
        </w:tc>
        <w:tc>
          <w:tcPr>
            <w:tcW w:w="1108" w:type="dxa"/>
          </w:tcPr>
          <w:p w:rsidR="00CC6563" w:rsidRDefault="008347A4" w:rsidP="00CC6563">
            <w:r>
              <w:t>1.072.469</w:t>
            </w:r>
          </w:p>
        </w:tc>
        <w:tc>
          <w:tcPr>
            <w:tcW w:w="1141" w:type="dxa"/>
          </w:tcPr>
          <w:p w:rsidR="00CC6563" w:rsidRDefault="008347A4" w:rsidP="00CC6563">
            <w:r>
              <w:t>533.722</w:t>
            </w:r>
          </w:p>
        </w:tc>
        <w:tc>
          <w:tcPr>
            <w:tcW w:w="1141" w:type="dxa"/>
          </w:tcPr>
          <w:p w:rsidR="00CC6563" w:rsidRDefault="008347A4" w:rsidP="00CC6563">
            <w:r>
              <w:t>2.071.012</w:t>
            </w:r>
          </w:p>
        </w:tc>
        <w:tc>
          <w:tcPr>
            <w:tcW w:w="1141" w:type="dxa"/>
          </w:tcPr>
          <w:p w:rsidR="00CC6563" w:rsidRDefault="008347A4" w:rsidP="00CC6563">
            <w:r>
              <w:t>592.680</w:t>
            </w:r>
          </w:p>
        </w:tc>
        <w:tc>
          <w:tcPr>
            <w:tcW w:w="1141" w:type="dxa"/>
          </w:tcPr>
          <w:p w:rsidR="00CC6563" w:rsidRDefault="008347A4" w:rsidP="00CC6563">
            <w:r>
              <w:t>--</w:t>
            </w:r>
          </w:p>
        </w:tc>
        <w:tc>
          <w:tcPr>
            <w:tcW w:w="1220" w:type="dxa"/>
          </w:tcPr>
          <w:p w:rsidR="00CC6563" w:rsidRDefault="008347A4" w:rsidP="00CC6563">
            <w:r>
              <w:t>4.269.884</w:t>
            </w:r>
          </w:p>
        </w:tc>
      </w:tr>
      <w:tr w:rsidR="008347A4" w:rsidTr="00CC6563">
        <w:tc>
          <w:tcPr>
            <w:tcW w:w="1602" w:type="dxa"/>
          </w:tcPr>
          <w:p w:rsidR="00CC6563" w:rsidRPr="00CC6563" w:rsidRDefault="00CC6563" w:rsidP="00CC6563">
            <w:r w:rsidRPr="00CC6563">
              <w:t>TOTAL</w:t>
            </w:r>
          </w:p>
        </w:tc>
        <w:tc>
          <w:tcPr>
            <w:tcW w:w="1108" w:type="dxa"/>
          </w:tcPr>
          <w:p w:rsidR="00CC6563" w:rsidRPr="00CC6563" w:rsidRDefault="008347A4" w:rsidP="00CC6563">
            <w:r>
              <w:t>3.663.868</w:t>
            </w:r>
          </w:p>
        </w:tc>
        <w:tc>
          <w:tcPr>
            <w:tcW w:w="1141" w:type="dxa"/>
          </w:tcPr>
          <w:p w:rsidR="00CC6563" w:rsidRPr="00CC6563" w:rsidRDefault="008347A4" w:rsidP="00CC6563">
            <w:r>
              <w:t>13.230.681</w:t>
            </w:r>
          </w:p>
        </w:tc>
        <w:tc>
          <w:tcPr>
            <w:tcW w:w="1141" w:type="dxa"/>
          </w:tcPr>
          <w:p w:rsidR="00CC6563" w:rsidRPr="00CC6563" w:rsidRDefault="008347A4" w:rsidP="00CC6563">
            <w:r>
              <w:t>7.104.371</w:t>
            </w:r>
          </w:p>
        </w:tc>
        <w:tc>
          <w:tcPr>
            <w:tcW w:w="1141" w:type="dxa"/>
          </w:tcPr>
          <w:p w:rsidR="00CC6563" w:rsidRPr="00CC6563" w:rsidRDefault="008347A4" w:rsidP="00CC6563">
            <w:r>
              <w:t>7.318.363</w:t>
            </w:r>
          </w:p>
        </w:tc>
        <w:tc>
          <w:tcPr>
            <w:tcW w:w="1141" w:type="dxa"/>
          </w:tcPr>
          <w:p w:rsidR="00CC6563" w:rsidRPr="00CC6563" w:rsidRDefault="008347A4" w:rsidP="00CC6563">
            <w:r>
              <w:t>4.910.034</w:t>
            </w:r>
          </w:p>
        </w:tc>
        <w:tc>
          <w:tcPr>
            <w:tcW w:w="1220" w:type="dxa"/>
          </w:tcPr>
          <w:p w:rsidR="00CC6563" w:rsidRPr="00CC6563" w:rsidRDefault="008347A4" w:rsidP="00CC6563">
            <w:r>
              <w:t>36.227.319</w:t>
            </w:r>
          </w:p>
        </w:tc>
      </w:tr>
    </w:tbl>
    <w:p w:rsidR="00CC6563" w:rsidRDefault="00CC6563" w:rsidP="00CC6563"/>
    <w:p w:rsidR="002F258E" w:rsidRPr="007A4D20" w:rsidRDefault="002F258E" w:rsidP="002F258E">
      <w:pPr>
        <w:pStyle w:val="PargrafodaLista"/>
        <w:numPr>
          <w:ilvl w:val="1"/>
          <w:numId w:val="2"/>
        </w:numPr>
        <w:rPr>
          <w:b/>
        </w:rPr>
      </w:pPr>
      <w:r w:rsidRPr="002F258E">
        <w:rPr>
          <w:b/>
        </w:rPr>
        <w:t>AS DESPESAS IRREGULARES COM EMPRESAS TERCEIRIZADAS</w:t>
      </w:r>
    </w:p>
    <w:p w:rsidR="002F258E" w:rsidRDefault="002F258E" w:rsidP="007A4D20">
      <w:pPr>
        <w:ind w:firstLine="360"/>
      </w:pPr>
      <w:r>
        <w:t>C</w:t>
      </w:r>
      <w:r w:rsidR="007A4D20">
        <w:t>omeçaremos a análise da documentação</w:t>
      </w:r>
      <w:r>
        <w:t xml:space="preserve"> pelo destino mais expressivo do emprego irregular: o financiamento dos serviços de terceirizadas na Universidade. </w:t>
      </w:r>
      <w:r w:rsidR="007A4D20">
        <w:t xml:space="preserve">Como sintetizado na Tabela abaixo, as principais empresas terceirizadas favorecidas pelos gastos irregulares da Ação 4002 foram, em ordem decrescente de valor total recebido: Luso Brasileira, </w:t>
      </w:r>
      <w:proofErr w:type="spellStart"/>
      <w:r w:rsidR="007A4D20">
        <w:t>Croll</w:t>
      </w:r>
      <w:proofErr w:type="spellEnd"/>
      <w:r w:rsidR="007A4D20">
        <w:t xml:space="preserve">, Centauro, VPAR, </w:t>
      </w:r>
      <w:proofErr w:type="spellStart"/>
      <w:r w:rsidR="007A4D20">
        <w:t>Marpa</w:t>
      </w:r>
      <w:proofErr w:type="spellEnd"/>
      <w:r w:rsidR="007A4D20">
        <w:t xml:space="preserve">, Nova Rio e </w:t>
      </w:r>
      <w:proofErr w:type="spellStart"/>
      <w:r w:rsidR="007A4D20">
        <w:t>Transbuzios</w:t>
      </w:r>
      <w:proofErr w:type="spellEnd"/>
      <w:r w:rsidR="007A4D20">
        <w:t>. Os serviços prestados foram de</w:t>
      </w:r>
      <w:r w:rsidR="006042A3">
        <w:t>:</w:t>
      </w:r>
      <w:r w:rsidR="007A4D20">
        <w:t xml:space="preserve"> vigilância, limpeza</w:t>
      </w:r>
      <w:r w:rsidR="006042A3">
        <w:t xml:space="preserve"> e conservação</w:t>
      </w:r>
      <w:r w:rsidR="007A4D20">
        <w:t xml:space="preserve">, </w:t>
      </w:r>
      <w:r w:rsidR="006042A3">
        <w:t>apoio à gestão administrativa, portaria, recepcionista, zeladoria, manutenção predial,</w:t>
      </w:r>
      <w:r w:rsidR="007A4D20">
        <w:t xml:space="preserve"> m</w:t>
      </w:r>
      <w:r w:rsidR="006042A3">
        <w:t>anutenção de jardins e agropecuária.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33"/>
        <w:gridCol w:w="1207"/>
        <w:gridCol w:w="1208"/>
        <w:gridCol w:w="1208"/>
        <w:gridCol w:w="1209"/>
        <w:gridCol w:w="1209"/>
        <w:gridCol w:w="1220"/>
      </w:tblGrid>
      <w:tr w:rsidR="005972B3" w:rsidTr="00D572C7">
        <w:tc>
          <w:tcPr>
            <w:tcW w:w="1233" w:type="dxa"/>
          </w:tcPr>
          <w:p w:rsidR="007A4D20" w:rsidRDefault="007A4D20" w:rsidP="007A4D20"/>
        </w:tc>
        <w:tc>
          <w:tcPr>
            <w:tcW w:w="1207" w:type="dxa"/>
          </w:tcPr>
          <w:p w:rsidR="007A4D20" w:rsidRDefault="007A4D20" w:rsidP="007A4D20">
            <w:pPr>
              <w:jc w:val="center"/>
            </w:pPr>
            <w:r>
              <w:t>2013</w:t>
            </w:r>
          </w:p>
        </w:tc>
        <w:tc>
          <w:tcPr>
            <w:tcW w:w="1208" w:type="dxa"/>
          </w:tcPr>
          <w:p w:rsidR="007A4D20" w:rsidRDefault="007A4D20" w:rsidP="007A4D20">
            <w:pPr>
              <w:jc w:val="center"/>
            </w:pPr>
            <w:r>
              <w:t>2014</w:t>
            </w:r>
          </w:p>
        </w:tc>
        <w:tc>
          <w:tcPr>
            <w:tcW w:w="1208" w:type="dxa"/>
          </w:tcPr>
          <w:p w:rsidR="007A4D20" w:rsidRDefault="007A4D20" w:rsidP="007A4D20">
            <w:pPr>
              <w:jc w:val="center"/>
            </w:pPr>
            <w:r>
              <w:t>2015</w:t>
            </w:r>
          </w:p>
        </w:tc>
        <w:tc>
          <w:tcPr>
            <w:tcW w:w="1209" w:type="dxa"/>
          </w:tcPr>
          <w:p w:rsidR="007A4D20" w:rsidRDefault="007A4D20" w:rsidP="007A4D20">
            <w:pPr>
              <w:jc w:val="center"/>
            </w:pPr>
            <w:r>
              <w:t>2016</w:t>
            </w:r>
          </w:p>
        </w:tc>
        <w:tc>
          <w:tcPr>
            <w:tcW w:w="1209" w:type="dxa"/>
          </w:tcPr>
          <w:p w:rsidR="007A4D20" w:rsidRDefault="007A4D20" w:rsidP="007A4D20">
            <w:pPr>
              <w:jc w:val="center"/>
            </w:pPr>
            <w:r>
              <w:t>2017</w:t>
            </w:r>
          </w:p>
        </w:tc>
        <w:tc>
          <w:tcPr>
            <w:tcW w:w="1220" w:type="dxa"/>
          </w:tcPr>
          <w:p w:rsidR="007A4D20" w:rsidRDefault="007A4D20" w:rsidP="007A4D20">
            <w:pPr>
              <w:jc w:val="center"/>
            </w:pPr>
            <w:r>
              <w:t>TOTAL</w:t>
            </w:r>
          </w:p>
        </w:tc>
      </w:tr>
      <w:tr w:rsidR="005972B3" w:rsidTr="00D572C7">
        <w:tc>
          <w:tcPr>
            <w:tcW w:w="1233" w:type="dxa"/>
          </w:tcPr>
          <w:p w:rsidR="007A4D20" w:rsidRDefault="007A4D20" w:rsidP="007A4D20">
            <w:r>
              <w:t>LUSO</w:t>
            </w:r>
          </w:p>
        </w:tc>
        <w:tc>
          <w:tcPr>
            <w:tcW w:w="1207" w:type="dxa"/>
          </w:tcPr>
          <w:p w:rsidR="007A4D20" w:rsidRDefault="007A4D20" w:rsidP="007A4D20">
            <w:r>
              <w:t>--</w:t>
            </w:r>
          </w:p>
        </w:tc>
        <w:tc>
          <w:tcPr>
            <w:tcW w:w="1208" w:type="dxa"/>
          </w:tcPr>
          <w:p w:rsidR="007A4D20" w:rsidRDefault="007A4D20" w:rsidP="007A4D20">
            <w:r>
              <w:t>2.139.933</w:t>
            </w:r>
          </w:p>
        </w:tc>
        <w:tc>
          <w:tcPr>
            <w:tcW w:w="1208" w:type="dxa"/>
          </w:tcPr>
          <w:p w:rsidR="007A4D20" w:rsidRDefault="007A4D20" w:rsidP="007A4D20">
            <w:r>
              <w:t>1.788.165</w:t>
            </w:r>
          </w:p>
        </w:tc>
        <w:tc>
          <w:tcPr>
            <w:tcW w:w="1209" w:type="dxa"/>
          </w:tcPr>
          <w:p w:rsidR="007A4D20" w:rsidRDefault="007A4D20" w:rsidP="007A4D20">
            <w:r>
              <w:t>1.722.023</w:t>
            </w:r>
          </w:p>
        </w:tc>
        <w:tc>
          <w:tcPr>
            <w:tcW w:w="1209" w:type="dxa"/>
          </w:tcPr>
          <w:p w:rsidR="007A4D20" w:rsidRDefault="007A4D20" w:rsidP="007A4D20">
            <w:r>
              <w:t>2.077.075</w:t>
            </w:r>
          </w:p>
        </w:tc>
        <w:tc>
          <w:tcPr>
            <w:tcW w:w="1220" w:type="dxa"/>
          </w:tcPr>
          <w:p w:rsidR="007A4D20" w:rsidRDefault="007A4D20" w:rsidP="007A4D20">
            <w:r>
              <w:t>7.727.197</w:t>
            </w:r>
          </w:p>
        </w:tc>
      </w:tr>
      <w:tr w:rsidR="005972B3" w:rsidTr="00D572C7">
        <w:tc>
          <w:tcPr>
            <w:tcW w:w="1233" w:type="dxa"/>
          </w:tcPr>
          <w:p w:rsidR="007A4D20" w:rsidRDefault="007A4D20" w:rsidP="007A4D20">
            <w:r>
              <w:t>CROLL</w:t>
            </w:r>
          </w:p>
        </w:tc>
        <w:tc>
          <w:tcPr>
            <w:tcW w:w="1207" w:type="dxa"/>
          </w:tcPr>
          <w:p w:rsidR="007A4D20" w:rsidRDefault="007A4D20" w:rsidP="007A4D20">
            <w:r>
              <w:t>512.233</w:t>
            </w:r>
          </w:p>
        </w:tc>
        <w:tc>
          <w:tcPr>
            <w:tcW w:w="1208" w:type="dxa"/>
          </w:tcPr>
          <w:p w:rsidR="007A4D20" w:rsidRDefault="007A4D20" w:rsidP="007A4D20">
            <w:r>
              <w:t>1.010.232</w:t>
            </w:r>
          </w:p>
        </w:tc>
        <w:tc>
          <w:tcPr>
            <w:tcW w:w="1208" w:type="dxa"/>
          </w:tcPr>
          <w:p w:rsidR="007A4D20" w:rsidRDefault="007A4D20" w:rsidP="007A4D20">
            <w:r>
              <w:t>971.718</w:t>
            </w:r>
          </w:p>
        </w:tc>
        <w:tc>
          <w:tcPr>
            <w:tcW w:w="1209" w:type="dxa"/>
          </w:tcPr>
          <w:p w:rsidR="007A4D20" w:rsidRDefault="007A4D20" w:rsidP="007A4D20">
            <w:r>
              <w:t>1.017.495</w:t>
            </w:r>
          </w:p>
        </w:tc>
        <w:tc>
          <w:tcPr>
            <w:tcW w:w="1209" w:type="dxa"/>
          </w:tcPr>
          <w:p w:rsidR="007A4D20" w:rsidRDefault="007A4D20" w:rsidP="007A4D20">
            <w:r>
              <w:t>222.609</w:t>
            </w:r>
          </w:p>
        </w:tc>
        <w:tc>
          <w:tcPr>
            <w:tcW w:w="1220" w:type="dxa"/>
          </w:tcPr>
          <w:p w:rsidR="007A4D20" w:rsidRDefault="007A4D20" w:rsidP="007A4D20">
            <w:r>
              <w:t>3.734.288</w:t>
            </w:r>
          </w:p>
        </w:tc>
      </w:tr>
      <w:tr w:rsidR="005972B3" w:rsidTr="00D572C7">
        <w:tc>
          <w:tcPr>
            <w:tcW w:w="1233" w:type="dxa"/>
          </w:tcPr>
          <w:p w:rsidR="007A4D20" w:rsidRDefault="007A4D20" w:rsidP="007A4D20">
            <w:r>
              <w:t>CENTAURO</w:t>
            </w:r>
          </w:p>
        </w:tc>
        <w:tc>
          <w:tcPr>
            <w:tcW w:w="1207" w:type="dxa"/>
          </w:tcPr>
          <w:p w:rsidR="007A4D20" w:rsidRDefault="007A4D20" w:rsidP="007A4D20">
            <w:r>
              <w:t>30.250</w:t>
            </w:r>
          </w:p>
        </w:tc>
        <w:tc>
          <w:tcPr>
            <w:tcW w:w="1208" w:type="dxa"/>
          </w:tcPr>
          <w:p w:rsidR="007A4D20" w:rsidRDefault="007A4D20" w:rsidP="007A4D20">
            <w:r>
              <w:t>481.738</w:t>
            </w:r>
          </w:p>
        </w:tc>
        <w:tc>
          <w:tcPr>
            <w:tcW w:w="1208" w:type="dxa"/>
          </w:tcPr>
          <w:p w:rsidR="007A4D20" w:rsidRDefault="007A4D20" w:rsidP="007A4D20">
            <w:r>
              <w:t>--</w:t>
            </w:r>
          </w:p>
        </w:tc>
        <w:tc>
          <w:tcPr>
            <w:tcW w:w="1209" w:type="dxa"/>
          </w:tcPr>
          <w:p w:rsidR="007A4D20" w:rsidRDefault="007A4D20" w:rsidP="007A4D20">
            <w:r>
              <w:t>759.744</w:t>
            </w:r>
          </w:p>
        </w:tc>
        <w:tc>
          <w:tcPr>
            <w:tcW w:w="1209" w:type="dxa"/>
          </w:tcPr>
          <w:p w:rsidR="007A4D20" w:rsidRDefault="007A4D20" w:rsidP="007A4D20">
            <w:r>
              <w:t>837.802</w:t>
            </w:r>
          </w:p>
        </w:tc>
        <w:tc>
          <w:tcPr>
            <w:tcW w:w="1220" w:type="dxa"/>
          </w:tcPr>
          <w:p w:rsidR="007A4D20" w:rsidRDefault="007A4D20" w:rsidP="007A4D20">
            <w:r>
              <w:t>2.109.535</w:t>
            </w:r>
          </w:p>
        </w:tc>
      </w:tr>
      <w:tr w:rsidR="005972B3" w:rsidTr="00D572C7">
        <w:tc>
          <w:tcPr>
            <w:tcW w:w="1233" w:type="dxa"/>
          </w:tcPr>
          <w:p w:rsidR="007A4D20" w:rsidRDefault="007A4D20" w:rsidP="007A4D20">
            <w:r>
              <w:t>VPAR</w:t>
            </w:r>
          </w:p>
        </w:tc>
        <w:tc>
          <w:tcPr>
            <w:tcW w:w="1207" w:type="dxa"/>
          </w:tcPr>
          <w:p w:rsidR="007A4D20" w:rsidRDefault="007A4D20" w:rsidP="007A4D20">
            <w:r>
              <w:t>516.753</w:t>
            </w:r>
          </w:p>
        </w:tc>
        <w:tc>
          <w:tcPr>
            <w:tcW w:w="1208" w:type="dxa"/>
          </w:tcPr>
          <w:p w:rsidR="007A4D20" w:rsidRDefault="007A4D20" w:rsidP="007A4D20">
            <w:r>
              <w:t>926.372</w:t>
            </w:r>
          </w:p>
        </w:tc>
        <w:tc>
          <w:tcPr>
            <w:tcW w:w="1208" w:type="dxa"/>
          </w:tcPr>
          <w:p w:rsidR="007A4D20" w:rsidRDefault="007A4D20" w:rsidP="007A4D20">
            <w:r>
              <w:t>568.985</w:t>
            </w:r>
          </w:p>
        </w:tc>
        <w:tc>
          <w:tcPr>
            <w:tcW w:w="1209" w:type="dxa"/>
          </w:tcPr>
          <w:p w:rsidR="007A4D20" w:rsidRDefault="007A4D20" w:rsidP="007A4D20">
            <w:r>
              <w:t>--</w:t>
            </w:r>
          </w:p>
        </w:tc>
        <w:tc>
          <w:tcPr>
            <w:tcW w:w="1209" w:type="dxa"/>
          </w:tcPr>
          <w:p w:rsidR="007A4D20" w:rsidRDefault="007A4D20" w:rsidP="007A4D20">
            <w:r>
              <w:t>--</w:t>
            </w:r>
          </w:p>
        </w:tc>
        <w:tc>
          <w:tcPr>
            <w:tcW w:w="1220" w:type="dxa"/>
          </w:tcPr>
          <w:p w:rsidR="007A4D20" w:rsidRDefault="007A4D20" w:rsidP="007A4D20">
            <w:r>
              <w:t>2.012.111</w:t>
            </w:r>
          </w:p>
        </w:tc>
      </w:tr>
      <w:tr w:rsidR="005972B3" w:rsidTr="00D572C7">
        <w:tc>
          <w:tcPr>
            <w:tcW w:w="1233" w:type="dxa"/>
          </w:tcPr>
          <w:p w:rsidR="007A4D20" w:rsidRDefault="007A4D20" w:rsidP="007A4D20">
            <w:r>
              <w:t>MARPA</w:t>
            </w:r>
          </w:p>
        </w:tc>
        <w:tc>
          <w:tcPr>
            <w:tcW w:w="1207" w:type="dxa"/>
          </w:tcPr>
          <w:p w:rsidR="007A4D20" w:rsidRDefault="005972B3" w:rsidP="007A4D20">
            <w:r>
              <w:t>386.183</w:t>
            </w:r>
          </w:p>
        </w:tc>
        <w:tc>
          <w:tcPr>
            <w:tcW w:w="1208" w:type="dxa"/>
          </w:tcPr>
          <w:p w:rsidR="007A4D20" w:rsidRDefault="005972B3" w:rsidP="007A4D20">
            <w:r>
              <w:t>661.401</w:t>
            </w:r>
          </w:p>
        </w:tc>
        <w:tc>
          <w:tcPr>
            <w:tcW w:w="1208" w:type="dxa"/>
          </w:tcPr>
          <w:p w:rsidR="007A4D20" w:rsidRDefault="005972B3" w:rsidP="007A4D20">
            <w:r>
              <w:t>260.509</w:t>
            </w:r>
          </w:p>
        </w:tc>
        <w:tc>
          <w:tcPr>
            <w:tcW w:w="1209" w:type="dxa"/>
          </w:tcPr>
          <w:p w:rsidR="007A4D20" w:rsidRDefault="005972B3" w:rsidP="007A4D20">
            <w:r>
              <w:t>474.191</w:t>
            </w:r>
          </w:p>
        </w:tc>
        <w:tc>
          <w:tcPr>
            <w:tcW w:w="1209" w:type="dxa"/>
          </w:tcPr>
          <w:p w:rsidR="007A4D20" w:rsidRDefault="005972B3" w:rsidP="007A4D20">
            <w:r>
              <w:t>--</w:t>
            </w:r>
          </w:p>
        </w:tc>
        <w:tc>
          <w:tcPr>
            <w:tcW w:w="1220" w:type="dxa"/>
          </w:tcPr>
          <w:p w:rsidR="007A4D20" w:rsidRDefault="005972B3" w:rsidP="007A4D20">
            <w:r>
              <w:t>1.782.285</w:t>
            </w:r>
          </w:p>
        </w:tc>
      </w:tr>
      <w:tr w:rsidR="005972B3" w:rsidTr="00D572C7">
        <w:tc>
          <w:tcPr>
            <w:tcW w:w="1233" w:type="dxa"/>
          </w:tcPr>
          <w:p w:rsidR="007A4D20" w:rsidRDefault="007A4D20" w:rsidP="007A4D20">
            <w:r>
              <w:t>NOVA RIO</w:t>
            </w:r>
          </w:p>
        </w:tc>
        <w:tc>
          <w:tcPr>
            <w:tcW w:w="1207" w:type="dxa"/>
          </w:tcPr>
          <w:p w:rsidR="007A4D20" w:rsidRDefault="005972B3" w:rsidP="007A4D20">
            <w:r>
              <w:t>--</w:t>
            </w:r>
          </w:p>
        </w:tc>
        <w:tc>
          <w:tcPr>
            <w:tcW w:w="1208" w:type="dxa"/>
          </w:tcPr>
          <w:p w:rsidR="007A4D20" w:rsidRDefault="005972B3" w:rsidP="007A4D20">
            <w:r>
              <w:t>852.291</w:t>
            </w:r>
          </w:p>
        </w:tc>
        <w:tc>
          <w:tcPr>
            <w:tcW w:w="1208" w:type="dxa"/>
          </w:tcPr>
          <w:p w:rsidR="007A4D20" w:rsidRDefault="005972B3" w:rsidP="007A4D20">
            <w:r>
              <w:t>775.662</w:t>
            </w:r>
          </w:p>
        </w:tc>
        <w:tc>
          <w:tcPr>
            <w:tcW w:w="1209" w:type="dxa"/>
          </w:tcPr>
          <w:p w:rsidR="007A4D20" w:rsidRDefault="005972B3" w:rsidP="007A4D20">
            <w:r>
              <w:t>--</w:t>
            </w:r>
          </w:p>
        </w:tc>
        <w:tc>
          <w:tcPr>
            <w:tcW w:w="1209" w:type="dxa"/>
          </w:tcPr>
          <w:p w:rsidR="007A4D20" w:rsidRDefault="005972B3" w:rsidP="007A4D20">
            <w:r>
              <w:t>--</w:t>
            </w:r>
          </w:p>
        </w:tc>
        <w:tc>
          <w:tcPr>
            <w:tcW w:w="1220" w:type="dxa"/>
          </w:tcPr>
          <w:p w:rsidR="007A4D20" w:rsidRDefault="005972B3" w:rsidP="007A4D20">
            <w:r>
              <w:t>1.627.953</w:t>
            </w:r>
          </w:p>
        </w:tc>
      </w:tr>
      <w:tr w:rsidR="005972B3" w:rsidTr="00D572C7">
        <w:tc>
          <w:tcPr>
            <w:tcW w:w="1233" w:type="dxa"/>
          </w:tcPr>
          <w:p w:rsidR="007A4D20" w:rsidRDefault="007A4D20" w:rsidP="007A4D20">
            <w:r>
              <w:t>TRANSBUZ.</w:t>
            </w:r>
          </w:p>
        </w:tc>
        <w:tc>
          <w:tcPr>
            <w:tcW w:w="1207" w:type="dxa"/>
          </w:tcPr>
          <w:p w:rsidR="007A4D20" w:rsidRDefault="005972B3" w:rsidP="007A4D20">
            <w:r>
              <w:t>44.814</w:t>
            </w:r>
          </w:p>
        </w:tc>
        <w:tc>
          <w:tcPr>
            <w:tcW w:w="1208" w:type="dxa"/>
          </w:tcPr>
          <w:p w:rsidR="007A4D20" w:rsidRDefault="005972B3" w:rsidP="007A4D20">
            <w:r>
              <w:t>22.614</w:t>
            </w:r>
          </w:p>
        </w:tc>
        <w:tc>
          <w:tcPr>
            <w:tcW w:w="1208" w:type="dxa"/>
          </w:tcPr>
          <w:p w:rsidR="007A4D20" w:rsidRDefault="005972B3" w:rsidP="007A4D20">
            <w:r>
              <w:t>--</w:t>
            </w:r>
          </w:p>
        </w:tc>
        <w:tc>
          <w:tcPr>
            <w:tcW w:w="1209" w:type="dxa"/>
          </w:tcPr>
          <w:p w:rsidR="007A4D20" w:rsidRDefault="005972B3" w:rsidP="007A4D20">
            <w:r>
              <w:t>--</w:t>
            </w:r>
          </w:p>
        </w:tc>
        <w:tc>
          <w:tcPr>
            <w:tcW w:w="1209" w:type="dxa"/>
          </w:tcPr>
          <w:p w:rsidR="007A4D20" w:rsidRDefault="005972B3" w:rsidP="007A4D20">
            <w:r>
              <w:t>--</w:t>
            </w:r>
          </w:p>
        </w:tc>
        <w:tc>
          <w:tcPr>
            <w:tcW w:w="1220" w:type="dxa"/>
          </w:tcPr>
          <w:p w:rsidR="007A4D20" w:rsidRDefault="005972B3" w:rsidP="007A4D20">
            <w:r>
              <w:t>67.428</w:t>
            </w:r>
          </w:p>
        </w:tc>
      </w:tr>
      <w:tr w:rsidR="005972B3" w:rsidTr="00D572C7">
        <w:tc>
          <w:tcPr>
            <w:tcW w:w="1233" w:type="dxa"/>
          </w:tcPr>
          <w:p w:rsidR="005972B3" w:rsidRPr="00CC6563" w:rsidRDefault="005972B3" w:rsidP="007A4D20">
            <w:r w:rsidRPr="00CC6563">
              <w:t>TOTAL</w:t>
            </w:r>
          </w:p>
        </w:tc>
        <w:tc>
          <w:tcPr>
            <w:tcW w:w="1207" w:type="dxa"/>
          </w:tcPr>
          <w:p w:rsidR="005972B3" w:rsidRPr="00CC6563" w:rsidRDefault="005972B3" w:rsidP="007A4D20">
            <w:r w:rsidRPr="00CC6563">
              <w:t>1.490.236</w:t>
            </w:r>
          </w:p>
        </w:tc>
        <w:tc>
          <w:tcPr>
            <w:tcW w:w="1208" w:type="dxa"/>
          </w:tcPr>
          <w:p w:rsidR="005972B3" w:rsidRPr="00CC6563" w:rsidRDefault="005972B3" w:rsidP="007A4D20">
            <w:r w:rsidRPr="00CC6563">
              <w:t>6.094.584</w:t>
            </w:r>
          </w:p>
        </w:tc>
        <w:tc>
          <w:tcPr>
            <w:tcW w:w="1208" w:type="dxa"/>
          </w:tcPr>
          <w:p w:rsidR="005972B3" w:rsidRPr="00CC6563" w:rsidRDefault="005972B3" w:rsidP="007A4D20">
            <w:r w:rsidRPr="00CC6563">
              <w:t>4.365.039</w:t>
            </w:r>
          </w:p>
        </w:tc>
        <w:tc>
          <w:tcPr>
            <w:tcW w:w="1209" w:type="dxa"/>
          </w:tcPr>
          <w:p w:rsidR="005972B3" w:rsidRPr="00CC6563" w:rsidRDefault="005972B3" w:rsidP="007A4D20">
            <w:r w:rsidRPr="00CC6563">
              <w:t>3.973.454</w:t>
            </w:r>
          </w:p>
        </w:tc>
        <w:tc>
          <w:tcPr>
            <w:tcW w:w="1209" w:type="dxa"/>
          </w:tcPr>
          <w:p w:rsidR="005972B3" w:rsidRPr="00CC6563" w:rsidRDefault="005972B3" w:rsidP="007A4D20">
            <w:r w:rsidRPr="00CC6563">
              <w:t>3.137.486</w:t>
            </w:r>
          </w:p>
        </w:tc>
        <w:tc>
          <w:tcPr>
            <w:tcW w:w="1220" w:type="dxa"/>
          </w:tcPr>
          <w:p w:rsidR="005972B3" w:rsidRPr="00CC6563" w:rsidRDefault="005972B3" w:rsidP="007A4D20">
            <w:r w:rsidRPr="00CC6563">
              <w:t>19.060.801</w:t>
            </w:r>
          </w:p>
        </w:tc>
      </w:tr>
    </w:tbl>
    <w:p w:rsidR="007A4D20" w:rsidRDefault="007A4D20" w:rsidP="007A4D20">
      <w:pPr>
        <w:ind w:firstLine="360"/>
      </w:pPr>
    </w:p>
    <w:p w:rsidR="00334016" w:rsidRDefault="00D572C7" w:rsidP="00D572C7">
      <w:pPr>
        <w:ind w:firstLine="360"/>
      </w:pPr>
      <w:r>
        <w:t xml:space="preserve">A análise das despesas com empresas terceirizadas será a mais complexa deste parecer, na medida em que é a mais relevante em termos de montante desviado e que, juntamente com a próxima sessão, apresentam gastos que a Administração, em geral, justifica como sendo gastos em assistência estudantil. Buscaremos demonstrar que, ao contrário, os dados deixam claro que essas despesas foram feitas irregularmente (mesmo que imprecisões numéricas possam existir). </w:t>
      </w:r>
    </w:p>
    <w:p w:rsidR="00D572C7" w:rsidRDefault="00D572C7" w:rsidP="00D572C7">
      <w:pPr>
        <w:ind w:firstLine="360"/>
      </w:pPr>
      <w:r>
        <w:t>Como dito na Introdução deste parecer, quando confrontada pelo CGU/RJ em relação aos gastos com os serviços de vigilância (empresas terceirizadas), fornecimento de água e energia elétrica, a Universidade respondeu alegando que aqueles gastos foram feitos na Moradia Estudantil e no Restaurante Universitário</w:t>
      </w:r>
      <w:r w:rsidR="006042A3">
        <w:t xml:space="preserve"> e, assim sendo, foram feitos em assistência estudantil e são regulares</w:t>
      </w:r>
      <w:r>
        <w:t xml:space="preserve">. Essa justificativa se embasa no fato de que a Moradia e o Restaurante Universitário precisam de vigilância. </w:t>
      </w:r>
      <w:r w:rsidR="006307E7">
        <w:t xml:space="preserve">Precisam, também, de acesso ao serviço de limpeza e de portaria, além de, eventualmente, </w:t>
      </w:r>
      <w:r w:rsidR="00031D39">
        <w:t>manutenção predial</w:t>
      </w:r>
      <w:r w:rsidR="006307E7">
        <w:t xml:space="preserve">. </w:t>
      </w:r>
      <w:r w:rsidR="006042A3">
        <w:t>Apesar de verdadeiro, esse fato</w:t>
      </w:r>
      <w:r w:rsidR="006307E7">
        <w:t xml:space="preserve"> não diz absolutamente nada a respeito das despesas da Universidade com esses serviços e muito menos consegue j</w:t>
      </w:r>
      <w:r w:rsidR="006042A3">
        <w:t>ustificar um investimento que alcançou o valor de 6 milhões em 2014, e que em 2017 foi na ordem dos 3 milhões</w:t>
      </w:r>
      <w:r w:rsidR="006307E7">
        <w:t xml:space="preserve">. </w:t>
      </w:r>
    </w:p>
    <w:p w:rsidR="00031D39" w:rsidRDefault="00022179" w:rsidP="00F26557">
      <w:pPr>
        <w:ind w:firstLine="360"/>
      </w:pPr>
      <w:r>
        <w:t>Suponhamos</w:t>
      </w:r>
      <w:r w:rsidR="0049491D">
        <w:t xml:space="preserve"> que a Universidade realmente precisa investir parte se sua verba para ter acesso a esses serviços necessários à manutenção do</w:t>
      </w:r>
      <w:r>
        <w:t xml:space="preserve"> Restaurante U</w:t>
      </w:r>
      <w:r w:rsidR="00031D39">
        <w:t>niversitário e das Moradias Estudantis. Ora, este é um gasto relativamente constante nos últimos anos: o número de restaurantes universitários e de moradias não variou desde 2013. É claro que há o efeito da inflação no encarecimento</w:t>
      </w:r>
      <w:r w:rsidR="00F26557">
        <w:t xml:space="preserve"> e outras mudanças que eventualmente tenham acontecido</w:t>
      </w:r>
      <w:r w:rsidR="00F87A64">
        <w:t xml:space="preserve"> ao longo do tempo</w:t>
      </w:r>
      <w:r w:rsidR="008D4727">
        <w:t xml:space="preserve"> e que podem afetar a matriz do gasto</w:t>
      </w:r>
      <w:r w:rsidR="00F26557">
        <w:t xml:space="preserve">, mas </w:t>
      </w:r>
      <w:r w:rsidR="00BA775A">
        <w:t>estas têm</w:t>
      </w:r>
      <w:r w:rsidR="00F26557">
        <w:t xml:space="preserve"> o poder de promover somente</w:t>
      </w:r>
      <w:r w:rsidR="00031D39">
        <w:t xml:space="preserve"> pequenas variações nos serviços necessários ao longo dos anos.</w:t>
      </w:r>
      <w:r w:rsidR="00F87A64">
        <w:t xml:space="preserve"> Mais do que isso, sã</w:t>
      </w:r>
      <w:r w:rsidR="008D4727">
        <w:t>o capazes apenas de promover variações</w:t>
      </w:r>
      <w:r w:rsidR="00F87A64">
        <w:t xml:space="preserve"> pequena</w:t>
      </w:r>
      <w:r w:rsidR="008D4727">
        <w:t>s</w:t>
      </w:r>
      <w:r w:rsidR="00F87A64">
        <w:t xml:space="preserve"> e positiva</w:t>
      </w:r>
      <w:r w:rsidR="008D4727">
        <w:t>s</w:t>
      </w:r>
      <w:r w:rsidR="00F87A64">
        <w:t xml:space="preserve"> entre os anos, na medida em que não faz sentido algum </w:t>
      </w:r>
      <w:r w:rsidR="008D4727">
        <w:t xml:space="preserve">um certo </w:t>
      </w:r>
      <w:r w:rsidR="00F87A64">
        <w:t>serviço ter ficado mais barato</w:t>
      </w:r>
      <w:r w:rsidR="008D4727">
        <w:t xml:space="preserve"> -</w:t>
      </w:r>
      <w:r w:rsidR="00F87A64">
        <w:t xml:space="preserve"> dada a conjuntura vivida nos últimos anos.</w:t>
      </w:r>
      <w:r w:rsidR="00031D39">
        <w:t xml:space="preserve"> Assim sendo, se essa justificativa</w:t>
      </w:r>
      <w:r w:rsidR="00F87A64">
        <w:t xml:space="preserve"> do investimento em terceirizadas</w:t>
      </w:r>
      <w:r w:rsidR="00031D39">
        <w:t xml:space="preserve"> fosse </w:t>
      </w:r>
      <w:r w:rsidR="00031D39">
        <w:lastRenderedPageBreak/>
        <w:t>verdadeira, era de se esperar gastos relativamente</w:t>
      </w:r>
      <w:r w:rsidR="00F87A64">
        <w:t xml:space="preserve"> estáveis ao longo do tempo. Contudo,</w:t>
      </w:r>
      <w:r w:rsidR="00031D39">
        <w:t xml:space="preserve"> o que os dados demonstram é uma realidade completamente distinta.</w:t>
      </w:r>
    </w:p>
    <w:p w:rsidR="008D4727" w:rsidRDefault="00031D39" w:rsidP="00031D39">
      <w:pPr>
        <w:ind w:firstLine="360"/>
      </w:pPr>
      <w:r>
        <w:t xml:space="preserve">Os gastos com a LUSO BRASILEIRA inexistem em 2013, caem </w:t>
      </w:r>
      <w:r w:rsidR="00F87A64">
        <w:t>de 2.14 mi em 2014 para 1.79mi em 2015</w:t>
      </w:r>
      <w:r>
        <w:t>,</w:t>
      </w:r>
      <w:r w:rsidR="00F87A64">
        <w:t xml:space="preserve"> mantendo-se estável até</w:t>
      </w:r>
      <w:r>
        <w:t xml:space="preserve"> 2017, </w:t>
      </w:r>
      <w:r w:rsidR="00F87A64">
        <w:t>quando cresce</w:t>
      </w:r>
      <w:r w:rsidR="008D4727">
        <w:t>m</w:t>
      </w:r>
      <w:r>
        <w:t xml:space="preserve"> novamente</w:t>
      </w:r>
      <w:r w:rsidR="00F87A64">
        <w:t xml:space="preserve"> para 2.07 mi</w:t>
      </w:r>
      <w:r>
        <w:t>; os gastos com a CROLL saltam de 500 mil para 1 milhão de 2013 para 2014,</w:t>
      </w:r>
      <w:r w:rsidR="00F87A64">
        <w:t xml:space="preserve"> situando-se nessa ordem até a queda</w:t>
      </w:r>
      <w:r>
        <w:t xml:space="preserve"> para 220 mil</w:t>
      </w:r>
      <w:r w:rsidR="00F87A64">
        <w:t xml:space="preserve"> em 2017</w:t>
      </w:r>
      <w:r>
        <w:t xml:space="preserve">; os gastos com a </w:t>
      </w:r>
      <w:r w:rsidR="00F26557">
        <w:t>CENTAURO sobrem de 30 mil para 480 mil em 2014, inexistem em 2015 e dobram de valor a partir de 2016. Esse comportamento está presente nos gastos com todas as empresas terceirizadas e aponta para a irregularidade dessas despesas. Percebam: se considerarmos a soma das despesas com CROLL e CENTAURO, por exemplo, teríamos os gastos totais com serviço de vigilância. Enxergando sob essa ótica, podemos dizer que os g</w:t>
      </w:r>
      <w:r w:rsidR="008D4727">
        <w:t>astos totais com vigilância</w:t>
      </w:r>
      <w:r w:rsidR="00F26557">
        <w:t xml:space="preserve"> foram de aproximadamente 1.49 milhão em 2014; de 970 mil em 2015; </w:t>
      </w:r>
      <w:r w:rsidR="00BA775A">
        <w:t>1.77 milhão em 2016; e 1.05 milhão em 2017.</w:t>
      </w:r>
      <w:r w:rsidR="00F87A64">
        <w:t xml:space="preserve"> Como isso pode ser possível, se o número de seguranças demanda</w:t>
      </w:r>
      <w:r w:rsidR="008D4727">
        <w:t>dos para o R.U. e as Moradias deveria ter se mantido</w:t>
      </w:r>
      <w:r w:rsidR="00F87A64">
        <w:t xml:space="preserve"> relativamente constante</w:t>
      </w:r>
      <w:r w:rsidR="008D4727">
        <w:t xml:space="preserve"> ao longo da série</w:t>
      </w:r>
      <w:r w:rsidR="00F87A64">
        <w:t>?</w:t>
      </w:r>
      <w:r w:rsidR="00BA775A">
        <w:t xml:space="preserve"> Isso </w:t>
      </w:r>
      <w:r w:rsidR="00F87A64">
        <w:t>aponta</w:t>
      </w:r>
      <w:r w:rsidR="00BA775A">
        <w:t xml:space="preserve"> que a motivação do aumento ou diminuição do gasto é outra que não a despesa com </w:t>
      </w:r>
      <w:r w:rsidR="00F87A64">
        <w:t>este serviço</w:t>
      </w:r>
      <w:r w:rsidR="00BA775A">
        <w:t xml:space="preserve">. </w:t>
      </w:r>
    </w:p>
    <w:p w:rsidR="00BA775A" w:rsidRDefault="00BA775A" w:rsidP="00031D39">
      <w:pPr>
        <w:ind w:firstLine="360"/>
      </w:pPr>
      <w:r>
        <w:t xml:space="preserve">Também em relação a essa </w:t>
      </w:r>
      <w:r w:rsidR="00F87A64">
        <w:t>in</w:t>
      </w:r>
      <w:r>
        <w:t xml:space="preserve">constância, um detalhe menos </w:t>
      </w:r>
      <w:proofErr w:type="gramStart"/>
      <w:r>
        <w:t>importante</w:t>
      </w:r>
      <w:proofErr w:type="gramEnd"/>
      <w:r>
        <w:t xml:space="preserve"> mas também relevante são as datas dos pagamentos. Como </w:t>
      </w:r>
      <w:r w:rsidR="008D4727">
        <w:t>pode ser observado no</w:t>
      </w:r>
      <w:r>
        <w:t xml:space="preserve"> Anexo, os gastos feitos com as verbas da Ação 4002 em empresas terceirizadas se concentram, em geral, nos últimos dois meses do ano, novembro e dezembro. Diferentemente, as despesas financiadas pelo PNAES com a empresa DENJUD, responsável pelo Restaurante Universitário, ocorrem distribuídas ao longo de todo ano. Por que, </w:t>
      </w:r>
      <w:r w:rsidR="00F87A64">
        <w:t>no caso destas empresas que não estão diretamente relacionadas com assistência estudantil</w:t>
      </w:r>
      <w:r>
        <w:t>, elas estão concentradas</w:t>
      </w:r>
      <w:r w:rsidR="008D4727">
        <w:t xml:space="preserve"> em tão pouco tempo</w:t>
      </w:r>
      <w:r>
        <w:t>? Ao que nos parece é mais um indício de que essa despesa não está direcionada para o Restaurante Universitário ou para as Moradias</w:t>
      </w:r>
      <w:r w:rsidR="008D4727">
        <w:t>, mas servindo de “quebra-galho” ao final do ano para a complementação do orçamento de custeio da Universidade</w:t>
      </w:r>
      <w:r>
        <w:t>.</w:t>
      </w:r>
    </w:p>
    <w:p w:rsidR="00E5690C" w:rsidRDefault="009A5930" w:rsidP="00031D39">
      <w:pPr>
        <w:ind w:firstLine="360"/>
      </w:pPr>
      <w:r>
        <w:t>Ademais, existe outra forma bastante intuitiva de verificar a regularidade</w:t>
      </w:r>
      <w:r w:rsidR="008D4727">
        <w:t xml:space="preserve"> ou não</w:t>
      </w:r>
      <w:r>
        <w:t xml:space="preserve"> dos gastos das verbas do PNAES da UFF com empresas terceirizadas: através do Portal da Transparência, podemos observar outras Instituições do país e verificar se este comportamento se reproduz também nelas. Afinal, a UFF não é a única Universidade do país a contar com Moradia e Restaurante Universitário. Será que a UFRJ usa dinheiro a Assistência Estudantil para pagar serviço de v</w:t>
      </w:r>
      <w:r w:rsidR="00A06A29">
        <w:t xml:space="preserve">igilância e limpeza? </w:t>
      </w:r>
      <w:r w:rsidR="00F87A64">
        <w:t>Ou a UFRRJ?</w:t>
      </w:r>
      <w:r w:rsidR="008D4727">
        <w:t xml:space="preserve"> Essa pesquisa e o seu resultado podem ser verificados por qualquer um.</w:t>
      </w:r>
    </w:p>
    <w:p w:rsidR="0004602E" w:rsidRDefault="00C327C5" w:rsidP="00BA79F2">
      <w:pPr>
        <w:ind w:firstLine="360"/>
      </w:pPr>
      <w:r w:rsidRPr="0004602E">
        <w:t>A resposta dessas perguntas é: não</w:t>
      </w:r>
      <w:r w:rsidR="00F87A64" w:rsidRPr="0004602E">
        <w:t>, nenhuma das duas utiliza</w:t>
      </w:r>
      <w:r w:rsidRPr="0004602E">
        <w:t xml:space="preserve"> verba da Ação 4002 para o pagamento de empresas terceirizadas não ligadas à assistência estudantil, como aqueles que fornecem serviço de vigilância e limpeza. Fazemos essa afirmação após observar </w:t>
      </w:r>
      <w:r w:rsidR="00994C51" w:rsidRPr="0004602E">
        <w:t xml:space="preserve">todas despesas feitas para Outras Despesas Correntes – Locação de Mão-de-Obra durante o exercício de 2017 </w:t>
      </w:r>
      <w:r w:rsidR="00F87A64" w:rsidRPr="0004602E">
        <w:t xml:space="preserve">dessas Instituições. </w:t>
      </w:r>
      <w:r w:rsidRPr="0004602E">
        <w:t>Registrar em a</w:t>
      </w:r>
      <w:r w:rsidR="0004602E" w:rsidRPr="0004602E">
        <w:t xml:space="preserve">nexo todos esses gastos </w:t>
      </w:r>
      <w:r w:rsidRPr="0004602E">
        <w:t xml:space="preserve">com empresas terceirizadas de forma a demonstrar que </w:t>
      </w:r>
      <w:r w:rsidR="00BA79F2" w:rsidRPr="0004602E">
        <w:t>eles advêm</w:t>
      </w:r>
      <w:r w:rsidRPr="0004602E">
        <w:t xml:space="preserve">, quase que integralmente, da Ação 20RK – Funcionamento de Instituições Federais de Ensino Superior ocuparia um espaço incompatível com a proposta deste parecer. </w:t>
      </w:r>
      <w:r w:rsidR="008D4727">
        <w:t>Porém, como falado acima</w:t>
      </w:r>
      <w:r w:rsidRPr="0004602E">
        <w:t>,</w:t>
      </w:r>
      <w:r w:rsidR="008D4727">
        <w:t xml:space="preserve"> essa afirmação</w:t>
      </w:r>
      <w:r w:rsidRPr="0004602E">
        <w:t xml:space="preserve"> pode ser confirmada por qualquer pessoa atr</w:t>
      </w:r>
      <w:r w:rsidR="0004602E">
        <w:t>avés do Portal da Transparência e, aqui, é apresentada como mais uma evidência da irregularidade dos gastos em assistência estudantil da UFF.</w:t>
      </w:r>
    </w:p>
    <w:p w:rsidR="00C327C5" w:rsidRDefault="0004602E" w:rsidP="00BA79F2">
      <w:pPr>
        <w:ind w:firstLine="360"/>
      </w:pPr>
      <w:r>
        <w:t>Os argumentos apresentados até agora, em nossa avaliação, são o suficiente para deixar claro que o emprego irregular de verbas</w:t>
      </w:r>
      <w:r w:rsidR="008D4727">
        <w:t xml:space="preserve"> em empresas terceirizadas</w:t>
      </w:r>
      <w:r>
        <w:t xml:space="preserve"> é uma realidade</w:t>
      </w:r>
      <w:r w:rsidR="008D4727">
        <w:t xml:space="preserve"> e</w:t>
      </w:r>
      <w:r>
        <w:t xml:space="preserve"> que precisa ser impedida imediatamente. Entretanto, para que não sobrem quaisquer dúvidas, </w:t>
      </w:r>
      <w:r>
        <w:lastRenderedPageBreak/>
        <w:t>decidimos nos aprofundar ainda mais na apuração destas contas e buscamos, a partir dos Documentos que constam no Portal da Transparência, os respectivos Contratos e Pregões Eletrônicos que deram origem a cada um daqueles pagamentos. A partir desse processo, pudemos descobrir quantos funci</w:t>
      </w:r>
      <w:r w:rsidR="008D4727">
        <w:t>onários de limpeza, exatamente,</w:t>
      </w:r>
      <w:r>
        <w:t xml:space="preserve"> são alocados no Restaurante Universitário e nas Moradias. Mais ainda, pudemos descobrir quanto ca</w:t>
      </w:r>
      <w:r w:rsidR="008D4727">
        <w:t>da um desses funcionários custa</w:t>
      </w:r>
      <w:r>
        <w:t xml:space="preserve"> à Universidade. Dessa forma, pudemos calcular com relativa exatidão quanto que a UFF gasta por</w:t>
      </w:r>
      <w:r w:rsidR="00A82B9B">
        <w:t xml:space="preserve"> ano com os serviços de limpeza, o que pode servir de parâmetro para a interpretação dos gastos com </w:t>
      </w:r>
      <w:proofErr w:type="gramStart"/>
      <w:r w:rsidR="00A82B9B">
        <w:t>vigilância e etc. Como</w:t>
      </w:r>
      <w:proofErr w:type="gramEnd"/>
      <w:r>
        <w:t xml:space="preserve"> demonstraremos, é realmente uma necessidade o direcionamento de alguma verba para esses destinos, mas essas despesas não justificam nem metade do valor repassado às empresas </w:t>
      </w:r>
      <w:r w:rsidR="00A82B9B">
        <w:t>terceirizadas.</w:t>
      </w:r>
    </w:p>
    <w:p w:rsidR="0004602E" w:rsidRDefault="00A82B9B" w:rsidP="00BA79F2">
      <w:pPr>
        <w:ind w:firstLine="360"/>
      </w:pPr>
      <w:r>
        <w:t>Vamos ao dado</w:t>
      </w:r>
      <w:r w:rsidR="0004602E">
        <w:t>: a empresa</w:t>
      </w:r>
      <w:r>
        <w:t xml:space="preserve"> que presta o serviço de limpeza é a</w:t>
      </w:r>
      <w:r w:rsidR="0004602E">
        <w:t xml:space="preserve"> </w:t>
      </w:r>
      <w:r w:rsidR="0004602E" w:rsidRPr="0004602E">
        <w:t>CONSERVADORA LUSO BRASILEIRA S/A COMÉRCIO E CONSTRUÇÕES</w:t>
      </w:r>
      <w:r w:rsidR="00A2777A">
        <w:t>. Pelas nossas documentações, ela recebeu entre 2014-2017 um total de R$7.727.197 das verbas do PNAES, sendo os repasses anuais nunca inferiores a 1.7 milhão. Como consta no Anexo deste Parecer, a LUSO ofereceu entre esses anos serviços diretamente relacionados à assistência estudantil, como o trabalho com o Restaurante Universitário e o BUSUFF, além de serviços de limpeza e apoio administrativo. As despesas identificadas como relacionadas à assistência e</w:t>
      </w:r>
      <w:r w:rsidR="003E77DD">
        <w:t xml:space="preserve">studantil não foram contabilizadas no momento da construção dos valores acumulados presentes nas planilhas. </w:t>
      </w:r>
      <w:r w:rsidR="00A2777A">
        <w:t>Dito de outro modo, as despesas registradas em Anexo e computadas nas Tabelas acima como irregulares são somente aqueles direcionadas para os serviços de limpeza e apoio administrativo.</w:t>
      </w:r>
    </w:p>
    <w:p w:rsidR="000D102D" w:rsidRDefault="00E5373C" w:rsidP="00BA79F2">
      <w:pPr>
        <w:ind w:firstLine="360"/>
      </w:pPr>
      <w:r>
        <w:t>Esses dois serviços vêm</w:t>
      </w:r>
      <w:r w:rsidR="00A2777A">
        <w:t xml:space="preserve"> sendo executados através dos Contratos n. 05/2012 (Serviços Continuados de Limpeza, Conservação e Higienização) e n. 06/2012 (</w:t>
      </w:r>
      <w:r w:rsidR="00A2777A" w:rsidRPr="00A2777A">
        <w:t>Contratação de mão-de-obra para a área de apoio adminis</w:t>
      </w:r>
      <w:r w:rsidR="00A2777A">
        <w:t xml:space="preserve">trativo e </w:t>
      </w:r>
      <w:r>
        <w:t xml:space="preserve">atividades auxiliares). Acessando o Termo Aditivo N. 11, termo mais recente e que atualiza a validade e os valores do contrato, descobrimos, em primeiro lugar, o valor anual do contrato: R$30.652.340,68; além dele, descobrimos o número do Pregão Eletrônico que deu origem a este contrato: o Pregão n. 43/2011/PROAD. </w:t>
      </w:r>
      <w:r w:rsidR="000D102D">
        <w:t xml:space="preserve">Através das informações presentes no Pregão, podemos identificar quantos funcionários são efetivamente alocados no Restaurante Universitário e na Moradia. </w:t>
      </w:r>
    </w:p>
    <w:p w:rsidR="003A47F4" w:rsidRDefault="000D102D" w:rsidP="003A47F4">
      <w:pPr>
        <w:ind w:firstLine="360"/>
      </w:pPr>
      <w:r>
        <w:t>Infelizmente, não conseguimos encontrar as informações do Pregão n. 43/2011 nas plataformas online. Esse obstáculo, todavia, foi contornado na medida em que, recentemente, a Universidade abriu um novo Pregão Eletrônico, justamente direcionado para os serviços de limpeza e conservação. É o Pregão Eletrônico n. 04/2018/PROAD, cujo valor global é estimado em R$</w:t>
      </w:r>
      <w:r w:rsidRPr="000D102D">
        <w:t>32.309.669,76</w:t>
      </w:r>
      <w:r>
        <w:t xml:space="preserve">. Estas despesas são coerentes com aquelas feitas com a LUSO para o serviço de limpeza e seus detalhamentos nos oferecem a informação de quantos funcionários a Universidade espera que sejam alocados em cada local e quanto ela espera pagar por eles. Assim, no ANEXO II-A PE 04-2018 DEMONSTRATIVO DAS ÁREAS EXISTENTES, a Universidade aponta 6 “serventes” para o Restaurante Universitário; e no ANEXO II-B PE 04-2018 DEMONSTRATIVO DE ÁREAS QUE ESTÃO SENDO IMPLANTADAS, </w:t>
      </w:r>
      <w:r w:rsidR="003A47F4">
        <w:t xml:space="preserve">são apontados 10 “serventes” para a Moradia Estudantil. Isso significam que é percebida a necessidade de 16 funcionários de limpeza atendendo aos serviços de assistência estudantil. No ANEXO V PE 04-2018 COMPOSIÇÃO DE CUSTOS E FORMAÇÃO DE PREÇOS, verificamos que o custo mensal total por posto (incluindo a remuneração do trabalhador, impostos, lucro do empresário e </w:t>
      </w:r>
      <w:proofErr w:type="spellStart"/>
      <w:r w:rsidR="003A47F4">
        <w:t>etc</w:t>
      </w:r>
      <w:proofErr w:type="spellEnd"/>
      <w:r w:rsidR="003A47F4">
        <w:t>) é de R$</w:t>
      </w:r>
      <w:r w:rsidR="003A47F4" w:rsidRPr="003A47F4">
        <w:t>3.964,37</w:t>
      </w:r>
      <w:r w:rsidR="003A47F4">
        <w:t xml:space="preserve">. Fazendo as contas, 16 postos com custo mensal de aproximadamente 4 mil reais por 12 </w:t>
      </w:r>
      <w:proofErr w:type="spellStart"/>
      <w:r w:rsidR="003A47F4">
        <w:t>mêses</w:t>
      </w:r>
      <w:proofErr w:type="spellEnd"/>
      <w:r w:rsidR="003A47F4">
        <w:t xml:space="preserve"> significam um gasto em limpeza para a Moradia e o Restaurante Universitário de cerca de 768 mil reais por ano. Contudo, como dito, os repasses para LUSO nunca foram </w:t>
      </w:r>
      <w:r w:rsidR="003A47F4">
        <w:lastRenderedPageBreak/>
        <w:t xml:space="preserve">inferiores a 1.7mi e chegaram a ser superiores a 2mi, ou seja, pelo menos 1 milhão a mais que os gastos necessários em limpeza para assistência estudantil. </w:t>
      </w:r>
    </w:p>
    <w:p w:rsidR="00720FE6" w:rsidRDefault="00720FE6" w:rsidP="003A47F4">
      <w:pPr>
        <w:ind w:firstLine="360"/>
      </w:pPr>
      <w:r>
        <w:t>Quanto ao Contrato n. 06/2012 (</w:t>
      </w:r>
      <w:r w:rsidRPr="00A2777A">
        <w:t>Contratação de mão-de-obra para a área de apoio adminis</w:t>
      </w:r>
      <w:r>
        <w:t>trativo e atividades auxiliares), o procedimento foi mais simples. Em seu objeto, ele deixa claro que é uma contratação direcionada para serviços de apoio ao CEART, Centro de Artes UFF. Assim sendo, as despesas financiadas pela Ação 4002 com serviço de apoio à gestão administrativa da LUSO ao CEART são, em sua totalidade, irregulares.</w:t>
      </w:r>
    </w:p>
    <w:p w:rsidR="00720FE6" w:rsidRDefault="003A47F4" w:rsidP="00720FE6">
      <w:pPr>
        <w:ind w:firstLine="360"/>
      </w:pPr>
      <w:r>
        <w:t xml:space="preserve">Abatendo os 768 mil reais das verbas do PNAES repassadas anualmente </w:t>
      </w:r>
      <w:r w:rsidR="00720FE6">
        <w:t>regular</w:t>
      </w:r>
      <w:r w:rsidR="00EE49E3">
        <w:t>mente</w:t>
      </w:r>
      <w:r w:rsidR="00720FE6">
        <w:t xml:space="preserve"> </w:t>
      </w:r>
      <w:r>
        <w:t>para a LUSO</w:t>
      </w:r>
      <w:r w:rsidR="00720FE6">
        <w:t>, de forma a pagar os serviços de limpeza do Restaurante Universitário e da Moradia</w:t>
      </w:r>
      <w:r>
        <w:t xml:space="preserve">, teríamos: </w:t>
      </w:r>
      <w:r w:rsidRPr="003A47F4">
        <w:t>R$1.371.933,46</w:t>
      </w:r>
      <w:r>
        <w:t xml:space="preserve"> (2014); </w:t>
      </w:r>
      <w:r w:rsidRPr="003A47F4">
        <w:t>R$1.020.165,57</w:t>
      </w:r>
      <w:r>
        <w:t xml:space="preserve"> (2015); </w:t>
      </w:r>
      <w:r w:rsidRPr="003A47F4">
        <w:t>R$954.023,31</w:t>
      </w:r>
      <w:r>
        <w:t xml:space="preserve"> (2016); </w:t>
      </w:r>
      <w:r w:rsidRPr="003A47F4">
        <w:t>R$1.309.075,22</w:t>
      </w:r>
      <w:r w:rsidR="00720FE6">
        <w:t xml:space="preserve"> (2017), o que totalizam entre 2014-2017 aproximadamente </w:t>
      </w:r>
      <w:r w:rsidR="00720FE6" w:rsidRPr="00720FE6">
        <w:t>R$4.655.197,56</w:t>
      </w:r>
      <w:r w:rsidR="00720FE6">
        <w:t xml:space="preserve"> </w:t>
      </w:r>
      <w:r w:rsidR="00EE49E3">
        <w:t>das verbas do PNAES empregada</w:t>
      </w:r>
      <w:r w:rsidR="00720FE6">
        <w:t>s irregularmente no pagamento de serviços de limpeza e apoio administrativo.</w:t>
      </w:r>
    </w:p>
    <w:p w:rsidR="00EE49E3" w:rsidRDefault="00EE49E3" w:rsidP="00EE49E3">
      <w:pPr>
        <w:ind w:firstLine="360"/>
      </w:pPr>
      <w:r>
        <w:t xml:space="preserve">Infelizmente, não pudemos realizar esse mesmo procedimento para as outras empresas terceirizadas. A enorme maioria dos Pregões foi feita já há alguns anos e não estão disponíveis para acesso no site da UFF. No </w:t>
      </w:r>
      <w:r w:rsidR="00C34B61">
        <w:t xml:space="preserve">portal </w:t>
      </w:r>
      <w:proofErr w:type="spellStart"/>
      <w:r w:rsidR="00C34B61">
        <w:t>C</w:t>
      </w:r>
      <w:r>
        <w:t>omprasnet</w:t>
      </w:r>
      <w:proofErr w:type="spellEnd"/>
      <w:r>
        <w:t>, somente fornecedores cadastrados podem ter acesso ao download do conteúdo dos Pregões e, consequentemente, não pudem</w:t>
      </w:r>
      <w:r w:rsidR="003E77DD">
        <w:t>os identificar o número de vigias</w:t>
      </w:r>
      <w:r>
        <w:t xml:space="preserve"> alocados no R.U./Moradias ou quanto eles custam à Universidade. Isso, no entanto, é secundário diante do objetivo deste parecer. Não pretendemos na argumentação presente neste documento oferecer um balanço exato de quantos milhões foram desviados da assistência estudantil. Existem informações, </w:t>
      </w:r>
      <w:r w:rsidR="003E77DD">
        <w:t xml:space="preserve">como </w:t>
      </w:r>
      <w:r>
        <w:t>as que acabamos de mencionar</w:t>
      </w:r>
      <w:r w:rsidR="003E77DD">
        <w:t xml:space="preserve"> (pregões eletrônicos que deram origem a cada contrato e seus anexos)</w:t>
      </w:r>
      <w:r>
        <w:t xml:space="preserve">, que são necessárias ao cumprimento desse objetivo. Diferentemente, o que pretendemos é deixar evidente que: 1 o emprego irregular das verbas do PNAES é um fato; 2 o montante desviado nos últimos anos é bastante expressivo, de forma a </w:t>
      </w:r>
      <w:r w:rsidR="00506538">
        <w:t>tornar</w:t>
      </w:r>
      <w:r>
        <w:t xml:space="preserve"> o problema do </w:t>
      </w:r>
      <w:r w:rsidR="00506538">
        <w:t>baixo investimento</w:t>
      </w:r>
      <w:r>
        <w:t xml:space="preserve"> em permanência </w:t>
      </w:r>
      <w:r w:rsidR="00506538">
        <w:t>algo ainda pior</w:t>
      </w:r>
      <w:r>
        <w:t xml:space="preserve">. Ao final deste documento falaremos melhor sobre isso. </w:t>
      </w:r>
    </w:p>
    <w:p w:rsidR="00EE49E3" w:rsidRDefault="00EE49E3" w:rsidP="00EE49E3">
      <w:pPr>
        <w:ind w:firstLine="360"/>
      </w:pPr>
      <w:r>
        <w:t xml:space="preserve">Por ora, para encerrarmos a discussão sobre o desvio aplicado em serviços terceirizados, basta que fique evidente que </w:t>
      </w:r>
      <w:r w:rsidR="00C34B61">
        <w:t xml:space="preserve">os valores registrados não são compatíveis com gastos voltados ao Restaurante Universitário e à Moradia. Vejam bem: anteriormente, mencionamos que apenas para o serviço de vigilância (considerando CROLL e CENTAURO) nunca foram inferiores a 1 milhão de reais. </w:t>
      </w:r>
      <w:r w:rsidR="003E77DD">
        <w:t>Considerando os custos de 4000 mensais por funcionário, i</w:t>
      </w:r>
      <w:r w:rsidR="00C34B61">
        <w:t>sso significa que mais de 20 funcionários deveriam estar fazendo, constantemente, a vigilância do Restaurante Universitário e da Moradia</w:t>
      </w:r>
      <w:r w:rsidR="003E77DD">
        <w:t xml:space="preserve"> para que as contas fossem regulares</w:t>
      </w:r>
      <w:r w:rsidR="00C34B61">
        <w:t>. Ao contrário, o que se escuta dos estudantes residentes na Moradia é que o número de segurança é pequeno (por volta de 5 funcionário) e que, em geral, eles “revezam” entre a segurança da Moradia e dos blocos do ICHF (blocos P, O e N). Em relação ao Restaurante Universitário, é ainda mais gritante para qualquer estudante que se existem seguranças responsáveis exclusivamente pelo Bandejão, eles existem em um número muito pequeno. Dessa forma, julgamos ser mais do que evidente que a justificativa de que as despesas da Ação 4002 com empresas terceirizadas foram direcionadas para assistência estudantil é um absurdo.</w:t>
      </w:r>
    </w:p>
    <w:p w:rsidR="009A5930" w:rsidRDefault="00C34B61" w:rsidP="00031D39">
      <w:pPr>
        <w:ind w:firstLine="360"/>
      </w:pPr>
      <w:r>
        <w:t xml:space="preserve">Finalmente, é importante perceber também que nosso objeto de contraste tem sido ao longo do parecer, quase sempre, os valores relativos ao ano de 2017. Observando os anos anteriores, em que o desvio é maior, a irregularidade dos gastos fica ainda mais clara. </w:t>
      </w:r>
      <w:r w:rsidR="00E73CEF">
        <w:t xml:space="preserve">Em 2014, por exemplo, </w:t>
      </w:r>
      <w:r w:rsidR="001C787E">
        <w:t>aproximadamente 6.1 milhões</w:t>
      </w:r>
      <w:r w:rsidR="00E73CEF">
        <w:t xml:space="preserve"> foram investidos com verbas do PNAES em </w:t>
      </w:r>
      <w:r w:rsidR="00E73CEF">
        <w:lastRenderedPageBreak/>
        <w:t xml:space="preserve">empresas terceirizadas. Considerando um custo mensal médio de R$4.000,00, como no caso da LUSO, isso quer dizer que em 2014 deveria haver um total de pelo menos 125 funcionários (todo mês, ao longo de todo o ano) atendendo ao Restaurante Universitário e à Moradia em suas demandas de limpeza, vigilância e afins. Novamente, mas sob outra ótica, </w:t>
      </w:r>
      <w:r w:rsidR="003E77DD">
        <w:t>isso nos leva ao ponto que queríamos demonstrar:</w:t>
      </w:r>
      <w:r w:rsidR="00E73CEF">
        <w:t xml:space="preserve"> a justificativa da Administração sobre estes gastos não cabe e boa parte deles é, evidentemente, irregular.</w:t>
      </w:r>
    </w:p>
    <w:p w:rsidR="008460F5" w:rsidRDefault="008460F5" w:rsidP="00031D39">
      <w:pPr>
        <w:ind w:firstLine="360"/>
      </w:pPr>
    </w:p>
    <w:p w:rsidR="00E73CEF" w:rsidRPr="00E73CEF" w:rsidRDefault="00E73CEF" w:rsidP="009B29CD">
      <w:pPr>
        <w:pStyle w:val="PargrafodaLista"/>
        <w:numPr>
          <w:ilvl w:val="1"/>
          <w:numId w:val="2"/>
        </w:numPr>
        <w:rPr>
          <w:b/>
        </w:rPr>
      </w:pPr>
      <w:r w:rsidRPr="00E73CEF">
        <w:rPr>
          <w:b/>
        </w:rPr>
        <w:t xml:space="preserve">AS DESPESAS IRREGULARES COM </w:t>
      </w:r>
      <w:r>
        <w:rPr>
          <w:b/>
        </w:rPr>
        <w:t>FORNECIMENTO DE ÁGUA E LUZ.</w:t>
      </w:r>
    </w:p>
    <w:p w:rsidR="00E73CEF" w:rsidRDefault="006100A3" w:rsidP="006100A3">
      <w:pPr>
        <w:ind w:firstLine="360"/>
      </w:pPr>
      <w:r>
        <w:t xml:space="preserve">Os gastos irregulares com fornecimento de água e luz são, dentre os quatro destinos especificados em nossa documentação, o menos expressivo em termos de montante total desviado. Mesmo assim, os valores são bastante expressivos: entre 2013 e 2017, foram gastos </w:t>
      </w:r>
      <w:r w:rsidRPr="006100A3">
        <w:t>R$ 6.084.421,96</w:t>
      </w:r>
      <w:r>
        <w:t xml:space="preserve">, sendo </w:t>
      </w:r>
      <w:r w:rsidRPr="006100A3">
        <w:t>R$ 1.642.908,78</w:t>
      </w:r>
      <w:r>
        <w:t xml:space="preserve"> com o fornecimento de água (empresa ÁGUAS DE NITERÓI) e </w:t>
      </w:r>
      <w:r w:rsidRPr="006100A3">
        <w:t>R$ 4.441.513,18</w:t>
      </w:r>
      <w:r>
        <w:t xml:space="preserve"> com o fornecimento de energia elétrica (empresa AMPLA).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33"/>
        <w:gridCol w:w="1207"/>
        <w:gridCol w:w="1208"/>
        <w:gridCol w:w="1208"/>
        <w:gridCol w:w="1209"/>
        <w:gridCol w:w="1209"/>
        <w:gridCol w:w="1220"/>
      </w:tblGrid>
      <w:tr w:rsidR="006100A3" w:rsidTr="004B74EC">
        <w:tc>
          <w:tcPr>
            <w:tcW w:w="1233" w:type="dxa"/>
          </w:tcPr>
          <w:p w:rsidR="006100A3" w:rsidRDefault="006100A3" w:rsidP="004B74EC"/>
        </w:tc>
        <w:tc>
          <w:tcPr>
            <w:tcW w:w="1207" w:type="dxa"/>
          </w:tcPr>
          <w:p w:rsidR="006100A3" w:rsidRDefault="006100A3" w:rsidP="004B74EC">
            <w:pPr>
              <w:jc w:val="center"/>
            </w:pPr>
            <w:r>
              <w:t>2013</w:t>
            </w:r>
          </w:p>
        </w:tc>
        <w:tc>
          <w:tcPr>
            <w:tcW w:w="1208" w:type="dxa"/>
          </w:tcPr>
          <w:p w:rsidR="006100A3" w:rsidRDefault="006100A3" w:rsidP="004B74EC">
            <w:pPr>
              <w:jc w:val="center"/>
            </w:pPr>
            <w:r>
              <w:t>2014</w:t>
            </w:r>
          </w:p>
        </w:tc>
        <w:tc>
          <w:tcPr>
            <w:tcW w:w="1208" w:type="dxa"/>
          </w:tcPr>
          <w:p w:rsidR="006100A3" w:rsidRDefault="006100A3" w:rsidP="004B74EC">
            <w:pPr>
              <w:jc w:val="center"/>
            </w:pPr>
            <w:r>
              <w:t>2015</w:t>
            </w:r>
          </w:p>
        </w:tc>
        <w:tc>
          <w:tcPr>
            <w:tcW w:w="1209" w:type="dxa"/>
          </w:tcPr>
          <w:p w:rsidR="006100A3" w:rsidRDefault="006100A3" w:rsidP="004B74EC">
            <w:pPr>
              <w:jc w:val="center"/>
            </w:pPr>
            <w:r>
              <w:t>2016</w:t>
            </w:r>
          </w:p>
        </w:tc>
        <w:tc>
          <w:tcPr>
            <w:tcW w:w="1209" w:type="dxa"/>
          </w:tcPr>
          <w:p w:rsidR="006100A3" w:rsidRDefault="006100A3" w:rsidP="004B74EC">
            <w:pPr>
              <w:jc w:val="center"/>
            </w:pPr>
            <w:r>
              <w:t>2017</w:t>
            </w:r>
          </w:p>
        </w:tc>
        <w:tc>
          <w:tcPr>
            <w:tcW w:w="1220" w:type="dxa"/>
          </w:tcPr>
          <w:p w:rsidR="006100A3" w:rsidRDefault="006100A3" w:rsidP="004B74EC">
            <w:pPr>
              <w:jc w:val="center"/>
            </w:pPr>
            <w:r>
              <w:t>TOTAL</w:t>
            </w:r>
          </w:p>
        </w:tc>
      </w:tr>
      <w:tr w:rsidR="006100A3" w:rsidTr="004B74EC">
        <w:tc>
          <w:tcPr>
            <w:tcW w:w="1233" w:type="dxa"/>
          </w:tcPr>
          <w:p w:rsidR="006100A3" w:rsidRDefault="006100A3" w:rsidP="004B74EC">
            <w:r>
              <w:t>ÁGUAS</w:t>
            </w:r>
          </w:p>
        </w:tc>
        <w:tc>
          <w:tcPr>
            <w:tcW w:w="1207" w:type="dxa"/>
          </w:tcPr>
          <w:p w:rsidR="006100A3" w:rsidRDefault="006100A3" w:rsidP="004B74EC">
            <w:r>
              <w:t>--</w:t>
            </w:r>
          </w:p>
        </w:tc>
        <w:tc>
          <w:tcPr>
            <w:tcW w:w="1208" w:type="dxa"/>
          </w:tcPr>
          <w:p w:rsidR="006100A3" w:rsidRDefault="006100A3" w:rsidP="004B74EC">
            <w:r>
              <w:t xml:space="preserve"> 202.207</w:t>
            </w:r>
          </w:p>
        </w:tc>
        <w:tc>
          <w:tcPr>
            <w:tcW w:w="1208" w:type="dxa"/>
          </w:tcPr>
          <w:p w:rsidR="006100A3" w:rsidRDefault="006100A3" w:rsidP="004B74EC">
            <w:r>
              <w:t>--</w:t>
            </w:r>
          </w:p>
        </w:tc>
        <w:tc>
          <w:tcPr>
            <w:tcW w:w="1209" w:type="dxa"/>
          </w:tcPr>
          <w:p w:rsidR="006100A3" w:rsidRDefault="006100A3" w:rsidP="004B74EC">
            <w:r>
              <w:t>--</w:t>
            </w:r>
          </w:p>
        </w:tc>
        <w:tc>
          <w:tcPr>
            <w:tcW w:w="1209" w:type="dxa"/>
          </w:tcPr>
          <w:p w:rsidR="006100A3" w:rsidRDefault="006100A3" w:rsidP="004B74EC">
            <w:r>
              <w:t>1.440.700</w:t>
            </w:r>
          </w:p>
        </w:tc>
        <w:tc>
          <w:tcPr>
            <w:tcW w:w="1220" w:type="dxa"/>
          </w:tcPr>
          <w:p w:rsidR="006100A3" w:rsidRDefault="006100A3" w:rsidP="004B74EC">
            <w:r>
              <w:t>1.642.908</w:t>
            </w:r>
          </w:p>
        </w:tc>
      </w:tr>
      <w:tr w:rsidR="006100A3" w:rsidTr="004B74EC">
        <w:tc>
          <w:tcPr>
            <w:tcW w:w="1233" w:type="dxa"/>
          </w:tcPr>
          <w:p w:rsidR="006100A3" w:rsidRDefault="006100A3" w:rsidP="004B74EC">
            <w:r>
              <w:t>AMPLA</w:t>
            </w:r>
          </w:p>
        </w:tc>
        <w:tc>
          <w:tcPr>
            <w:tcW w:w="1207" w:type="dxa"/>
          </w:tcPr>
          <w:p w:rsidR="006100A3" w:rsidRDefault="006100A3" w:rsidP="004B74EC">
            <w:r>
              <w:t>--</w:t>
            </w:r>
          </w:p>
        </w:tc>
        <w:tc>
          <w:tcPr>
            <w:tcW w:w="1208" w:type="dxa"/>
          </w:tcPr>
          <w:p w:rsidR="006100A3" w:rsidRDefault="006100A3" w:rsidP="004B74EC">
            <w:r>
              <w:t>689.118</w:t>
            </w:r>
          </w:p>
        </w:tc>
        <w:tc>
          <w:tcPr>
            <w:tcW w:w="1208" w:type="dxa"/>
          </w:tcPr>
          <w:p w:rsidR="006100A3" w:rsidRDefault="006100A3" w:rsidP="004B74EC">
            <w:r>
              <w:t>668.319</w:t>
            </w:r>
          </w:p>
        </w:tc>
        <w:tc>
          <w:tcPr>
            <w:tcW w:w="1209" w:type="dxa"/>
          </w:tcPr>
          <w:p w:rsidR="006100A3" w:rsidRDefault="006100A3" w:rsidP="004B74EC">
            <w:r>
              <w:t>2.752.228</w:t>
            </w:r>
          </w:p>
        </w:tc>
        <w:tc>
          <w:tcPr>
            <w:tcW w:w="1209" w:type="dxa"/>
          </w:tcPr>
          <w:p w:rsidR="006100A3" w:rsidRDefault="006100A3" w:rsidP="004B74EC">
            <w:r>
              <w:t>331.846</w:t>
            </w:r>
          </w:p>
        </w:tc>
        <w:tc>
          <w:tcPr>
            <w:tcW w:w="1220" w:type="dxa"/>
          </w:tcPr>
          <w:p w:rsidR="006100A3" w:rsidRDefault="006100A3" w:rsidP="004B74EC">
            <w:r>
              <w:t>4.441.513</w:t>
            </w:r>
          </w:p>
        </w:tc>
      </w:tr>
      <w:tr w:rsidR="006100A3" w:rsidTr="004B74EC">
        <w:tc>
          <w:tcPr>
            <w:tcW w:w="1233" w:type="dxa"/>
          </w:tcPr>
          <w:p w:rsidR="006100A3" w:rsidRPr="00CC6563" w:rsidRDefault="006100A3" w:rsidP="004B74EC">
            <w:r w:rsidRPr="00CC6563">
              <w:t>TOTAL</w:t>
            </w:r>
          </w:p>
        </w:tc>
        <w:tc>
          <w:tcPr>
            <w:tcW w:w="1207" w:type="dxa"/>
          </w:tcPr>
          <w:p w:rsidR="006100A3" w:rsidRPr="00CC6563" w:rsidRDefault="006100A3" w:rsidP="004B74EC">
            <w:r w:rsidRPr="00CC6563">
              <w:t>--</w:t>
            </w:r>
          </w:p>
        </w:tc>
        <w:tc>
          <w:tcPr>
            <w:tcW w:w="1208" w:type="dxa"/>
          </w:tcPr>
          <w:p w:rsidR="006100A3" w:rsidRPr="00CC6563" w:rsidRDefault="006100A3" w:rsidP="004B74EC">
            <w:r w:rsidRPr="00CC6563">
              <w:t>891.326</w:t>
            </w:r>
          </w:p>
        </w:tc>
        <w:tc>
          <w:tcPr>
            <w:tcW w:w="1208" w:type="dxa"/>
          </w:tcPr>
          <w:p w:rsidR="006100A3" w:rsidRPr="00CC6563" w:rsidRDefault="006100A3" w:rsidP="004B74EC">
            <w:r w:rsidRPr="00CC6563">
              <w:t>668.319</w:t>
            </w:r>
          </w:p>
        </w:tc>
        <w:tc>
          <w:tcPr>
            <w:tcW w:w="1209" w:type="dxa"/>
          </w:tcPr>
          <w:p w:rsidR="006100A3" w:rsidRPr="00CC6563" w:rsidRDefault="006100A3" w:rsidP="004B74EC">
            <w:r w:rsidRPr="00CC6563">
              <w:t>2.752.228</w:t>
            </w:r>
          </w:p>
        </w:tc>
        <w:tc>
          <w:tcPr>
            <w:tcW w:w="1209" w:type="dxa"/>
          </w:tcPr>
          <w:p w:rsidR="006100A3" w:rsidRPr="00CC6563" w:rsidRDefault="006100A3" w:rsidP="004B74EC">
            <w:r w:rsidRPr="00CC6563">
              <w:t>1.772.547</w:t>
            </w:r>
          </w:p>
        </w:tc>
        <w:tc>
          <w:tcPr>
            <w:tcW w:w="1220" w:type="dxa"/>
          </w:tcPr>
          <w:p w:rsidR="006100A3" w:rsidRPr="00CC6563" w:rsidRDefault="006100A3" w:rsidP="004B74EC">
            <w:r w:rsidRPr="00CC6563">
              <w:t>6.084.421</w:t>
            </w:r>
          </w:p>
        </w:tc>
      </w:tr>
    </w:tbl>
    <w:p w:rsidR="006100A3" w:rsidRDefault="006100A3" w:rsidP="006100A3">
      <w:pPr>
        <w:ind w:firstLine="360"/>
      </w:pPr>
    </w:p>
    <w:p w:rsidR="006100A3" w:rsidRDefault="00EA7697" w:rsidP="006100A3">
      <w:pPr>
        <w:ind w:firstLine="360"/>
      </w:pPr>
      <w:r>
        <w:t xml:space="preserve">A discussão sobre a regularidade ou não desses gastos acontece em termos muito semelhantes ao debate travado acima em relação às despesas com vigilância e limpeza. É factual que a Moradia Estudantil e o Restaurante Universitário oferecem despesas em termos de energia elétrica e água. A partir disso, a Universidade justifica tais gastos como sendo feitos em assistência estudantil (justificativa apresentada em resposta ao CGU/RJ). Mas apesar de essa realidade justificar algum gasto com o fornecimento de energia elétrica e de água, de forma alguma ela justifica o dado concreto de quanto é gasto por ano com luz e água. </w:t>
      </w:r>
    </w:p>
    <w:p w:rsidR="00EA7697" w:rsidRDefault="00EA7697" w:rsidP="006100A3">
      <w:pPr>
        <w:ind w:firstLine="360"/>
      </w:pPr>
      <w:r>
        <w:t>Infelizmente, o procedimento efetuado em relação ao serviço de limpeza de buscar especificar quanto exatamente a Moradia e o R.U. custam em termos de energia elétrica e água não é possível. Contudo, o argumento da i</w:t>
      </w:r>
      <w:r w:rsidR="003E77DD">
        <w:t>ncompatibilidade do padrão dos g</w:t>
      </w:r>
      <w:r>
        <w:t>astos frente a um serviço que oferece custos relativamente constantes à Universidade, aqui, se aplica de maneira ainda mais intensa.</w:t>
      </w:r>
    </w:p>
    <w:p w:rsidR="00EA7697" w:rsidRDefault="00EA7697" w:rsidP="006100A3">
      <w:pPr>
        <w:ind w:firstLine="360"/>
      </w:pPr>
      <w:r>
        <w:t>Retomemos o argumento: ora, é certo que a Moradia e o R.U. oferecem um determinado custo de água e luz à Universidade. Todavia, nos últimos anos o núme</w:t>
      </w:r>
      <w:r w:rsidR="009B29CD">
        <w:t>ro de Moradias e de Restaurantes</w:t>
      </w:r>
      <w:r>
        <w:t xml:space="preserve"> Universitários se manteve o mesmo. Mesmo que tenha havido mudanças no serviço e que outros fatores venham a impactar no gasto, é evidente que os gastos das verbas do PNAES com água e luz deveriam ser, grosso modo, constantes ao longo dos anos. Ao contrário, o que se percebe na Tabela exposta acima é que essas despesas são extremamente irregulares na série histórica e, ao que parecem, atendem à outras motivações que não o financiamento de um determinado serviço de assistência.</w:t>
      </w:r>
    </w:p>
    <w:p w:rsidR="00EA7697" w:rsidRDefault="00EA7697" w:rsidP="006100A3">
      <w:pPr>
        <w:ind w:firstLine="360"/>
      </w:pPr>
      <w:r>
        <w:t>Os repasses para a ÁGUAS DE NITERÓI, responsável pelo fornecimento de água, não existia em 2013. Em 2014, foram da ordem de 220 mil reais e, durante o biênio 2015-2016, também não existiram. Mas como isso poderia acontecer, se a Moradia e o R.U</w:t>
      </w:r>
      <w:r w:rsidR="006D5887">
        <w:t xml:space="preserve">. se mantiveram funcionando? Em relação aos repasses para a AMPLA, </w:t>
      </w:r>
      <w:r w:rsidR="00E260EF">
        <w:t>a irregularidade nos parece ainda menos</w:t>
      </w:r>
      <w:r w:rsidR="006D5887">
        <w:t xml:space="preserve"> questionável. Em 2013, </w:t>
      </w:r>
      <w:r w:rsidR="00E260EF">
        <w:t>não houve repasse algum; em 2014</w:t>
      </w:r>
      <w:r w:rsidR="006D5887">
        <w:t xml:space="preserve">-2015, os repasses foram da ordem dos 650 mil reais ao ano; em 2016, foram de 2.75 milhões; e em 2017 caiu para 331 mil. Cabe </w:t>
      </w:r>
      <w:r w:rsidR="006D5887">
        <w:lastRenderedPageBreak/>
        <w:t>relembrar que foi a partir de 2015 que se intensifica o imbróglio da UFF com a AMPLA, em que a fornecedora vem cobrando o pagamento de dívidas atrasadas</w:t>
      </w:r>
      <w:r w:rsidR="00E260EF">
        <w:t xml:space="preserve"> da Universidade</w:t>
      </w:r>
      <w:r w:rsidR="006D5887">
        <w:t xml:space="preserve">. “Coincidentemente”, logo no ano seguinte (2016), as verbas recebidas pela AMPLA através da Ação 4002 sobem mais de 2 milhões de reais. </w:t>
      </w:r>
    </w:p>
    <w:p w:rsidR="006D5887" w:rsidRDefault="006D5887" w:rsidP="006100A3">
      <w:pPr>
        <w:ind w:firstLine="360"/>
      </w:pPr>
      <w:r>
        <w:t>Dessa forma, diante da ausência de informações mais precisas e das inconsistências nos gastos registrados com a AMPLA e com a ÁGUAS, consideramos irregulares</w:t>
      </w:r>
      <w:r w:rsidR="00E260EF">
        <w:t xml:space="preserve"> boa parte d</w:t>
      </w:r>
      <w:r>
        <w:t xml:space="preserve">as despesas financiadas pelo PNAES com fornecimento de energia elétrica e de água, sobretudo aqueles referentes aos anos de 2016 (2.75 milhões para a AMPLA, frente a uma média de 650 mil nos anos anteriores) e 2017 (1.4 milhão para a ÁGUAS, frente ao gasto de 220 mil em 2014 e a inexistência de gastos nos anos anteriores). </w:t>
      </w:r>
    </w:p>
    <w:p w:rsidR="008460F5" w:rsidRDefault="008460F5" w:rsidP="006100A3">
      <w:pPr>
        <w:ind w:firstLine="360"/>
      </w:pPr>
    </w:p>
    <w:p w:rsidR="009B29CD" w:rsidRPr="009B29CD" w:rsidRDefault="009B29CD" w:rsidP="009B29CD">
      <w:pPr>
        <w:pStyle w:val="PargrafodaLista"/>
        <w:numPr>
          <w:ilvl w:val="1"/>
          <w:numId w:val="2"/>
        </w:numPr>
        <w:rPr>
          <w:b/>
        </w:rPr>
      </w:pPr>
      <w:r w:rsidRPr="009B29CD">
        <w:rPr>
          <w:b/>
        </w:rPr>
        <w:t>DESPESAS IRREGULARES COM OBRAS E CONSTRUÇÕES</w:t>
      </w:r>
    </w:p>
    <w:p w:rsidR="00CF3222" w:rsidRDefault="009B29CD" w:rsidP="009B29CD">
      <w:pPr>
        <w:ind w:firstLine="360"/>
      </w:pPr>
      <w:r>
        <w:t>Diferentemente dos destinos discutidos anteriormente, os gastos irregulares com o financiamento de obras de expansão da Universidade são os menos polêmicos da documentação. Sua existência chegou a ser reconhecida, inclusive, pelo atual Vice-Reitor da Universidade em debate para as eleições de reitoria que se aproximam (link: ___). As transferências são de</w:t>
      </w:r>
      <w:r w:rsidR="00CF3222">
        <w:t xml:space="preserve"> R$</w:t>
      </w:r>
      <w:r w:rsidR="00CF3222" w:rsidRPr="00CF3222">
        <w:t>6.812.210</w:t>
      </w:r>
      <w:r>
        <w:t xml:space="preserve"> entre 2013-2017 e foram direcionadas, em ordem de montante recebido, para as seguintes construtoras: </w:t>
      </w:r>
      <w:r w:rsidRPr="009B29CD">
        <w:t>MONTALVAO SIQUEIRA E CONSTRUCOES LTDA EPP</w:t>
      </w:r>
      <w:r>
        <w:t xml:space="preserve"> (</w:t>
      </w:r>
      <w:r w:rsidRPr="009B29CD">
        <w:t>R$ 3.601.307,26</w:t>
      </w:r>
      <w:r>
        <w:t xml:space="preserve">); </w:t>
      </w:r>
      <w:r w:rsidRPr="009B29CD">
        <w:t>GALCON CONSTRUCOES E PARTICIPACOES LTDA</w:t>
      </w:r>
      <w:r>
        <w:t xml:space="preserve"> (</w:t>
      </w:r>
      <w:r w:rsidRPr="009B29CD">
        <w:t>R$ 1.195.667,85</w:t>
      </w:r>
      <w:r>
        <w:t xml:space="preserve">); </w:t>
      </w:r>
      <w:r w:rsidRPr="009B29CD">
        <w:t>MXM EMPREENDIMENTOS E CONSTRUCOES LTDA</w:t>
      </w:r>
      <w:r>
        <w:t xml:space="preserve"> (</w:t>
      </w:r>
      <w:proofErr w:type="spellStart"/>
      <w:r w:rsidR="00CF3222">
        <w:t>Emarco</w:t>
      </w:r>
      <w:proofErr w:type="spellEnd"/>
      <w:r w:rsidR="00CF3222">
        <w:t xml:space="preserve"> Construções, </w:t>
      </w:r>
      <w:r w:rsidRPr="009B29CD">
        <w:t>R$ 1.000.000,00</w:t>
      </w:r>
      <w:r>
        <w:t>);</w:t>
      </w:r>
      <w:r w:rsidR="00CF3222">
        <w:t xml:space="preserve"> </w:t>
      </w:r>
      <w:r w:rsidRPr="009B29CD">
        <w:t>CONSTRUTORA AUGUSTO VELLOSO S A</w:t>
      </w:r>
      <w:r>
        <w:t xml:space="preserve"> (</w:t>
      </w:r>
      <w:r w:rsidRPr="009B29CD">
        <w:t>R$ 883.014,54</w:t>
      </w:r>
      <w:r>
        <w:t xml:space="preserve">); </w:t>
      </w:r>
      <w:r w:rsidR="00CF3222">
        <w:t xml:space="preserve">e </w:t>
      </w:r>
      <w:r w:rsidR="00CF3222" w:rsidRPr="00CF3222">
        <w:t>BILENGE CONSTRUTORA LTDA</w:t>
      </w:r>
      <w:r w:rsidR="00CF3222">
        <w:t xml:space="preserve"> (</w:t>
      </w:r>
      <w:r w:rsidR="00CF3222" w:rsidRPr="00CF3222">
        <w:t>R$ 132.221,22</w:t>
      </w:r>
      <w:r w:rsidR="00CF3222">
        <w:t>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7"/>
        <w:gridCol w:w="1198"/>
        <w:gridCol w:w="1199"/>
        <w:gridCol w:w="1157"/>
        <w:gridCol w:w="1157"/>
        <w:gridCol w:w="1157"/>
        <w:gridCol w:w="1209"/>
      </w:tblGrid>
      <w:tr w:rsidR="00CF3222" w:rsidTr="004B74EC">
        <w:tc>
          <w:tcPr>
            <w:tcW w:w="1233" w:type="dxa"/>
          </w:tcPr>
          <w:p w:rsidR="00CF3222" w:rsidRDefault="00CF3222" w:rsidP="004B74EC"/>
        </w:tc>
        <w:tc>
          <w:tcPr>
            <w:tcW w:w="1207" w:type="dxa"/>
          </w:tcPr>
          <w:p w:rsidR="00CF3222" w:rsidRDefault="00CF3222" w:rsidP="004B74EC">
            <w:pPr>
              <w:jc w:val="center"/>
            </w:pPr>
            <w:r>
              <w:t>2013</w:t>
            </w:r>
          </w:p>
        </w:tc>
        <w:tc>
          <w:tcPr>
            <w:tcW w:w="1208" w:type="dxa"/>
          </w:tcPr>
          <w:p w:rsidR="00CF3222" w:rsidRDefault="00CF3222" w:rsidP="004B74EC">
            <w:pPr>
              <w:jc w:val="center"/>
            </w:pPr>
            <w:r>
              <w:t>2014</w:t>
            </w:r>
          </w:p>
        </w:tc>
        <w:tc>
          <w:tcPr>
            <w:tcW w:w="1208" w:type="dxa"/>
          </w:tcPr>
          <w:p w:rsidR="00CF3222" w:rsidRDefault="00CF3222" w:rsidP="004B74EC">
            <w:pPr>
              <w:jc w:val="center"/>
            </w:pPr>
            <w:r>
              <w:t>2015</w:t>
            </w:r>
          </w:p>
        </w:tc>
        <w:tc>
          <w:tcPr>
            <w:tcW w:w="1209" w:type="dxa"/>
          </w:tcPr>
          <w:p w:rsidR="00CF3222" w:rsidRDefault="00CF3222" w:rsidP="004B74EC">
            <w:pPr>
              <w:jc w:val="center"/>
            </w:pPr>
            <w:r>
              <w:t>2016</w:t>
            </w:r>
          </w:p>
        </w:tc>
        <w:tc>
          <w:tcPr>
            <w:tcW w:w="1209" w:type="dxa"/>
          </w:tcPr>
          <w:p w:rsidR="00CF3222" w:rsidRDefault="00CF3222" w:rsidP="004B74EC">
            <w:pPr>
              <w:jc w:val="center"/>
            </w:pPr>
            <w:r>
              <w:t>2017</w:t>
            </w:r>
          </w:p>
        </w:tc>
        <w:tc>
          <w:tcPr>
            <w:tcW w:w="1220" w:type="dxa"/>
          </w:tcPr>
          <w:p w:rsidR="00CF3222" w:rsidRDefault="00CF3222" w:rsidP="004B74EC">
            <w:pPr>
              <w:jc w:val="center"/>
            </w:pPr>
            <w:r>
              <w:t>TOTAL</w:t>
            </w:r>
          </w:p>
        </w:tc>
      </w:tr>
      <w:tr w:rsidR="00CF3222" w:rsidTr="004B74EC">
        <w:tc>
          <w:tcPr>
            <w:tcW w:w="1233" w:type="dxa"/>
          </w:tcPr>
          <w:p w:rsidR="00CF3222" w:rsidRDefault="00CF3222" w:rsidP="004B74EC">
            <w:r>
              <w:t>MONTALVÃO</w:t>
            </w:r>
          </w:p>
        </w:tc>
        <w:tc>
          <w:tcPr>
            <w:tcW w:w="1207" w:type="dxa"/>
          </w:tcPr>
          <w:p w:rsidR="00CF3222" w:rsidRDefault="00CF3222" w:rsidP="004B74EC">
            <w:r>
              <w:t>192.162</w:t>
            </w:r>
          </w:p>
        </w:tc>
        <w:tc>
          <w:tcPr>
            <w:tcW w:w="1208" w:type="dxa"/>
          </w:tcPr>
          <w:p w:rsidR="00CF3222" w:rsidRDefault="00CF3222" w:rsidP="004B74EC">
            <w:r>
              <w:t>3.409.145</w:t>
            </w:r>
          </w:p>
        </w:tc>
        <w:tc>
          <w:tcPr>
            <w:tcW w:w="1208" w:type="dxa"/>
          </w:tcPr>
          <w:p w:rsidR="00CF3222" w:rsidRDefault="00CF3222" w:rsidP="004B74EC">
            <w:r>
              <w:t>--</w:t>
            </w:r>
          </w:p>
        </w:tc>
        <w:tc>
          <w:tcPr>
            <w:tcW w:w="1209" w:type="dxa"/>
          </w:tcPr>
          <w:p w:rsidR="00CF3222" w:rsidRDefault="00CF3222" w:rsidP="004B74EC">
            <w:r>
              <w:t>--</w:t>
            </w:r>
          </w:p>
        </w:tc>
        <w:tc>
          <w:tcPr>
            <w:tcW w:w="1209" w:type="dxa"/>
          </w:tcPr>
          <w:p w:rsidR="00CF3222" w:rsidRDefault="00CF3222" w:rsidP="004B74EC">
            <w:r>
              <w:t>--</w:t>
            </w:r>
          </w:p>
        </w:tc>
        <w:tc>
          <w:tcPr>
            <w:tcW w:w="1220" w:type="dxa"/>
          </w:tcPr>
          <w:p w:rsidR="00CF3222" w:rsidRDefault="00CF3222" w:rsidP="004B74EC">
            <w:r>
              <w:t>3.601.307</w:t>
            </w:r>
          </w:p>
        </w:tc>
      </w:tr>
      <w:tr w:rsidR="00CF3222" w:rsidTr="004B74EC">
        <w:tc>
          <w:tcPr>
            <w:tcW w:w="1233" w:type="dxa"/>
          </w:tcPr>
          <w:p w:rsidR="00CF3222" w:rsidRDefault="00CF3222" w:rsidP="004B74EC">
            <w:r>
              <w:t>GALCON</w:t>
            </w:r>
          </w:p>
        </w:tc>
        <w:tc>
          <w:tcPr>
            <w:tcW w:w="1207" w:type="dxa"/>
          </w:tcPr>
          <w:p w:rsidR="00CF3222" w:rsidRDefault="00CF3222" w:rsidP="004B74EC">
            <w:r>
              <w:t>--</w:t>
            </w:r>
          </w:p>
        </w:tc>
        <w:tc>
          <w:tcPr>
            <w:tcW w:w="1208" w:type="dxa"/>
          </w:tcPr>
          <w:p w:rsidR="00CF3222" w:rsidRDefault="00CF3222" w:rsidP="004B74EC">
            <w:r>
              <w:t>1.195.667</w:t>
            </w:r>
          </w:p>
        </w:tc>
        <w:tc>
          <w:tcPr>
            <w:tcW w:w="1208" w:type="dxa"/>
          </w:tcPr>
          <w:p w:rsidR="00CF3222" w:rsidRDefault="00CF3222" w:rsidP="004B74EC">
            <w:r>
              <w:t>--</w:t>
            </w:r>
          </w:p>
        </w:tc>
        <w:tc>
          <w:tcPr>
            <w:tcW w:w="1209" w:type="dxa"/>
          </w:tcPr>
          <w:p w:rsidR="00CF3222" w:rsidRDefault="00CF3222" w:rsidP="004B74EC">
            <w:r>
              <w:t>--</w:t>
            </w:r>
          </w:p>
        </w:tc>
        <w:tc>
          <w:tcPr>
            <w:tcW w:w="1209" w:type="dxa"/>
          </w:tcPr>
          <w:p w:rsidR="00CF3222" w:rsidRDefault="00CF3222" w:rsidP="004B74EC">
            <w:r>
              <w:t>--</w:t>
            </w:r>
          </w:p>
        </w:tc>
        <w:tc>
          <w:tcPr>
            <w:tcW w:w="1220" w:type="dxa"/>
          </w:tcPr>
          <w:p w:rsidR="00CF3222" w:rsidRDefault="00CF3222" w:rsidP="004B74EC">
            <w:r>
              <w:t>1.195.667</w:t>
            </w:r>
          </w:p>
        </w:tc>
      </w:tr>
      <w:tr w:rsidR="00CF3222" w:rsidRPr="00EA7697" w:rsidTr="004B74EC">
        <w:tc>
          <w:tcPr>
            <w:tcW w:w="1233" w:type="dxa"/>
          </w:tcPr>
          <w:p w:rsidR="00CF3222" w:rsidRPr="00CF3222" w:rsidRDefault="00CF3222" w:rsidP="004B74EC">
            <w:r>
              <w:t>EMARCO</w:t>
            </w:r>
          </w:p>
        </w:tc>
        <w:tc>
          <w:tcPr>
            <w:tcW w:w="1207" w:type="dxa"/>
          </w:tcPr>
          <w:p w:rsidR="00CF3222" w:rsidRPr="00CF3222" w:rsidRDefault="00CF3222" w:rsidP="004B74EC">
            <w:r w:rsidRPr="00CF3222">
              <w:t>810.035</w:t>
            </w:r>
          </w:p>
        </w:tc>
        <w:tc>
          <w:tcPr>
            <w:tcW w:w="1208" w:type="dxa"/>
          </w:tcPr>
          <w:p w:rsidR="00CF3222" w:rsidRPr="00CF3222" w:rsidRDefault="00CF3222" w:rsidP="004B74EC">
            <w:r>
              <w:t>189.964</w:t>
            </w:r>
          </w:p>
        </w:tc>
        <w:tc>
          <w:tcPr>
            <w:tcW w:w="1208" w:type="dxa"/>
          </w:tcPr>
          <w:p w:rsidR="00CF3222" w:rsidRPr="00CF3222" w:rsidRDefault="00CF3222" w:rsidP="004B74EC">
            <w:r w:rsidRPr="00CF3222">
              <w:t>--</w:t>
            </w:r>
          </w:p>
        </w:tc>
        <w:tc>
          <w:tcPr>
            <w:tcW w:w="1209" w:type="dxa"/>
          </w:tcPr>
          <w:p w:rsidR="00CF3222" w:rsidRPr="00CF3222" w:rsidRDefault="00CF3222" w:rsidP="004B74EC">
            <w:r w:rsidRPr="00CF3222">
              <w:t>--</w:t>
            </w:r>
          </w:p>
        </w:tc>
        <w:tc>
          <w:tcPr>
            <w:tcW w:w="1209" w:type="dxa"/>
          </w:tcPr>
          <w:p w:rsidR="00CF3222" w:rsidRPr="00CF3222" w:rsidRDefault="00CF3222" w:rsidP="004B74EC">
            <w:r w:rsidRPr="00CF3222">
              <w:t>--</w:t>
            </w:r>
          </w:p>
        </w:tc>
        <w:tc>
          <w:tcPr>
            <w:tcW w:w="1220" w:type="dxa"/>
          </w:tcPr>
          <w:p w:rsidR="00CF3222" w:rsidRPr="00CF3222" w:rsidRDefault="00CF3222" w:rsidP="004B74EC">
            <w:r>
              <w:t>1.000.000</w:t>
            </w:r>
          </w:p>
        </w:tc>
      </w:tr>
      <w:tr w:rsidR="00CF3222" w:rsidRPr="00EA7697" w:rsidTr="004B74EC">
        <w:tc>
          <w:tcPr>
            <w:tcW w:w="1233" w:type="dxa"/>
          </w:tcPr>
          <w:p w:rsidR="00CF3222" w:rsidRPr="00CF3222" w:rsidRDefault="00CF3222" w:rsidP="004B74EC">
            <w:r>
              <w:t>AUGUSTO V.</w:t>
            </w:r>
          </w:p>
        </w:tc>
        <w:tc>
          <w:tcPr>
            <w:tcW w:w="1207" w:type="dxa"/>
          </w:tcPr>
          <w:p w:rsidR="00CF3222" w:rsidRPr="00CF3222" w:rsidRDefault="00CF3222" w:rsidP="004B74EC">
            <w:r>
              <w:t>98.965</w:t>
            </w:r>
          </w:p>
        </w:tc>
        <w:tc>
          <w:tcPr>
            <w:tcW w:w="1208" w:type="dxa"/>
          </w:tcPr>
          <w:p w:rsidR="00CF3222" w:rsidRPr="00CF3222" w:rsidRDefault="00CF3222" w:rsidP="004B74EC">
            <w:r>
              <w:t>784.049</w:t>
            </w:r>
          </w:p>
        </w:tc>
        <w:tc>
          <w:tcPr>
            <w:tcW w:w="1208" w:type="dxa"/>
          </w:tcPr>
          <w:p w:rsidR="00CF3222" w:rsidRPr="00CF3222" w:rsidRDefault="00CF3222" w:rsidP="004B74EC">
            <w:r w:rsidRPr="00CF3222">
              <w:t>--</w:t>
            </w:r>
          </w:p>
        </w:tc>
        <w:tc>
          <w:tcPr>
            <w:tcW w:w="1209" w:type="dxa"/>
          </w:tcPr>
          <w:p w:rsidR="00CF3222" w:rsidRPr="00CF3222" w:rsidRDefault="00CF3222" w:rsidP="004B74EC">
            <w:r w:rsidRPr="00CF3222">
              <w:t>--</w:t>
            </w:r>
          </w:p>
        </w:tc>
        <w:tc>
          <w:tcPr>
            <w:tcW w:w="1209" w:type="dxa"/>
          </w:tcPr>
          <w:p w:rsidR="00CF3222" w:rsidRPr="00CF3222" w:rsidRDefault="00CF3222" w:rsidP="004B74EC">
            <w:r w:rsidRPr="00CF3222">
              <w:t>--</w:t>
            </w:r>
          </w:p>
        </w:tc>
        <w:tc>
          <w:tcPr>
            <w:tcW w:w="1220" w:type="dxa"/>
          </w:tcPr>
          <w:p w:rsidR="00CF3222" w:rsidRPr="00CF3222" w:rsidRDefault="00CF3222" w:rsidP="004B74EC">
            <w:r w:rsidRPr="009B29CD">
              <w:t>883.014</w:t>
            </w:r>
          </w:p>
        </w:tc>
      </w:tr>
      <w:tr w:rsidR="00CF3222" w:rsidRPr="00EA7697" w:rsidTr="004B74EC">
        <w:tc>
          <w:tcPr>
            <w:tcW w:w="1233" w:type="dxa"/>
          </w:tcPr>
          <w:p w:rsidR="00CF3222" w:rsidRPr="00CF3222" w:rsidRDefault="00CF3222" w:rsidP="004B74EC">
            <w:r>
              <w:t>BILENGE</w:t>
            </w:r>
          </w:p>
        </w:tc>
        <w:tc>
          <w:tcPr>
            <w:tcW w:w="1207" w:type="dxa"/>
          </w:tcPr>
          <w:p w:rsidR="00CF3222" w:rsidRPr="00CF3222" w:rsidRDefault="00CF3222" w:rsidP="004B74EC">
            <w:r>
              <w:t>--</w:t>
            </w:r>
          </w:p>
        </w:tc>
        <w:tc>
          <w:tcPr>
            <w:tcW w:w="1208" w:type="dxa"/>
          </w:tcPr>
          <w:p w:rsidR="00CF3222" w:rsidRPr="00CF3222" w:rsidRDefault="00CF3222" w:rsidP="004B74EC">
            <w:r>
              <w:t>132.221</w:t>
            </w:r>
          </w:p>
        </w:tc>
        <w:tc>
          <w:tcPr>
            <w:tcW w:w="1208" w:type="dxa"/>
          </w:tcPr>
          <w:p w:rsidR="00CF3222" w:rsidRPr="00CF3222" w:rsidRDefault="00CF3222" w:rsidP="004B74EC">
            <w:r w:rsidRPr="00CF3222">
              <w:t>--</w:t>
            </w:r>
          </w:p>
        </w:tc>
        <w:tc>
          <w:tcPr>
            <w:tcW w:w="1209" w:type="dxa"/>
          </w:tcPr>
          <w:p w:rsidR="00CF3222" w:rsidRPr="00CF3222" w:rsidRDefault="00CF3222" w:rsidP="004B74EC">
            <w:r w:rsidRPr="00CF3222">
              <w:t>--</w:t>
            </w:r>
          </w:p>
        </w:tc>
        <w:tc>
          <w:tcPr>
            <w:tcW w:w="1209" w:type="dxa"/>
          </w:tcPr>
          <w:p w:rsidR="00CF3222" w:rsidRPr="00CF3222" w:rsidRDefault="00CF3222" w:rsidP="004B74EC">
            <w:r w:rsidRPr="00CF3222">
              <w:t>--</w:t>
            </w:r>
          </w:p>
        </w:tc>
        <w:tc>
          <w:tcPr>
            <w:tcW w:w="1220" w:type="dxa"/>
          </w:tcPr>
          <w:p w:rsidR="00CF3222" w:rsidRPr="00CF3222" w:rsidRDefault="00CF3222" w:rsidP="004B74EC">
            <w:r w:rsidRPr="00CF3222">
              <w:t>132.221</w:t>
            </w:r>
          </w:p>
        </w:tc>
      </w:tr>
      <w:tr w:rsidR="00CF3222" w:rsidRPr="00EA7697" w:rsidTr="004B74EC">
        <w:tc>
          <w:tcPr>
            <w:tcW w:w="1233" w:type="dxa"/>
          </w:tcPr>
          <w:p w:rsidR="00CF3222" w:rsidRPr="00CC6563" w:rsidRDefault="00CF3222" w:rsidP="004B74EC">
            <w:r w:rsidRPr="00CC6563">
              <w:t>TOTAL</w:t>
            </w:r>
          </w:p>
        </w:tc>
        <w:tc>
          <w:tcPr>
            <w:tcW w:w="1207" w:type="dxa"/>
          </w:tcPr>
          <w:p w:rsidR="00CF3222" w:rsidRPr="00CC6563" w:rsidRDefault="00CF3222" w:rsidP="004B74EC">
            <w:r w:rsidRPr="00CC6563">
              <w:t>1.101.162</w:t>
            </w:r>
          </w:p>
        </w:tc>
        <w:tc>
          <w:tcPr>
            <w:tcW w:w="1208" w:type="dxa"/>
          </w:tcPr>
          <w:p w:rsidR="00CF3222" w:rsidRPr="00CC6563" w:rsidRDefault="00CF3222" w:rsidP="004B74EC">
            <w:r w:rsidRPr="00CC6563">
              <w:t>5.711.048</w:t>
            </w:r>
          </w:p>
        </w:tc>
        <w:tc>
          <w:tcPr>
            <w:tcW w:w="1208" w:type="dxa"/>
          </w:tcPr>
          <w:p w:rsidR="00CF3222" w:rsidRPr="00CC6563" w:rsidRDefault="00CF3222" w:rsidP="004B74EC">
            <w:r w:rsidRPr="00CC6563">
              <w:t>--</w:t>
            </w:r>
          </w:p>
        </w:tc>
        <w:tc>
          <w:tcPr>
            <w:tcW w:w="1209" w:type="dxa"/>
          </w:tcPr>
          <w:p w:rsidR="00CF3222" w:rsidRPr="00CC6563" w:rsidRDefault="00CF3222" w:rsidP="004B74EC">
            <w:r w:rsidRPr="00CC6563">
              <w:t>--</w:t>
            </w:r>
          </w:p>
        </w:tc>
        <w:tc>
          <w:tcPr>
            <w:tcW w:w="1209" w:type="dxa"/>
          </w:tcPr>
          <w:p w:rsidR="00CF3222" w:rsidRPr="00CC6563" w:rsidRDefault="00CF3222" w:rsidP="004B74EC">
            <w:r w:rsidRPr="00CC6563">
              <w:t>--</w:t>
            </w:r>
          </w:p>
        </w:tc>
        <w:tc>
          <w:tcPr>
            <w:tcW w:w="1220" w:type="dxa"/>
          </w:tcPr>
          <w:p w:rsidR="00CF3222" w:rsidRPr="00CC6563" w:rsidRDefault="00CF3222" w:rsidP="004B74EC">
            <w:r w:rsidRPr="00CC6563">
              <w:t>6.812.210</w:t>
            </w:r>
          </w:p>
        </w:tc>
      </w:tr>
    </w:tbl>
    <w:p w:rsidR="00CF3222" w:rsidRDefault="00CF3222" w:rsidP="009B29CD">
      <w:pPr>
        <w:ind w:firstLine="360"/>
      </w:pPr>
    </w:p>
    <w:p w:rsidR="00D3365C" w:rsidRDefault="00CF3222" w:rsidP="009B29CD">
      <w:pPr>
        <w:ind w:firstLine="360"/>
      </w:pPr>
      <w:r>
        <w:t xml:space="preserve"> A primeira característica que salta aos olhos é que, exatamente como afirmou nosso Vice-Reitor, essa parcela do desvio acontece anterior ao ano de 2015. </w:t>
      </w:r>
      <w:r w:rsidR="00D3365C">
        <w:t>Seus destinos, para além das empresas, são obras de expansão do REUNI na UFF. Pela nossa documentação, elas são: obras no bloco G; no bloco H; na Faculdade de Medicina; no Instituto de Geociências; no bloco P; na Faculdade de Economia; no IACS; e no Instituto de Biologia. Ou seja, pelo menos 8 construções distintas da UFF receberam verbas do PNAES. Não há qualquer resposta que possa justificar a aplicação desse dinheiro e, por isso, não consideramos necessário estender a argumentação. D</w:t>
      </w:r>
      <w:r w:rsidR="00E260EF">
        <w:t>essa forma, podemos considera-la</w:t>
      </w:r>
      <w:r w:rsidR="00D3365C">
        <w:t xml:space="preserve"> integralmente irregular.</w:t>
      </w:r>
    </w:p>
    <w:p w:rsidR="008460F5" w:rsidRDefault="008460F5" w:rsidP="009B29CD">
      <w:pPr>
        <w:ind w:firstLine="360"/>
      </w:pPr>
    </w:p>
    <w:p w:rsidR="001F72EF" w:rsidRPr="008460F5" w:rsidRDefault="00D3365C" w:rsidP="008460F5">
      <w:pPr>
        <w:pStyle w:val="PargrafodaLista"/>
        <w:numPr>
          <w:ilvl w:val="1"/>
          <w:numId w:val="2"/>
        </w:numPr>
        <w:rPr>
          <w:b/>
        </w:rPr>
      </w:pPr>
      <w:r>
        <w:rPr>
          <w:b/>
        </w:rPr>
        <w:t>DESPESAS IRREGULARES EM OUTROS DESTINOS</w:t>
      </w:r>
    </w:p>
    <w:p w:rsidR="001F72EF" w:rsidRDefault="001F72EF" w:rsidP="001F72EF">
      <w:pPr>
        <w:ind w:firstLine="360"/>
      </w:pPr>
      <w:r>
        <w:t xml:space="preserve">Esta sessão tem como objeto analisar todo um conjunto de gastos, com as mais variadas aplicações, que não puderam ser enquadrados de maneira adequada nas 3 categorias anteriores – em geral pelo baixo montante de verbas recebidas ou pela “aleatoriedade” do </w:t>
      </w:r>
      <w:r>
        <w:lastRenderedPageBreak/>
        <w:t>local de aplicação.</w:t>
      </w:r>
      <w:r w:rsidR="006105BC">
        <w:t xml:space="preserve"> Isso não quer dizer, entretanto, que </w:t>
      </w:r>
      <w:r w:rsidR="00EA5527">
        <w:t>o desvio registrado nessa sessão seja pequeno. Pelo contrário</w:t>
      </w:r>
      <w:r w:rsidR="00713597">
        <w:t>: apesar de ser a menor dentre nossas categorias, o montante desviado é superior a 4 milhões de reais.</w:t>
      </w:r>
    </w:p>
    <w:p w:rsidR="001F72EF" w:rsidRDefault="009A1848" w:rsidP="00B4368A">
      <w:pPr>
        <w:ind w:firstLine="360"/>
      </w:pPr>
      <w:r>
        <w:t>Os favorecidos</w:t>
      </w:r>
      <w:r w:rsidR="00A00D50">
        <w:t xml:space="preserve"> pelos gastos registrado neste momento do Anexo</w:t>
      </w:r>
      <w:r w:rsidR="001F72EF">
        <w:t xml:space="preserve"> foram: </w:t>
      </w:r>
      <w:r w:rsidR="001F72EF" w:rsidRPr="001F72EF">
        <w:t>DIGITRO TECNOLOGIA LTDA</w:t>
      </w:r>
      <w:r w:rsidR="001F72EF">
        <w:t xml:space="preserve"> (serviço de telefonia para PROAD); </w:t>
      </w:r>
      <w:r w:rsidR="001F72EF" w:rsidRPr="001F72EF">
        <w:t>PINHO VILAS NOVAS CONSTRUTORA LTDA</w:t>
      </w:r>
      <w:r w:rsidR="00E260EF">
        <w:t xml:space="preserve"> (locação de Imóvel para o polo de Campos dos Goytacazes</w:t>
      </w:r>
      <w:r w:rsidR="001F72EF">
        <w:t xml:space="preserve">); </w:t>
      </w:r>
      <w:r w:rsidR="001F72EF" w:rsidRPr="001F72EF">
        <w:t>GUARANI MECANICA GRAFICA LTDA ME</w:t>
      </w:r>
      <w:r w:rsidR="001F72EF">
        <w:t xml:space="preserve"> (manutenção de equipamentos da Gráfica Universitária); </w:t>
      </w:r>
      <w:r w:rsidR="001F72EF" w:rsidRPr="001F72EF">
        <w:t>CONDOMINIO DO EDIFICIO DANTON QUEIROZ</w:t>
      </w:r>
      <w:r w:rsidR="001F72EF">
        <w:t xml:space="preserve"> (despesa com condomínio); </w:t>
      </w:r>
      <w:r w:rsidR="001F72EF" w:rsidRPr="001F72EF">
        <w:t>EMPRESA BRASIL DE COMUNICACAO S.A</w:t>
      </w:r>
      <w:r w:rsidR="001F72EF">
        <w:t xml:space="preserve"> (publicação de avisos); </w:t>
      </w:r>
      <w:r w:rsidRPr="009A1848">
        <w:t>OSCAR WERMELINGER COUTINHO</w:t>
      </w:r>
      <w:r>
        <w:t xml:space="preserve"> (aluguel de imóvel</w:t>
      </w:r>
      <w:r w:rsidR="00E260EF">
        <w:t xml:space="preserve"> no </w:t>
      </w:r>
      <w:proofErr w:type="spellStart"/>
      <w:r w:rsidR="00E260EF">
        <w:t>G</w:t>
      </w:r>
      <w:r w:rsidR="004E0FB9">
        <w:t>ragoatá</w:t>
      </w:r>
      <w:proofErr w:type="spellEnd"/>
      <w:r>
        <w:t xml:space="preserve">); </w:t>
      </w:r>
      <w:r w:rsidRPr="009A1848">
        <w:t>MOBILESC COMERCIO E DISTRIBUICAO DE MOVEIS E MATERIAIS</w:t>
      </w:r>
      <w:r>
        <w:t xml:space="preserve"> (compra de mobiliário</w:t>
      </w:r>
      <w:r w:rsidR="004E0FB9">
        <w:t xml:space="preserve"> para Fac. Economia e para Gráfica Universitária</w:t>
      </w:r>
      <w:r>
        <w:t xml:space="preserve">); </w:t>
      </w:r>
      <w:r w:rsidRPr="009A1848">
        <w:t>BRADOK SOLUCOES CORPORATIVAS LTDA</w:t>
      </w:r>
      <w:r>
        <w:t xml:space="preserve"> (serviço de cópias); </w:t>
      </w:r>
      <w:r w:rsidRPr="009A1848">
        <w:t xml:space="preserve">SPECTRU </w:t>
      </w:r>
      <w:r>
        <w:t xml:space="preserve">INSTRUMENTAL CIENTIFICO LTDA (manutenção e montagem de equipamentos elétricos); </w:t>
      </w:r>
      <w:r w:rsidRPr="009A1848">
        <w:t>DECOR-DIVI DIVISORIAS MOVEIS DECORACOES E REFORMAS LTD</w:t>
      </w:r>
      <w:r>
        <w:t xml:space="preserve"> (manutenção de imóveis</w:t>
      </w:r>
      <w:r w:rsidR="004E0FB9">
        <w:t xml:space="preserve"> da Ed. Física</w:t>
      </w:r>
      <w:r>
        <w:t xml:space="preserve">); </w:t>
      </w:r>
      <w:r w:rsidRPr="009A1848">
        <w:t>EMPRESA BRASILEIRA DE CORREIOS E TELEGRAFOS</w:t>
      </w:r>
      <w:r>
        <w:t xml:space="preserve"> (correios); </w:t>
      </w:r>
      <w:r w:rsidRPr="009A1848">
        <w:t>TELEMAR NORTE LESTE S/A</w:t>
      </w:r>
      <w:r>
        <w:t xml:space="preserve"> (telefonia fixa); </w:t>
      </w:r>
      <w:r w:rsidRPr="009A1848">
        <w:t>ENERGISA NOVA FRIBURGO - DISTRIBUIDORA DE ENERGIA S.A.</w:t>
      </w:r>
      <w:r>
        <w:t xml:space="preserve"> (fornecimento de energia elétrica</w:t>
      </w:r>
      <w:r w:rsidRPr="008347A4">
        <w:t>); A N ALBUQUERQUE COMERCIO ATACADISTA DE MATERIAIS ELETRICOS (manutenção de equipamentos laboratoriais); EDITORA E PAPEIS NOVA ALIANCA LTDA. ME</w:t>
      </w:r>
      <w:r>
        <w:t xml:space="preserve"> (insumos para Gráfica Universitária); </w:t>
      </w:r>
      <w:r w:rsidRPr="009A1848">
        <w:t>FUNDACAO EUCLIDES DA CUNHA DE APOIO INSTITUCIONAL A UF</w:t>
      </w:r>
      <w:r>
        <w:t xml:space="preserve">F (projeto reitoria-FEC no COLUNI); </w:t>
      </w:r>
      <w:r w:rsidRPr="009A1848">
        <w:t>ZACT - MANUTENCAO E REFORMAS LTDA</w:t>
      </w:r>
      <w:r>
        <w:t xml:space="preserve"> (manutenção predial na Fac. Nutrição, Economia</w:t>
      </w:r>
      <w:r w:rsidR="00B4368A">
        <w:t xml:space="preserve"> e</w:t>
      </w:r>
      <w:r>
        <w:t xml:space="preserve"> no Inst.</w:t>
      </w:r>
      <w:r w:rsidR="00B4368A">
        <w:t xml:space="preserve"> Biologia,</w:t>
      </w:r>
      <w:r>
        <w:t xml:space="preserve"> instalação de bancadas para mestrado</w:t>
      </w:r>
      <w:r w:rsidR="00B4368A">
        <w:t xml:space="preserve"> e mudança do layout da AGIR na Praia Vermelha</w:t>
      </w:r>
      <w:r>
        <w:t xml:space="preserve">); </w:t>
      </w:r>
      <w:r w:rsidRPr="009A1848">
        <w:t>AT ELEVADORES LTDA</w:t>
      </w:r>
      <w:r>
        <w:t xml:space="preserve"> (manutenção de elevadores); </w:t>
      </w:r>
      <w:r w:rsidRPr="00713597">
        <w:t>BRITPER CONSTRUCOES LTDA (pintura da fachada da reitoria e recuperação de telhado do Inst. Química);</w:t>
      </w:r>
      <w:r>
        <w:t xml:space="preserve"> </w:t>
      </w:r>
      <w:r w:rsidR="00B4368A">
        <w:t>F</w:t>
      </w:r>
      <w:r w:rsidR="00B4368A" w:rsidRPr="00B4368A">
        <w:t>UNDO DE IMPRENSA NACIONAL/EXEC.ORC.FINANC.</w:t>
      </w:r>
      <w:r w:rsidR="00B4368A">
        <w:t xml:space="preserve"> (publicação de avisos); </w:t>
      </w:r>
      <w:r w:rsidR="00B4368A" w:rsidRPr="00B4368A">
        <w:t>RENAULT DO BRASIL S.A</w:t>
      </w:r>
      <w:r w:rsidR="00B4368A">
        <w:t xml:space="preserve"> (compra de um veículo); </w:t>
      </w:r>
      <w:r w:rsidR="00B4368A" w:rsidRPr="00B4368A">
        <w:t>NOVO HORIZONTE JACAREPAGUA IMPORTACAO E EXPORTACAO LTD</w:t>
      </w:r>
      <w:r w:rsidR="00B4368A">
        <w:t xml:space="preserve"> (locação de contêiner); </w:t>
      </w:r>
      <w:r w:rsidR="00B4368A" w:rsidRPr="00B4368A">
        <w:t xml:space="preserve">BANCO DO BRASIL </w:t>
      </w:r>
      <w:r w:rsidR="00B4368A">
        <w:t xml:space="preserve">AS (folha de pagamento da reitoria); </w:t>
      </w:r>
      <w:r w:rsidR="00B4368A" w:rsidRPr="00B4368A">
        <w:t>CAIXA ECONOMICA FEDERAL</w:t>
      </w:r>
      <w:r w:rsidR="00B4368A">
        <w:t xml:space="preserve"> (folha de pagamento da reitoria); </w:t>
      </w:r>
      <w:r w:rsidR="00B4368A" w:rsidRPr="00B4368A">
        <w:t>ITAU UNIBANCO S.A.</w:t>
      </w:r>
      <w:r w:rsidR="00B4368A">
        <w:t xml:space="preserve"> (folha de pagamento da reitoria); </w:t>
      </w:r>
      <w:r w:rsidR="00B4368A" w:rsidRPr="00B4368A">
        <w:t>BANCO SANTANDER (BRASIL) S.A.</w:t>
      </w:r>
      <w:r w:rsidR="00B4368A">
        <w:t xml:space="preserve"> (folha de pagamento da reitoria); </w:t>
      </w:r>
      <w:r w:rsidR="00B4368A" w:rsidRPr="00B4368A">
        <w:t>GREEN SOLU</w:t>
      </w:r>
      <w:r w:rsidR="00B4368A">
        <w:t xml:space="preserve">TION COMERCIO E SERVICOS LTDA (manutenção predial na fac. Veterinária); </w:t>
      </w:r>
      <w:r w:rsidR="00B4368A" w:rsidRPr="00B4368A">
        <w:t>DADY ILHA SOLUCOES INTEGRADAS LTDA</w:t>
      </w:r>
      <w:r w:rsidR="004E0FB9">
        <w:t xml:space="preserve"> (serviço de cópias).</w:t>
      </w:r>
      <w:r w:rsidR="007D3297">
        <w:t xml:space="preserve"> São</w:t>
      </w:r>
      <w:r w:rsidR="004B74EC">
        <w:t xml:space="preserve"> 2</w:t>
      </w:r>
      <w:r w:rsidR="00713597">
        <w:t>5</w:t>
      </w:r>
      <w:r w:rsidR="004B74EC">
        <w:t xml:space="preserve"> destinos diferentes que totalizam</w:t>
      </w:r>
      <w:r w:rsidR="00713597">
        <w:t xml:space="preserve"> R$</w:t>
      </w:r>
      <w:r w:rsidR="00713597">
        <w:t>4.269.884</w:t>
      </w:r>
      <w:r w:rsidR="00713597">
        <w:t xml:space="preserve"> </w:t>
      </w:r>
      <w:r w:rsidR="004B74EC">
        <w:t>desviados entre 2013-2017.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33"/>
        <w:gridCol w:w="1207"/>
        <w:gridCol w:w="1208"/>
        <w:gridCol w:w="1208"/>
        <w:gridCol w:w="1209"/>
        <w:gridCol w:w="1209"/>
        <w:gridCol w:w="1220"/>
      </w:tblGrid>
      <w:tr w:rsidR="007D3297" w:rsidTr="008347A4">
        <w:tc>
          <w:tcPr>
            <w:tcW w:w="1233" w:type="dxa"/>
          </w:tcPr>
          <w:p w:rsidR="00CC6563" w:rsidRDefault="00CC6563" w:rsidP="008347A4"/>
        </w:tc>
        <w:tc>
          <w:tcPr>
            <w:tcW w:w="1207" w:type="dxa"/>
          </w:tcPr>
          <w:p w:rsidR="00CC6563" w:rsidRDefault="00CC6563" w:rsidP="008347A4">
            <w:pPr>
              <w:jc w:val="center"/>
            </w:pPr>
            <w:r>
              <w:t>2013</w:t>
            </w:r>
          </w:p>
        </w:tc>
        <w:tc>
          <w:tcPr>
            <w:tcW w:w="1208" w:type="dxa"/>
          </w:tcPr>
          <w:p w:rsidR="00CC6563" w:rsidRDefault="00CC6563" w:rsidP="008347A4">
            <w:pPr>
              <w:jc w:val="center"/>
            </w:pPr>
            <w:r>
              <w:t>2014</w:t>
            </w:r>
          </w:p>
        </w:tc>
        <w:tc>
          <w:tcPr>
            <w:tcW w:w="1208" w:type="dxa"/>
          </w:tcPr>
          <w:p w:rsidR="00CC6563" w:rsidRDefault="00CC6563" w:rsidP="008347A4">
            <w:pPr>
              <w:jc w:val="center"/>
            </w:pPr>
            <w:r>
              <w:t>2015</w:t>
            </w:r>
          </w:p>
        </w:tc>
        <w:tc>
          <w:tcPr>
            <w:tcW w:w="1209" w:type="dxa"/>
          </w:tcPr>
          <w:p w:rsidR="00CC6563" w:rsidRDefault="00CC6563" w:rsidP="008347A4">
            <w:pPr>
              <w:jc w:val="center"/>
            </w:pPr>
            <w:r>
              <w:t>2016</w:t>
            </w:r>
          </w:p>
        </w:tc>
        <w:tc>
          <w:tcPr>
            <w:tcW w:w="1209" w:type="dxa"/>
          </w:tcPr>
          <w:p w:rsidR="00CC6563" w:rsidRDefault="00CC6563" w:rsidP="008347A4">
            <w:pPr>
              <w:jc w:val="center"/>
            </w:pPr>
            <w:r>
              <w:t>2017</w:t>
            </w:r>
          </w:p>
        </w:tc>
        <w:tc>
          <w:tcPr>
            <w:tcW w:w="1220" w:type="dxa"/>
          </w:tcPr>
          <w:p w:rsidR="00CC6563" w:rsidRDefault="00CC6563" w:rsidP="008347A4">
            <w:pPr>
              <w:jc w:val="center"/>
            </w:pPr>
            <w:r>
              <w:t>TOTAL</w:t>
            </w:r>
          </w:p>
        </w:tc>
      </w:tr>
      <w:tr w:rsidR="007D3297" w:rsidTr="008347A4">
        <w:tc>
          <w:tcPr>
            <w:tcW w:w="1233" w:type="dxa"/>
          </w:tcPr>
          <w:p w:rsidR="00CC6563" w:rsidRPr="00CC6563" w:rsidRDefault="00424C19" w:rsidP="008347A4">
            <w:pPr>
              <w:rPr>
                <w:sz w:val="20"/>
              </w:rPr>
            </w:pPr>
            <w:r>
              <w:rPr>
                <w:sz w:val="20"/>
              </w:rPr>
              <w:t>REITORIA*</w:t>
            </w:r>
          </w:p>
        </w:tc>
        <w:tc>
          <w:tcPr>
            <w:tcW w:w="1207" w:type="dxa"/>
          </w:tcPr>
          <w:p w:rsidR="00CC6563" w:rsidRDefault="00424C19" w:rsidP="008347A4">
            <w:r>
              <w:t>--</w:t>
            </w:r>
          </w:p>
        </w:tc>
        <w:tc>
          <w:tcPr>
            <w:tcW w:w="1208" w:type="dxa"/>
          </w:tcPr>
          <w:p w:rsidR="00CC6563" w:rsidRDefault="00424C19" w:rsidP="008347A4">
            <w:r>
              <w:t>--</w:t>
            </w:r>
          </w:p>
        </w:tc>
        <w:tc>
          <w:tcPr>
            <w:tcW w:w="1208" w:type="dxa"/>
          </w:tcPr>
          <w:p w:rsidR="00CC6563" w:rsidRDefault="00424C19" w:rsidP="008347A4">
            <w:r>
              <w:t>1.287.900</w:t>
            </w:r>
          </w:p>
        </w:tc>
        <w:tc>
          <w:tcPr>
            <w:tcW w:w="1209" w:type="dxa"/>
          </w:tcPr>
          <w:p w:rsidR="00CC6563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Default="00424C19" w:rsidP="008347A4">
            <w:r>
              <w:t>--</w:t>
            </w:r>
          </w:p>
        </w:tc>
        <w:tc>
          <w:tcPr>
            <w:tcW w:w="1220" w:type="dxa"/>
          </w:tcPr>
          <w:p w:rsidR="00CC6563" w:rsidRDefault="00424C19" w:rsidP="008347A4">
            <w:r>
              <w:t>1.287.900</w:t>
            </w:r>
          </w:p>
        </w:tc>
      </w:tr>
      <w:tr w:rsidR="007D3297" w:rsidTr="008347A4">
        <w:tc>
          <w:tcPr>
            <w:tcW w:w="1233" w:type="dxa"/>
          </w:tcPr>
          <w:p w:rsidR="00CC6563" w:rsidRDefault="00424C19" w:rsidP="008347A4">
            <w:r>
              <w:t>DIGITRO</w:t>
            </w:r>
          </w:p>
        </w:tc>
        <w:tc>
          <w:tcPr>
            <w:tcW w:w="1207" w:type="dxa"/>
          </w:tcPr>
          <w:p w:rsidR="00CC6563" w:rsidRDefault="00424C19" w:rsidP="008347A4">
            <w:r>
              <w:t>317.535</w:t>
            </w:r>
          </w:p>
        </w:tc>
        <w:tc>
          <w:tcPr>
            <w:tcW w:w="1208" w:type="dxa"/>
          </w:tcPr>
          <w:p w:rsidR="00CC6563" w:rsidRDefault="00424C19" w:rsidP="008347A4">
            <w:r>
              <w:t>--</w:t>
            </w:r>
          </w:p>
        </w:tc>
        <w:tc>
          <w:tcPr>
            <w:tcW w:w="1208" w:type="dxa"/>
          </w:tcPr>
          <w:p w:rsidR="00CC6563" w:rsidRDefault="00424C19" w:rsidP="008347A4">
            <w:r>
              <w:t>338.745</w:t>
            </w:r>
          </w:p>
        </w:tc>
        <w:tc>
          <w:tcPr>
            <w:tcW w:w="1209" w:type="dxa"/>
          </w:tcPr>
          <w:p w:rsidR="00CC6563" w:rsidRDefault="00CC6563" w:rsidP="008347A4"/>
        </w:tc>
        <w:tc>
          <w:tcPr>
            <w:tcW w:w="1209" w:type="dxa"/>
          </w:tcPr>
          <w:p w:rsidR="00CC6563" w:rsidRDefault="00424C19" w:rsidP="008347A4">
            <w:r>
              <w:t>--</w:t>
            </w:r>
          </w:p>
        </w:tc>
        <w:tc>
          <w:tcPr>
            <w:tcW w:w="1220" w:type="dxa"/>
          </w:tcPr>
          <w:p w:rsidR="00CC6563" w:rsidRDefault="00424C19" w:rsidP="008347A4">
            <w:r>
              <w:t>656.281</w:t>
            </w:r>
          </w:p>
        </w:tc>
      </w:tr>
      <w:tr w:rsidR="007D3297" w:rsidRPr="00CF3222" w:rsidTr="008347A4">
        <w:tc>
          <w:tcPr>
            <w:tcW w:w="1233" w:type="dxa"/>
          </w:tcPr>
          <w:p w:rsidR="00CC6563" w:rsidRPr="00CF3222" w:rsidRDefault="00424C19" w:rsidP="008347A4">
            <w:r>
              <w:t>MOBILESC</w:t>
            </w:r>
          </w:p>
        </w:tc>
        <w:tc>
          <w:tcPr>
            <w:tcW w:w="1207" w:type="dxa"/>
          </w:tcPr>
          <w:p w:rsidR="00CC6563" w:rsidRPr="00CF3222" w:rsidRDefault="00424C19" w:rsidP="008347A4">
            <w:r>
              <w:t>555.545</w:t>
            </w:r>
          </w:p>
        </w:tc>
        <w:tc>
          <w:tcPr>
            <w:tcW w:w="1208" w:type="dxa"/>
          </w:tcPr>
          <w:p w:rsidR="00CC6563" w:rsidRPr="00CF3222" w:rsidRDefault="00424C19" w:rsidP="008347A4">
            <w:r>
              <w:t>11.272</w:t>
            </w:r>
          </w:p>
        </w:tc>
        <w:tc>
          <w:tcPr>
            <w:tcW w:w="1208" w:type="dxa"/>
          </w:tcPr>
          <w:p w:rsidR="00CC6563" w:rsidRPr="00CF3222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Pr="00CF3222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Pr="00CF3222" w:rsidRDefault="00424C19" w:rsidP="008347A4">
            <w:r>
              <w:t>--</w:t>
            </w:r>
          </w:p>
        </w:tc>
        <w:tc>
          <w:tcPr>
            <w:tcW w:w="1220" w:type="dxa"/>
          </w:tcPr>
          <w:p w:rsidR="00CC6563" w:rsidRPr="00CF3222" w:rsidRDefault="00424C19" w:rsidP="008347A4">
            <w:r>
              <w:t>566.817</w:t>
            </w:r>
          </w:p>
        </w:tc>
      </w:tr>
      <w:tr w:rsidR="007D3297" w:rsidRPr="00CF3222" w:rsidTr="008347A4">
        <w:tc>
          <w:tcPr>
            <w:tcW w:w="1233" w:type="dxa"/>
          </w:tcPr>
          <w:p w:rsidR="00CC6563" w:rsidRPr="00CF3222" w:rsidRDefault="00424C19" w:rsidP="008347A4">
            <w:r>
              <w:t>ZACT</w:t>
            </w:r>
          </w:p>
        </w:tc>
        <w:tc>
          <w:tcPr>
            <w:tcW w:w="1207" w:type="dxa"/>
          </w:tcPr>
          <w:p w:rsidR="00CC6563" w:rsidRPr="00CF3222" w:rsidRDefault="00424C19" w:rsidP="008347A4">
            <w:r>
              <w:t>--</w:t>
            </w:r>
          </w:p>
        </w:tc>
        <w:tc>
          <w:tcPr>
            <w:tcW w:w="1208" w:type="dxa"/>
          </w:tcPr>
          <w:p w:rsidR="00CC6563" w:rsidRPr="00CF3222" w:rsidRDefault="00424C19" w:rsidP="008347A4">
            <w:r>
              <w:t>--</w:t>
            </w:r>
          </w:p>
        </w:tc>
        <w:tc>
          <w:tcPr>
            <w:tcW w:w="1208" w:type="dxa"/>
          </w:tcPr>
          <w:p w:rsidR="00CC6563" w:rsidRPr="00CF3222" w:rsidRDefault="00424C19" w:rsidP="008347A4">
            <w:r>
              <w:t>196.648</w:t>
            </w:r>
          </w:p>
        </w:tc>
        <w:tc>
          <w:tcPr>
            <w:tcW w:w="1209" w:type="dxa"/>
          </w:tcPr>
          <w:p w:rsidR="00CC6563" w:rsidRPr="00CF3222" w:rsidRDefault="00424C19" w:rsidP="008347A4">
            <w:r>
              <w:t>265.441</w:t>
            </w:r>
          </w:p>
        </w:tc>
        <w:tc>
          <w:tcPr>
            <w:tcW w:w="1209" w:type="dxa"/>
          </w:tcPr>
          <w:p w:rsidR="00CC6563" w:rsidRPr="00CF3222" w:rsidRDefault="00424C19" w:rsidP="008347A4">
            <w:r>
              <w:t>--</w:t>
            </w:r>
          </w:p>
        </w:tc>
        <w:tc>
          <w:tcPr>
            <w:tcW w:w="1220" w:type="dxa"/>
          </w:tcPr>
          <w:p w:rsidR="00CC6563" w:rsidRPr="00CF3222" w:rsidRDefault="00424C19" w:rsidP="008347A4">
            <w:r>
              <w:t>462.090</w:t>
            </w:r>
          </w:p>
        </w:tc>
      </w:tr>
      <w:tr w:rsidR="007D3297" w:rsidRPr="00CF3222" w:rsidTr="008347A4">
        <w:tc>
          <w:tcPr>
            <w:tcW w:w="1233" w:type="dxa"/>
          </w:tcPr>
          <w:p w:rsidR="00CC6563" w:rsidRPr="00CF3222" w:rsidRDefault="00424C19" w:rsidP="008347A4">
            <w:r>
              <w:t>GUARANI</w:t>
            </w:r>
          </w:p>
        </w:tc>
        <w:tc>
          <w:tcPr>
            <w:tcW w:w="1207" w:type="dxa"/>
          </w:tcPr>
          <w:p w:rsidR="00CC6563" w:rsidRPr="00CF3222" w:rsidRDefault="00424C19" w:rsidP="008347A4">
            <w:r>
              <w:t>127.600</w:t>
            </w:r>
          </w:p>
        </w:tc>
        <w:tc>
          <w:tcPr>
            <w:tcW w:w="1208" w:type="dxa"/>
          </w:tcPr>
          <w:p w:rsidR="00CC6563" w:rsidRPr="00CF3222" w:rsidRDefault="00424C19" w:rsidP="008347A4">
            <w:r>
              <w:t>31.566</w:t>
            </w:r>
          </w:p>
        </w:tc>
        <w:tc>
          <w:tcPr>
            <w:tcW w:w="1208" w:type="dxa"/>
          </w:tcPr>
          <w:p w:rsidR="00CC6563" w:rsidRPr="00CF3222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Pr="00CF3222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Pr="00CF3222" w:rsidRDefault="00424C19" w:rsidP="008347A4">
            <w:r>
              <w:t>--</w:t>
            </w:r>
          </w:p>
        </w:tc>
        <w:tc>
          <w:tcPr>
            <w:tcW w:w="1220" w:type="dxa"/>
          </w:tcPr>
          <w:p w:rsidR="00CC6563" w:rsidRPr="00CF3222" w:rsidRDefault="00424C19" w:rsidP="008347A4">
            <w:r>
              <w:t>159.166</w:t>
            </w:r>
          </w:p>
        </w:tc>
      </w:tr>
      <w:tr w:rsidR="007D3297" w:rsidRPr="00CC6563" w:rsidTr="008347A4">
        <w:tc>
          <w:tcPr>
            <w:tcW w:w="1233" w:type="dxa"/>
          </w:tcPr>
          <w:p w:rsidR="00CC6563" w:rsidRPr="00CC6563" w:rsidRDefault="00424C19" w:rsidP="008347A4">
            <w:r>
              <w:t>SPECTRU</w:t>
            </w:r>
          </w:p>
        </w:tc>
        <w:tc>
          <w:tcPr>
            <w:tcW w:w="1207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152.123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20" w:type="dxa"/>
          </w:tcPr>
          <w:p w:rsidR="00CC6563" w:rsidRPr="00CC6563" w:rsidRDefault="00424C19" w:rsidP="008347A4">
            <w:r>
              <w:t>152.123</w:t>
            </w:r>
          </w:p>
        </w:tc>
      </w:tr>
      <w:tr w:rsidR="007D3297" w:rsidRPr="00CC6563" w:rsidTr="008347A4">
        <w:tc>
          <w:tcPr>
            <w:tcW w:w="1233" w:type="dxa"/>
          </w:tcPr>
          <w:p w:rsidR="00CC6563" w:rsidRPr="00CC6563" w:rsidRDefault="00424C19" w:rsidP="008347A4">
            <w:r>
              <w:t>N. HORIZ.</w:t>
            </w:r>
          </w:p>
        </w:tc>
        <w:tc>
          <w:tcPr>
            <w:tcW w:w="1207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131.500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20" w:type="dxa"/>
          </w:tcPr>
          <w:p w:rsidR="00CC6563" w:rsidRPr="00CC6563" w:rsidRDefault="00424C19" w:rsidP="008347A4">
            <w:r>
              <w:t>131.500</w:t>
            </w:r>
          </w:p>
        </w:tc>
      </w:tr>
      <w:tr w:rsidR="007D3297" w:rsidRPr="00CC6563" w:rsidTr="008347A4">
        <w:tc>
          <w:tcPr>
            <w:tcW w:w="1233" w:type="dxa"/>
          </w:tcPr>
          <w:p w:rsidR="00CC6563" w:rsidRPr="00CC6563" w:rsidRDefault="00424C19" w:rsidP="008347A4">
            <w:r>
              <w:t>DADY ILHA</w:t>
            </w:r>
          </w:p>
        </w:tc>
        <w:tc>
          <w:tcPr>
            <w:tcW w:w="1207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117.800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20" w:type="dxa"/>
          </w:tcPr>
          <w:p w:rsidR="00CC6563" w:rsidRPr="00CC6563" w:rsidRDefault="00424C19" w:rsidP="008347A4">
            <w:r>
              <w:t>117.800</w:t>
            </w:r>
          </w:p>
        </w:tc>
      </w:tr>
      <w:tr w:rsidR="007D3297" w:rsidRPr="00CC6563" w:rsidTr="008347A4">
        <w:tc>
          <w:tcPr>
            <w:tcW w:w="1233" w:type="dxa"/>
          </w:tcPr>
          <w:p w:rsidR="00CC6563" w:rsidRPr="00CC6563" w:rsidRDefault="00424C19" w:rsidP="008347A4">
            <w:r>
              <w:t>BRADOK</w:t>
            </w:r>
          </w:p>
        </w:tc>
        <w:tc>
          <w:tcPr>
            <w:tcW w:w="1207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110.959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20" w:type="dxa"/>
          </w:tcPr>
          <w:p w:rsidR="00CC6563" w:rsidRPr="00CC6563" w:rsidRDefault="00424C19" w:rsidP="008347A4">
            <w:r>
              <w:t>110.959</w:t>
            </w:r>
          </w:p>
        </w:tc>
      </w:tr>
      <w:tr w:rsidR="007D3297" w:rsidRPr="00CC6563" w:rsidTr="008347A4">
        <w:tc>
          <w:tcPr>
            <w:tcW w:w="1233" w:type="dxa"/>
          </w:tcPr>
          <w:p w:rsidR="00CC6563" w:rsidRPr="00CC6563" w:rsidRDefault="00424C19" w:rsidP="008347A4">
            <w:r>
              <w:t>GREEN S.</w:t>
            </w:r>
          </w:p>
        </w:tc>
        <w:tc>
          <w:tcPr>
            <w:tcW w:w="1207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Pr="00CC6563" w:rsidRDefault="00424C19" w:rsidP="008347A4">
            <w:r w:rsidRPr="00424C19">
              <w:t>77.938,90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20" w:type="dxa"/>
          </w:tcPr>
          <w:p w:rsidR="00CC6563" w:rsidRPr="00CC6563" w:rsidRDefault="00424C19" w:rsidP="008347A4">
            <w:r>
              <w:t>77.938</w:t>
            </w:r>
          </w:p>
        </w:tc>
      </w:tr>
      <w:tr w:rsidR="007D3297" w:rsidRPr="00CC6563" w:rsidTr="008347A4">
        <w:tc>
          <w:tcPr>
            <w:tcW w:w="1233" w:type="dxa"/>
          </w:tcPr>
          <w:p w:rsidR="00CC6563" w:rsidRPr="00CC6563" w:rsidRDefault="00424C19" w:rsidP="008347A4">
            <w:r>
              <w:t>AT ELEV.</w:t>
            </w:r>
          </w:p>
        </w:tc>
        <w:tc>
          <w:tcPr>
            <w:tcW w:w="1207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76.275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20" w:type="dxa"/>
          </w:tcPr>
          <w:p w:rsidR="00CC6563" w:rsidRPr="00CC6563" w:rsidRDefault="00424C19" w:rsidP="008347A4">
            <w:r>
              <w:t>76.275</w:t>
            </w:r>
          </w:p>
        </w:tc>
      </w:tr>
      <w:tr w:rsidR="007D3297" w:rsidRPr="00CC6563" w:rsidTr="008347A4">
        <w:tc>
          <w:tcPr>
            <w:tcW w:w="1233" w:type="dxa"/>
          </w:tcPr>
          <w:p w:rsidR="00CC6563" w:rsidRPr="00CC6563" w:rsidRDefault="00424C19" w:rsidP="008347A4">
            <w:r>
              <w:t>ENERG. NF</w:t>
            </w:r>
          </w:p>
        </w:tc>
        <w:tc>
          <w:tcPr>
            <w:tcW w:w="1207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5.382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53.694</w:t>
            </w:r>
          </w:p>
        </w:tc>
        <w:tc>
          <w:tcPr>
            <w:tcW w:w="1209" w:type="dxa"/>
          </w:tcPr>
          <w:p w:rsidR="00CC6563" w:rsidRPr="00CC6563" w:rsidRDefault="00424C19" w:rsidP="008347A4">
            <w:r w:rsidRPr="00424C19">
              <w:t>--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20" w:type="dxa"/>
          </w:tcPr>
          <w:p w:rsidR="00CC6563" w:rsidRPr="00CC6563" w:rsidRDefault="00424C19" w:rsidP="008347A4">
            <w:r>
              <w:t>59.076</w:t>
            </w:r>
          </w:p>
        </w:tc>
      </w:tr>
      <w:tr w:rsidR="007D3297" w:rsidRPr="00CC6563" w:rsidTr="008347A4">
        <w:tc>
          <w:tcPr>
            <w:tcW w:w="1233" w:type="dxa"/>
          </w:tcPr>
          <w:p w:rsidR="00CC6563" w:rsidRPr="00CC6563" w:rsidRDefault="00424C19" w:rsidP="008347A4">
            <w:r>
              <w:t xml:space="preserve">RENAULT </w:t>
            </w:r>
          </w:p>
        </w:tc>
        <w:tc>
          <w:tcPr>
            <w:tcW w:w="1207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58.100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20" w:type="dxa"/>
          </w:tcPr>
          <w:p w:rsidR="00CC6563" w:rsidRPr="00CC6563" w:rsidRDefault="00424C19" w:rsidP="008347A4">
            <w:r>
              <w:t>58.100</w:t>
            </w:r>
          </w:p>
        </w:tc>
      </w:tr>
      <w:tr w:rsidR="007D3297" w:rsidRPr="00CC6563" w:rsidTr="008347A4">
        <w:tc>
          <w:tcPr>
            <w:tcW w:w="1233" w:type="dxa"/>
          </w:tcPr>
          <w:p w:rsidR="00CC6563" w:rsidRPr="00CC6563" w:rsidRDefault="00424C19" w:rsidP="008347A4">
            <w:r>
              <w:t>NOVA ALI.</w:t>
            </w:r>
          </w:p>
        </w:tc>
        <w:tc>
          <w:tcPr>
            <w:tcW w:w="1207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53.201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20" w:type="dxa"/>
          </w:tcPr>
          <w:p w:rsidR="00CC6563" w:rsidRPr="00CC6563" w:rsidRDefault="00424C19" w:rsidP="008347A4">
            <w:r>
              <w:t>53.201</w:t>
            </w:r>
          </w:p>
        </w:tc>
      </w:tr>
      <w:tr w:rsidR="007D3297" w:rsidRPr="00CC6563" w:rsidTr="008347A4">
        <w:tc>
          <w:tcPr>
            <w:tcW w:w="1233" w:type="dxa"/>
          </w:tcPr>
          <w:p w:rsidR="00CC6563" w:rsidRPr="00CC6563" w:rsidRDefault="00424C19" w:rsidP="008347A4">
            <w:r>
              <w:t>TELEMAR</w:t>
            </w:r>
          </w:p>
        </w:tc>
        <w:tc>
          <w:tcPr>
            <w:tcW w:w="1207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52.535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20" w:type="dxa"/>
          </w:tcPr>
          <w:p w:rsidR="00CC6563" w:rsidRPr="00CC6563" w:rsidRDefault="00424C19" w:rsidP="008347A4">
            <w:r>
              <w:t>52.535</w:t>
            </w:r>
          </w:p>
        </w:tc>
      </w:tr>
      <w:tr w:rsidR="007D3297" w:rsidRPr="00CC6563" w:rsidTr="008347A4">
        <w:tc>
          <w:tcPr>
            <w:tcW w:w="1233" w:type="dxa"/>
          </w:tcPr>
          <w:p w:rsidR="00CC6563" w:rsidRPr="00CC6563" w:rsidRDefault="00424C19" w:rsidP="008347A4">
            <w:r>
              <w:lastRenderedPageBreak/>
              <w:t>FEC</w:t>
            </w:r>
          </w:p>
        </w:tc>
        <w:tc>
          <w:tcPr>
            <w:tcW w:w="1207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38.808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20" w:type="dxa"/>
          </w:tcPr>
          <w:p w:rsidR="00CC6563" w:rsidRPr="00CC6563" w:rsidRDefault="00424C19" w:rsidP="008347A4">
            <w:r>
              <w:t>38.808</w:t>
            </w:r>
          </w:p>
        </w:tc>
      </w:tr>
      <w:tr w:rsidR="007D3297" w:rsidRPr="00CC6563" w:rsidTr="008347A4">
        <w:tc>
          <w:tcPr>
            <w:tcW w:w="1233" w:type="dxa"/>
          </w:tcPr>
          <w:p w:rsidR="00CC6563" w:rsidRPr="00CC6563" w:rsidRDefault="00424C19" w:rsidP="008347A4">
            <w:r>
              <w:t>FUND. IM.</w:t>
            </w:r>
          </w:p>
        </w:tc>
        <w:tc>
          <w:tcPr>
            <w:tcW w:w="1207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38.478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20" w:type="dxa"/>
          </w:tcPr>
          <w:p w:rsidR="00CC6563" w:rsidRPr="00CC6563" w:rsidRDefault="00424C19" w:rsidP="008347A4">
            <w:r>
              <w:t>38.478</w:t>
            </w:r>
          </w:p>
        </w:tc>
      </w:tr>
      <w:tr w:rsidR="007D3297" w:rsidRPr="00CC6563" w:rsidTr="008347A4">
        <w:tc>
          <w:tcPr>
            <w:tcW w:w="1233" w:type="dxa"/>
          </w:tcPr>
          <w:p w:rsidR="00CC6563" w:rsidRPr="00CC6563" w:rsidRDefault="00424C19" w:rsidP="008347A4">
            <w:r>
              <w:t>EBC</w:t>
            </w:r>
          </w:p>
        </w:tc>
        <w:tc>
          <w:tcPr>
            <w:tcW w:w="1207" w:type="dxa"/>
          </w:tcPr>
          <w:p w:rsidR="00CC6563" w:rsidRPr="00CC6563" w:rsidRDefault="00424C19" w:rsidP="008347A4">
            <w:r>
              <w:t>34.513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20" w:type="dxa"/>
          </w:tcPr>
          <w:p w:rsidR="00CC6563" w:rsidRPr="00CC6563" w:rsidRDefault="00424C19" w:rsidP="008347A4">
            <w:r>
              <w:t>34.513</w:t>
            </w:r>
          </w:p>
        </w:tc>
      </w:tr>
      <w:tr w:rsidR="007D3297" w:rsidRPr="00CC6563" w:rsidTr="008347A4">
        <w:tc>
          <w:tcPr>
            <w:tcW w:w="1233" w:type="dxa"/>
          </w:tcPr>
          <w:p w:rsidR="00CC6563" w:rsidRPr="00CC6563" w:rsidRDefault="00424C19" w:rsidP="008347A4">
            <w:r>
              <w:t>OSCAR W.</w:t>
            </w:r>
          </w:p>
        </w:tc>
        <w:tc>
          <w:tcPr>
            <w:tcW w:w="1207" w:type="dxa"/>
          </w:tcPr>
          <w:p w:rsidR="00CC6563" w:rsidRPr="00CC6563" w:rsidRDefault="00424C19" w:rsidP="008347A4">
            <w:r>
              <w:t>10.856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21.486</w:t>
            </w:r>
          </w:p>
        </w:tc>
        <w:tc>
          <w:tcPr>
            <w:tcW w:w="1208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09" w:type="dxa"/>
          </w:tcPr>
          <w:p w:rsidR="00CC6563" w:rsidRPr="00CC6563" w:rsidRDefault="00424C19" w:rsidP="008347A4">
            <w:r>
              <w:t>--</w:t>
            </w:r>
          </w:p>
        </w:tc>
        <w:tc>
          <w:tcPr>
            <w:tcW w:w="1220" w:type="dxa"/>
          </w:tcPr>
          <w:p w:rsidR="00CC6563" w:rsidRPr="00CC6563" w:rsidRDefault="00424C19" w:rsidP="008347A4">
            <w:r>
              <w:t>32.342</w:t>
            </w:r>
          </w:p>
        </w:tc>
      </w:tr>
      <w:tr w:rsidR="008347A4" w:rsidRPr="00CC6563" w:rsidTr="008347A4">
        <w:tc>
          <w:tcPr>
            <w:tcW w:w="1233" w:type="dxa"/>
          </w:tcPr>
          <w:p w:rsidR="008347A4" w:rsidRDefault="008347A4" w:rsidP="008347A4">
            <w:r>
              <w:t>BRIPTER</w:t>
            </w:r>
          </w:p>
        </w:tc>
        <w:tc>
          <w:tcPr>
            <w:tcW w:w="1207" w:type="dxa"/>
          </w:tcPr>
          <w:p w:rsidR="008347A4" w:rsidRDefault="008347A4" w:rsidP="008347A4">
            <w:r>
              <w:t>--</w:t>
            </w:r>
          </w:p>
        </w:tc>
        <w:tc>
          <w:tcPr>
            <w:tcW w:w="1208" w:type="dxa"/>
          </w:tcPr>
          <w:p w:rsidR="008347A4" w:rsidRDefault="008347A4" w:rsidP="008347A4">
            <w:r>
              <w:t>--</w:t>
            </w:r>
          </w:p>
        </w:tc>
        <w:tc>
          <w:tcPr>
            <w:tcW w:w="1208" w:type="dxa"/>
          </w:tcPr>
          <w:p w:rsidR="008347A4" w:rsidRDefault="008347A4" w:rsidP="008347A4">
            <w:r>
              <w:t>21.167</w:t>
            </w:r>
          </w:p>
        </w:tc>
        <w:tc>
          <w:tcPr>
            <w:tcW w:w="1209" w:type="dxa"/>
          </w:tcPr>
          <w:p w:rsidR="008347A4" w:rsidRDefault="008347A4" w:rsidP="008347A4">
            <w:r>
              <w:t>--</w:t>
            </w:r>
          </w:p>
        </w:tc>
        <w:tc>
          <w:tcPr>
            <w:tcW w:w="1209" w:type="dxa"/>
          </w:tcPr>
          <w:p w:rsidR="008347A4" w:rsidRDefault="008347A4" w:rsidP="008347A4">
            <w:r>
              <w:t>--</w:t>
            </w:r>
          </w:p>
        </w:tc>
        <w:tc>
          <w:tcPr>
            <w:tcW w:w="1220" w:type="dxa"/>
          </w:tcPr>
          <w:p w:rsidR="008347A4" w:rsidRDefault="008347A4" w:rsidP="008347A4">
            <w:r>
              <w:t>21.167</w:t>
            </w:r>
          </w:p>
        </w:tc>
      </w:tr>
      <w:tr w:rsidR="007D3297" w:rsidRPr="00CC6563" w:rsidTr="008347A4">
        <w:tc>
          <w:tcPr>
            <w:tcW w:w="1233" w:type="dxa"/>
          </w:tcPr>
          <w:p w:rsidR="00424C19" w:rsidRDefault="00424C19" w:rsidP="008347A4">
            <w:r>
              <w:t>C. DANT.</w:t>
            </w:r>
          </w:p>
        </w:tc>
        <w:tc>
          <w:tcPr>
            <w:tcW w:w="1207" w:type="dxa"/>
          </w:tcPr>
          <w:p w:rsidR="00424C19" w:rsidRDefault="00424C19" w:rsidP="008347A4">
            <w:r>
              <w:t>11.521</w:t>
            </w:r>
          </w:p>
        </w:tc>
        <w:tc>
          <w:tcPr>
            <w:tcW w:w="1208" w:type="dxa"/>
          </w:tcPr>
          <w:p w:rsidR="00424C19" w:rsidRDefault="00424C19" w:rsidP="008347A4">
            <w:r>
              <w:t>9.533</w:t>
            </w:r>
          </w:p>
        </w:tc>
        <w:tc>
          <w:tcPr>
            <w:tcW w:w="1208" w:type="dxa"/>
          </w:tcPr>
          <w:p w:rsidR="00424C19" w:rsidRDefault="00424C19" w:rsidP="008347A4">
            <w:r>
              <w:t>--</w:t>
            </w:r>
          </w:p>
        </w:tc>
        <w:tc>
          <w:tcPr>
            <w:tcW w:w="1209" w:type="dxa"/>
          </w:tcPr>
          <w:p w:rsidR="00424C19" w:rsidRDefault="00424C19" w:rsidP="008347A4">
            <w:r>
              <w:t>--</w:t>
            </w:r>
          </w:p>
        </w:tc>
        <w:tc>
          <w:tcPr>
            <w:tcW w:w="1209" w:type="dxa"/>
          </w:tcPr>
          <w:p w:rsidR="00424C19" w:rsidRDefault="00424C19" w:rsidP="008347A4">
            <w:r>
              <w:t>--</w:t>
            </w:r>
          </w:p>
        </w:tc>
        <w:tc>
          <w:tcPr>
            <w:tcW w:w="1220" w:type="dxa"/>
          </w:tcPr>
          <w:p w:rsidR="00424C19" w:rsidRDefault="00424C19" w:rsidP="008347A4">
            <w:r>
              <w:t>21.054</w:t>
            </w:r>
          </w:p>
        </w:tc>
      </w:tr>
      <w:tr w:rsidR="007D3297" w:rsidRPr="00CC6563" w:rsidTr="008347A4">
        <w:tc>
          <w:tcPr>
            <w:tcW w:w="1233" w:type="dxa"/>
          </w:tcPr>
          <w:p w:rsidR="00424C19" w:rsidRDefault="00424C19" w:rsidP="008347A4">
            <w:r>
              <w:t>DECOR D.</w:t>
            </w:r>
          </w:p>
        </w:tc>
        <w:tc>
          <w:tcPr>
            <w:tcW w:w="1207" w:type="dxa"/>
          </w:tcPr>
          <w:p w:rsidR="00424C19" w:rsidRDefault="00424C19" w:rsidP="008347A4">
            <w:r>
              <w:t>--</w:t>
            </w:r>
          </w:p>
        </w:tc>
        <w:tc>
          <w:tcPr>
            <w:tcW w:w="1208" w:type="dxa"/>
          </w:tcPr>
          <w:p w:rsidR="00424C19" w:rsidRDefault="00424C19" w:rsidP="008347A4">
            <w:r>
              <w:t>20.680</w:t>
            </w:r>
          </w:p>
        </w:tc>
        <w:tc>
          <w:tcPr>
            <w:tcW w:w="1208" w:type="dxa"/>
          </w:tcPr>
          <w:p w:rsidR="00424C19" w:rsidRDefault="00424C19" w:rsidP="008347A4">
            <w:r>
              <w:t>--</w:t>
            </w:r>
          </w:p>
        </w:tc>
        <w:tc>
          <w:tcPr>
            <w:tcW w:w="1209" w:type="dxa"/>
          </w:tcPr>
          <w:p w:rsidR="00424C19" w:rsidRDefault="00424C19" w:rsidP="008347A4">
            <w:r>
              <w:t>--</w:t>
            </w:r>
          </w:p>
        </w:tc>
        <w:tc>
          <w:tcPr>
            <w:tcW w:w="1209" w:type="dxa"/>
          </w:tcPr>
          <w:p w:rsidR="00424C19" w:rsidRDefault="00424C19" w:rsidP="008347A4">
            <w:r>
              <w:t>--</w:t>
            </w:r>
          </w:p>
        </w:tc>
        <w:tc>
          <w:tcPr>
            <w:tcW w:w="1220" w:type="dxa"/>
          </w:tcPr>
          <w:p w:rsidR="00424C19" w:rsidRDefault="00424C19" w:rsidP="008347A4">
            <w:r>
              <w:t>20.680</w:t>
            </w:r>
          </w:p>
        </w:tc>
      </w:tr>
      <w:tr w:rsidR="007D3297" w:rsidRPr="00CC6563" w:rsidTr="008347A4">
        <w:tc>
          <w:tcPr>
            <w:tcW w:w="1233" w:type="dxa"/>
          </w:tcPr>
          <w:p w:rsidR="00424C19" w:rsidRDefault="00424C19" w:rsidP="008347A4">
            <w:r>
              <w:t>PINHO</w:t>
            </w:r>
          </w:p>
        </w:tc>
        <w:tc>
          <w:tcPr>
            <w:tcW w:w="1207" w:type="dxa"/>
          </w:tcPr>
          <w:p w:rsidR="00424C19" w:rsidRDefault="00424C19" w:rsidP="008347A4">
            <w:r>
              <w:t>14.897</w:t>
            </w:r>
          </w:p>
        </w:tc>
        <w:tc>
          <w:tcPr>
            <w:tcW w:w="1208" w:type="dxa"/>
          </w:tcPr>
          <w:p w:rsidR="00424C19" w:rsidRDefault="00424C19" w:rsidP="008347A4">
            <w:r>
              <w:t>5.267</w:t>
            </w:r>
          </w:p>
        </w:tc>
        <w:tc>
          <w:tcPr>
            <w:tcW w:w="1208" w:type="dxa"/>
          </w:tcPr>
          <w:p w:rsidR="00424C19" w:rsidRDefault="00424C19" w:rsidP="008347A4">
            <w:r>
              <w:t>--</w:t>
            </w:r>
          </w:p>
        </w:tc>
        <w:tc>
          <w:tcPr>
            <w:tcW w:w="1209" w:type="dxa"/>
          </w:tcPr>
          <w:p w:rsidR="00424C19" w:rsidRDefault="00424C19" w:rsidP="008347A4">
            <w:r>
              <w:t>--</w:t>
            </w:r>
          </w:p>
        </w:tc>
        <w:tc>
          <w:tcPr>
            <w:tcW w:w="1209" w:type="dxa"/>
          </w:tcPr>
          <w:p w:rsidR="00424C19" w:rsidRDefault="00424C19" w:rsidP="008347A4">
            <w:r>
              <w:t>--</w:t>
            </w:r>
          </w:p>
        </w:tc>
        <w:tc>
          <w:tcPr>
            <w:tcW w:w="1220" w:type="dxa"/>
          </w:tcPr>
          <w:p w:rsidR="00424C19" w:rsidRDefault="00424C19" w:rsidP="008347A4">
            <w:r>
              <w:t>20.165</w:t>
            </w:r>
          </w:p>
        </w:tc>
      </w:tr>
      <w:tr w:rsidR="007D3297" w:rsidRPr="00CC6563" w:rsidTr="008347A4">
        <w:tc>
          <w:tcPr>
            <w:tcW w:w="1233" w:type="dxa"/>
          </w:tcPr>
          <w:p w:rsidR="00424C19" w:rsidRDefault="00424C19" w:rsidP="008347A4">
            <w:r>
              <w:t>CORREIOS</w:t>
            </w:r>
          </w:p>
        </w:tc>
        <w:tc>
          <w:tcPr>
            <w:tcW w:w="1207" w:type="dxa"/>
          </w:tcPr>
          <w:p w:rsidR="00424C19" w:rsidRDefault="00424C19" w:rsidP="008347A4">
            <w:r>
              <w:t>--</w:t>
            </w:r>
          </w:p>
        </w:tc>
        <w:tc>
          <w:tcPr>
            <w:tcW w:w="1208" w:type="dxa"/>
          </w:tcPr>
          <w:p w:rsidR="00424C19" w:rsidRDefault="00424C19" w:rsidP="008347A4">
            <w:r>
              <w:t>14.166</w:t>
            </w:r>
          </w:p>
        </w:tc>
        <w:tc>
          <w:tcPr>
            <w:tcW w:w="1208" w:type="dxa"/>
          </w:tcPr>
          <w:p w:rsidR="00424C19" w:rsidRDefault="00424C19" w:rsidP="008347A4">
            <w:r>
              <w:t>--</w:t>
            </w:r>
          </w:p>
        </w:tc>
        <w:tc>
          <w:tcPr>
            <w:tcW w:w="1209" w:type="dxa"/>
          </w:tcPr>
          <w:p w:rsidR="00424C19" w:rsidRDefault="00424C19" w:rsidP="008347A4">
            <w:r>
              <w:t>--</w:t>
            </w:r>
          </w:p>
        </w:tc>
        <w:tc>
          <w:tcPr>
            <w:tcW w:w="1209" w:type="dxa"/>
          </w:tcPr>
          <w:p w:rsidR="00424C19" w:rsidRDefault="00424C19" w:rsidP="008347A4">
            <w:r>
              <w:t>--</w:t>
            </w:r>
          </w:p>
        </w:tc>
        <w:tc>
          <w:tcPr>
            <w:tcW w:w="1220" w:type="dxa"/>
          </w:tcPr>
          <w:p w:rsidR="00424C19" w:rsidRDefault="00424C19" w:rsidP="008347A4">
            <w:r>
              <w:t>14.166</w:t>
            </w:r>
          </w:p>
        </w:tc>
      </w:tr>
      <w:tr w:rsidR="008347A4" w:rsidRPr="00CC6563" w:rsidTr="008347A4">
        <w:tc>
          <w:tcPr>
            <w:tcW w:w="1233" w:type="dxa"/>
          </w:tcPr>
          <w:p w:rsidR="008347A4" w:rsidRDefault="008347A4" w:rsidP="008347A4">
            <w:r>
              <w:t>ALBUQ.</w:t>
            </w:r>
          </w:p>
        </w:tc>
        <w:tc>
          <w:tcPr>
            <w:tcW w:w="1207" w:type="dxa"/>
          </w:tcPr>
          <w:p w:rsidR="008347A4" w:rsidRDefault="008347A4" w:rsidP="008347A4">
            <w:r>
              <w:t>--</w:t>
            </w:r>
          </w:p>
        </w:tc>
        <w:tc>
          <w:tcPr>
            <w:tcW w:w="1208" w:type="dxa"/>
          </w:tcPr>
          <w:p w:rsidR="008347A4" w:rsidRDefault="008347A4" w:rsidP="008347A4">
            <w:r>
              <w:t>6.740</w:t>
            </w:r>
          </w:p>
        </w:tc>
        <w:tc>
          <w:tcPr>
            <w:tcW w:w="1208" w:type="dxa"/>
          </w:tcPr>
          <w:p w:rsidR="008347A4" w:rsidRDefault="008347A4" w:rsidP="008347A4">
            <w:r>
              <w:t>--</w:t>
            </w:r>
          </w:p>
        </w:tc>
        <w:tc>
          <w:tcPr>
            <w:tcW w:w="1209" w:type="dxa"/>
          </w:tcPr>
          <w:p w:rsidR="008347A4" w:rsidRDefault="008347A4" w:rsidP="008347A4">
            <w:r>
              <w:t>--</w:t>
            </w:r>
          </w:p>
        </w:tc>
        <w:tc>
          <w:tcPr>
            <w:tcW w:w="1209" w:type="dxa"/>
          </w:tcPr>
          <w:p w:rsidR="008347A4" w:rsidRDefault="008347A4" w:rsidP="008347A4">
            <w:r>
              <w:t>--</w:t>
            </w:r>
          </w:p>
        </w:tc>
        <w:tc>
          <w:tcPr>
            <w:tcW w:w="1220" w:type="dxa"/>
          </w:tcPr>
          <w:p w:rsidR="008347A4" w:rsidRDefault="008347A4" w:rsidP="008347A4">
            <w:r>
              <w:t>6.740</w:t>
            </w:r>
          </w:p>
        </w:tc>
      </w:tr>
      <w:tr w:rsidR="007D3297" w:rsidRPr="00CC6563" w:rsidTr="008347A4">
        <w:tc>
          <w:tcPr>
            <w:tcW w:w="1233" w:type="dxa"/>
          </w:tcPr>
          <w:p w:rsidR="00424C19" w:rsidRDefault="007D3297" w:rsidP="008347A4">
            <w:r>
              <w:t>TOTAL</w:t>
            </w:r>
          </w:p>
        </w:tc>
        <w:tc>
          <w:tcPr>
            <w:tcW w:w="1207" w:type="dxa"/>
          </w:tcPr>
          <w:p w:rsidR="00424C19" w:rsidRDefault="007D3297" w:rsidP="008347A4">
            <w:r>
              <w:t>1.072.469</w:t>
            </w:r>
          </w:p>
        </w:tc>
        <w:tc>
          <w:tcPr>
            <w:tcW w:w="1208" w:type="dxa"/>
          </w:tcPr>
          <w:p w:rsidR="00424C19" w:rsidRDefault="008347A4" w:rsidP="008347A4">
            <w:r>
              <w:t>533.722</w:t>
            </w:r>
          </w:p>
        </w:tc>
        <w:tc>
          <w:tcPr>
            <w:tcW w:w="1208" w:type="dxa"/>
          </w:tcPr>
          <w:p w:rsidR="00424C19" w:rsidRDefault="008347A4" w:rsidP="008347A4">
            <w:r>
              <w:t>2.071.012</w:t>
            </w:r>
          </w:p>
        </w:tc>
        <w:tc>
          <w:tcPr>
            <w:tcW w:w="1209" w:type="dxa"/>
          </w:tcPr>
          <w:p w:rsidR="00424C19" w:rsidRDefault="007D3297" w:rsidP="008347A4">
            <w:r>
              <w:t>592.680</w:t>
            </w:r>
          </w:p>
        </w:tc>
        <w:tc>
          <w:tcPr>
            <w:tcW w:w="1209" w:type="dxa"/>
          </w:tcPr>
          <w:p w:rsidR="00424C19" w:rsidRDefault="007D3297" w:rsidP="008347A4">
            <w:r>
              <w:t>--</w:t>
            </w:r>
          </w:p>
        </w:tc>
        <w:tc>
          <w:tcPr>
            <w:tcW w:w="1220" w:type="dxa"/>
          </w:tcPr>
          <w:p w:rsidR="00424C19" w:rsidRDefault="008347A4" w:rsidP="008347A4">
            <w:r>
              <w:t>4.269.884</w:t>
            </w:r>
          </w:p>
        </w:tc>
      </w:tr>
    </w:tbl>
    <w:p w:rsidR="00CC6563" w:rsidRDefault="00CC6563" w:rsidP="00B4368A">
      <w:pPr>
        <w:ind w:firstLine="360"/>
      </w:pPr>
    </w:p>
    <w:p w:rsidR="00216869" w:rsidRDefault="00216869" w:rsidP="00B4368A">
      <w:pPr>
        <w:ind w:firstLine="360"/>
      </w:pPr>
      <w:r>
        <w:t xml:space="preserve">Acreditamos que esses gastos, assim como aqueles feitos com as Obras da Universidade, </w:t>
      </w:r>
      <w:r w:rsidR="00175510">
        <w:t>não ne</w:t>
      </w:r>
      <w:r w:rsidR="00713597">
        <w:t xml:space="preserve">cessitam de grande argumentação. Como pode ser justificada a compra de um carro Renault com o dinheiro da assistência estudantil? Ou a locação de contêineres para um </w:t>
      </w:r>
      <w:proofErr w:type="spellStart"/>
      <w:r w:rsidR="00713597">
        <w:t>pólo</w:t>
      </w:r>
      <w:proofErr w:type="spellEnd"/>
      <w:r w:rsidR="00713597">
        <w:t xml:space="preserve">? Simplesmente não pode. </w:t>
      </w:r>
      <w:r w:rsidR="00713597">
        <w:t xml:space="preserve">A informação das finalidades para qual a verba foi direcionada e a inconsistência dos gastos ao longo dos anos fala por si só e, em linhas gerais, </w:t>
      </w:r>
      <w:r w:rsidR="00713597">
        <w:t>consideramos elementar a classificação desses gastos como irregulares.</w:t>
      </w:r>
    </w:p>
    <w:p w:rsidR="00F717E9" w:rsidRDefault="00F717E9" w:rsidP="00B4368A">
      <w:pPr>
        <w:ind w:firstLine="360"/>
      </w:pPr>
      <w:r>
        <w:t xml:space="preserve">Este conjunto de gastos, mais do que qualquer outro apresentado até agora, </w:t>
      </w:r>
      <w:r w:rsidR="00AE4872">
        <w:t>deixa evidente que as verbas do PNAES vêm sendo percebida</w:t>
      </w:r>
      <w:r w:rsidR="00713597">
        <w:t>s</w:t>
      </w:r>
      <w:r w:rsidR="00AE4872">
        <w:t xml:space="preserve"> pela Administração como um fundo de suporte, ao qual se recorre diante de eventuais necessidades. Assim, </w:t>
      </w:r>
      <w:r w:rsidR="00E260EF">
        <w:t>o dinheiro que deveria estar garantindo a permanência de milhares de estudantes vem</w:t>
      </w:r>
      <w:r w:rsidR="00AE4872">
        <w:t xml:space="preserve"> sendo utilizado </w:t>
      </w:r>
      <w:r w:rsidR="00E24B5D">
        <w:t xml:space="preserve">para financiar desde a pintura da fachada do prédio da Reitoria até a </w:t>
      </w:r>
      <w:r w:rsidR="00713597">
        <w:t>manutenção de uma determinada Faculdade</w:t>
      </w:r>
      <w:r w:rsidR="00E24B5D">
        <w:t xml:space="preserve">. </w:t>
      </w:r>
      <w:r w:rsidR="002D72A0">
        <w:t xml:space="preserve">Não houve qualquer pudor para a aplicação irregular desse dinheiro. A justificativa de que o </w:t>
      </w:r>
      <w:r w:rsidR="001F31CC">
        <w:t>desvio, na verdade, é dinheiro investido na Moradia e no Restaurante Universitário, como discutimos anteriormente,</w:t>
      </w:r>
      <w:r w:rsidR="00E260EF">
        <w:t xml:space="preserve"> torna-se ainda menos plausível frente a esse conjunto de evidências</w:t>
      </w:r>
      <w:r w:rsidR="00F967A0">
        <w:t>.</w:t>
      </w:r>
      <w:r w:rsidR="00321117">
        <w:t xml:space="preserve"> Se anteriormente ela explicava somente uma parte dos gastos</w:t>
      </w:r>
      <w:r w:rsidR="00E260EF">
        <w:t xml:space="preserve"> desviados</w:t>
      </w:r>
      <w:r w:rsidR="00321117">
        <w:t xml:space="preserve"> e não o seu valor total</w:t>
      </w:r>
      <w:r w:rsidR="00E260EF">
        <w:t xml:space="preserve"> (caso das terceirizadas)</w:t>
      </w:r>
      <w:r w:rsidR="00321117">
        <w:t xml:space="preserve">, essa parcela se torna ainda menor frente ao dinheiro desviado para obras e outras atividades. </w:t>
      </w:r>
      <w:r w:rsidR="00F42652">
        <w:t xml:space="preserve">Frente a toda documentação apresentada, é um fato que </w:t>
      </w:r>
      <w:r w:rsidR="0068186D">
        <w:t>as d</w:t>
      </w:r>
      <w:r w:rsidR="00E260EF">
        <w:t>espesas com verbas do PNAES desd</w:t>
      </w:r>
      <w:r w:rsidR="0068186D">
        <w:t xml:space="preserve">e 2013 são irregulares e o montante desviado é bastante expressivo. </w:t>
      </w:r>
    </w:p>
    <w:p w:rsidR="001F72EF" w:rsidRDefault="001F72EF" w:rsidP="00B4368A">
      <w:pPr>
        <w:ind w:firstLine="360"/>
      </w:pPr>
    </w:p>
    <w:p w:rsidR="00CC6563" w:rsidRPr="00CC6563" w:rsidRDefault="00EE3A8E" w:rsidP="00CC6563">
      <w:pPr>
        <w:pStyle w:val="PargrafodaLista"/>
        <w:numPr>
          <w:ilvl w:val="0"/>
          <w:numId w:val="2"/>
        </w:numPr>
        <w:rPr>
          <w:b/>
        </w:rPr>
      </w:pPr>
      <w:r w:rsidRPr="00EE3A8E">
        <w:rPr>
          <w:b/>
        </w:rPr>
        <w:t xml:space="preserve">COMO PROCEDER EM RELAÇÃO AO DESVIO? </w:t>
      </w:r>
    </w:p>
    <w:p w:rsidR="00EE3A8E" w:rsidRDefault="00EE3A8E" w:rsidP="00CC6563">
      <w:pPr>
        <w:spacing w:before="240"/>
        <w:ind w:firstLine="360"/>
      </w:pPr>
      <w:r>
        <w:t>Comprovada por duas abordagens distintas a existência do emprego irregular de verbas da Ação 4002</w:t>
      </w:r>
      <w:r w:rsidR="00C214F6">
        <w:t>, a questão que se coloca imediatamente é</w:t>
      </w:r>
      <w:r w:rsidR="002E042D">
        <w:t>: o que fazer? Como podem se posicionar os Conselhos Superiores e a comunidade acadêmica</w:t>
      </w:r>
      <w:r w:rsidR="003914F7">
        <w:t xml:space="preserve"> de</w:t>
      </w:r>
      <w:r w:rsidR="002E042D">
        <w:t xml:space="preserve"> forma a resolver o problema apontado? </w:t>
      </w:r>
    </w:p>
    <w:p w:rsidR="003914F7" w:rsidRDefault="003914F7" w:rsidP="00192692">
      <w:pPr>
        <w:pStyle w:val="PargrafodaLista"/>
        <w:numPr>
          <w:ilvl w:val="0"/>
          <w:numId w:val="5"/>
        </w:numPr>
        <w:spacing w:before="240"/>
      </w:pPr>
      <w:r>
        <w:t xml:space="preserve">O primeiro elemento importante </w:t>
      </w:r>
      <w:r w:rsidR="008D597B">
        <w:t xml:space="preserve">é a discussão deste parecer e de seus encaminhamentos </w:t>
      </w:r>
      <w:r w:rsidR="00D50A0D">
        <w:t>serem tratadas em regime de</w:t>
      </w:r>
      <w:r w:rsidR="008D597B">
        <w:t xml:space="preserve"> urgência </w:t>
      </w:r>
      <w:r w:rsidR="007C2657">
        <w:t>nos Conselhos onde for</w:t>
      </w:r>
      <w:r w:rsidR="00E260EF">
        <w:t>em</w:t>
      </w:r>
      <w:r w:rsidR="007C2657">
        <w:t xml:space="preserve"> pautad</w:t>
      </w:r>
      <w:r w:rsidR="00E260EF">
        <w:t>os</w:t>
      </w:r>
      <w:r w:rsidR="007C2657">
        <w:t xml:space="preserve">. </w:t>
      </w:r>
      <w:r w:rsidR="007D012B">
        <w:t xml:space="preserve">Dissemos anteriormente que a postura da reitoria em desviar verbas em 2017 mesmo mediante toda mobilização realizada coloca a Universidade em uma situação de intensa crise institucional e política. É fundamental que </w:t>
      </w:r>
      <w:r w:rsidR="00F332DA">
        <w:t>a</w:t>
      </w:r>
      <w:r w:rsidR="007D012B">
        <w:t xml:space="preserve"> resposta seja oferecida com </w:t>
      </w:r>
      <w:r w:rsidR="00395AC9">
        <w:t>celeridade</w:t>
      </w:r>
      <w:r w:rsidR="007D012B">
        <w:t xml:space="preserve">, firmeza e qualificação que o momento exige. </w:t>
      </w:r>
    </w:p>
    <w:p w:rsidR="00B26326" w:rsidRDefault="00192692" w:rsidP="00192692">
      <w:pPr>
        <w:pStyle w:val="PargrafodaLista"/>
        <w:numPr>
          <w:ilvl w:val="0"/>
          <w:numId w:val="5"/>
        </w:numPr>
        <w:spacing w:before="240"/>
      </w:pPr>
      <w:r>
        <w:lastRenderedPageBreak/>
        <w:t xml:space="preserve">O Conselho de Curadores, enquanto órgão responsável pela fiscalização da execução orçamentária e pelo zelo em relação às contas da Universidade, precisa se </w:t>
      </w:r>
      <w:r w:rsidR="00007DB9">
        <w:t xml:space="preserve">posicionar </w:t>
      </w:r>
      <w:r w:rsidR="0093206A">
        <w:t xml:space="preserve">claramente pela irregularidade </w:t>
      </w:r>
      <w:r w:rsidR="00D4000A">
        <w:t xml:space="preserve">dos gastos </w:t>
      </w:r>
      <w:r w:rsidR="00234B0E">
        <w:t xml:space="preserve">em Assistência Estudantil entre 2013 e 2017. </w:t>
      </w:r>
      <w:r w:rsidR="008D69FD">
        <w:t xml:space="preserve">Como falado ao longo deste parecer, não se trata de oferecer imediatamente um número exato de quanto </w:t>
      </w:r>
      <w:r w:rsidR="00531007">
        <w:t xml:space="preserve">foi desviado. </w:t>
      </w:r>
      <w:r w:rsidR="004E2400">
        <w:t xml:space="preserve">Mesmo assim, é indispensável que </w:t>
      </w:r>
      <w:r w:rsidR="00CD0582">
        <w:t xml:space="preserve">este Conselho não deixe dúvidas ao resto da </w:t>
      </w:r>
      <w:r w:rsidR="007A488F">
        <w:t xml:space="preserve">Universidade que o emprego irregular de verbas da Ação 4002 é um fato e o montante desviado é expressivo. </w:t>
      </w:r>
    </w:p>
    <w:p w:rsidR="007E6B00" w:rsidRDefault="00C559A0" w:rsidP="007E6B00">
      <w:pPr>
        <w:pStyle w:val="PargrafodaLista"/>
        <w:numPr>
          <w:ilvl w:val="1"/>
          <w:numId w:val="5"/>
        </w:numPr>
        <w:spacing w:before="240"/>
      </w:pPr>
      <w:r>
        <w:t xml:space="preserve">Certamente a enorme maioria das informações necessárias à apuração do montante empregado irregularmente em empresas terceirizadas e fornecimento de água e luz serão trazidas à tona ao longo do processo de apuração das </w:t>
      </w:r>
      <w:r w:rsidR="00FF6B27">
        <w:t xml:space="preserve">Contas de 2017 que continuarão acontecendo no CUR ao longo </w:t>
      </w:r>
      <w:r w:rsidR="00FA08BB">
        <w:t xml:space="preserve">deste semestre. Por isso, ao final desse processo, as informações adquiridas deverão ser </w:t>
      </w:r>
      <w:r w:rsidR="009707AE">
        <w:t>contra</w:t>
      </w:r>
      <w:r w:rsidR="00E260EF">
        <w:t>s</w:t>
      </w:r>
      <w:r w:rsidR="009707AE">
        <w:t xml:space="preserve">tadas com as deste parecer para que, então, uma estimativa mais exata do valor desviado seja apresentada. </w:t>
      </w:r>
    </w:p>
    <w:p w:rsidR="00D75917" w:rsidRDefault="00D75917" w:rsidP="007E6B00">
      <w:pPr>
        <w:pStyle w:val="PargrafodaLista"/>
        <w:numPr>
          <w:ilvl w:val="1"/>
          <w:numId w:val="5"/>
        </w:numPr>
        <w:spacing w:before="240"/>
      </w:pPr>
      <w:r>
        <w:t xml:space="preserve">Em caso de acordo entre </w:t>
      </w:r>
      <w:r w:rsidR="00FA0AEB">
        <w:t>o movimento estudantil</w:t>
      </w:r>
      <w:r w:rsidR="00F905DE">
        <w:t xml:space="preserve"> e a Reitoria sobre o valor que fora desviado, o procedimento </w:t>
      </w:r>
      <w:r w:rsidR="00F216EB">
        <w:t xml:space="preserve">apontado em “a” torna-se desnecessário. </w:t>
      </w:r>
    </w:p>
    <w:p w:rsidR="009F2A33" w:rsidRDefault="00B44899" w:rsidP="009F2A33">
      <w:pPr>
        <w:pStyle w:val="PargrafodaLista"/>
        <w:numPr>
          <w:ilvl w:val="0"/>
          <w:numId w:val="5"/>
        </w:numPr>
        <w:spacing w:before="240"/>
      </w:pPr>
      <w:r>
        <w:t>Para que não haja margem para</w:t>
      </w:r>
      <w:r w:rsidR="00C536AC">
        <w:t xml:space="preserve"> a manutenção do emprego irregular em 2018, o Conselho de Curadores precisa também de manifestar conclusivamente pela </w:t>
      </w:r>
      <w:r w:rsidR="00C66A5C">
        <w:t xml:space="preserve">irregularidade da aplicação das verbas da Ação 4002 </w:t>
      </w:r>
      <w:r w:rsidR="003665CC">
        <w:t xml:space="preserve">no pagamento de serviços terceirizados não relacionados diretamente à assistência estudantil (como a empresa que oferece mão-de-obra ao R. U.) </w:t>
      </w:r>
      <w:r w:rsidR="003C5469">
        <w:t xml:space="preserve">e do fornecimento de energia elétrica ou água até que sejam apresentados, neste Conselho, </w:t>
      </w:r>
      <w:r w:rsidR="00D32BB3">
        <w:t xml:space="preserve">as despesas exatas que impõe o Restaurante Universitário e a Moradia Estudantil. </w:t>
      </w:r>
    </w:p>
    <w:p w:rsidR="004C3333" w:rsidRDefault="004C3333" w:rsidP="004C3333">
      <w:pPr>
        <w:pStyle w:val="PargrafodaLista"/>
        <w:numPr>
          <w:ilvl w:val="1"/>
          <w:numId w:val="5"/>
        </w:numPr>
        <w:spacing w:before="240"/>
      </w:pPr>
      <w:r>
        <w:t>Essas informações devem ser apresentadas com o mesmo detalhamento que foram aqui, quando discutidos os gastos com</w:t>
      </w:r>
      <w:r w:rsidR="00053AB0">
        <w:t xml:space="preserve"> o serviço</w:t>
      </w:r>
      <w:r>
        <w:t xml:space="preserve"> </w:t>
      </w:r>
      <w:r w:rsidR="00053AB0">
        <w:t xml:space="preserve">terceirizado de </w:t>
      </w:r>
      <w:r>
        <w:t xml:space="preserve">limpeza. É importante que </w:t>
      </w:r>
      <w:r w:rsidR="00214C44">
        <w:t xml:space="preserve">seja oferecido acesso ao Pregão que determinou quantos funcionários serão alocados para cada serviço e em cada local, além do seu custo mensal. </w:t>
      </w:r>
      <w:r w:rsidR="00D42EBD">
        <w:t xml:space="preserve">Não serão aceitas como justificativas declarações ou dados apresentados sem suas </w:t>
      </w:r>
      <w:r w:rsidR="005C57F8">
        <w:t>respectivas fontes</w:t>
      </w:r>
      <w:r w:rsidR="00D42EBD">
        <w:t xml:space="preserve">. </w:t>
      </w:r>
    </w:p>
    <w:p w:rsidR="00B52282" w:rsidRDefault="007163E9" w:rsidP="00B52282">
      <w:pPr>
        <w:pStyle w:val="PargrafodaLista"/>
        <w:numPr>
          <w:ilvl w:val="0"/>
          <w:numId w:val="5"/>
        </w:numPr>
        <w:spacing w:before="240"/>
      </w:pPr>
      <w:r>
        <w:t xml:space="preserve">Se aprovado, este parecer </w:t>
      </w:r>
      <w:r w:rsidR="00272CB1">
        <w:t xml:space="preserve">deve ser encaminhado para o Conselho Universitário (CUV) para apreciação imediata, como apontado </w:t>
      </w:r>
      <w:r w:rsidR="00F96266">
        <w:t>no primeiro encaminhamento</w:t>
      </w:r>
      <w:r w:rsidR="003224EC">
        <w:t xml:space="preserve"> proposto acim</w:t>
      </w:r>
      <w:r w:rsidR="00F96266">
        <w:t xml:space="preserve">. </w:t>
      </w:r>
      <w:r w:rsidR="00344B0C">
        <w:t xml:space="preserve">Ao CUV, todavia, cabe uma discussão </w:t>
      </w:r>
      <w:r w:rsidR="007A495E">
        <w:t>adicional à realizada no Curadores</w:t>
      </w:r>
      <w:r w:rsidR="000D515C">
        <w:t xml:space="preserve">: a elaboração de uma proposta que possa garantir não somente o investimento de 100% das verbas do PNAES em Assistência </w:t>
      </w:r>
      <w:r w:rsidR="000E6BA7">
        <w:t xml:space="preserve">Estudantil, mas também a recomposição do dinheiro desviado ao longo dos últimos anos. </w:t>
      </w:r>
      <w:r w:rsidR="001B590B">
        <w:t>Ao todo, a documentação aqui apresentada aponta para um prejuízo de mais de 30 milhões de reais, que afetou milhares de estudantes ao longo dos últimos cinco anos.</w:t>
      </w:r>
      <w:r w:rsidR="00B52282">
        <w:t xml:space="preserve"> Por isso e</w:t>
      </w:r>
      <w:r w:rsidR="001B590B">
        <w:t xml:space="preserve"> </w:t>
      </w:r>
      <w:r w:rsidR="00B52282">
        <w:t>diante</w:t>
      </w:r>
      <w:r w:rsidR="001B590B">
        <w:t xml:space="preserve"> da responsabilidade desta Instituição para com a permanência de seus discentes, </w:t>
      </w:r>
      <w:r w:rsidR="00B52282">
        <w:t xml:space="preserve">o CUR </w:t>
      </w:r>
      <w:r w:rsidR="00E10AEA">
        <w:t xml:space="preserve">deve </w:t>
      </w:r>
      <w:r w:rsidR="00B52282">
        <w:t>se manifesta</w:t>
      </w:r>
      <w:r w:rsidR="00E10AEA">
        <w:t>r</w:t>
      </w:r>
      <w:r w:rsidR="00B52282">
        <w:t xml:space="preserve"> favoravelmente a elaboração de medidas compensatórias ao corpo estudantil. </w:t>
      </w:r>
    </w:p>
    <w:p w:rsidR="009135BC" w:rsidRDefault="009135BC" w:rsidP="00B52282">
      <w:pPr>
        <w:pStyle w:val="PargrafodaLista"/>
        <w:numPr>
          <w:ilvl w:val="0"/>
          <w:numId w:val="5"/>
        </w:numPr>
        <w:spacing w:before="240"/>
      </w:pPr>
      <w:r>
        <w:t>Nesse sentido,</w:t>
      </w:r>
      <w:r w:rsidR="00FB77CE">
        <w:t xml:space="preserve"> este Conselho </w:t>
      </w:r>
      <w:r w:rsidR="00E10AEA">
        <w:t>deve enviar</w:t>
      </w:r>
      <w:r w:rsidR="00FB77CE">
        <w:t xml:space="preserve"> como sugestão de encaminhamento </w:t>
      </w:r>
      <w:r w:rsidR="00EB0AF1">
        <w:t>ao</w:t>
      </w:r>
      <w:r w:rsidR="00FB77CE">
        <w:t xml:space="preserve"> CUV para esse processo:</w:t>
      </w:r>
    </w:p>
    <w:p w:rsidR="00FB77CE" w:rsidRDefault="00FB77CE" w:rsidP="00FB77CE">
      <w:pPr>
        <w:pStyle w:val="PargrafodaLista"/>
        <w:numPr>
          <w:ilvl w:val="1"/>
          <w:numId w:val="5"/>
        </w:numPr>
        <w:spacing w:before="240"/>
      </w:pPr>
      <w:r>
        <w:t xml:space="preserve">A manifestação </w:t>
      </w:r>
      <w:r w:rsidR="00BF2F32">
        <w:t>expressa, assim como o faz este parecer, da irregularidade dos gastos em assistência estudantil nos últimos anos</w:t>
      </w:r>
      <w:r w:rsidR="001D1535">
        <w:t xml:space="preserve"> e da expressividade do montante desviado. </w:t>
      </w:r>
    </w:p>
    <w:p w:rsidR="001D1535" w:rsidRDefault="00476D66" w:rsidP="00FB77CE">
      <w:pPr>
        <w:pStyle w:val="PargrafodaLista"/>
        <w:numPr>
          <w:ilvl w:val="1"/>
          <w:numId w:val="5"/>
        </w:numPr>
        <w:spacing w:before="240"/>
      </w:pPr>
      <w:r>
        <w:t xml:space="preserve">A proibição </w:t>
      </w:r>
      <w:r w:rsidR="00792B96">
        <w:t xml:space="preserve">efetiva, seguindo o encaminhado neste parecer, dos gastos financiados pela Ação 4002 aplicados em empresas terceirizadas não relacionadas diretamente à assistência </w:t>
      </w:r>
      <w:r w:rsidR="006B1D1A">
        <w:t xml:space="preserve">estudantil e ao pagamento do </w:t>
      </w:r>
      <w:r w:rsidR="006B1D1A">
        <w:lastRenderedPageBreak/>
        <w:t xml:space="preserve">fornecimento de luz e água até que </w:t>
      </w:r>
      <w:r w:rsidR="00E511F2">
        <w:t xml:space="preserve">o CUR se pronuncie sobre o </w:t>
      </w:r>
      <w:r w:rsidR="00740AE3">
        <w:t>valor permitido</w:t>
      </w:r>
      <w:r w:rsidR="00E10AEA">
        <w:t xml:space="preserve"> (como diz o encaminhamento “3” deste parecer e sua alínea “a”)</w:t>
      </w:r>
      <w:r w:rsidR="00740AE3">
        <w:t xml:space="preserve">. </w:t>
      </w:r>
    </w:p>
    <w:p w:rsidR="00740AE3" w:rsidRDefault="00AE5B85" w:rsidP="00FB77CE">
      <w:pPr>
        <w:pStyle w:val="PargrafodaLista"/>
        <w:numPr>
          <w:ilvl w:val="1"/>
          <w:numId w:val="5"/>
        </w:numPr>
        <w:spacing w:before="240"/>
      </w:pPr>
      <w:r>
        <w:t xml:space="preserve">A convocatória, em caráter de urgência, de uma reunião de negociação entre as partes afetadas pelo emprego irregular de verbas: o movimento estudantil, através da representação do DCE, </w:t>
      </w:r>
      <w:r w:rsidR="00D611E8">
        <w:t xml:space="preserve">e a Administração através da </w:t>
      </w:r>
      <w:proofErr w:type="spellStart"/>
      <w:r w:rsidR="00D611E8">
        <w:t>Pró-reitoria</w:t>
      </w:r>
      <w:proofErr w:type="spellEnd"/>
      <w:r w:rsidR="00D611E8">
        <w:t xml:space="preserve"> de Assuntos Estudantis </w:t>
      </w:r>
      <w:r w:rsidR="00C86CE2">
        <w:t xml:space="preserve">(PROAES) e da Reitoria, para a negociação de uma solução para este problema. </w:t>
      </w:r>
    </w:p>
    <w:p w:rsidR="00AF21E4" w:rsidRDefault="00C62D67" w:rsidP="00AF21E4">
      <w:pPr>
        <w:pStyle w:val="PargrafodaLista"/>
        <w:numPr>
          <w:ilvl w:val="2"/>
          <w:numId w:val="5"/>
        </w:numPr>
        <w:spacing w:before="240"/>
      </w:pPr>
      <w:r>
        <w:t xml:space="preserve">A primeira tarefa dessa mesa de negociação deverá ser </w:t>
      </w:r>
      <w:r w:rsidR="00B50392">
        <w:t xml:space="preserve">discutir os gastos em assistência estudantil em 2018. Na medida em que o emprego irregular </w:t>
      </w:r>
      <w:r w:rsidR="00651B05">
        <w:t xml:space="preserve">não será realizado, necessariamente deverá haver um aumento nos programas de assistência estudantil ofertados. </w:t>
      </w:r>
      <w:r w:rsidR="00AF21E4">
        <w:t>Este parecer servirá como</w:t>
      </w:r>
      <w:r w:rsidR="00E10AEA">
        <w:t xml:space="preserve"> referencial na discussão, mas o</w:t>
      </w:r>
      <w:r w:rsidR="00AF21E4">
        <w:t xml:space="preserve"> montante exato em que deve acontecer esse acréscimo</w:t>
      </w:r>
      <w:r w:rsidR="00E10AEA">
        <w:t xml:space="preserve"> dos gastos em permanência de 2018</w:t>
      </w:r>
      <w:r w:rsidR="00AF21E4">
        <w:t xml:space="preserve"> deverá ser decidido em acordo, durante a negociação. </w:t>
      </w:r>
      <w:r w:rsidR="00E10AEA">
        <w:t>De forma a prezar pela gestão eficiente e coletiva do orçamento do PNAES e colocar em prática a influência estudantil no planejamento das políticas de assistência como previsto no Decreto 7.234/10, d</w:t>
      </w:r>
      <w:r w:rsidR="00AF21E4">
        <w:t>everá</w:t>
      </w:r>
      <w:r w:rsidR="00E10AEA">
        <w:t xml:space="preserve"> ser decidido, também em acordo,</w:t>
      </w:r>
      <w:r w:rsidR="00AF21E4">
        <w:t xml:space="preserve"> o</w:t>
      </w:r>
      <w:r w:rsidR="00E10AEA">
        <w:t xml:space="preserve"> destino </w:t>
      </w:r>
      <w:r w:rsidR="00AF21E4">
        <w:t>aplicação dessa verba</w:t>
      </w:r>
      <w:r w:rsidR="00E10AEA">
        <w:t xml:space="preserve"> adicional</w:t>
      </w:r>
      <w:r w:rsidR="00AF21E4">
        <w:t xml:space="preserve"> anual. </w:t>
      </w:r>
    </w:p>
    <w:p w:rsidR="00C929EA" w:rsidRDefault="00C929EA" w:rsidP="00AF21E4">
      <w:pPr>
        <w:pStyle w:val="PargrafodaLista"/>
        <w:numPr>
          <w:ilvl w:val="2"/>
          <w:numId w:val="5"/>
        </w:numPr>
        <w:spacing w:before="240"/>
      </w:pPr>
      <w:r>
        <w:t xml:space="preserve">Definido o problema do desvio </w:t>
      </w:r>
      <w:r w:rsidR="00E10AEA">
        <w:t>para 2018</w:t>
      </w:r>
      <w:r>
        <w:t xml:space="preserve">, </w:t>
      </w:r>
      <w:r w:rsidR="004617EE">
        <w:t>as reuniões</w:t>
      </w:r>
      <w:r>
        <w:t xml:space="preserve"> </w:t>
      </w:r>
      <w:r w:rsidR="004617EE">
        <w:t xml:space="preserve">de </w:t>
      </w:r>
      <w:r>
        <w:t xml:space="preserve">negociação </w:t>
      </w:r>
      <w:r w:rsidR="00F231B3">
        <w:t>devem continuar para que se chegue</w:t>
      </w:r>
      <w:r>
        <w:t xml:space="preserve"> a um acordo sobre medidas compensatórias que possam repor o dinheiro desviado. Mais uma vez, o montante a ser reposto deverá ser definido em acordo entre as partes, assim como o destino de sua aplicação. </w:t>
      </w:r>
    </w:p>
    <w:p w:rsidR="009F098B" w:rsidRDefault="004E36F6" w:rsidP="009F098B">
      <w:pPr>
        <w:pStyle w:val="PargrafodaLista"/>
        <w:numPr>
          <w:ilvl w:val="2"/>
          <w:numId w:val="5"/>
        </w:numPr>
        <w:spacing w:before="240"/>
      </w:pPr>
      <w:r>
        <w:t xml:space="preserve">As atas dessas reuniões e seus encaminhamentos devem ser </w:t>
      </w:r>
      <w:r w:rsidR="009F098B">
        <w:t xml:space="preserve">enviadas ao CUR, para que este permaneça acompanhando e fiscalizando esse </w:t>
      </w:r>
      <w:r w:rsidR="00742CF1">
        <w:t xml:space="preserve">processo. </w:t>
      </w:r>
      <w:r w:rsidR="00E10AEA">
        <w:t>Além disso, a distância entre a data de um encontro para negociação e outro não pode exceder 15 dias, de forma que seja garantida a celeridade do processo.</w:t>
      </w:r>
    </w:p>
    <w:p w:rsidR="00F3139A" w:rsidRDefault="00F3139A" w:rsidP="000A72CA">
      <w:pPr>
        <w:spacing w:before="240"/>
      </w:pPr>
      <w:r>
        <w:t>Com essa</w:t>
      </w:r>
      <w:r w:rsidR="00E10AEA">
        <w:t>s</w:t>
      </w:r>
      <w:r>
        <w:t xml:space="preserve"> </w:t>
      </w:r>
      <w:r w:rsidR="00E10AEA">
        <w:t xml:space="preserve">5 </w:t>
      </w:r>
      <w:r>
        <w:t>proposta</w:t>
      </w:r>
      <w:r w:rsidR="00E10AEA">
        <w:t>s</w:t>
      </w:r>
      <w:r>
        <w:t xml:space="preserve"> de encaminhamento</w:t>
      </w:r>
      <w:r w:rsidR="00E10AEA">
        <w:t xml:space="preserve"> e seus respectivos detalhamento</w:t>
      </w:r>
      <w:r w:rsidR="00713597">
        <w:t>s</w:t>
      </w:r>
      <w:r>
        <w:t>, encerramos este parecer.</w:t>
      </w:r>
    </w:p>
    <w:p w:rsidR="00713597" w:rsidRDefault="00713597" w:rsidP="000A72CA">
      <w:pPr>
        <w:spacing w:before="240"/>
      </w:pPr>
    </w:p>
    <w:p w:rsidR="00713597" w:rsidRDefault="00713597" w:rsidP="000A72CA">
      <w:pPr>
        <w:spacing w:before="240"/>
      </w:pPr>
    </w:p>
    <w:p w:rsidR="00713597" w:rsidRDefault="00713597" w:rsidP="000A72CA">
      <w:pPr>
        <w:spacing w:before="240"/>
      </w:pPr>
    </w:p>
    <w:p w:rsidR="00713597" w:rsidRDefault="00713597" w:rsidP="000A72CA">
      <w:pPr>
        <w:spacing w:before="240"/>
      </w:pPr>
    </w:p>
    <w:p w:rsidR="00713597" w:rsidRDefault="00713597" w:rsidP="000A72CA">
      <w:pPr>
        <w:spacing w:before="240"/>
      </w:pPr>
    </w:p>
    <w:p w:rsidR="00713597" w:rsidRDefault="00713597" w:rsidP="000A72CA">
      <w:pPr>
        <w:spacing w:before="240"/>
      </w:pPr>
    </w:p>
    <w:p w:rsidR="004C6EA9" w:rsidRDefault="000F6498" w:rsidP="000F6498">
      <w:pPr>
        <w:spacing w:before="240"/>
        <w:jc w:val="center"/>
      </w:pPr>
      <w:r>
        <w:t>____________________________________</w:t>
      </w:r>
    </w:p>
    <w:p w:rsidR="00F002D3" w:rsidRDefault="00F002D3" w:rsidP="000F6498">
      <w:pPr>
        <w:spacing w:before="240"/>
        <w:jc w:val="center"/>
      </w:pPr>
      <w:r>
        <w:t>Luan G. Cândido – Representante Discente no CUR</w:t>
      </w:r>
    </w:p>
    <w:p w:rsidR="00713597" w:rsidRPr="00713597" w:rsidRDefault="00F002D3" w:rsidP="00713597">
      <w:pPr>
        <w:spacing w:before="240" w:line="120" w:lineRule="auto"/>
        <w:jc w:val="center"/>
      </w:pPr>
      <w:r>
        <w:t xml:space="preserve">DCE UFF </w:t>
      </w:r>
      <w:r w:rsidR="00E10AEA">
        <w:t xml:space="preserve">- </w:t>
      </w:r>
      <w:r>
        <w:t>Fernando Santa Cruz</w:t>
      </w:r>
    </w:p>
    <w:p w:rsidR="00334016" w:rsidRPr="00324782" w:rsidRDefault="00324782" w:rsidP="00324782">
      <w:pPr>
        <w:ind w:firstLine="360"/>
        <w:jc w:val="center"/>
        <w:rPr>
          <w:b/>
          <w:sz w:val="24"/>
        </w:rPr>
      </w:pPr>
      <w:r w:rsidRPr="00324782">
        <w:rPr>
          <w:b/>
          <w:sz w:val="24"/>
        </w:rPr>
        <w:lastRenderedPageBreak/>
        <w:t>5</w:t>
      </w:r>
      <w:r w:rsidR="00334016" w:rsidRPr="00324782">
        <w:rPr>
          <w:b/>
          <w:sz w:val="24"/>
        </w:rPr>
        <w:t>. ANEXO</w:t>
      </w:r>
      <w:r w:rsidRPr="00324782">
        <w:rPr>
          <w:b/>
          <w:sz w:val="24"/>
        </w:rPr>
        <w:t xml:space="preserve"> I – DOCUMENTAÇÃO DO DESVIO NO PORTAL DA TRANSPARÊNCIA</w:t>
      </w:r>
    </w:p>
    <w:p w:rsidR="00334016" w:rsidRDefault="00324782" w:rsidP="002F258E">
      <w:pPr>
        <w:ind w:left="360"/>
        <w:rPr>
          <w:b/>
        </w:rPr>
      </w:pPr>
      <w:r>
        <w:rPr>
          <w:b/>
        </w:rPr>
        <w:t>5</w:t>
      </w:r>
      <w:r w:rsidR="00334016">
        <w:rPr>
          <w:b/>
        </w:rPr>
        <w:t>.1 REGISTRO DAS DESPESAS IRREGULARES COM EMPRESAS TERCEIRIZADAS</w:t>
      </w:r>
    </w:p>
    <w:p w:rsidR="00334016" w:rsidRDefault="00324782" w:rsidP="002F258E">
      <w:pPr>
        <w:ind w:left="360"/>
        <w:rPr>
          <w:b/>
        </w:rPr>
      </w:pPr>
      <w:r>
        <w:rPr>
          <w:b/>
        </w:rPr>
        <w:t>5</w:t>
      </w:r>
      <w:r w:rsidR="00334016">
        <w:rPr>
          <w:b/>
        </w:rPr>
        <w:t xml:space="preserve">.1.1 </w:t>
      </w:r>
      <w:r w:rsidR="003F55FF">
        <w:rPr>
          <w:b/>
        </w:rPr>
        <w:t xml:space="preserve">ANO DE </w:t>
      </w:r>
      <w:r w:rsidR="00334016">
        <w:rPr>
          <w:b/>
        </w:rPr>
        <w:t>2013</w:t>
      </w:r>
    </w:p>
    <w:p w:rsidR="003F55FF" w:rsidRDefault="00734416" w:rsidP="00734416">
      <w:pPr>
        <w:ind w:left="360"/>
      </w:pPr>
      <w:r w:rsidRPr="00734416">
        <w:rPr>
          <w:noProof/>
          <w:lang w:eastAsia="pt-BR"/>
        </w:rPr>
        <w:drawing>
          <wp:inline distT="0" distB="0" distL="0" distR="0">
            <wp:extent cx="5400040" cy="713448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416" w:rsidRDefault="00734416" w:rsidP="00734416">
      <w:pPr>
        <w:ind w:left="360"/>
      </w:pPr>
      <w:r w:rsidRPr="00734416">
        <w:rPr>
          <w:noProof/>
          <w:lang w:eastAsia="pt-BR"/>
        </w:rPr>
        <w:drawing>
          <wp:inline distT="0" distB="0" distL="0" distR="0">
            <wp:extent cx="5400040" cy="71344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416" w:rsidRDefault="00734416" w:rsidP="00734416">
      <w:pPr>
        <w:ind w:left="360"/>
      </w:pPr>
      <w:r w:rsidRPr="00734416">
        <w:rPr>
          <w:noProof/>
          <w:lang w:eastAsia="pt-BR"/>
        </w:rPr>
        <w:drawing>
          <wp:inline distT="0" distB="0" distL="0" distR="0">
            <wp:extent cx="5400040" cy="1910428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416" w:rsidRDefault="00734416" w:rsidP="00734416">
      <w:pPr>
        <w:ind w:left="360"/>
      </w:pPr>
      <w:r w:rsidRPr="00734416">
        <w:rPr>
          <w:noProof/>
          <w:lang w:eastAsia="pt-BR"/>
        </w:rPr>
        <w:drawing>
          <wp:inline distT="0" distB="0" distL="0" distR="0">
            <wp:extent cx="5400040" cy="191042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416" w:rsidRDefault="00734416" w:rsidP="00734416">
      <w:pPr>
        <w:ind w:left="360"/>
      </w:pPr>
      <w:r w:rsidRPr="00734416">
        <w:rPr>
          <w:noProof/>
          <w:lang w:eastAsia="pt-BR"/>
        </w:rPr>
        <w:drawing>
          <wp:inline distT="0" distB="0" distL="0" distR="0">
            <wp:extent cx="5400040" cy="713448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416" w:rsidRDefault="00324782" w:rsidP="00734416">
      <w:pPr>
        <w:ind w:left="360"/>
        <w:rPr>
          <w:b/>
        </w:rPr>
      </w:pPr>
      <w:r>
        <w:rPr>
          <w:b/>
        </w:rPr>
        <w:t>5</w:t>
      </w:r>
      <w:r w:rsidR="00734416">
        <w:rPr>
          <w:b/>
        </w:rPr>
        <w:t>.1.2 ANO DE 2014</w:t>
      </w:r>
    </w:p>
    <w:p w:rsidR="00734416" w:rsidRDefault="002854DB" w:rsidP="00734416">
      <w:pPr>
        <w:ind w:left="360"/>
        <w:rPr>
          <w:b/>
        </w:rPr>
      </w:pPr>
      <w:r w:rsidRPr="002854DB">
        <w:rPr>
          <w:noProof/>
          <w:lang w:eastAsia="pt-BR"/>
        </w:rPr>
        <w:lastRenderedPageBreak/>
        <w:drawing>
          <wp:inline distT="0" distB="0" distL="0" distR="0">
            <wp:extent cx="5400040" cy="230507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DB" w:rsidRDefault="002854DB" w:rsidP="00734416">
      <w:pPr>
        <w:ind w:left="360"/>
        <w:rPr>
          <w:b/>
        </w:rPr>
      </w:pPr>
      <w:r w:rsidRPr="002854DB">
        <w:rPr>
          <w:noProof/>
          <w:lang w:eastAsia="pt-BR"/>
        </w:rPr>
        <w:drawing>
          <wp:inline distT="0" distB="0" distL="0" distR="0">
            <wp:extent cx="5400040" cy="4457270"/>
            <wp:effectExtent l="0" t="0" r="0" b="63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DB" w:rsidRDefault="002854DB" w:rsidP="00734416">
      <w:pPr>
        <w:ind w:left="360"/>
        <w:rPr>
          <w:b/>
        </w:rPr>
      </w:pPr>
      <w:r w:rsidRPr="002854DB">
        <w:rPr>
          <w:noProof/>
          <w:lang w:eastAsia="pt-BR"/>
        </w:rPr>
        <w:lastRenderedPageBreak/>
        <w:drawing>
          <wp:inline distT="0" distB="0" distL="0" distR="0">
            <wp:extent cx="5400040" cy="390974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DB" w:rsidRDefault="002854DB" w:rsidP="00734416">
      <w:pPr>
        <w:ind w:left="360"/>
        <w:rPr>
          <w:b/>
        </w:rPr>
      </w:pPr>
      <w:r w:rsidRPr="002854DB">
        <w:rPr>
          <w:noProof/>
          <w:lang w:eastAsia="pt-BR"/>
        </w:rPr>
        <w:drawing>
          <wp:inline distT="0" distB="0" distL="0" distR="0">
            <wp:extent cx="5400040" cy="3107408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DB" w:rsidRDefault="002854DB" w:rsidP="00734416">
      <w:pPr>
        <w:ind w:left="360"/>
        <w:rPr>
          <w:b/>
        </w:rPr>
      </w:pPr>
      <w:r w:rsidRPr="002854DB">
        <w:rPr>
          <w:noProof/>
          <w:lang w:eastAsia="pt-BR"/>
        </w:rPr>
        <w:lastRenderedPageBreak/>
        <w:drawing>
          <wp:inline distT="0" distB="0" distL="0" distR="0">
            <wp:extent cx="5400040" cy="3515092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DB" w:rsidRDefault="002854DB" w:rsidP="00734416">
      <w:pPr>
        <w:ind w:left="360"/>
        <w:rPr>
          <w:b/>
        </w:rPr>
      </w:pPr>
      <w:r w:rsidRPr="002854DB">
        <w:rPr>
          <w:noProof/>
          <w:lang w:eastAsia="pt-BR"/>
        </w:rPr>
        <w:drawing>
          <wp:inline distT="0" distB="0" distL="0" distR="0">
            <wp:extent cx="5400040" cy="3107408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DB" w:rsidRDefault="002854DB" w:rsidP="00734416">
      <w:pPr>
        <w:ind w:left="360"/>
        <w:rPr>
          <w:b/>
        </w:rPr>
      </w:pPr>
      <w:r w:rsidRPr="002854DB">
        <w:rPr>
          <w:noProof/>
          <w:lang w:eastAsia="pt-BR"/>
        </w:rPr>
        <w:lastRenderedPageBreak/>
        <w:drawing>
          <wp:inline distT="0" distB="0" distL="0" distR="0">
            <wp:extent cx="5400040" cy="3515092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4DB" w:rsidRDefault="002854DB" w:rsidP="00734416">
      <w:pPr>
        <w:ind w:left="360"/>
        <w:rPr>
          <w:b/>
        </w:rPr>
      </w:pPr>
      <w:r w:rsidRPr="002854DB">
        <w:rPr>
          <w:noProof/>
          <w:lang w:eastAsia="pt-BR"/>
        </w:rPr>
        <w:drawing>
          <wp:inline distT="0" distB="0" distL="0" distR="0">
            <wp:extent cx="5400040" cy="2126714"/>
            <wp:effectExtent l="0" t="0" r="0" b="698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46F" w:rsidRDefault="0068746F" w:rsidP="00153D76">
      <w:pPr>
        <w:ind w:left="360"/>
        <w:rPr>
          <w:b/>
        </w:rPr>
      </w:pPr>
      <w:r w:rsidRPr="0068746F">
        <w:rPr>
          <w:noProof/>
          <w:lang w:eastAsia="pt-BR"/>
        </w:rPr>
        <w:drawing>
          <wp:inline distT="0" distB="0" distL="0" distR="0">
            <wp:extent cx="5400040" cy="764408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D76" w:rsidRDefault="00324782" w:rsidP="00153D76">
      <w:pPr>
        <w:ind w:left="360"/>
        <w:rPr>
          <w:b/>
        </w:rPr>
      </w:pPr>
      <w:r>
        <w:rPr>
          <w:b/>
        </w:rPr>
        <w:t>5</w:t>
      </w:r>
      <w:r w:rsidR="00153D76">
        <w:rPr>
          <w:b/>
        </w:rPr>
        <w:t>.1.3 ANO DE 2015</w:t>
      </w:r>
    </w:p>
    <w:p w:rsidR="00734416" w:rsidRDefault="00DD4E61" w:rsidP="00734416">
      <w:pPr>
        <w:ind w:left="360"/>
        <w:rPr>
          <w:b/>
        </w:rPr>
      </w:pPr>
      <w:r w:rsidRPr="00DD4E61">
        <w:rPr>
          <w:noProof/>
          <w:lang w:eastAsia="pt-BR"/>
        </w:rPr>
        <w:lastRenderedPageBreak/>
        <w:drawing>
          <wp:inline distT="0" distB="0" distL="0" distR="0">
            <wp:extent cx="5400040" cy="390974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61" w:rsidRDefault="00DD4E61" w:rsidP="00734416">
      <w:pPr>
        <w:ind w:left="360"/>
        <w:rPr>
          <w:b/>
        </w:rPr>
      </w:pPr>
      <w:r w:rsidRPr="00DD4E61">
        <w:rPr>
          <w:noProof/>
          <w:lang w:eastAsia="pt-BR"/>
        </w:rPr>
        <w:drawing>
          <wp:inline distT="0" distB="0" distL="0" distR="0">
            <wp:extent cx="5400040" cy="3107408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61" w:rsidRDefault="00DD4E61" w:rsidP="00734416">
      <w:pPr>
        <w:ind w:left="360"/>
        <w:rPr>
          <w:b/>
        </w:rPr>
      </w:pPr>
      <w:r w:rsidRPr="00DD4E61">
        <w:rPr>
          <w:noProof/>
          <w:lang w:eastAsia="pt-BR"/>
        </w:rPr>
        <w:lastRenderedPageBreak/>
        <w:drawing>
          <wp:inline distT="0" distB="0" distL="0" distR="0">
            <wp:extent cx="5400040" cy="1910428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61" w:rsidRDefault="00DD4E61" w:rsidP="00734416">
      <w:pPr>
        <w:ind w:left="360"/>
        <w:rPr>
          <w:b/>
        </w:rPr>
      </w:pPr>
      <w:r w:rsidRPr="00DD4E61">
        <w:rPr>
          <w:noProof/>
          <w:lang w:eastAsia="pt-BR"/>
        </w:rPr>
        <w:drawing>
          <wp:inline distT="0" distB="0" distL="0" distR="0">
            <wp:extent cx="5400040" cy="310740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61" w:rsidRDefault="00DD4E61" w:rsidP="00734416">
      <w:pPr>
        <w:ind w:left="360"/>
        <w:rPr>
          <w:b/>
        </w:rPr>
      </w:pPr>
      <w:r w:rsidRPr="00DD4E61">
        <w:rPr>
          <w:noProof/>
          <w:lang w:eastAsia="pt-BR"/>
        </w:rPr>
        <w:drawing>
          <wp:inline distT="0" distB="0" distL="0" distR="0">
            <wp:extent cx="5400040" cy="122246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2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61" w:rsidRDefault="00324782" w:rsidP="00101200">
      <w:pPr>
        <w:ind w:left="360"/>
        <w:rPr>
          <w:b/>
        </w:rPr>
      </w:pPr>
      <w:r>
        <w:rPr>
          <w:b/>
        </w:rPr>
        <w:t>5</w:t>
      </w:r>
      <w:r w:rsidR="00101200">
        <w:rPr>
          <w:b/>
        </w:rPr>
        <w:t>.1.</w:t>
      </w:r>
      <w:r w:rsidR="000E2CF5">
        <w:rPr>
          <w:b/>
        </w:rPr>
        <w:t>4</w:t>
      </w:r>
      <w:r w:rsidR="00101200">
        <w:rPr>
          <w:b/>
        </w:rPr>
        <w:t xml:space="preserve"> ANO DE 2016</w:t>
      </w:r>
    </w:p>
    <w:p w:rsidR="00101200" w:rsidRDefault="00101200" w:rsidP="00101200">
      <w:pPr>
        <w:ind w:left="360"/>
        <w:rPr>
          <w:b/>
        </w:rPr>
      </w:pPr>
      <w:r w:rsidRPr="00101200">
        <w:rPr>
          <w:noProof/>
          <w:lang w:eastAsia="pt-BR"/>
        </w:rPr>
        <w:lastRenderedPageBreak/>
        <w:drawing>
          <wp:inline distT="0" distB="0" distL="0" distR="0">
            <wp:extent cx="5400040" cy="4378957"/>
            <wp:effectExtent l="0" t="0" r="0" b="317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7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200" w:rsidRDefault="00101200" w:rsidP="00101200">
      <w:pPr>
        <w:ind w:left="360"/>
        <w:rPr>
          <w:b/>
        </w:rPr>
      </w:pPr>
      <w:r w:rsidRPr="00101200">
        <w:rPr>
          <w:noProof/>
          <w:lang w:eastAsia="pt-BR"/>
        </w:rPr>
        <w:drawing>
          <wp:inline distT="0" distB="0" distL="0" distR="0">
            <wp:extent cx="5400040" cy="2719325"/>
            <wp:effectExtent l="0" t="0" r="0" b="508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200" w:rsidRDefault="00101200" w:rsidP="00101200">
      <w:pPr>
        <w:ind w:left="360"/>
        <w:rPr>
          <w:b/>
        </w:rPr>
      </w:pPr>
      <w:r w:rsidRPr="00101200">
        <w:rPr>
          <w:noProof/>
          <w:lang w:eastAsia="pt-BR"/>
        </w:rPr>
        <w:lastRenderedPageBreak/>
        <w:drawing>
          <wp:inline distT="0" distB="0" distL="0" distR="0">
            <wp:extent cx="5400040" cy="3114928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4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200" w:rsidRDefault="00426CE3" w:rsidP="00101200">
      <w:pPr>
        <w:ind w:left="360"/>
        <w:rPr>
          <w:b/>
        </w:rPr>
      </w:pPr>
      <w:r w:rsidRPr="00426CE3">
        <w:rPr>
          <w:noProof/>
          <w:lang w:eastAsia="pt-BR"/>
        </w:rPr>
        <w:drawing>
          <wp:inline distT="0" distB="0" distL="0" distR="0">
            <wp:extent cx="5400040" cy="552775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2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CE3" w:rsidRDefault="00324782" w:rsidP="000E2CF5">
      <w:pPr>
        <w:ind w:left="360"/>
        <w:rPr>
          <w:b/>
        </w:rPr>
      </w:pPr>
      <w:r>
        <w:rPr>
          <w:b/>
        </w:rPr>
        <w:lastRenderedPageBreak/>
        <w:t>5</w:t>
      </w:r>
      <w:r w:rsidR="000E2CF5">
        <w:rPr>
          <w:b/>
        </w:rPr>
        <w:t>.1.5 ANO DE 2017</w:t>
      </w:r>
    </w:p>
    <w:p w:rsidR="000E2CF5" w:rsidRDefault="000E2CF5" w:rsidP="000E2CF5">
      <w:pPr>
        <w:ind w:left="360"/>
        <w:rPr>
          <w:b/>
        </w:rPr>
      </w:pPr>
      <w:r w:rsidRPr="000E2CF5">
        <w:rPr>
          <w:noProof/>
          <w:lang w:eastAsia="pt-BR"/>
        </w:rPr>
        <w:drawing>
          <wp:inline distT="0" distB="0" distL="0" distR="0">
            <wp:extent cx="5400040" cy="711702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CF5" w:rsidRDefault="000E2CF5" w:rsidP="000E2CF5">
      <w:pPr>
        <w:ind w:left="360"/>
        <w:rPr>
          <w:b/>
        </w:rPr>
      </w:pPr>
      <w:r w:rsidRPr="000E2CF5">
        <w:rPr>
          <w:noProof/>
          <w:lang w:eastAsia="pt-BR"/>
        </w:rPr>
        <w:drawing>
          <wp:inline distT="0" distB="0" distL="0" distR="0">
            <wp:extent cx="5400040" cy="2713364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CF5" w:rsidRDefault="000E2CF5" w:rsidP="000E2CF5">
      <w:pPr>
        <w:ind w:left="360"/>
        <w:rPr>
          <w:b/>
        </w:rPr>
      </w:pPr>
      <w:r w:rsidRPr="000E2CF5">
        <w:rPr>
          <w:noProof/>
          <w:lang w:eastAsia="pt-BR"/>
        </w:rPr>
        <w:drawing>
          <wp:inline distT="0" distB="0" distL="0" distR="0">
            <wp:extent cx="5400040" cy="3149282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3AF" w:rsidRDefault="008D63AF" w:rsidP="000E2CF5">
      <w:pPr>
        <w:ind w:left="360"/>
        <w:rPr>
          <w:b/>
        </w:rPr>
      </w:pPr>
    </w:p>
    <w:p w:rsidR="008D63AF" w:rsidRDefault="00324782" w:rsidP="008D63AF">
      <w:pPr>
        <w:ind w:left="360"/>
        <w:rPr>
          <w:b/>
        </w:rPr>
      </w:pPr>
      <w:r>
        <w:rPr>
          <w:b/>
        </w:rPr>
        <w:t>5</w:t>
      </w:r>
      <w:r w:rsidR="008D63AF">
        <w:rPr>
          <w:b/>
        </w:rPr>
        <w:t>.2 REGISTRO DAS DESPESAS IRREGULARES COM FORNECIMENTO DE ENERGIA ELÉTRICA E ÁGUA</w:t>
      </w:r>
    </w:p>
    <w:p w:rsidR="008D63AF" w:rsidRDefault="00324782" w:rsidP="008D63AF">
      <w:pPr>
        <w:ind w:left="360"/>
        <w:rPr>
          <w:b/>
        </w:rPr>
      </w:pPr>
      <w:r>
        <w:rPr>
          <w:b/>
        </w:rPr>
        <w:t>5</w:t>
      </w:r>
      <w:r w:rsidR="008D63AF">
        <w:rPr>
          <w:b/>
        </w:rPr>
        <w:t>.2.2 ANO DE 2014</w:t>
      </w:r>
    </w:p>
    <w:p w:rsidR="008D63AF" w:rsidRDefault="008D63AF" w:rsidP="008D63AF">
      <w:pPr>
        <w:ind w:left="360"/>
        <w:rPr>
          <w:b/>
        </w:rPr>
      </w:pPr>
      <w:r w:rsidRPr="008D63AF">
        <w:rPr>
          <w:noProof/>
          <w:lang w:eastAsia="pt-BR"/>
        </w:rPr>
        <w:lastRenderedPageBreak/>
        <w:drawing>
          <wp:inline distT="0" distB="0" distL="0" distR="0">
            <wp:extent cx="5400040" cy="151236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1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3AF" w:rsidRDefault="008D63AF" w:rsidP="008D63AF">
      <w:pPr>
        <w:ind w:left="360"/>
        <w:rPr>
          <w:b/>
        </w:rPr>
      </w:pPr>
      <w:r w:rsidRPr="008D63AF">
        <w:rPr>
          <w:noProof/>
          <w:lang w:eastAsia="pt-BR"/>
        </w:rPr>
        <w:drawing>
          <wp:inline distT="0" distB="0" distL="0" distR="0">
            <wp:extent cx="5400040" cy="111203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3AF" w:rsidRDefault="00324782" w:rsidP="008D63AF">
      <w:pPr>
        <w:ind w:left="360"/>
        <w:rPr>
          <w:b/>
        </w:rPr>
      </w:pPr>
      <w:r>
        <w:rPr>
          <w:b/>
        </w:rPr>
        <w:t>5</w:t>
      </w:r>
      <w:r w:rsidR="008D63AF">
        <w:rPr>
          <w:b/>
        </w:rPr>
        <w:t>.2.3 ANO DE 2015</w:t>
      </w:r>
    </w:p>
    <w:p w:rsidR="008D63AF" w:rsidRDefault="008D63AF" w:rsidP="008D63AF">
      <w:pPr>
        <w:ind w:left="360"/>
        <w:rPr>
          <w:b/>
        </w:rPr>
      </w:pPr>
      <w:r w:rsidRPr="008D63AF">
        <w:rPr>
          <w:noProof/>
          <w:lang w:eastAsia="pt-BR"/>
        </w:rPr>
        <w:drawing>
          <wp:inline distT="0" distB="0" distL="0" distR="0">
            <wp:extent cx="5400040" cy="191270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3AF" w:rsidRDefault="00324782" w:rsidP="008D63AF">
      <w:pPr>
        <w:ind w:left="360"/>
        <w:rPr>
          <w:b/>
        </w:rPr>
      </w:pPr>
      <w:r>
        <w:rPr>
          <w:b/>
        </w:rPr>
        <w:t>5</w:t>
      </w:r>
      <w:r w:rsidR="005879A3">
        <w:rPr>
          <w:b/>
        </w:rPr>
        <w:t>.2.4</w:t>
      </w:r>
      <w:r w:rsidR="008D63AF">
        <w:rPr>
          <w:b/>
        </w:rPr>
        <w:t xml:space="preserve"> ANO DE 2016</w:t>
      </w:r>
    </w:p>
    <w:p w:rsidR="008D63AF" w:rsidRDefault="008D63AF" w:rsidP="008D63AF">
      <w:pPr>
        <w:ind w:left="360"/>
        <w:rPr>
          <w:b/>
        </w:rPr>
      </w:pPr>
      <w:r w:rsidRPr="008D63AF">
        <w:rPr>
          <w:noProof/>
          <w:lang w:eastAsia="pt-BR"/>
        </w:rPr>
        <w:drawing>
          <wp:inline distT="0" distB="0" distL="0" distR="0">
            <wp:extent cx="5400040" cy="1915856"/>
            <wp:effectExtent l="0" t="0" r="0" b="825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3AF" w:rsidRDefault="00324782" w:rsidP="008D63AF">
      <w:pPr>
        <w:ind w:left="360"/>
        <w:rPr>
          <w:b/>
        </w:rPr>
      </w:pPr>
      <w:r>
        <w:rPr>
          <w:b/>
        </w:rPr>
        <w:t>5</w:t>
      </w:r>
      <w:r w:rsidR="005879A3">
        <w:rPr>
          <w:b/>
        </w:rPr>
        <w:t>.2.5 ANO DE 2017</w:t>
      </w:r>
    </w:p>
    <w:p w:rsidR="005879A3" w:rsidRDefault="005879A3" w:rsidP="008D63AF">
      <w:pPr>
        <w:ind w:left="360"/>
        <w:rPr>
          <w:b/>
        </w:rPr>
      </w:pPr>
      <w:r w:rsidRPr="005879A3">
        <w:rPr>
          <w:noProof/>
          <w:lang w:eastAsia="pt-BR"/>
        </w:rPr>
        <w:drawing>
          <wp:inline distT="0" distB="0" distL="0" distR="0">
            <wp:extent cx="5400040" cy="711702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9A3" w:rsidRDefault="005879A3" w:rsidP="008D63AF">
      <w:pPr>
        <w:ind w:left="360"/>
        <w:rPr>
          <w:b/>
        </w:rPr>
      </w:pPr>
      <w:r w:rsidRPr="005879A3">
        <w:rPr>
          <w:noProof/>
          <w:lang w:eastAsia="pt-BR"/>
        </w:rPr>
        <w:lastRenderedPageBreak/>
        <w:drawing>
          <wp:inline distT="0" distB="0" distL="0" distR="0">
            <wp:extent cx="5400040" cy="2686676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9A3" w:rsidRDefault="00324782" w:rsidP="005879A3">
      <w:pPr>
        <w:ind w:left="360"/>
        <w:rPr>
          <w:b/>
        </w:rPr>
      </w:pPr>
      <w:r>
        <w:rPr>
          <w:b/>
        </w:rPr>
        <w:t>5</w:t>
      </w:r>
      <w:r w:rsidR="005879A3">
        <w:rPr>
          <w:b/>
        </w:rPr>
        <w:t>.3 REGISTRO DAS DESPESAS IRREGULARES COM OBRAS E CONSTRUÇÕES</w:t>
      </w:r>
    </w:p>
    <w:p w:rsidR="005879A3" w:rsidRDefault="00324782" w:rsidP="005879A3">
      <w:pPr>
        <w:ind w:left="360"/>
        <w:rPr>
          <w:b/>
        </w:rPr>
      </w:pPr>
      <w:r>
        <w:rPr>
          <w:b/>
        </w:rPr>
        <w:t>5</w:t>
      </w:r>
      <w:r w:rsidR="00D806FC">
        <w:rPr>
          <w:b/>
        </w:rPr>
        <w:t>.3</w:t>
      </w:r>
      <w:r w:rsidR="005879A3">
        <w:rPr>
          <w:b/>
        </w:rPr>
        <w:t>.1 ANO DE 2013</w:t>
      </w:r>
    </w:p>
    <w:p w:rsidR="005879A3" w:rsidRDefault="005879A3" w:rsidP="005879A3">
      <w:pPr>
        <w:ind w:left="360"/>
        <w:rPr>
          <w:b/>
        </w:rPr>
      </w:pPr>
      <w:r w:rsidRPr="005879A3">
        <w:rPr>
          <w:noProof/>
          <w:lang w:eastAsia="pt-BR"/>
        </w:rPr>
        <w:drawing>
          <wp:inline distT="0" distB="0" distL="0" distR="0">
            <wp:extent cx="5400040" cy="711702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9A3" w:rsidRDefault="005879A3" w:rsidP="005879A3">
      <w:pPr>
        <w:ind w:left="360"/>
        <w:rPr>
          <w:b/>
        </w:rPr>
      </w:pPr>
      <w:r w:rsidRPr="005879A3">
        <w:rPr>
          <w:noProof/>
          <w:lang w:eastAsia="pt-BR"/>
        </w:rPr>
        <w:drawing>
          <wp:inline distT="0" distB="0" distL="0" distR="0">
            <wp:extent cx="5400040" cy="111203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9A3" w:rsidRDefault="005879A3" w:rsidP="005879A3">
      <w:pPr>
        <w:ind w:left="360"/>
        <w:rPr>
          <w:b/>
        </w:rPr>
      </w:pPr>
      <w:r w:rsidRPr="005879A3">
        <w:rPr>
          <w:noProof/>
          <w:lang w:eastAsia="pt-BR"/>
        </w:rPr>
        <w:lastRenderedPageBreak/>
        <w:drawing>
          <wp:inline distT="0" distB="0" distL="0" distR="0">
            <wp:extent cx="5400040" cy="3514029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9A3" w:rsidRDefault="00324782" w:rsidP="005879A3">
      <w:pPr>
        <w:ind w:left="360"/>
        <w:rPr>
          <w:b/>
        </w:rPr>
      </w:pPr>
      <w:r>
        <w:rPr>
          <w:b/>
        </w:rPr>
        <w:t>5</w:t>
      </w:r>
      <w:r w:rsidR="00D806FC">
        <w:rPr>
          <w:b/>
        </w:rPr>
        <w:t>.3.2 ANO DE 2014</w:t>
      </w:r>
    </w:p>
    <w:p w:rsidR="00727489" w:rsidRDefault="00727489" w:rsidP="005879A3">
      <w:pPr>
        <w:ind w:left="360"/>
        <w:rPr>
          <w:b/>
        </w:rPr>
      </w:pPr>
      <w:r w:rsidRPr="00727489">
        <w:rPr>
          <w:noProof/>
          <w:lang w:eastAsia="pt-BR"/>
        </w:rPr>
        <w:drawing>
          <wp:inline distT="0" distB="0" distL="0" distR="0">
            <wp:extent cx="5400040" cy="2562128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489" w:rsidRDefault="00727489" w:rsidP="005879A3">
      <w:pPr>
        <w:ind w:left="360"/>
        <w:rPr>
          <w:b/>
        </w:rPr>
      </w:pPr>
      <w:r w:rsidRPr="00727489">
        <w:rPr>
          <w:noProof/>
          <w:lang w:eastAsia="pt-BR"/>
        </w:rPr>
        <w:lastRenderedPageBreak/>
        <w:drawing>
          <wp:inline distT="0" distB="0" distL="0" distR="0">
            <wp:extent cx="5400040" cy="4012221"/>
            <wp:effectExtent l="0" t="0" r="0" b="762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1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489" w:rsidRDefault="00727489" w:rsidP="005879A3">
      <w:pPr>
        <w:ind w:left="360"/>
        <w:rPr>
          <w:b/>
        </w:rPr>
      </w:pPr>
      <w:r w:rsidRPr="00727489">
        <w:rPr>
          <w:noProof/>
          <w:lang w:eastAsia="pt-BR"/>
        </w:rPr>
        <w:lastRenderedPageBreak/>
        <w:drawing>
          <wp:inline distT="0" distB="0" distL="0" distR="0">
            <wp:extent cx="5400040" cy="5213218"/>
            <wp:effectExtent l="0" t="0" r="0" b="698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1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489" w:rsidRDefault="00727489" w:rsidP="005879A3">
      <w:pPr>
        <w:ind w:left="360"/>
        <w:rPr>
          <w:b/>
        </w:rPr>
      </w:pPr>
      <w:r w:rsidRPr="00727489">
        <w:rPr>
          <w:noProof/>
          <w:lang w:eastAsia="pt-BR"/>
        </w:rPr>
        <w:lastRenderedPageBreak/>
        <w:drawing>
          <wp:inline distT="0" distB="0" distL="0" distR="0">
            <wp:extent cx="5400040" cy="4412553"/>
            <wp:effectExtent l="0" t="0" r="0" b="762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489" w:rsidRDefault="00727489" w:rsidP="005879A3">
      <w:pPr>
        <w:ind w:left="360"/>
        <w:rPr>
          <w:b/>
        </w:rPr>
      </w:pPr>
      <w:r w:rsidRPr="00727489">
        <w:rPr>
          <w:noProof/>
          <w:lang w:eastAsia="pt-BR"/>
        </w:rPr>
        <w:drawing>
          <wp:inline distT="0" distB="0" distL="0" distR="0">
            <wp:extent cx="5400040" cy="3362793"/>
            <wp:effectExtent l="0" t="0" r="0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489" w:rsidRDefault="00727489" w:rsidP="005879A3">
      <w:pPr>
        <w:ind w:left="360"/>
        <w:rPr>
          <w:b/>
        </w:rPr>
      </w:pPr>
      <w:r w:rsidRPr="00727489">
        <w:rPr>
          <w:noProof/>
          <w:lang w:eastAsia="pt-BR"/>
        </w:rPr>
        <w:lastRenderedPageBreak/>
        <w:drawing>
          <wp:inline distT="0" distB="0" distL="0" distR="0">
            <wp:extent cx="5400040" cy="7117021"/>
            <wp:effectExtent l="0" t="0" r="0" b="825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1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489" w:rsidRDefault="00727489" w:rsidP="005879A3">
      <w:pPr>
        <w:ind w:left="360"/>
        <w:rPr>
          <w:b/>
        </w:rPr>
      </w:pPr>
      <w:r w:rsidRPr="00727489">
        <w:rPr>
          <w:noProof/>
          <w:lang w:eastAsia="pt-BR"/>
        </w:rPr>
        <w:lastRenderedPageBreak/>
        <w:drawing>
          <wp:inline distT="0" distB="0" distL="0" distR="0">
            <wp:extent cx="5400040" cy="3113697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489" w:rsidRDefault="00727489" w:rsidP="005879A3">
      <w:pPr>
        <w:ind w:left="360"/>
        <w:rPr>
          <w:b/>
        </w:rPr>
      </w:pPr>
      <w:r w:rsidRPr="00727489">
        <w:rPr>
          <w:noProof/>
          <w:lang w:eastAsia="pt-BR"/>
        </w:rPr>
        <w:drawing>
          <wp:inline distT="0" distB="0" distL="0" distR="0">
            <wp:extent cx="5400040" cy="1512367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1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489" w:rsidRDefault="00727489" w:rsidP="005879A3">
      <w:pPr>
        <w:ind w:left="360"/>
        <w:rPr>
          <w:b/>
        </w:rPr>
      </w:pPr>
      <w:r w:rsidRPr="00727489">
        <w:rPr>
          <w:noProof/>
          <w:lang w:eastAsia="pt-BR"/>
        </w:rPr>
        <w:drawing>
          <wp:inline distT="0" distB="0" distL="0" distR="0">
            <wp:extent cx="5400040" cy="711702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207" w:rsidRDefault="00324782" w:rsidP="00770207">
      <w:pPr>
        <w:ind w:left="360"/>
        <w:rPr>
          <w:b/>
        </w:rPr>
      </w:pPr>
      <w:r>
        <w:rPr>
          <w:b/>
        </w:rPr>
        <w:t>5</w:t>
      </w:r>
      <w:r w:rsidR="00770207">
        <w:rPr>
          <w:b/>
        </w:rPr>
        <w:t>.4 REGISTRO DAS DESPESAS IRREGULARES - OUTRAS</w:t>
      </w:r>
    </w:p>
    <w:p w:rsidR="00770207" w:rsidRDefault="00324782" w:rsidP="00770207">
      <w:pPr>
        <w:ind w:left="360"/>
        <w:rPr>
          <w:b/>
        </w:rPr>
      </w:pPr>
      <w:r>
        <w:rPr>
          <w:b/>
        </w:rPr>
        <w:t>5</w:t>
      </w:r>
      <w:r w:rsidR="00770207">
        <w:rPr>
          <w:b/>
        </w:rPr>
        <w:t>.4.1 ANO DE 2013</w:t>
      </w:r>
    </w:p>
    <w:p w:rsidR="00770207" w:rsidRDefault="00770207" w:rsidP="00770207">
      <w:pPr>
        <w:ind w:left="360"/>
        <w:rPr>
          <w:b/>
        </w:rPr>
      </w:pPr>
      <w:r w:rsidRPr="00770207">
        <w:rPr>
          <w:noProof/>
          <w:lang w:eastAsia="pt-BR"/>
        </w:rPr>
        <w:drawing>
          <wp:inline distT="0" distB="0" distL="0" distR="0">
            <wp:extent cx="5400040" cy="1886011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8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ECA" w:rsidRDefault="00032ECA" w:rsidP="00770207">
      <w:pPr>
        <w:ind w:left="360"/>
        <w:rPr>
          <w:b/>
        </w:rPr>
      </w:pPr>
      <w:r w:rsidRPr="00032ECA">
        <w:rPr>
          <w:noProof/>
          <w:lang w:eastAsia="pt-BR"/>
        </w:rPr>
        <w:lastRenderedPageBreak/>
        <w:drawing>
          <wp:inline distT="0" distB="0" distL="0" distR="0">
            <wp:extent cx="5400040" cy="1218790"/>
            <wp:effectExtent l="0" t="0" r="0" b="63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ECA" w:rsidRDefault="00032ECA" w:rsidP="00770207">
      <w:pPr>
        <w:ind w:left="360"/>
        <w:rPr>
          <w:b/>
        </w:rPr>
      </w:pPr>
      <w:r w:rsidRPr="00032ECA">
        <w:rPr>
          <w:noProof/>
          <w:lang w:eastAsia="pt-BR"/>
        </w:rPr>
        <w:drawing>
          <wp:inline distT="0" distB="0" distL="0" distR="0">
            <wp:extent cx="5400040" cy="4715027"/>
            <wp:effectExtent l="0" t="0" r="0" b="952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1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C74" w:rsidRDefault="00453C74" w:rsidP="00770207">
      <w:pPr>
        <w:ind w:left="360"/>
        <w:rPr>
          <w:b/>
        </w:rPr>
      </w:pPr>
      <w:r w:rsidRPr="00453C74">
        <w:rPr>
          <w:noProof/>
          <w:lang w:eastAsia="pt-BR"/>
        </w:rPr>
        <w:drawing>
          <wp:inline distT="0" distB="0" distL="0" distR="0">
            <wp:extent cx="5400040" cy="711702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C74" w:rsidRDefault="00453C74" w:rsidP="00770207">
      <w:pPr>
        <w:ind w:left="360"/>
        <w:rPr>
          <w:b/>
        </w:rPr>
      </w:pPr>
      <w:r w:rsidRPr="00453C74">
        <w:rPr>
          <w:noProof/>
          <w:lang w:eastAsia="pt-BR"/>
        </w:rPr>
        <w:drawing>
          <wp:inline distT="0" distB="0" distL="0" distR="0">
            <wp:extent cx="5400040" cy="711702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C74" w:rsidRDefault="00453C74" w:rsidP="00770207">
      <w:pPr>
        <w:ind w:left="360"/>
        <w:rPr>
          <w:b/>
        </w:rPr>
      </w:pPr>
      <w:r w:rsidRPr="00453C74">
        <w:rPr>
          <w:noProof/>
          <w:lang w:eastAsia="pt-BR"/>
        </w:rPr>
        <w:drawing>
          <wp:inline distT="0" distB="0" distL="0" distR="0">
            <wp:extent cx="5400040" cy="711702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C74" w:rsidRDefault="00453C74" w:rsidP="00770207">
      <w:pPr>
        <w:ind w:left="360"/>
        <w:rPr>
          <w:b/>
        </w:rPr>
      </w:pPr>
      <w:r w:rsidRPr="00453C74">
        <w:rPr>
          <w:noProof/>
          <w:lang w:eastAsia="pt-BR"/>
        </w:rPr>
        <w:lastRenderedPageBreak/>
        <w:drawing>
          <wp:inline distT="0" distB="0" distL="0" distR="0">
            <wp:extent cx="5400040" cy="4866263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6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C74" w:rsidRDefault="00324782" w:rsidP="00770207">
      <w:pPr>
        <w:ind w:left="360"/>
        <w:rPr>
          <w:b/>
        </w:rPr>
      </w:pPr>
      <w:r>
        <w:rPr>
          <w:b/>
        </w:rPr>
        <w:t>5</w:t>
      </w:r>
      <w:r w:rsidR="00453C74">
        <w:rPr>
          <w:b/>
        </w:rPr>
        <w:t>.4.2 ANO DE 2014</w:t>
      </w:r>
    </w:p>
    <w:p w:rsidR="00453C74" w:rsidRDefault="00453C74" w:rsidP="00770207">
      <w:pPr>
        <w:ind w:left="360"/>
        <w:rPr>
          <w:b/>
        </w:rPr>
      </w:pPr>
      <w:r w:rsidRPr="00453C74">
        <w:rPr>
          <w:noProof/>
          <w:lang w:eastAsia="pt-BR"/>
        </w:rPr>
        <w:drawing>
          <wp:inline distT="0" distB="0" distL="0" distR="0">
            <wp:extent cx="5400040" cy="1112035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C74" w:rsidRDefault="00453C74" w:rsidP="00770207">
      <w:pPr>
        <w:ind w:left="360"/>
        <w:rPr>
          <w:b/>
        </w:rPr>
      </w:pPr>
      <w:r w:rsidRPr="00453C74">
        <w:rPr>
          <w:noProof/>
          <w:lang w:eastAsia="pt-BR"/>
        </w:rPr>
        <w:drawing>
          <wp:inline distT="0" distB="0" distL="0" distR="0">
            <wp:extent cx="5400040" cy="1218790"/>
            <wp:effectExtent l="0" t="0" r="0" b="63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C74" w:rsidRDefault="00453C74" w:rsidP="00770207">
      <w:pPr>
        <w:ind w:left="360"/>
        <w:rPr>
          <w:b/>
        </w:rPr>
      </w:pPr>
      <w:r w:rsidRPr="00453C74">
        <w:rPr>
          <w:noProof/>
          <w:lang w:eastAsia="pt-BR"/>
        </w:rPr>
        <w:lastRenderedPageBreak/>
        <w:drawing>
          <wp:inline distT="0" distB="0" distL="0" distR="0">
            <wp:extent cx="5400040" cy="1512367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1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C74" w:rsidRDefault="00DF3616" w:rsidP="00770207">
      <w:pPr>
        <w:ind w:left="360"/>
        <w:rPr>
          <w:b/>
        </w:rPr>
      </w:pPr>
      <w:r w:rsidRPr="00DF3616">
        <w:rPr>
          <w:noProof/>
          <w:lang w:eastAsia="pt-BR"/>
        </w:rPr>
        <w:drawing>
          <wp:inline distT="0" distB="0" distL="0" distR="0">
            <wp:extent cx="5400040" cy="2126210"/>
            <wp:effectExtent l="0" t="0" r="0" b="762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616" w:rsidRDefault="00DF3616" w:rsidP="00770207">
      <w:pPr>
        <w:ind w:left="360"/>
        <w:rPr>
          <w:b/>
        </w:rPr>
      </w:pPr>
      <w:r w:rsidRPr="00DF3616">
        <w:rPr>
          <w:noProof/>
          <w:lang w:eastAsia="pt-BR"/>
        </w:rPr>
        <w:drawing>
          <wp:inline distT="0" distB="0" distL="0" distR="0">
            <wp:extent cx="5400040" cy="1112035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616" w:rsidRDefault="00DF3616" w:rsidP="00770207">
      <w:pPr>
        <w:ind w:left="360"/>
        <w:rPr>
          <w:b/>
        </w:rPr>
      </w:pPr>
      <w:r w:rsidRPr="00DF3616">
        <w:rPr>
          <w:noProof/>
          <w:lang w:eastAsia="pt-BR"/>
        </w:rPr>
        <w:drawing>
          <wp:inline distT="0" distB="0" distL="0" distR="0">
            <wp:extent cx="5400040" cy="765080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616" w:rsidRDefault="00DF3616" w:rsidP="00770207">
      <w:pPr>
        <w:ind w:left="360"/>
        <w:rPr>
          <w:b/>
        </w:rPr>
      </w:pPr>
      <w:r w:rsidRPr="00DF3616">
        <w:rPr>
          <w:noProof/>
          <w:lang w:eastAsia="pt-BR"/>
        </w:rPr>
        <w:drawing>
          <wp:inline distT="0" distB="0" distL="0" distR="0">
            <wp:extent cx="5400040" cy="1112035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616" w:rsidRDefault="00DF3616" w:rsidP="00DF3616">
      <w:pPr>
        <w:ind w:left="360"/>
        <w:rPr>
          <w:b/>
        </w:rPr>
      </w:pPr>
      <w:r w:rsidRPr="00DF3616">
        <w:rPr>
          <w:noProof/>
          <w:lang w:eastAsia="pt-BR"/>
        </w:rPr>
        <w:lastRenderedPageBreak/>
        <w:drawing>
          <wp:inline distT="0" distB="0" distL="0" distR="0">
            <wp:extent cx="5400040" cy="8318019"/>
            <wp:effectExtent l="0" t="0" r="0" b="698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31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616" w:rsidRDefault="00DF3616" w:rsidP="00DF3616">
      <w:pPr>
        <w:ind w:left="360"/>
        <w:rPr>
          <w:b/>
        </w:rPr>
      </w:pPr>
      <w:r w:rsidRPr="00DF3616">
        <w:rPr>
          <w:noProof/>
          <w:lang w:eastAsia="pt-BR"/>
        </w:rPr>
        <w:lastRenderedPageBreak/>
        <w:drawing>
          <wp:inline distT="0" distB="0" distL="0" distR="0">
            <wp:extent cx="5400040" cy="711702"/>
            <wp:effectExtent l="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616" w:rsidRDefault="00DF3616" w:rsidP="00DF3616">
      <w:pPr>
        <w:ind w:left="360"/>
        <w:rPr>
          <w:b/>
        </w:rPr>
      </w:pPr>
      <w:r w:rsidRPr="00DF3616">
        <w:rPr>
          <w:noProof/>
          <w:lang w:eastAsia="pt-BR"/>
        </w:rPr>
        <w:drawing>
          <wp:inline distT="0" distB="0" distL="0" distR="0">
            <wp:extent cx="5400040" cy="765080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616" w:rsidRDefault="00DF3616" w:rsidP="00DF3616">
      <w:pPr>
        <w:ind w:left="360"/>
        <w:rPr>
          <w:b/>
        </w:rPr>
      </w:pPr>
      <w:r w:rsidRPr="00DF3616">
        <w:rPr>
          <w:noProof/>
          <w:lang w:eastAsia="pt-BR"/>
        </w:rPr>
        <w:drawing>
          <wp:inline distT="0" distB="0" distL="0" distR="0">
            <wp:extent cx="5400040" cy="76508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616" w:rsidRDefault="00DF3616" w:rsidP="00DF3616">
      <w:pPr>
        <w:ind w:left="360"/>
        <w:rPr>
          <w:b/>
        </w:rPr>
      </w:pPr>
      <w:r w:rsidRPr="00DF3616">
        <w:rPr>
          <w:noProof/>
          <w:lang w:eastAsia="pt-BR"/>
        </w:rPr>
        <w:drawing>
          <wp:inline distT="0" distB="0" distL="0" distR="0">
            <wp:extent cx="5400040" cy="685719"/>
            <wp:effectExtent l="0" t="0" r="0" b="63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616" w:rsidRDefault="00DF3616" w:rsidP="00DF3616">
      <w:pPr>
        <w:ind w:left="360"/>
        <w:rPr>
          <w:b/>
        </w:rPr>
      </w:pPr>
      <w:r w:rsidRPr="00DF3616">
        <w:rPr>
          <w:noProof/>
          <w:lang w:eastAsia="pt-BR"/>
        </w:rPr>
        <w:drawing>
          <wp:inline distT="0" distB="0" distL="0" distR="0">
            <wp:extent cx="5400040" cy="1112035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616" w:rsidRDefault="00DF3616" w:rsidP="00DF3616">
      <w:pPr>
        <w:ind w:left="360"/>
        <w:rPr>
          <w:b/>
        </w:rPr>
      </w:pPr>
      <w:r w:rsidRPr="00DF3616">
        <w:rPr>
          <w:noProof/>
          <w:lang w:eastAsia="pt-BR"/>
        </w:rPr>
        <w:drawing>
          <wp:inline distT="0" distB="0" distL="0" distR="0">
            <wp:extent cx="5400040" cy="76508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B8A" w:rsidRDefault="00324782" w:rsidP="00620B8A">
      <w:pPr>
        <w:ind w:left="360"/>
        <w:rPr>
          <w:b/>
        </w:rPr>
      </w:pPr>
      <w:r>
        <w:rPr>
          <w:b/>
        </w:rPr>
        <w:t>5</w:t>
      </w:r>
      <w:r w:rsidR="00620B8A">
        <w:rPr>
          <w:b/>
        </w:rPr>
        <w:t>.4.3 ANO DE 2015</w:t>
      </w:r>
    </w:p>
    <w:p w:rsidR="00620B8A" w:rsidRDefault="00620B8A" w:rsidP="00620B8A">
      <w:pPr>
        <w:ind w:left="360"/>
        <w:rPr>
          <w:b/>
        </w:rPr>
      </w:pPr>
      <w:r w:rsidRPr="00620B8A">
        <w:rPr>
          <w:noProof/>
          <w:lang w:eastAsia="pt-BR"/>
        </w:rPr>
        <w:lastRenderedPageBreak/>
        <w:drawing>
          <wp:inline distT="0" distB="0" distL="0" distR="0">
            <wp:extent cx="5400040" cy="7117021"/>
            <wp:effectExtent l="0" t="0" r="0" b="825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1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B8A" w:rsidRDefault="00620B8A" w:rsidP="00620B8A">
      <w:pPr>
        <w:ind w:left="360"/>
        <w:rPr>
          <w:b/>
        </w:rPr>
      </w:pPr>
      <w:r w:rsidRPr="00620B8A">
        <w:rPr>
          <w:noProof/>
          <w:lang w:eastAsia="pt-BR"/>
        </w:rPr>
        <w:lastRenderedPageBreak/>
        <w:drawing>
          <wp:inline distT="0" distB="0" distL="0" distR="0">
            <wp:extent cx="5400040" cy="2126210"/>
            <wp:effectExtent l="0" t="0" r="0" b="762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B8A" w:rsidRDefault="00620B8A" w:rsidP="00620B8A">
      <w:pPr>
        <w:ind w:left="360"/>
        <w:rPr>
          <w:b/>
        </w:rPr>
      </w:pPr>
      <w:r w:rsidRPr="00620B8A">
        <w:rPr>
          <w:noProof/>
          <w:lang w:eastAsia="pt-BR"/>
        </w:rPr>
        <w:drawing>
          <wp:inline distT="0" distB="0" distL="0" distR="0">
            <wp:extent cx="5400040" cy="1912700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B8A" w:rsidRDefault="00620B8A" w:rsidP="00620B8A">
      <w:pPr>
        <w:ind w:left="360"/>
        <w:rPr>
          <w:b/>
        </w:rPr>
      </w:pPr>
      <w:r w:rsidRPr="00620B8A">
        <w:rPr>
          <w:noProof/>
          <w:lang w:eastAsia="pt-BR"/>
        </w:rPr>
        <w:drawing>
          <wp:inline distT="0" distB="0" distL="0" distR="0">
            <wp:extent cx="5400040" cy="2428684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B8A" w:rsidRDefault="00620B8A" w:rsidP="00620B8A">
      <w:pPr>
        <w:ind w:left="360"/>
        <w:rPr>
          <w:b/>
        </w:rPr>
      </w:pPr>
      <w:r w:rsidRPr="00620B8A">
        <w:rPr>
          <w:noProof/>
          <w:lang w:eastAsia="pt-BR"/>
        </w:rPr>
        <w:lastRenderedPageBreak/>
        <w:drawing>
          <wp:inline distT="0" distB="0" distL="0" distR="0">
            <wp:extent cx="5400040" cy="2126210"/>
            <wp:effectExtent l="0" t="0" r="0" b="762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65" w:rsidRDefault="006C3C65" w:rsidP="00620B8A">
      <w:pPr>
        <w:ind w:left="360"/>
        <w:rPr>
          <w:b/>
        </w:rPr>
      </w:pPr>
      <w:r w:rsidRPr="006C3C65">
        <w:rPr>
          <w:noProof/>
          <w:lang w:eastAsia="pt-BR"/>
        </w:rPr>
        <w:drawing>
          <wp:inline distT="0" distB="0" distL="0" distR="0">
            <wp:extent cx="5400040" cy="711702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65" w:rsidRDefault="006C3C65" w:rsidP="00620B8A">
      <w:pPr>
        <w:ind w:left="360"/>
        <w:rPr>
          <w:b/>
        </w:rPr>
      </w:pPr>
      <w:r w:rsidRPr="006C3C65">
        <w:rPr>
          <w:noProof/>
          <w:lang w:eastAsia="pt-BR"/>
        </w:rPr>
        <w:drawing>
          <wp:inline distT="0" distB="0" distL="0" distR="0">
            <wp:extent cx="5400040" cy="1112035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65" w:rsidRDefault="006C3C65" w:rsidP="00620B8A">
      <w:pPr>
        <w:ind w:left="360"/>
        <w:rPr>
          <w:b/>
        </w:rPr>
      </w:pPr>
      <w:r w:rsidRPr="006C3C65">
        <w:rPr>
          <w:noProof/>
          <w:lang w:eastAsia="pt-BR"/>
        </w:rPr>
        <w:drawing>
          <wp:inline distT="0" distB="0" distL="0" distR="0">
            <wp:extent cx="5400040" cy="1112035"/>
            <wp:effectExtent l="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65" w:rsidRDefault="006C3C65" w:rsidP="00620B8A">
      <w:pPr>
        <w:ind w:left="360"/>
        <w:rPr>
          <w:b/>
        </w:rPr>
      </w:pPr>
      <w:r w:rsidRPr="006C3C65">
        <w:rPr>
          <w:noProof/>
          <w:lang w:eastAsia="pt-BR"/>
        </w:rPr>
        <w:drawing>
          <wp:inline distT="0" distB="0" distL="0" distR="0">
            <wp:extent cx="5400040" cy="2126210"/>
            <wp:effectExtent l="0" t="0" r="0" b="762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65" w:rsidRDefault="006C3C65" w:rsidP="00620B8A">
      <w:pPr>
        <w:ind w:left="360"/>
        <w:rPr>
          <w:b/>
        </w:rPr>
      </w:pPr>
      <w:r w:rsidRPr="006C3C65">
        <w:rPr>
          <w:noProof/>
          <w:lang w:eastAsia="pt-BR"/>
        </w:rPr>
        <w:lastRenderedPageBreak/>
        <w:drawing>
          <wp:inline distT="0" distB="0" distL="0" distR="0">
            <wp:extent cx="5400040" cy="1672500"/>
            <wp:effectExtent l="0" t="0" r="0" b="4445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65" w:rsidRDefault="006C3C65" w:rsidP="00620B8A">
      <w:pPr>
        <w:ind w:left="360"/>
        <w:rPr>
          <w:b/>
        </w:rPr>
      </w:pPr>
      <w:r w:rsidRPr="006C3C65">
        <w:rPr>
          <w:noProof/>
          <w:lang w:eastAsia="pt-BR"/>
        </w:rPr>
        <w:drawing>
          <wp:inline distT="0" distB="0" distL="0" distR="0">
            <wp:extent cx="5400040" cy="1672500"/>
            <wp:effectExtent l="0" t="0" r="0" b="444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65" w:rsidRDefault="006C3C65" w:rsidP="006C3C65">
      <w:pPr>
        <w:ind w:left="360"/>
        <w:rPr>
          <w:b/>
        </w:rPr>
      </w:pPr>
      <w:r w:rsidRPr="006C3C65">
        <w:rPr>
          <w:noProof/>
          <w:lang w:eastAsia="pt-BR"/>
        </w:rPr>
        <w:drawing>
          <wp:inline distT="0" distB="0" distL="0" distR="0">
            <wp:extent cx="5400040" cy="1672500"/>
            <wp:effectExtent l="0" t="0" r="0" b="4445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65" w:rsidRDefault="00324782" w:rsidP="006C3C65">
      <w:pPr>
        <w:ind w:left="360"/>
        <w:rPr>
          <w:b/>
        </w:rPr>
      </w:pPr>
      <w:r>
        <w:rPr>
          <w:b/>
        </w:rPr>
        <w:t>5</w:t>
      </w:r>
      <w:r w:rsidR="006C3C65">
        <w:rPr>
          <w:b/>
        </w:rPr>
        <w:t>.4.4 ANO DE 2016</w:t>
      </w:r>
    </w:p>
    <w:p w:rsidR="006C3C65" w:rsidRDefault="006C3C65" w:rsidP="006C3C65">
      <w:pPr>
        <w:ind w:left="360"/>
        <w:rPr>
          <w:b/>
        </w:rPr>
      </w:pPr>
      <w:r w:rsidRPr="006C3C65">
        <w:rPr>
          <w:noProof/>
          <w:lang w:eastAsia="pt-BR"/>
        </w:rPr>
        <w:drawing>
          <wp:inline distT="0" distB="0" distL="0" distR="0">
            <wp:extent cx="5400040" cy="1113870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65" w:rsidRDefault="006C3C65" w:rsidP="006C3C65">
      <w:pPr>
        <w:ind w:left="360"/>
        <w:rPr>
          <w:b/>
        </w:rPr>
      </w:pPr>
      <w:r w:rsidRPr="006C3C65">
        <w:rPr>
          <w:noProof/>
          <w:lang w:eastAsia="pt-BR"/>
        </w:rPr>
        <w:lastRenderedPageBreak/>
        <w:drawing>
          <wp:inline distT="0" distB="0" distL="0" distR="0">
            <wp:extent cx="5400040" cy="3493095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65" w:rsidRDefault="006C3C65" w:rsidP="006C3C65">
      <w:pPr>
        <w:ind w:left="360"/>
        <w:rPr>
          <w:b/>
        </w:rPr>
      </w:pPr>
      <w:r w:rsidRPr="006C3C65">
        <w:rPr>
          <w:noProof/>
          <w:lang w:eastAsia="pt-BR"/>
        </w:rPr>
        <w:drawing>
          <wp:inline distT="0" distB="0" distL="0" distR="0">
            <wp:extent cx="5400040" cy="1675260"/>
            <wp:effectExtent l="0" t="0" r="0" b="127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65" w:rsidRDefault="006C3C65" w:rsidP="006C3C65">
      <w:pPr>
        <w:ind w:left="360"/>
        <w:rPr>
          <w:b/>
        </w:rPr>
      </w:pPr>
      <w:r w:rsidRPr="006C3C65">
        <w:rPr>
          <w:noProof/>
          <w:lang w:eastAsia="pt-BR"/>
        </w:rPr>
        <w:drawing>
          <wp:inline distT="0" distB="0" distL="0" distR="0">
            <wp:extent cx="5400040" cy="1514863"/>
            <wp:effectExtent l="0" t="0" r="0" b="9525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1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65" w:rsidRDefault="006C3C65" w:rsidP="006C3C65">
      <w:pPr>
        <w:ind w:left="360"/>
        <w:rPr>
          <w:b/>
        </w:rPr>
      </w:pPr>
      <w:r w:rsidRPr="006C3C65">
        <w:rPr>
          <w:noProof/>
          <w:lang w:eastAsia="pt-BR"/>
        </w:rPr>
        <w:drawing>
          <wp:inline distT="0" distB="0" distL="0" distR="0">
            <wp:extent cx="5400040" cy="1113870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65" w:rsidRDefault="006C3C65" w:rsidP="006C3C65">
      <w:pPr>
        <w:ind w:left="360"/>
        <w:rPr>
          <w:b/>
        </w:rPr>
      </w:pPr>
      <w:r w:rsidRPr="006C3C65">
        <w:rPr>
          <w:noProof/>
          <w:lang w:eastAsia="pt-BR"/>
        </w:rPr>
        <w:lastRenderedPageBreak/>
        <w:drawing>
          <wp:inline distT="0" distB="0" distL="0" distR="0">
            <wp:extent cx="5400040" cy="3085737"/>
            <wp:effectExtent l="0" t="0" r="0" b="635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65" w:rsidRDefault="006C3C65" w:rsidP="006C3C65">
      <w:pPr>
        <w:ind w:left="360"/>
        <w:rPr>
          <w:b/>
        </w:rPr>
      </w:pPr>
    </w:p>
    <w:p w:rsidR="00453C74" w:rsidRDefault="00453C74" w:rsidP="00620B8A">
      <w:pPr>
        <w:rPr>
          <w:b/>
        </w:rPr>
      </w:pPr>
    </w:p>
    <w:p w:rsidR="00324782" w:rsidRDefault="00324782" w:rsidP="00620B8A">
      <w:pPr>
        <w:rPr>
          <w:b/>
        </w:rPr>
      </w:pPr>
    </w:p>
    <w:p w:rsidR="00324782" w:rsidRDefault="00324782" w:rsidP="00620B8A">
      <w:pPr>
        <w:rPr>
          <w:b/>
        </w:rPr>
      </w:pPr>
    </w:p>
    <w:p w:rsidR="00324782" w:rsidRDefault="00324782" w:rsidP="00620B8A">
      <w:pPr>
        <w:rPr>
          <w:b/>
        </w:rPr>
      </w:pPr>
    </w:p>
    <w:p w:rsidR="00324782" w:rsidRDefault="00324782" w:rsidP="00620B8A">
      <w:pPr>
        <w:rPr>
          <w:b/>
        </w:rPr>
      </w:pPr>
    </w:p>
    <w:p w:rsidR="00324782" w:rsidRDefault="00324782" w:rsidP="00620B8A">
      <w:pPr>
        <w:rPr>
          <w:b/>
        </w:rPr>
      </w:pPr>
    </w:p>
    <w:p w:rsidR="00324782" w:rsidRDefault="00324782" w:rsidP="00620B8A">
      <w:pPr>
        <w:rPr>
          <w:b/>
        </w:rPr>
      </w:pPr>
    </w:p>
    <w:p w:rsidR="00324782" w:rsidRDefault="00324782" w:rsidP="00620B8A">
      <w:pPr>
        <w:rPr>
          <w:b/>
        </w:rPr>
      </w:pPr>
    </w:p>
    <w:p w:rsidR="00324782" w:rsidRDefault="00324782" w:rsidP="00620B8A">
      <w:pPr>
        <w:rPr>
          <w:b/>
        </w:rPr>
      </w:pPr>
    </w:p>
    <w:p w:rsidR="00324782" w:rsidRDefault="00324782" w:rsidP="00620B8A">
      <w:pPr>
        <w:rPr>
          <w:b/>
        </w:rPr>
      </w:pPr>
    </w:p>
    <w:p w:rsidR="00324782" w:rsidRDefault="00324782" w:rsidP="00620B8A">
      <w:pPr>
        <w:rPr>
          <w:b/>
        </w:rPr>
      </w:pPr>
    </w:p>
    <w:p w:rsidR="00324782" w:rsidRDefault="00324782" w:rsidP="00620B8A">
      <w:pPr>
        <w:rPr>
          <w:b/>
        </w:rPr>
      </w:pPr>
    </w:p>
    <w:p w:rsidR="00324782" w:rsidRDefault="00324782" w:rsidP="00620B8A">
      <w:pPr>
        <w:rPr>
          <w:b/>
        </w:rPr>
      </w:pPr>
    </w:p>
    <w:p w:rsidR="00324782" w:rsidRDefault="00324782" w:rsidP="00620B8A">
      <w:pPr>
        <w:rPr>
          <w:b/>
        </w:rPr>
      </w:pPr>
    </w:p>
    <w:p w:rsidR="00324782" w:rsidRDefault="00324782" w:rsidP="00620B8A">
      <w:pPr>
        <w:rPr>
          <w:b/>
        </w:rPr>
      </w:pPr>
    </w:p>
    <w:p w:rsidR="00324782" w:rsidRDefault="00324782" w:rsidP="00620B8A">
      <w:pPr>
        <w:rPr>
          <w:b/>
        </w:rPr>
      </w:pPr>
    </w:p>
    <w:p w:rsidR="00324782" w:rsidRDefault="00324782" w:rsidP="00620B8A">
      <w:pPr>
        <w:rPr>
          <w:b/>
        </w:rPr>
      </w:pPr>
    </w:p>
    <w:p w:rsidR="00324782" w:rsidRDefault="00324782" w:rsidP="00620B8A">
      <w:pPr>
        <w:rPr>
          <w:b/>
        </w:rPr>
      </w:pPr>
    </w:p>
    <w:p w:rsidR="00324782" w:rsidRDefault="00324782" w:rsidP="00620B8A">
      <w:pPr>
        <w:rPr>
          <w:b/>
        </w:rPr>
      </w:pPr>
    </w:p>
    <w:p w:rsidR="00324782" w:rsidRDefault="00324782" w:rsidP="00324782">
      <w:pPr>
        <w:pStyle w:val="PargrafodaLista"/>
        <w:numPr>
          <w:ilvl w:val="0"/>
          <w:numId w:val="5"/>
        </w:numPr>
        <w:jc w:val="center"/>
        <w:rPr>
          <w:b/>
          <w:sz w:val="24"/>
        </w:rPr>
      </w:pPr>
      <w:r w:rsidRPr="00324782">
        <w:rPr>
          <w:b/>
          <w:sz w:val="24"/>
        </w:rPr>
        <w:lastRenderedPageBreak/>
        <w:t>ANEXO II – RELATÓRIO DO CGU/RJ SOBRE O PNAES NA UFF</w:t>
      </w:r>
    </w:p>
    <w:p w:rsidR="00520D76" w:rsidRDefault="00520D76" w:rsidP="00520D76">
      <w:pPr>
        <w:pStyle w:val="PargrafodaLista"/>
        <w:rPr>
          <w:b/>
          <w:sz w:val="24"/>
        </w:rPr>
      </w:pPr>
      <w:r w:rsidRPr="00520D76">
        <w:rPr>
          <w:noProof/>
          <w:lang w:eastAsia="pt-BR"/>
        </w:rPr>
        <w:drawing>
          <wp:inline distT="0" distB="0" distL="0" distR="0">
            <wp:extent cx="5399405" cy="85629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48" cy="856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D76" w:rsidRDefault="00520D76" w:rsidP="00520D76">
      <w:pPr>
        <w:pStyle w:val="PargrafodaLista"/>
        <w:rPr>
          <w:b/>
          <w:sz w:val="24"/>
        </w:rPr>
      </w:pPr>
      <w:r w:rsidRPr="00520D76">
        <w:rPr>
          <w:noProof/>
          <w:lang w:eastAsia="pt-BR"/>
        </w:rPr>
        <w:lastRenderedPageBreak/>
        <w:drawing>
          <wp:inline distT="0" distB="0" distL="0" distR="0">
            <wp:extent cx="5400040" cy="85582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5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D76" w:rsidRDefault="00520D76" w:rsidP="00520D76">
      <w:pPr>
        <w:pStyle w:val="PargrafodaLista"/>
        <w:rPr>
          <w:b/>
          <w:sz w:val="24"/>
        </w:rPr>
      </w:pPr>
    </w:p>
    <w:p w:rsidR="00520D76" w:rsidRDefault="00520D76" w:rsidP="00520D76">
      <w:pPr>
        <w:pStyle w:val="PargrafodaLista"/>
        <w:rPr>
          <w:b/>
          <w:sz w:val="24"/>
        </w:rPr>
      </w:pPr>
      <w:r w:rsidRPr="00520D76">
        <w:rPr>
          <w:noProof/>
          <w:lang w:eastAsia="pt-BR"/>
        </w:rPr>
        <w:lastRenderedPageBreak/>
        <w:drawing>
          <wp:inline distT="0" distB="0" distL="0" distR="0">
            <wp:extent cx="5400040" cy="8566427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6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D76" w:rsidRDefault="00520D76" w:rsidP="00520D76">
      <w:pPr>
        <w:pStyle w:val="PargrafodaLista"/>
        <w:rPr>
          <w:b/>
          <w:sz w:val="24"/>
        </w:rPr>
      </w:pPr>
    </w:p>
    <w:p w:rsidR="00520D76" w:rsidRDefault="00520D76" w:rsidP="00520D76">
      <w:pPr>
        <w:pStyle w:val="PargrafodaLista"/>
        <w:rPr>
          <w:b/>
          <w:sz w:val="24"/>
        </w:rPr>
      </w:pPr>
      <w:r w:rsidRPr="00520D76">
        <w:rPr>
          <w:noProof/>
          <w:lang w:eastAsia="pt-BR"/>
        </w:rPr>
        <w:lastRenderedPageBreak/>
        <w:drawing>
          <wp:inline distT="0" distB="0" distL="0" distR="0">
            <wp:extent cx="5400040" cy="8566427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6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D76" w:rsidRDefault="00520D76" w:rsidP="00520D76">
      <w:pPr>
        <w:pStyle w:val="PargrafodaLista"/>
        <w:rPr>
          <w:b/>
          <w:sz w:val="24"/>
        </w:rPr>
      </w:pPr>
    </w:p>
    <w:p w:rsidR="00520D76" w:rsidRDefault="00520D76" w:rsidP="00520D76">
      <w:pPr>
        <w:pStyle w:val="PargrafodaLista"/>
        <w:rPr>
          <w:b/>
          <w:sz w:val="24"/>
        </w:rPr>
      </w:pPr>
      <w:r w:rsidRPr="00520D76">
        <w:rPr>
          <w:noProof/>
          <w:lang w:eastAsia="pt-BR"/>
        </w:rPr>
        <w:lastRenderedPageBreak/>
        <w:drawing>
          <wp:inline distT="0" distB="0" distL="0" distR="0">
            <wp:extent cx="5400040" cy="855824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5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D76" w:rsidRDefault="00520D76" w:rsidP="00520D76">
      <w:pPr>
        <w:pStyle w:val="PargrafodaLista"/>
        <w:rPr>
          <w:b/>
          <w:sz w:val="24"/>
        </w:rPr>
      </w:pPr>
    </w:p>
    <w:p w:rsidR="00520D76" w:rsidRDefault="00520D76" w:rsidP="00520D76">
      <w:pPr>
        <w:pStyle w:val="PargrafodaLista"/>
        <w:rPr>
          <w:b/>
          <w:sz w:val="24"/>
        </w:rPr>
      </w:pPr>
      <w:r w:rsidRPr="00520D76">
        <w:rPr>
          <w:noProof/>
          <w:lang w:eastAsia="pt-BR"/>
        </w:rPr>
        <w:lastRenderedPageBreak/>
        <w:drawing>
          <wp:inline distT="0" distB="0" distL="0" distR="0">
            <wp:extent cx="5400040" cy="841097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1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D76" w:rsidRDefault="00520D76" w:rsidP="00520D76">
      <w:pPr>
        <w:pStyle w:val="PargrafodaLista"/>
        <w:rPr>
          <w:b/>
          <w:sz w:val="24"/>
        </w:rPr>
      </w:pPr>
    </w:p>
    <w:p w:rsidR="00520D76" w:rsidRDefault="00520D76" w:rsidP="00520D76">
      <w:pPr>
        <w:pStyle w:val="PargrafodaLista"/>
        <w:rPr>
          <w:b/>
          <w:sz w:val="24"/>
        </w:rPr>
      </w:pPr>
    </w:p>
    <w:p w:rsidR="00520D76" w:rsidRDefault="00520D76" w:rsidP="00520D76">
      <w:pPr>
        <w:pStyle w:val="PargrafodaLista"/>
        <w:rPr>
          <w:b/>
          <w:sz w:val="24"/>
        </w:rPr>
      </w:pPr>
      <w:r w:rsidRPr="00520D76">
        <w:rPr>
          <w:noProof/>
          <w:lang w:eastAsia="pt-BR"/>
        </w:rPr>
        <w:lastRenderedPageBreak/>
        <w:drawing>
          <wp:inline distT="0" distB="0" distL="0" distR="0">
            <wp:extent cx="5400040" cy="855824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5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D76" w:rsidRDefault="00520D76" w:rsidP="00520D76">
      <w:pPr>
        <w:pStyle w:val="PargrafodaLista"/>
        <w:rPr>
          <w:b/>
          <w:sz w:val="24"/>
        </w:rPr>
      </w:pPr>
    </w:p>
    <w:p w:rsidR="00520D76" w:rsidRDefault="00520D76" w:rsidP="00520D76">
      <w:pPr>
        <w:pStyle w:val="PargrafodaLista"/>
        <w:rPr>
          <w:b/>
          <w:sz w:val="24"/>
        </w:rPr>
      </w:pPr>
      <w:r w:rsidRPr="00520D76">
        <w:rPr>
          <w:noProof/>
          <w:lang w:eastAsia="pt-BR"/>
        </w:rPr>
        <w:lastRenderedPageBreak/>
        <w:drawing>
          <wp:inline distT="0" distB="0" distL="0" distR="0">
            <wp:extent cx="5400040" cy="85582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5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D76" w:rsidRDefault="00520D76" w:rsidP="00520D76">
      <w:pPr>
        <w:pStyle w:val="PargrafodaLista"/>
        <w:rPr>
          <w:b/>
          <w:sz w:val="24"/>
        </w:rPr>
      </w:pPr>
    </w:p>
    <w:p w:rsidR="00520D76" w:rsidRDefault="00520D76" w:rsidP="00520D76">
      <w:pPr>
        <w:pStyle w:val="PargrafodaLista"/>
        <w:rPr>
          <w:b/>
          <w:sz w:val="24"/>
        </w:rPr>
      </w:pPr>
      <w:r w:rsidRPr="00520D76">
        <w:rPr>
          <w:noProof/>
          <w:lang w:eastAsia="pt-BR"/>
        </w:rPr>
        <w:lastRenderedPageBreak/>
        <w:drawing>
          <wp:inline distT="0" distB="0" distL="0" distR="0">
            <wp:extent cx="5400040" cy="85582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5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D76" w:rsidRDefault="00520D76" w:rsidP="00520D76">
      <w:pPr>
        <w:pStyle w:val="PargrafodaLista"/>
        <w:rPr>
          <w:b/>
          <w:sz w:val="24"/>
        </w:rPr>
      </w:pPr>
    </w:p>
    <w:p w:rsidR="00520D76" w:rsidRDefault="00520D76" w:rsidP="00520D76">
      <w:pPr>
        <w:pStyle w:val="PargrafodaLista"/>
        <w:rPr>
          <w:b/>
          <w:sz w:val="24"/>
        </w:rPr>
      </w:pPr>
      <w:r w:rsidRPr="00520D76">
        <w:rPr>
          <w:noProof/>
          <w:lang w:eastAsia="pt-BR"/>
        </w:rPr>
        <w:lastRenderedPageBreak/>
        <w:drawing>
          <wp:inline distT="0" distB="0" distL="0" distR="0">
            <wp:extent cx="5400040" cy="8010059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01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D76" w:rsidRDefault="00520D76" w:rsidP="00520D76">
      <w:pPr>
        <w:pStyle w:val="PargrafodaLista"/>
        <w:rPr>
          <w:b/>
          <w:sz w:val="24"/>
        </w:rPr>
      </w:pPr>
    </w:p>
    <w:p w:rsidR="00520D76" w:rsidRDefault="00520D76" w:rsidP="00520D76">
      <w:pPr>
        <w:pStyle w:val="PargrafodaLista"/>
        <w:rPr>
          <w:b/>
          <w:sz w:val="24"/>
        </w:rPr>
      </w:pPr>
    </w:p>
    <w:p w:rsidR="00520D76" w:rsidRDefault="00520D76" w:rsidP="00520D76">
      <w:pPr>
        <w:pStyle w:val="PargrafodaLista"/>
        <w:rPr>
          <w:b/>
          <w:sz w:val="24"/>
        </w:rPr>
      </w:pPr>
    </w:p>
    <w:p w:rsidR="00520D76" w:rsidRDefault="00520D76" w:rsidP="00520D76">
      <w:pPr>
        <w:pStyle w:val="PargrafodaLista"/>
        <w:rPr>
          <w:b/>
          <w:sz w:val="24"/>
        </w:rPr>
      </w:pPr>
    </w:p>
    <w:p w:rsidR="00520D76" w:rsidRDefault="00520D76" w:rsidP="00520D76">
      <w:pPr>
        <w:pStyle w:val="PargrafodaLista"/>
        <w:rPr>
          <w:b/>
          <w:sz w:val="24"/>
        </w:rPr>
      </w:pPr>
      <w:r w:rsidRPr="00520D76">
        <w:rPr>
          <w:noProof/>
          <w:lang w:eastAsia="pt-BR"/>
        </w:rPr>
        <w:lastRenderedPageBreak/>
        <w:drawing>
          <wp:inline distT="0" distB="0" distL="0" distR="0">
            <wp:extent cx="5400040" cy="855824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5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D76" w:rsidRDefault="00520D76" w:rsidP="00520D76">
      <w:pPr>
        <w:pStyle w:val="PargrafodaLista"/>
        <w:rPr>
          <w:b/>
          <w:sz w:val="24"/>
        </w:rPr>
      </w:pPr>
    </w:p>
    <w:p w:rsidR="00520D76" w:rsidRDefault="00520D76" w:rsidP="00520D76">
      <w:pPr>
        <w:pStyle w:val="PargrafodaLista"/>
        <w:rPr>
          <w:b/>
          <w:sz w:val="24"/>
        </w:rPr>
      </w:pPr>
      <w:r w:rsidRPr="00520D76">
        <w:rPr>
          <w:noProof/>
          <w:lang w:eastAsia="pt-BR"/>
        </w:rPr>
        <w:lastRenderedPageBreak/>
        <w:drawing>
          <wp:inline distT="0" distB="0" distL="0" distR="0">
            <wp:extent cx="5400040" cy="8566427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6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D76" w:rsidRDefault="00520D76" w:rsidP="00520D76">
      <w:pPr>
        <w:pStyle w:val="PargrafodaLista"/>
        <w:rPr>
          <w:b/>
          <w:sz w:val="24"/>
        </w:rPr>
      </w:pPr>
    </w:p>
    <w:p w:rsidR="00520D76" w:rsidRDefault="00520D76" w:rsidP="00520D76">
      <w:pPr>
        <w:pStyle w:val="PargrafodaLista"/>
        <w:rPr>
          <w:b/>
          <w:sz w:val="24"/>
        </w:rPr>
      </w:pPr>
      <w:r w:rsidRPr="00520D76">
        <w:rPr>
          <w:noProof/>
          <w:lang w:eastAsia="pt-BR"/>
        </w:rPr>
        <w:lastRenderedPageBreak/>
        <w:drawing>
          <wp:inline distT="0" distB="0" distL="0" distR="0">
            <wp:extent cx="5400040" cy="8419153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1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D76" w:rsidRDefault="00520D76" w:rsidP="00520D76">
      <w:pPr>
        <w:pStyle w:val="PargrafodaLista"/>
        <w:rPr>
          <w:b/>
          <w:sz w:val="24"/>
        </w:rPr>
      </w:pPr>
    </w:p>
    <w:p w:rsidR="00520D76" w:rsidRDefault="00520D76" w:rsidP="00520D76">
      <w:pPr>
        <w:pStyle w:val="PargrafodaLista"/>
        <w:rPr>
          <w:b/>
          <w:sz w:val="24"/>
        </w:rPr>
      </w:pPr>
    </w:p>
    <w:p w:rsidR="00520D76" w:rsidRDefault="00520D76" w:rsidP="00520D76">
      <w:pPr>
        <w:pStyle w:val="PargrafodaLista"/>
        <w:rPr>
          <w:b/>
          <w:sz w:val="24"/>
        </w:rPr>
      </w:pPr>
      <w:r w:rsidRPr="00520D76">
        <w:rPr>
          <w:noProof/>
          <w:lang w:eastAsia="pt-BR"/>
        </w:rPr>
        <w:lastRenderedPageBreak/>
        <w:drawing>
          <wp:inline distT="0" distB="0" distL="0" distR="0">
            <wp:extent cx="5400040" cy="8582791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8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D76" w:rsidRDefault="00520D76" w:rsidP="00520D76">
      <w:pPr>
        <w:pStyle w:val="PargrafodaLista"/>
        <w:rPr>
          <w:b/>
          <w:sz w:val="24"/>
        </w:rPr>
      </w:pPr>
    </w:p>
    <w:p w:rsidR="00520D76" w:rsidRDefault="00520D76" w:rsidP="00520D76">
      <w:pPr>
        <w:pStyle w:val="PargrafodaLista"/>
        <w:rPr>
          <w:b/>
          <w:sz w:val="24"/>
        </w:rPr>
      </w:pPr>
      <w:r w:rsidRPr="00520D76">
        <w:rPr>
          <w:noProof/>
          <w:lang w:eastAsia="pt-BR"/>
        </w:rPr>
        <w:lastRenderedPageBreak/>
        <w:drawing>
          <wp:inline distT="0" distB="0" distL="0" distR="0">
            <wp:extent cx="5400040" cy="855824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5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D76" w:rsidRDefault="00520D76" w:rsidP="00520D76">
      <w:pPr>
        <w:pStyle w:val="PargrafodaLista"/>
        <w:rPr>
          <w:b/>
          <w:sz w:val="24"/>
        </w:rPr>
      </w:pPr>
    </w:p>
    <w:p w:rsidR="00520D76" w:rsidRDefault="00520D76" w:rsidP="00520D76">
      <w:pPr>
        <w:pStyle w:val="PargrafodaLista"/>
        <w:rPr>
          <w:b/>
          <w:sz w:val="24"/>
        </w:rPr>
      </w:pPr>
      <w:r w:rsidRPr="00520D76">
        <w:rPr>
          <w:noProof/>
          <w:lang w:eastAsia="pt-BR"/>
        </w:rPr>
        <w:lastRenderedPageBreak/>
        <w:drawing>
          <wp:inline distT="0" distB="0" distL="0" distR="0">
            <wp:extent cx="5400040" cy="855824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5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D76" w:rsidRDefault="00520D76" w:rsidP="00520D76">
      <w:pPr>
        <w:pStyle w:val="PargrafodaLista"/>
        <w:rPr>
          <w:b/>
          <w:sz w:val="24"/>
        </w:rPr>
      </w:pPr>
    </w:p>
    <w:p w:rsidR="00520D76" w:rsidRDefault="00520D76" w:rsidP="00520D76">
      <w:pPr>
        <w:pStyle w:val="PargrafodaLista"/>
        <w:rPr>
          <w:b/>
          <w:sz w:val="24"/>
        </w:rPr>
      </w:pPr>
      <w:r w:rsidRPr="00520D76">
        <w:rPr>
          <w:noProof/>
          <w:lang w:eastAsia="pt-BR"/>
        </w:rPr>
        <w:lastRenderedPageBreak/>
        <w:drawing>
          <wp:inline distT="0" distB="0" distL="0" distR="0">
            <wp:extent cx="5400040" cy="855824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5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D76" w:rsidRDefault="00520D76" w:rsidP="00520D76">
      <w:pPr>
        <w:pStyle w:val="PargrafodaLista"/>
        <w:rPr>
          <w:b/>
          <w:sz w:val="24"/>
        </w:rPr>
      </w:pPr>
    </w:p>
    <w:p w:rsidR="00520D76" w:rsidRDefault="00520D76" w:rsidP="00520D76">
      <w:pPr>
        <w:pStyle w:val="PargrafodaLista"/>
        <w:rPr>
          <w:b/>
          <w:sz w:val="24"/>
        </w:rPr>
      </w:pPr>
      <w:r w:rsidRPr="00520D76">
        <w:rPr>
          <w:noProof/>
          <w:lang w:eastAsia="pt-BR"/>
        </w:rPr>
        <w:lastRenderedPageBreak/>
        <w:drawing>
          <wp:inline distT="0" distB="0" distL="0" distR="0">
            <wp:extent cx="5400040" cy="855824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5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D76" w:rsidRDefault="00520D76" w:rsidP="00520D76">
      <w:pPr>
        <w:pStyle w:val="PargrafodaLista"/>
        <w:rPr>
          <w:b/>
          <w:sz w:val="24"/>
        </w:rPr>
      </w:pPr>
    </w:p>
    <w:p w:rsidR="00520D76" w:rsidRDefault="00520D76" w:rsidP="00520D76">
      <w:pPr>
        <w:pStyle w:val="PargrafodaLista"/>
        <w:rPr>
          <w:b/>
          <w:sz w:val="24"/>
        </w:rPr>
      </w:pPr>
      <w:r w:rsidRPr="00520D76">
        <w:rPr>
          <w:noProof/>
          <w:lang w:eastAsia="pt-BR"/>
        </w:rPr>
        <w:lastRenderedPageBreak/>
        <w:drawing>
          <wp:inline distT="0" distB="0" distL="0" distR="0">
            <wp:extent cx="5400040" cy="855824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5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D76" w:rsidRDefault="00520D76" w:rsidP="00520D76">
      <w:pPr>
        <w:pStyle w:val="PargrafodaLista"/>
        <w:rPr>
          <w:b/>
          <w:sz w:val="24"/>
        </w:rPr>
      </w:pPr>
    </w:p>
    <w:p w:rsidR="00520D76" w:rsidRDefault="00520D76" w:rsidP="00520D76">
      <w:pPr>
        <w:pStyle w:val="PargrafodaLista"/>
        <w:rPr>
          <w:b/>
          <w:sz w:val="24"/>
        </w:rPr>
      </w:pPr>
      <w:r w:rsidRPr="00520D76">
        <w:rPr>
          <w:noProof/>
          <w:lang w:eastAsia="pt-BR"/>
        </w:rPr>
        <w:lastRenderedPageBreak/>
        <w:drawing>
          <wp:inline distT="0" distB="0" distL="0" distR="0">
            <wp:extent cx="5400040" cy="85582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5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D76" w:rsidRDefault="00520D76" w:rsidP="00520D76">
      <w:pPr>
        <w:pStyle w:val="PargrafodaLista"/>
        <w:rPr>
          <w:b/>
          <w:sz w:val="24"/>
        </w:rPr>
      </w:pPr>
    </w:p>
    <w:p w:rsidR="00520D76" w:rsidRDefault="00520D76" w:rsidP="00520D76">
      <w:pPr>
        <w:pStyle w:val="PargrafodaLista"/>
        <w:rPr>
          <w:b/>
          <w:sz w:val="24"/>
        </w:rPr>
      </w:pPr>
      <w:r w:rsidRPr="00520D76">
        <w:rPr>
          <w:noProof/>
          <w:lang w:eastAsia="pt-BR"/>
        </w:rPr>
        <w:lastRenderedPageBreak/>
        <w:drawing>
          <wp:inline distT="0" distB="0" distL="0" distR="0">
            <wp:extent cx="5400040" cy="840279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061" w:rsidRDefault="00537061" w:rsidP="00520D76">
      <w:pPr>
        <w:pStyle w:val="PargrafodaLista"/>
        <w:rPr>
          <w:b/>
          <w:sz w:val="24"/>
        </w:rPr>
      </w:pPr>
    </w:p>
    <w:p w:rsidR="00537061" w:rsidRDefault="00537061" w:rsidP="00520D76">
      <w:pPr>
        <w:pStyle w:val="PargrafodaLista"/>
        <w:rPr>
          <w:b/>
          <w:sz w:val="24"/>
        </w:rPr>
      </w:pPr>
    </w:p>
    <w:p w:rsidR="00537061" w:rsidRDefault="00537061" w:rsidP="00520D76">
      <w:pPr>
        <w:pStyle w:val="PargrafodaLista"/>
        <w:rPr>
          <w:b/>
          <w:sz w:val="24"/>
        </w:rPr>
      </w:pPr>
      <w:r w:rsidRPr="00537061">
        <w:rPr>
          <w:noProof/>
          <w:lang w:eastAsia="pt-BR"/>
        </w:rPr>
        <w:lastRenderedPageBreak/>
        <w:drawing>
          <wp:inline distT="0" distB="0" distL="0" distR="0">
            <wp:extent cx="5400040" cy="8419153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1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061" w:rsidRDefault="00537061" w:rsidP="00520D76">
      <w:pPr>
        <w:pStyle w:val="PargrafodaLista"/>
        <w:rPr>
          <w:b/>
          <w:sz w:val="24"/>
        </w:rPr>
      </w:pPr>
    </w:p>
    <w:p w:rsidR="00537061" w:rsidRDefault="00537061" w:rsidP="00520D76">
      <w:pPr>
        <w:pStyle w:val="PargrafodaLista"/>
        <w:rPr>
          <w:b/>
          <w:sz w:val="24"/>
        </w:rPr>
      </w:pPr>
    </w:p>
    <w:p w:rsidR="00537061" w:rsidRDefault="00537061" w:rsidP="00520D76">
      <w:pPr>
        <w:pStyle w:val="PargrafodaLista"/>
        <w:rPr>
          <w:b/>
          <w:sz w:val="24"/>
        </w:rPr>
      </w:pPr>
      <w:r w:rsidRPr="00537061">
        <w:rPr>
          <w:noProof/>
          <w:lang w:eastAsia="pt-BR"/>
        </w:rPr>
        <w:lastRenderedPageBreak/>
        <w:drawing>
          <wp:inline distT="0" distB="0" distL="0" distR="0">
            <wp:extent cx="5400040" cy="8566427"/>
            <wp:effectExtent l="0" t="0" r="0" b="635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6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061" w:rsidRDefault="00537061" w:rsidP="00520D76">
      <w:pPr>
        <w:pStyle w:val="PargrafodaLista"/>
        <w:rPr>
          <w:b/>
          <w:sz w:val="24"/>
        </w:rPr>
      </w:pPr>
    </w:p>
    <w:p w:rsidR="003959D6" w:rsidRDefault="003959D6" w:rsidP="00520D76">
      <w:pPr>
        <w:pStyle w:val="PargrafodaLista"/>
        <w:rPr>
          <w:b/>
          <w:sz w:val="24"/>
        </w:rPr>
      </w:pPr>
      <w:r w:rsidRPr="003959D6">
        <w:rPr>
          <w:noProof/>
          <w:lang w:eastAsia="pt-BR"/>
        </w:rPr>
        <w:lastRenderedPageBreak/>
        <w:drawing>
          <wp:inline distT="0" distB="0" distL="0" distR="0">
            <wp:extent cx="5400040" cy="8574609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7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D6" w:rsidRDefault="003959D6" w:rsidP="00520D76">
      <w:pPr>
        <w:pStyle w:val="PargrafodaLista"/>
        <w:rPr>
          <w:b/>
          <w:sz w:val="24"/>
        </w:rPr>
      </w:pPr>
    </w:p>
    <w:p w:rsidR="003959D6" w:rsidRDefault="003959D6" w:rsidP="00520D76">
      <w:pPr>
        <w:pStyle w:val="PargrafodaLista"/>
        <w:rPr>
          <w:b/>
          <w:sz w:val="24"/>
        </w:rPr>
      </w:pPr>
      <w:r w:rsidRPr="003959D6">
        <w:rPr>
          <w:noProof/>
          <w:lang w:eastAsia="pt-BR"/>
        </w:rPr>
        <w:lastRenderedPageBreak/>
        <w:drawing>
          <wp:inline distT="0" distB="0" distL="0" distR="0">
            <wp:extent cx="5400040" cy="855824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5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D6" w:rsidRDefault="003959D6" w:rsidP="00520D76">
      <w:pPr>
        <w:pStyle w:val="PargrafodaLista"/>
        <w:rPr>
          <w:b/>
          <w:sz w:val="24"/>
        </w:rPr>
      </w:pPr>
    </w:p>
    <w:p w:rsidR="003959D6" w:rsidRDefault="003959D6" w:rsidP="00520D76">
      <w:pPr>
        <w:pStyle w:val="PargrafodaLista"/>
        <w:rPr>
          <w:b/>
          <w:sz w:val="24"/>
        </w:rPr>
      </w:pPr>
      <w:r w:rsidRPr="003959D6">
        <w:rPr>
          <w:noProof/>
          <w:lang w:eastAsia="pt-BR"/>
        </w:rPr>
        <w:lastRenderedPageBreak/>
        <w:drawing>
          <wp:inline distT="0" distB="0" distL="0" distR="0">
            <wp:extent cx="5400040" cy="842733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2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D6" w:rsidRDefault="003959D6" w:rsidP="00520D76">
      <w:pPr>
        <w:pStyle w:val="PargrafodaLista"/>
        <w:rPr>
          <w:b/>
          <w:sz w:val="24"/>
        </w:rPr>
      </w:pPr>
    </w:p>
    <w:p w:rsidR="003959D6" w:rsidRDefault="003959D6" w:rsidP="00520D76">
      <w:pPr>
        <w:pStyle w:val="PargrafodaLista"/>
        <w:rPr>
          <w:b/>
          <w:sz w:val="24"/>
        </w:rPr>
      </w:pPr>
    </w:p>
    <w:p w:rsidR="003959D6" w:rsidRDefault="003959D6" w:rsidP="00520D76">
      <w:pPr>
        <w:pStyle w:val="PargrafodaLista"/>
        <w:rPr>
          <w:b/>
          <w:sz w:val="24"/>
        </w:rPr>
      </w:pPr>
      <w:r w:rsidRPr="003959D6">
        <w:rPr>
          <w:noProof/>
          <w:lang w:eastAsia="pt-BR"/>
        </w:rPr>
        <w:lastRenderedPageBreak/>
        <w:drawing>
          <wp:inline distT="0" distB="0" distL="0" distR="0">
            <wp:extent cx="5400040" cy="8869157"/>
            <wp:effectExtent l="0" t="0" r="0" b="825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6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D6" w:rsidRDefault="003959D6" w:rsidP="00520D76">
      <w:pPr>
        <w:pStyle w:val="PargrafodaLista"/>
        <w:rPr>
          <w:b/>
          <w:sz w:val="24"/>
        </w:rPr>
      </w:pPr>
      <w:r w:rsidRPr="003959D6">
        <w:rPr>
          <w:noProof/>
          <w:lang w:eastAsia="pt-BR"/>
        </w:rPr>
        <w:lastRenderedPageBreak/>
        <w:drawing>
          <wp:inline distT="0" distB="0" distL="0" distR="0">
            <wp:extent cx="5400040" cy="8410971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1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D6" w:rsidRDefault="003959D6" w:rsidP="00520D76">
      <w:pPr>
        <w:pStyle w:val="PargrafodaLista"/>
        <w:rPr>
          <w:b/>
          <w:sz w:val="24"/>
        </w:rPr>
      </w:pPr>
    </w:p>
    <w:p w:rsidR="003959D6" w:rsidRDefault="003959D6" w:rsidP="00520D76">
      <w:pPr>
        <w:pStyle w:val="PargrafodaLista"/>
        <w:rPr>
          <w:b/>
          <w:sz w:val="24"/>
        </w:rPr>
      </w:pPr>
    </w:p>
    <w:p w:rsidR="003959D6" w:rsidRDefault="003959D6" w:rsidP="00520D76">
      <w:pPr>
        <w:pStyle w:val="PargrafodaLista"/>
        <w:rPr>
          <w:b/>
          <w:sz w:val="24"/>
        </w:rPr>
      </w:pPr>
      <w:r w:rsidRPr="003959D6">
        <w:rPr>
          <w:noProof/>
          <w:lang w:eastAsia="pt-BR"/>
        </w:rPr>
        <w:lastRenderedPageBreak/>
        <w:drawing>
          <wp:inline distT="0" distB="0" distL="0" distR="0">
            <wp:extent cx="5400040" cy="8558245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5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D6" w:rsidRDefault="003959D6" w:rsidP="00520D76">
      <w:pPr>
        <w:pStyle w:val="PargrafodaLista"/>
        <w:rPr>
          <w:b/>
          <w:sz w:val="24"/>
        </w:rPr>
      </w:pPr>
    </w:p>
    <w:p w:rsidR="003959D6" w:rsidRDefault="003959D6" w:rsidP="00520D76">
      <w:pPr>
        <w:pStyle w:val="PargrafodaLista"/>
        <w:rPr>
          <w:b/>
          <w:sz w:val="24"/>
        </w:rPr>
      </w:pPr>
      <w:r w:rsidRPr="003959D6">
        <w:rPr>
          <w:noProof/>
          <w:lang w:eastAsia="pt-BR"/>
        </w:rPr>
        <w:lastRenderedPageBreak/>
        <w:drawing>
          <wp:inline distT="0" distB="0" distL="0" distR="0">
            <wp:extent cx="5400040" cy="855824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5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D6" w:rsidRDefault="003959D6" w:rsidP="00520D76">
      <w:pPr>
        <w:pStyle w:val="PargrafodaLista"/>
        <w:rPr>
          <w:b/>
          <w:sz w:val="24"/>
        </w:rPr>
      </w:pPr>
    </w:p>
    <w:p w:rsidR="003959D6" w:rsidRDefault="003959D6" w:rsidP="00520D76">
      <w:pPr>
        <w:pStyle w:val="PargrafodaLista"/>
        <w:rPr>
          <w:b/>
          <w:sz w:val="24"/>
        </w:rPr>
      </w:pPr>
      <w:r w:rsidRPr="003959D6">
        <w:rPr>
          <w:noProof/>
          <w:lang w:eastAsia="pt-BR"/>
        </w:rPr>
        <w:lastRenderedPageBreak/>
        <w:drawing>
          <wp:inline distT="0" distB="0" distL="0" distR="0">
            <wp:extent cx="5400040" cy="8574609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7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D6" w:rsidRDefault="003959D6" w:rsidP="00520D76">
      <w:pPr>
        <w:pStyle w:val="PargrafodaLista"/>
        <w:rPr>
          <w:b/>
          <w:sz w:val="24"/>
        </w:rPr>
      </w:pPr>
    </w:p>
    <w:p w:rsidR="003959D6" w:rsidRDefault="003959D6" w:rsidP="00520D76">
      <w:pPr>
        <w:pStyle w:val="PargrafodaLista"/>
        <w:rPr>
          <w:b/>
          <w:sz w:val="24"/>
        </w:rPr>
      </w:pPr>
      <w:r w:rsidRPr="003959D6">
        <w:rPr>
          <w:noProof/>
          <w:lang w:eastAsia="pt-BR"/>
        </w:rPr>
        <w:lastRenderedPageBreak/>
        <w:drawing>
          <wp:inline distT="0" distB="0" distL="0" distR="0">
            <wp:extent cx="5400040" cy="8582791"/>
            <wp:effectExtent l="0" t="0" r="0" b="889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8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D6" w:rsidRDefault="003959D6" w:rsidP="00520D76">
      <w:pPr>
        <w:pStyle w:val="PargrafodaLista"/>
        <w:rPr>
          <w:b/>
          <w:sz w:val="24"/>
        </w:rPr>
      </w:pPr>
    </w:p>
    <w:p w:rsidR="003959D6" w:rsidRDefault="003959D6" w:rsidP="00520D76">
      <w:pPr>
        <w:pStyle w:val="PargrafodaLista"/>
        <w:rPr>
          <w:b/>
          <w:sz w:val="24"/>
        </w:rPr>
      </w:pPr>
      <w:r w:rsidRPr="003959D6">
        <w:rPr>
          <w:noProof/>
          <w:lang w:eastAsia="pt-BR"/>
        </w:rPr>
        <w:lastRenderedPageBreak/>
        <w:drawing>
          <wp:inline distT="0" distB="0" distL="0" distR="0">
            <wp:extent cx="5400040" cy="8558245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5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D6" w:rsidRDefault="003959D6" w:rsidP="00520D76">
      <w:pPr>
        <w:pStyle w:val="PargrafodaLista"/>
        <w:rPr>
          <w:b/>
          <w:sz w:val="24"/>
        </w:rPr>
      </w:pPr>
    </w:p>
    <w:p w:rsidR="003959D6" w:rsidRDefault="003959D6" w:rsidP="00520D76">
      <w:pPr>
        <w:pStyle w:val="PargrafodaLista"/>
        <w:rPr>
          <w:b/>
          <w:sz w:val="24"/>
        </w:rPr>
      </w:pPr>
      <w:r w:rsidRPr="003959D6">
        <w:rPr>
          <w:noProof/>
          <w:lang w:eastAsia="pt-BR"/>
        </w:rPr>
        <w:lastRenderedPageBreak/>
        <w:drawing>
          <wp:inline distT="0" distB="0" distL="0" distR="0">
            <wp:extent cx="5400040" cy="8566427"/>
            <wp:effectExtent l="0" t="0" r="0" b="635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6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D6" w:rsidRDefault="003959D6" w:rsidP="00520D76">
      <w:pPr>
        <w:pStyle w:val="PargrafodaLista"/>
        <w:rPr>
          <w:b/>
          <w:sz w:val="24"/>
        </w:rPr>
      </w:pPr>
    </w:p>
    <w:p w:rsidR="003959D6" w:rsidRDefault="003959D6" w:rsidP="00520D76">
      <w:pPr>
        <w:pStyle w:val="PargrafodaLista"/>
        <w:rPr>
          <w:b/>
          <w:sz w:val="24"/>
        </w:rPr>
      </w:pPr>
      <w:r w:rsidRPr="003959D6">
        <w:rPr>
          <w:noProof/>
          <w:lang w:eastAsia="pt-BR"/>
        </w:rPr>
        <w:lastRenderedPageBreak/>
        <w:drawing>
          <wp:inline distT="0" distB="0" distL="0" distR="0">
            <wp:extent cx="5400040" cy="810006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D6" w:rsidRDefault="003959D6" w:rsidP="00520D76">
      <w:pPr>
        <w:pStyle w:val="PargrafodaLista"/>
        <w:rPr>
          <w:b/>
          <w:sz w:val="24"/>
        </w:rPr>
      </w:pPr>
    </w:p>
    <w:p w:rsidR="003959D6" w:rsidRDefault="003959D6" w:rsidP="00520D76">
      <w:pPr>
        <w:pStyle w:val="PargrafodaLista"/>
        <w:rPr>
          <w:b/>
          <w:sz w:val="24"/>
        </w:rPr>
      </w:pPr>
    </w:p>
    <w:p w:rsidR="003959D6" w:rsidRDefault="003959D6" w:rsidP="00520D76">
      <w:pPr>
        <w:pStyle w:val="PargrafodaLista"/>
        <w:rPr>
          <w:b/>
          <w:sz w:val="24"/>
        </w:rPr>
      </w:pPr>
    </w:p>
    <w:p w:rsidR="003959D6" w:rsidRDefault="003959D6" w:rsidP="00520D76">
      <w:pPr>
        <w:pStyle w:val="PargrafodaLista"/>
        <w:rPr>
          <w:b/>
          <w:sz w:val="24"/>
        </w:rPr>
      </w:pPr>
      <w:r w:rsidRPr="003959D6">
        <w:rPr>
          <w:noProof/>
          <w:lang w:eastAsia="pt-BR"/>
        </w:rPr>
        <w:lastRenderedPageBreak/>
        <w:drawing>
          <wp:inline distT="0" distB="0" distL="0" distR="0">
            <wp:extent cx="5400040" cy="8566427"/>
            <wp:effectExtent l="0" t="0" r="0" b="635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6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D6" w:rsidRDefault="003959D6" w:rsidP="00520D76">
      <w:pPr>
        <w:pStyle w:val="PargrafodaLista"/>
        <w:rPr>
          <w:b/>
          <w:sz w:val="24"/>
        </w:rPr>
      </w:pPr>
    </w:p>
    <w:p w:rsidR="003959D6" w:rsidRDefault="003959D6" w:rsidP="00520D76">
      <w:pPr>
        <w:pStyle w:val="PargrafodaLista"/>
        <w:rPr>
          <w:b/>
          <w:sz w:val="24"/>
        </w:rPr>
      </w:pPr>
      <w:r w:rsidRPr="003959D6">
        <w:rPr>
          <w:noProof/>
          <w:lang w:eastAsia="pt-BR"/>
        </w:rPr>
        <w:lastRenderedPageBreak/>
        <w:drawing>
          <wp:inline distT="0" distB="0" distL="0" distR="0">
            <wp:extent cx="5400040" cy="8566427"/>
            <wp:effectExtent l="0" t="0" r="0" b="635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6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9D6" w:rsidRDefault="003959D6" w:rsidP="00520D76">
      <w:pPr>
        <w:pStyle w:val="PargrafodaLista"/>
        <w:rPr>
          <w:b/>
          <w:sz w:val="24"/>
        </w:rPr>
      </w:pPr>
    </w:p>
    <w:p w:rsidR="003959D6" w:rsidRDefault="00EB14C6" w:rsidP="00EB14C6">
      <w:pPr>
        <w:pStyle w:val="PargrafodaLista"/>
        <w:numPr>
          <w:ilvl w:val="0"/>
          <w:numId w:val="5"/>
        </w:numPr>
        <w:jc w:val="center"/>
        <w:rPr>
          <w:b/>
          <w:sz w:val="24"/>
        </w:rPr>
      </w:pPr>
      <w:r>
        <w:rPr>
          <w:b/>
          <w:sz w:val="24"/>
        </w:rPr>
        <w:lastRenderedPageBreak/>
        <w:t>ANEXO III – INFORMAÇÕES RELATIVAS AO PREGÃO 04/2018/PROAD (SERVIÇO DE LIMPEZA)</w:t>
      </w:r>
    </w:p>
    <w:p w:rsidR="00537061" w:rsidRDefault="00EB14C6" w:rsidP="0052458F">
      <w:pPr>
        <w:pStyle w:val="PargrafodaLista"/>
        <w:jc w:val="center"/>
        <w:rPr>
          <w:b/>
          <w:sz w:val="24"/>
        </w:rPr>
      </w:pPr>
      <w:r>
        <w:rPr>
          <w:b/>
          <w:sz w:val="24"/>
        </w:rPr>
        <w:t xml:space="preserve">7.1 </w:t>
      </w:r>
      <w:r w:rsidRPr="00EB14C6">
        <w:rPr>
          <w:b/>
          <w:sz w:val="24"/>
        </w:rPr>
        <w:t>Anexo II-A PE 04-2018 Demonstrativo das áreas existentes</w:t>
      </w:r>
    </w:p>
    <w:p w:rsidR="00D16A2C" w:rsidRDefault="00D16A2C" w:rsidP="0052458F">
      <w:pPr>
        <w:pStyle w:val="PargrafodaLista"/>
        <w:jc w:val="center"/>
        <w:rPr>
          <w:b/>
          <w:sz w:val="24"/>
        </w:rPr>
      </w:pPr>
    </w:p>
    <w:p w:rsidR="0052458F" w:rsidRDefault="0052458F" w:rsidP="0052458F">
      <w:pPr>
        <w:pStyle w:val="PargrafodaLista"/>
        <w:jc w:val="center"/>
        <w:rPr>
          <w:b/>
          <w:sz w:val="24"/>
        </w:rPr>
      </w:pPr>
      <w:r w:rsidRPr="0052458F">
        <w:rPr>
          <w:noProof/>
          <w:lang w:eastAsia="pt-BR"/>
        </w:rPr>
        <w:drawing>
          <wp:inline distT="0" distB="0" distL="0" distR="0">
            <wp:extent cx="5182161" cy="800571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28" cy="802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A2C" w:rsidRDefault="00D16A2C" w:rsidP="00D16A2C">
      <w:pPr>
        <w:pStyle w:val="PargrafodaLista"/>
        <w:jc w:val="center"/>
        <w:rPr>
          <w:b/>
          <w:sz w:val="24"/>
        </w:rPr>
      </w:pPr>
      <w:r>
        <w:rPr>
          <w:b/>
          <w:sz w:val="24"/>
        </w:rPr>
        <w:lastRenderedPageBreak/>
        <w:t xml:space="preserve">7.2 </w:t>
      </w:r>
      <w:r w:rsidRPr="00D16A2C">
        <w:rPr>
          <w:b/>
          <w:sz w:val="24"/>
        </w:rPr>
        <w:t>Anexo II-B PE 04-2018 Demonstrativo das áreas que estão sendo implantadas</w:t>
      </w:r>
    </w:p>
    <w:p w:rsidR="00D16A2C" w:rsidRDefault="00D16A2C" w:rsidP="00D16A2C">
      <w:pPr>
        <w:pStyle w:val="PargrafodaLista"/>
        <w:jc w:val="center"/>
        <w:rPr>
          <w:b/>
          <w:sz w:val="24"/>
        </w:rPr>
      </w:pPr>
    </w:p>
    <w:p w:rsidR="00D16A2C" w:rsidRDefault="00D16A2C" w:rsidP="00D16A2C">
      <w:pPr>
        <w:pStyle w:val="PargrafodaLista"/>
        <w:jc w:val="center"/>
        <w:rPr>
          <w:b/>
          <w:sz w:val="24"/>
        </w:rPr>
      </w:pPr>
      <w:r w:rsidRPr="00D16A2C">
        <w:rPr>
          <w:noProof/>
          <w:lang w:eastAsia="pt-BR"/>
        </w:rPr>
        <w:drawing>
          <wp:inline distT="0" distB="0" distL="0" distR="0">
            <wp:extent cx="3870038" cy="80822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00" cy="815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A2C" w:rsidRDefault="00D16A2C" w:rsidP="0052458F">
      <w:pPr>
        <w:pStyle w:val="PargrafodaLista"/>
        <w:jc w:val="center"/>
        <w:rPr>
          <w:b/>
          <w:sz w:val="24"/>
        </w:rPr>
      </w:pPr>
    </w:p>
    <w:p w:rsidR="00D16A2C" w:rsidRDefault="00D16A2C" w:rsidP="00D16A2C">
      <w:pPr>
        <w:pStyle w:val="PargrafodaLista"/>
        <w:jc w:val="center"/>
        <w:rPr>
          <w:b/>
          <w:sz w:val="24"/>
        </w:rPr>
      </w:pPr>
      <w:r>
        <w:rPr>
          <w:b/>
          <w:sz w:val="24"/>
        </w:rPr>
        <w:lastRenderedPageBreak/>
        <w:t xml:space="preserve">7.3 </w:t>
      </w:r>
      <w:r w:rsidRPr="00D16A2C">
        <w:rPr>
          <w:b/>
          <w:sz w:val="24"/>
        </w:rPr>
        <w:t>Anexo II-B PE 04-2018 Demonstrativo das áreas que estão sendo implantadas</w:t>
      </w:r>
    </w:p>
    <w:p w:rsidR="00D16A2C" w:rsidRDefault="00D16A2C" w:rsidP="0052458F">
      <w:pPr>
        <w:pStyle w:val="PargrafodaLista"/>
        <w:jc w:val="center"/>
        <w:rPr>
          <w:b/>
          <w:sz w:val="24"/>
        </w:rPr>
      </w:pPr>
    </w:p>
    <w:p w:rsidR="00D16A2C" w:rsidRDefault="00D16A2C" w:rsidP="0052458F">
      <w:pPr>
        <w:pStyle w:val="PargrafodaLista"/>
        <w:jc w:val="center"/>
        <w:rPr>
          <w:b/>
          <w:sz w:val="24"/>
        </w:rPr>
      </w:pPr>
      <w:r w:rsidRPr="00D16A2C">
        <w:rPr>
          <w:noProof/>
          <w:lang w:eastAsia="pt-BR"/>
        </w:rPr>
        <w:drawing>
          <wp:inline distT="0" distB="0" distL="0" distR="0">
            <wp:extent cx="5400040" cy="3669285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A2C" w:rsidRDefault="00D16A2C" w:rsidP="0052458F">
      <w:pPr>
        <w:pStyle w:val="PargrafodaLista"/>
        <w:jc w:val="center"/>
        <w:rPr>
          <w:b/>
          <w:sz w:val="24"/>
        </w:rPr>
      </w:pPr>
    </w:p>
    <w:p w:rsidR="00D16A2C" w:rsidRDefault="00D16A2C" w:rsidP="0052458F">
      <w:pPr>
        <w:pStyle w:val="PargrafodaLista"/>
        <w:jc w:val="center"/>
        <w:rPr>
          <w:b/>
          <w:sz w:val="24"/>
        </w:rPr>
      </w:pPr>
    </w:p>
    <w:p w:rsidR="00D16A2C" w:rsidRDefault="00D16A2C" w:rsidP="0052458F">
      <w:pPr>
        <w:pStyle w:val="PargrafodaLista"/>
        <w:jc w:val="center"/>
        <w:rPr>
          <w:b/>
          <w:sz w:val="24"/>
        </w:rPr>
      </w:pPr>
    </w:p>
    <w:p w:rsidR="00D16A2C" w:rsidRDefault="00D16A2C" w:rsidP="0052458F">
      <w:pPr>
        <w:pStyle w:val="PargrafodaLista"/>
        <w:jc w:val="center"/>
        <w:rPr>
          <w:b/>
          <w:sz w:val="24"/>
        </w:rPr>
      </w:pPr>
    </w:p>
    <w:p w:rsidR="00D16A2C" w:rsidRDefault="00D16A2C" w:rsidP="0052458F">
      <w:pPr>
        <w:pStyle w:val="PargrafodaLista"/>
        <w:jc w:val="center"/>
        <w:rPr>
          <w:b/>
          <w:sz w:val="24"/>
        </w:rPr>
      </w:pPr>
    </w:p>
    <w:p w:rsidR="00D16A2C" w:rsidRDefault="00D16A2C" w:rsidP="0052458F">
      <w:pPr>
        <w:pStyle w:val="PargrafodaLista"/>
        <w:jc w:val="center"/>
        <w:rPr>
          <w:b/>
          <w:sz w:val="24"/>
        </w:rPr>
      </w:pPr>
    </w:p>
    <w:p w:rsidR="00D16A2C" w:rsidRDefault="00D16A2C" w:rsidP="0052458F">
      <w:pPr>
        <w:pStyle w:val="PargrafodaLista"/>
        <w:jc w:val="center"/>
        <w:rPr>
          <w:b/>
          <w:sz w:val="24"/>
        </w:rPr>
      </w:pPr>
    </w:p>
    <w:p w:rsidR="00D16A2C" w:rsidRDefault="00D16A2C" w:rsidP="0052458F">
      <w:pPr>
        <w:pStyle w:val="PargrafodaLista"/>
        <w:jc w:val="center"/>
        <w:rPr>
          <w:b/>
          <w:sz w:val="24"/>
        </w:rPr>
      </w:pPr>
    </w:p>
    <w:p w:rsidR="00D16A2C" w:rsidRDefault="00D16A2C" w:rsidP="0052458F">
      <w:pPr>
        <w:pStyle w:val="PargrafodaLista"/>
        <w:jc w:val="center"/>
        <w:rPr>
          <w:b/>
          <w:sz w:val="24"/>
        </w:rPr>
      </w:pPr>
    </w:p>
    <w:p w:rsidR="00D16A2C" w:rsidRDefault="00D16A2C" w:rsidP="0052458F">
      <w:pPr>
        <w:pStyle w:val="PargrafodaLista"/>
        <w:jc w:val="center"/>
        <w:rPr>
          <w:b/>
          <w:sz w:val="24"/>
        </w:rPr>
      </w:pPr>
    </w:p>
    <w:p w:rsidR="00D16A2C" w:rsidRDefault="00D16A2C" w:rsidP="0052458F">
      <w:pPr>
        <w:pStyle w:val="PargrafodaLista"/>
        <w:jc w:val="center"/>
        <w:rPr>
          <w:b/>
          <w:sz w:val="24"/>
        </w:rPr>
      </w:pPr>
    </w:p>
    <w:p w:rsidR="00D16A2C" w:rsidRDefault="00D16A2C" w:rsidP="0052458F">
      <w:pPr>
        <w:pStyle w:val="PargrafodaLista"/>
        <w:jc w:val="center"/>
        <w:rPr>
          <w:b/>
          <w:sz w:val="24"/>
        </w:rPr>
      </w:pPr>
    </w:p>
    <w:p w:rsidR="00D16A2C" w:rsidRDefault="00D16A2C" w:rsidP="0052458F">
      <w:pPr>
        <w:pStyle w:val="PargrafodaLista"/>
        <w:jc w:val="center"/>
        <w:rPr>
          <w:b/>
          <w:sz w:val="24"/>
        </w:rPr>
      </w:pPr>
    </w:p>
    <w:p w:rsidR="00D16A2C" w:rsidRDefault="00D16A2C" w:rsidP="0052458F">
      <w:pPr>
        <w:pStyle w:val="PargrafodaLista"/>
        <w:jc w:val="center"/>
        <w:rPr>
          <w:b/>
          <w:sz w:val="24"/>
        </w:rPr>
      </w:pPr>
    </w:p>
    <w:p w:rsidR="00D16A2C" w:rsidRDefault="00D16A2C" w:rsidP="0052458F">
      <w:pPr>
        <w:pStyle w:val="PargrafodaLista"/>
        <w:jc w:val="center"/>
        <w:rPr>
          <w:b/>
          <w:sz w:val="24"/>
        </w:rPr>
      </w:pPr>
    </w:p>
    <w:p w:rsidR="00D16A2C" w:rsidRDefault="00D16A2C" w:rsidP="0052458F">
      <w:pPr>
        <w:pStyle w:val="PargrafodaLista"/>
        <w:jc w:val="center"/>
        <w:rPr>
          <w:b/>
          <w:sz w:val="24"/>
        </w:rPr>
      </w:pPr>
    </w:p>
    <w:p w:rsidR="00D16A2C" w:rsidRDefault="00D16A2C" w:rsidP="0052458F">
      <w:pPr>
        <w:pStyle w:val="PargrafodaLista"/>
        <w:jc w:val="center"/>
        <w:rPr>
          <w:b/>
          <w:sz w:val="24"/>
        </w:rPr>
      </w:pPr>
    </w:p>
    <w:p w:rsidR="00D16A2C" w:rsidRDefault="00D16A2C" w:rsidP="0052458F">
      <w:pPr>
        <w:pStyle w:val="PargrafodaLista"/>
        <w:jc w:val="center"/>
        <w:rPr>
          <w:b/>
          <w:sz w:val="24"/>
        </w:rPr>
      </w:pPr>
    </w:p>
    <w:p w:rsidR="00D16A2C" w:rsidRDefault="00D16A2C" w:rsidP="0052458F">
      <w:pPr>
        <w:pStyle w:val="PargrafodaLista"/>
        <w:jc w:val="center"/>
        <w:rPr>
          <w:b/>
          <w:sz w:val="24"/>
        </w:rPr>
      </w:pPr>
    </w:p>
    <w:p w:rsidR="00D16A2C" w:rsidRDefault="00D16A2C" w:rsidP="0052458F">
      <w:pPr>
        <w:pStyle w:val="PargrafodaLista"/>
        <w:jc w:val="center"/>
        <w:rPr>
          <w:b/>
          <w:sz w:val="24"/>
        </w:rPr>
      </w:pPr>
    </w:p>
    <w:p w:rsidR="00D16A2C" w:rsidRDefault="00D16A2C" w:rsidP="0052458F">
      <w:pPr>
        <w:pStyle w:val="PargrafodaLista"/>
        <w:jc w:val="center"/>
        <w:rPr>
          <w:b/>
          <w:sz w:val="24"/>
        </w:rPr>
      </w:pPr>
    </w:p>
    <w:p w:rsidR="00D16A2C" w:rsidRPr="00713597" w:rsidRDefault="00D16A2C" w:rsidP="00713597">
      <w:pPr>
        <w:rPr>
          <w:b/>
          <w:sz w:val="24"/>
        </w:rPr>
      </w:pPr>
      <w:bookmarkStart w:id="0" w:name="_GoBack"/>
      <w:bookmarkEnd w:id="0"/>
    </w:p>
    <w:sectPr w:rsidR="00D16A2C" w:rsidRPr="007135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54CC0"/>
    <w:multiLevelType w:val="hybridMultilevel"/>
    <w:tmpl w:val="5F3C056A"/>
    <w:lvl w:ilvl="0" w:tplc="B8CCD92E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7F7756"/>
    <w:multiLevelType w:val="hybridMultilevel"/>
    <w:tmpl w:val="D1CAD9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566E51"/>
    <w:multiLevelType w:val="multilevel"/>
    <w:tmpl w:val="EF16C1E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4B06729D"/>
    <w:multiLevelType w:val="multilevel"/>
    <w:tmpl w:val="DACEA3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579B0E73"/>
    <w:multiLevelType w:val="hybridMultilevel"/>
    <w:tmpl w:val="688E981C"/>
    <w:lvl w:ilvl="0" w:tplc="37F2B62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269"/>
    <w:rsid w:val="00002FA7"/>
    <w:rsid w:val="00003987"/>
    <w:rsid w:val="00007DB9"/>
    <w:rsid w:val="00022179"/>
    <w:rsid w:val="00031D39"/>
    <w:rsid w:val="00032ECA"/>
    <w:rsid w:val="0004602E"/>
    <w:rsid w:val="00053AB0"/>
    <w:rsid w:val="0005653E"/>
    <w:rsid w:val="00062420"/>
    <w:rsid w:val="000853ED"/>
    <w:rsid w:val="000A72CA"/>
    <w:rsid w:val="000C0A7B"/>
    <w:rsid w:val="000C173A"/>
    <w:rsid w:val="000D102D"/>
    <w:rsid w:val="000D515C"/>
    <w:rsid w:val="000E2CF5"/>
    <w:rsid w:val="000E6BA7"/>
    <w:rsid w:val="000F5611"/>
    <w:rsid w:val="000F6498"/>
    <w:rsid w:val="00101200"/>
    <w:rsid w:val="00115502"/>
    <w:rsid w:val="00137BD8"/>
    <w:rsid w:val="00153D76"/>
    <w:rsid w:val="0015530B"/>
    <w:rsid w:val="00163B4C"/>
    <w:rsid w:val="00175510"/>
    <w:rsid w:val="00192692"/>
    <w:rsid w:val="001B590B"/>
    <w:rsid w:val="001C5A1C"/>
    <w:rsid w:val="001C787E"/>
    <w:rsid w:val="001D1535"/>
    <w:rsid w:val="001F31CC"/>
    <w:rsid w:val="001F72EF"/>
    <w:rsid w:val="00200A57"/>
    <w:rsid w:val="00211F1E"/>
    <w:rsid w:val="00214C44"/>
    <w:rsid w:val="00216869"/>
    <w:rsid w:val="00230319"/>
    <w:rsid w:val="00234B0E"/>
    <w:rsid w:val="00236619"/>
    <w:rsid w:val="0023780A"/>
    <w:rsid w:val="00272CB1"/>
    <w:rsid w:val="00281D7F"/>
    <w:rsid w:val="002854DB"/>
    <w:rsid w:val="002A0062"/>
    <w:rsid w:val="002A7109"/>
    <w:rsid w:val="002D72A0"/>
    <w:rsid w:val="002E042D"/>
    <w:rsid w:val="002E2D94"/>
    <w:rsid w:val="002F258E"/>
    <w:rsid w:val="003079BF"/>
    <w:rsid w:val="00320269"/>
    <w:rsid w:val="00321117"/>
    <w:rsid w:val="003224EC"/>
    <w:rsid w:val="00324782"/>
    <w:rsid w:val="00334016"/>
    <w:rsid w:val="0033536D"/>
    <w:rsid w:val="00344B0C"/>
    <w:rsid w:val="00354676"/>
    <w:rsid w:val="003665CC"/>
    <w:rsid w:val="003914F7"/>
    <w:rsid w:val="00393CE7"/>
    <w:rsid w:val="003959D6"/>
    <w:rsid w:val="00395AC9"/>
    <w:rsid w:val="003A47F4"/>
    <w:rsid w:val="003C5469"/>
    <w:rsid w:val="003E77DD"/>
    <w:rsid w:val="003F55FF"/>
    <w:rsid w:val="00405954"/>
    <w:rsid w:val="00417160"/>
    <w:rsid w:val="00424C19"/>
    <w:rsid w:val="00426CE3"/>
    <w:rsid w:val="00437C9B"/>
    <w:rsid w:val="00453C74"/>
    <w:rsid w:val="004617EE"/>
    <w:rsid w:val="00474E55"/>
    <w:rsid w:val="00476D66"/>
    <w:rsid w:val="00491EBA"/>
    <w:rsid w:val="0049491D"/>
    <w:rsid w:val="004A06E6"/>
    <w:rsid w:val="004B289C"/>
    <w:rsid w:val="004B74EC"/>
    <w:rsid w:val="004C3333"/>
    <w:rsid w:val="004C6EA9"/>
    <w:rsid w:val="004D7AA3"/>
    <w:rsid w:val="004E0FB9"/>
    <w:rsid w:val="004E2400"/>
    <w:rsid w:val="004E36F6"/>
    <w:rsid w:val="0050638C"/>
    <w:rsid w:val="00506538"/>
    <w:rsid w:val="00520D76"/>
    <w:rsid w:val="0052458F"/>
    <w:rsid w:val="00531007"/>
    <w:rsid w:val="00537061"/>
    <w:rsid w:val="00545B3F"/>
    <w:rsid w:val="005879A3"/>
    <w:rsid w:val="00595531"/>
    <w:rsid w:val="005972B3"/>
    <w:rsid w:val="005B0A08"/>
    <w:rsid w:val="005B4FAB"/>
    <w:rsid w:val="005B54FF"/>
    <w:rsid w:val="005C57F8"/>
    <w:rsid w:val="005D02ED"/>
    <w:rsid w:val="005D0DCA"/>
    <w:rsid w:val="005D66E9"/>
    <w:rsid w:val="005F1024"/>
    <w:rsid w:val="006042A3"/>
    <w:rsid w:val="006100A3"/>
    <w:rsid w:val="006105BC"/>
    <w:rsid w:val="00620A92"/>
    <w:rsid w:val="00620B8A"/>
    <w:rsid w:val="006307E7"/>
    <w:rsid w:val="00651B05"/>
    <w:rsid w:val="00656916"/>
    <w:rsid w:val="00671964"/>
    <w:rsid w:val="0068186D"/>
    <w:rsid w:val="00686A8A"/>
    <w:rsid w:val="0068746F"/>
    <w:rsid w:val="006924C5"/>
    <w:rsid w:val="006B1D1A"/>
    <w:rsid w:val="006C3C65"/>
    <w:rsid w:val="006D5887"/>
    <w:rsid w:val="006E702B"/>
    <w:rsid w:val="006F51F6"/>
    <w:rsid w:val="00713597"/>
    <w:rsid w:val="007163E9"/>
    <w:rsid w:val="00720FE6"/>
    <w:rsid w:val="00727489"/>
    <w:rsid w:val="00734416"/>
    <w:rsid w:val="00740AE3"/>
    <w:rsid w:val="00742CF1"/>
    <w:rsid w:val="00751C32"/>
    <w:rsid w:val="00770207"/>
    <w:rsid w:val="007705BA"/>
    <w:rsid w:val="00792B96"/>
    <w:rsid w:val="00796B64"/>
    <w:rsid w:val="007A488F"/>
    <w:rsid w:val="007A495E"/>
    <w:rsid w:val="007A4D20"/>
    <w:rsid w:val="007C2657"/>
    <w:rsid w:val="007D012B"/>
    <w:rsid w:val="007D3297"/>
    <w:rsid w:val="007E6B00"/>
    <w:rsid w:val="007F706E"/>
    <w:rsid w:val="007F74BE"/>
    <w:rsid w:val="00815281"/>
    <w:rsid w:val="008347A4"/>
    <w:rsid w:val="008460F5"/>
    <w:rsid w:val="008861B0"/>
    <w:rsid w:val="008A55F1"/>
    <w:rsid w:val="008B2DE7"/>
    <w:rsid w:val="008D4727"/>
    <w:rsid w:val="008D597B"/>
    <w:rsid w:val="008D63AF"/>
    <w:rsid w:val="008D69FD"/>
    <w:rsid w:val="008E0C0E"/>
    <w:rsid w:val="008F56D7"/>
    <w:rsid w:val="009060D4"/>
    <w:rsid w:val="009135BC"/>
    <w:rsid w:val="00922A2F"/>
    <w:rsid w:val="0093206A"/>
    <w:rsid w:val="00936499"/>
    <w:rsid w:val="009707AE"/>
    <w:rsid w:val="009772D1"/>
    <w:rsid w:val="00994C51"/>
    <w:rsid w:val="009A1848"/>
    <w:rsid w:val="009A5930"/>
    <w:rsid w:val="009B29CD"/>
    <w:rsid w:val="009C2727"/>
    <w:rsid w:val="009F098B"/>
    <w:rsid w:val="009F2A33"/>
    <w:rsid w:val="00A00D50"/>
    <w:rsid w:val="00A06A29"/>
    <w:rsid w:val="00A254F8"/>
    <w:rsid w:val="00A2777A"/>
    <w:rsid w:val="00A64F72"/>
    <w:rsid w:val="00A76ABE"/>
    <w:rsid w:val="00A82B9B"/>
    <w:rsid w:val="00A92905"/>
    <w:rsid w:val="00AA4DB7"/>
    <w:rsid w:val="00AC7BF1"/>
    <w:rsid w:val="00AE4872"/>
    <w:rsid w:val="00AE5B85"/>
    <w:rsid w:val="00AF21E4"/>
    <w:rsid w:val="00B144D2"/>
    <w:rsid w:val="00B26326"/>
    <w:rsid w:val="00B27A7E"/>
    <w:rsid w:val="00B4368A"/>
    <w:rsid w:val="00B44899"/>
    <w:rsid w:val="00B50392"/>
    <w:rsid w:val="00B52282"/>
    <w:rsid w:val="00B6387B"/>
    <w:rsid w:val="00B84615"/>
    <w:rsid w:val="00B84897"/>
    <w:rsid w:val="00BA775A"/>
    <w:rsid w:val="00BA79F2"/>
    <w:rsid w:val="00BD328E"/>
    <w:rsid w:val="00BD5A23"/>
    <w:rsid w:val="00BD5B3B"/>
    <w:rsid w:val="00BE3332"/>
    <w:rsid w:val="00BE41CA"/>
    <w:rsid w:val="00BF2F32"/>
    <w:rsid w:val="00BF6118"/>
    <w:rsid w:val="00C0423A"/>
    <w:rsid w:val="00C214F6"/>
    <w:rsid w:val="00C327C5"/>
    <w:rsid w:val="00C34B61"/>
    <w:rsid w:val="00C5034F"/>
    <w:rsid w:val="00C50382"/>
    <w:rsid w:val="00C536AC"/>
    <w:rsid w:val="00C559A0"/>
    <w:rsid w:val="00C62D67"/>
    <w:rsid w:val="00C66A5C"/>
    <w:rsid w:val="00C851DB"/>
    <w:rsid w:val="00C86CE2"/>
    <w:rsid w:val="00C929EA"/>
    <w:rsid w:val="00CC429B"/>
    <w:rsid w:val="00CC6563"/>
    <w:rsid w:val="00CD0582"/>
    <w:rsid w:val="00CF1617"/>
    <w:rsid w:val="00CF3222"/>
    <w:rsid w:val="00D13F0D"/>
    <w:rsid w:val="00D16A2C"/>
    <w:rsid w:val="00D32BB3"/>
    <w:rsid w:val="00D3365C"/>
    <w:rsid w:val="00D4000A"/>
    <w:rsid w:val="00D42EBD"/>
    <w:rsid w:val="00D4377C"/>
    <w:rsid w:val="00D50A0D"/>
    <w:rsid w:val="00D572C7"/>
    <w:rsid w:val="00D60FBF"/>
    <w:rsid w:val="00D611E8"/>
    <w:rsid w:val="00D75917"/>
    <w:rsid w:val="00D806FC"/>
    <w:rsid w:val="00D90E1B"/>
    <w:rsid w:val="00DC2D20"/>
    <w:rsid w:val="00DD4E61"/>
    <w:rsid w:val="00DF3616"/>
    <w:rsid w:val="00DF4EE8"/>
    <w:rsid w:val="00E10AEA"/>
    <w:rsid w:val="00E24B5D"/>
    <w:rsid w:val="00E24EAE"/>
    <w:rsid w:val="00E2520F"/>
    <w:rsid w:val="00E260EF"/>
    <w:rsid w:val="00E26AFF"/>
    <w:rsid w:val="00E511F2"/>
    <w:rsid w:val="00E5373C"/>
    <w:rsid w:val="00E5690C"/>
    <w:rsid w:val="00E73CEF"/>
    <w:rsid w:val="00E80407"/>
    <w:rsid w:val="00E90B63"/>
    <w:rsid w:val="00EA5527"/>
    <w:rsid w:val="00EA7697"/>
    <w:rsid w:val="00EB0AF1"/>
    <w:rsid w:val="00EB14C6"/>
    <w:rsid w:val="00EE3A8E"/>
    <w:rsid w:val="00EE49E3"/>
    <w:rsid w:val="00EE5339"/>
    <w:rsid w:val="00F002D3"/>
    <w:rsid w:val="00F164DE"/>
    <w:rsid w:val="00F216EB"/>
    <w:rsid w:val="00F231B3"/>
    <w:rsid w:val="00F26557"/>
    <w:rsid w:val="00F3139A"/>
    <w:rsid w:val="00F32E28"/>
    <w:rsid w:val="00F332DA"/>
    <w:rsid w:val="00F42652"/>
    <w:rsid w:val="00F445D0"/>
    <w:rsid w:val="00F50E71"/>
    <w:rsid w:val="00F518E6"/>
    <w:rsid w:val="00F608A8"/>
    <w:rsid w:val="00F717E9"/>
    <w:rsid w:val="00F87A64"/>
    <w:rsid w:val="00F905DE"/>
    <w:rsid w:val="00F93481"/>
    <w:rsid w:val="00F951D2"/>
    <w:rsid w:val="00F96266"/>
    <w:rsid w:val="00F967A0"/>
    <w:rsid w:val="00FA08BB"/>
    <w:rsid w:val="00FA0AEB"/>
    <w:rsid w:val="00FB77CE"/>
    <w:rsid w:val="00FF6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E582D"/>
  <w15:chartTrackingRefBased/>
  <w15:docId w15:val="{C32EA222-28E2-48C3-8A71-3E7ECA830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C173A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0F56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EE53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1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0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5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0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2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0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0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6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emf"/><Relationship Id="rId21" Type="http://schemas.openxmlformats.org/officeDocument/2006/relationships/image" Target="media/image13.emf"/><Relationship Id="rId42" Type="http://schemas.openxmlformats.org/officeDocument/2006/relationships/image" Target="media/image34.emf"/><Relationship Id="rId63" Type="http://schemas.openxmlformats.org/officeDocument/2006/relationships/image" Target="media/image55.emf"/><Relationship Id="rId84" Type="http://schemas.openxmlformats.org/officeDocument/2006/relationships/image" Target="media/image76.emf"/><Relationship Id="rId16" Type="http://schemas.openxmlformats.org/officeDocument/2006/relationships/image" Target="media/image8.emf"/><Relationship Id="rId107" Type="http://schemas.openxmlformats.org/officeDocument/2006/relationships/image" Target="media/image99.emf"/><Relationship Id="rId11" Type="http://schemas.openxmlformats.org/officeDocument/2006/relationships/image" Target="media/image3.emf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53" Type="http://schemas.openxmlformats.org/officeDocument/2006/relationships/image" Target="media/image45.emf"/><Relationship Id="rId58" Type="http://schemas.openxmlformats.org/officeDocument/2006/relationships/image" Target="media/image50.emf"/><Relationship Id="rId74" Type="http://schemas.openxmlformats.org/officeDocument/2006/relationships/image" Target="media/image66.emf"/><Relationship Id="rId79" Type="http://schemas.openxmlformats.org/officeDocument/2006/relationships/image" Target="media/image71.emf"/><Relationship Id="rId102" Type="http://schemas.openxmlformats.org/officeDocument/2006/relationships/image" Target="media/image94.emf"/><Relationship Id="rId123" Type="http://schemas.openxmlformats.org/officeDocument/2006/relationships/image" Target="media/image115.emf"/><Relationship Id="rId128" Type="http://schemas.openxmlformats.org/officeDocument/2006/relationships/image" Target="media/image120.emf"/><Relationship Id="rId5" Type="http://schemas.openxmlformats.org/officeDocument/2006/relationships/hyperlink" Target="https://goo.gl/PttEoA" TargetMode="External"/><Relationship Id="rId90" Type="http://schemas.openxmlformats.org/officeDocument/2006/relationships/image" Target="media/image82.emf"/><Relationship Id="rId95" Type="http://schemas.openxmlformats.org/officeDocument/2006/relationships/image" Target="media/image87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43" Type="http://schemas.openxmlformats.org/officeDocument/2006/relationships/image" Target="media/image35.emf"/><Relationship Id="rId48" Type="http://schemas.openxmlformats.org/officeDocument/2006/relationships/image" Target="media/image40.emf"/><Relationship Id="rId64" Type="http://schemas.openxmlformats.org/officeDocument/2006/relationships/image" Target="media/image56.emf"/><Relationship Id="rId69" Type="http://schemas.openxmlformats.org/officeDocument/2006/relationships/image" Target="media/image61.emf"/><Relationship Id="rId113" Type="http://schemas.openxmlformats.org/officeDocument/2006/relationships/image" Target="media/image105.emf"/><Relationship Id="rId118" Type="http://schemas.openxmlformats.org/officeDocument/2006/relationships/image" Target="media/image110.emf"/><Relationship Id="rId80" Type="http://schemas.openxmlformats.org/officeDocument/2006/relationships/image" Target="media/image72.emf"/><Relationship Id="rId85" Type="http://schemas.openxmlformats.org/officeDocument/2006/relationships/image" Target="media/image77.emf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59" Type="http://schemas.openxmlformats.org/officeDocument/2006/relationships/image" Target="media/image51.emf"/><Relationship Id="rId103" Type="http://schemas.openxmlformats.org/officeDocument/2006/relationships/image" Target="media/image95.emf"/><Relationship Id="rId108" Type="http://schemas.openxmlformats.org/officeDocument/2006/relationships/image" Target="media/image100.emf"/><Relationship Id="rId124" Type="http://schemas.openxmlformats.org/officeDocument/2006/relationships/image" Target="media/image116.emf"/><Relationship Id="rId129" Type="http://schemas.openxmlformats.org/officeDocument/2006/relationships/image" Target="media/image121.png"/><Relationship Id="rId54" Type="http://schemas.openxmlformats.org/officeDocument/2006/relationships/image" Target="media/image46.emf"/><Relationship Id="rId70" Type="http://schemas.openxmlformats.org/officeDocument/2006/relationships/image" Target="media/image62.emf"/><Relationship Id="rId75" Type="http://schemas.openxmlformats.org/officeDocument/2006/relationships/image" Target="media/image67.emf"/><Relationship Id="rId91" Type="http://schemas.openxmlformats.org/officeDocument/2006/relationships/image" Target="media/image83.emf"/><Relationship Id="rId96" Type="http://schemas.openxmlformats.org/officeDocument/2006/relationships/image" Target="media/image88.emf"/><Relationship Id="rId1" Type="http://schemas.openxmlformats.org/officeDocument/2006/relationships/numbering" Target="numbering.xml"/><Relationship Id="rId6" Type="http://schemas.openxmlformats.org/officeDocument/2006/relationships/hyperlink" Target="https://goo.gl/vsfcze" TargetMode="External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49" Type="http://schemas.openxmlformats.org/officeDocument/2006/relationships/image" Target="media/image41.emf"/><Relationship Id="rId114" Type="http://schemas.openxmlformats.org/officeDocument/2006/relationships/image" Target="media/image106.emf"/><Relationship Id="rId119" Type="http://schemas.openxmlformats.org/officeDocument/2006/relationships/image" Target="media/image111.emf"/><Relationship Id="rId44" Type="http://schemas.openxmlformats.org/officeDocument/2006/relationships/image" Target="media/image36.emf"/><Relationship Id="rId60" Type="http://schemas.openxmlformats.org/officeDocument/2006/relationships/image" Target="media/image52.emf"/><Relationship Id="rId65" Type="http://schemas.openxmlformats.org/officeDocument/2006/relationships/image" Target="media/image57.emf"/><Relationship Id="rId81" Type="http://schemas.openxmlformats.org/officeDocument/2006/relationships/image" Target="media/image73.emf"/><Relationship Id="rId86" Type="http://schemas.openxmlformats.org/officeDocument/2006/relationships/image" Target="media/image78.emf"/><Relationship Id="rId130" Type="http://schemas.openxmlformats.org/officeDocument/2006/relationships/image" Target="media/image122.png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39" Type="http://schemas.openxmlformats.org/officeDocument/2006/relationships/image" Target="media/image31.emf"/><Relationship Id="rId109" Type="http://schemas.openxmlformats.org/officeDocument/2006/relationships/image" Target="media/image101.emf"/><Relationship Id="rId34" Type="http://schemas.openxmlformats.org/officeDocument/2006/relationships/image" Target="media/image26.emf"/><Relationship Id="rId50" Type="http://schemas.openxmlformats.org/officeDocument/2006/relationships/image" Target="media/image42.emf"/><Relationship Id="rId55" Type="http://schemas.openxmlformats.org/officeDocument/2006/relationships/image" Target="media/image47.emf"/><Relationship Id="rId76" Type="http://schemas.openxmlformats.org/officeDocument/2006/relationships/image" Target="media/image68.emf"/><Relationship Id="rId97" Type="http://schemas.openxmlformats.org/officeDocument/2006/relationships/image" Target="media/image89.emf"/><Relationship Id="rId104" Type="http://schemas.openxmlformats.org/officeDocument/2006/relationships/image" Target="media/image96.emf"/><Relationship Id="rId120" Type="http://schemas.openxmlformats.org/officeDocument/2006/relationships/image" Target="media/image112.emf"/><Relationship Id="rId125" Type="http://schemas.openxmlformats.org/officeDocument/2006/relationships/image" Target="media/image117.emf"/><Relationship Id="rId7" Type="http://schemas.openxmlformats.org/officeDocument/2006/relationships/hyperlink" Target="https://esic.cgu.gov.br" TargetMode="External"/><Relationship Id="rId71" Type="http://schemas.openxmlformats.org/officeDocument/2006/relationships/image" Target="media/image63.emf"/><Relationship Id="rId92" Type="http://schemas.openxmlformats.org/officeDocument/2006/relationships/image" Target="media/image84.emf"/><Relationship Id="rId2" Type="http://schemas.openxmlformats.org/officeDocument/2006/relationships/styles" Target="styles.xml"/><Relationship Id="rId29" Type="http://schemas.openxmlformats.org/officeDocument/2006/relationships/image" Target="media/image21.emf"/><Relationship Id="rId24" Type="http://schemas.openxmlformats.org/officeDocument/2006/relationships/image" Target="media/image16.emf"/><Relationship Id="rId40" Type="http://schemas.openxmlformats.org/officeDocument/2006/relationships/image" Target="media/image32.emf"/><Relationship Id="rId45" Type="http://schemas.openxmlformats.org/officeDocument/2006/relationships/image" Target="media/image37.emf"/><Relationship Id="rId66" Type="http://schemas.openxmlformats.org/officeDocument/2006/relationships/image" Target="media/image58.emf"/><Relationship Id="rId87" Type="http://schemas.openxmlformats.org/officeDocument/2006/relationships/image" Target="media/image79.emf"/><Relationship Id="rId110" Type="http://schemas.openxmlformats.org/officeDocument/2006/relationships/image" Target="media/image102.emf"/><Relationship Id="rId115" Type="http://schemas.openxmlformats.org/officeDocument/2006/relationships/image" Target="media/image107.emf"/><Relationship Id="rId131" Type="http://schemas.openxmlformats.org/officeDocument/2006/relationships/image" Target="media/image123.png"/><Relationship Id="rId61" Type="http://schemas.openxmlformats.org/officeDocument/2006/relationships/image" Target="media/image53.emf"/><Relationship Id="rId82" Type="http://schemas.openxmlformats.org/officeDocument/2006/relationships/image" Target="media/image74.emf"/><Relationship Id="rId19" Type="http://schemas.openxmlformats.org/officeDocument/2006/relationships/image" Target="media/image11.emf"/><Relationship Id="rId14" Type="http://schemas.openxmlformats.org/officeDocument/2006/relationships/image" Target="media/image6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56" Type="http://schemas.openxmlformats.org/officeDocument/2006/relationships/image" Target="media/image48.emf"/><Relationship Id="rId77" Type="http://schemas.openxmlformats.org/officeDocument/2006/relationships/image" Target="media/image69.emf"/><Relationship Id="rId100" Type="http://schemas.openxmlformats.org/officeDocument/2006/relationships/image" Target="media/image92.emf"/><Relationship Id="rId105" Type="http://schemas.openxmlformats.org/officeDocument/2006/relationships/image" Target="media/image97.emf"/><Relationship Id="rId126" Type="http://schemas.openxmlformats.org/officeDocument/2006/relationships/image" Target="media/image118.emf"/><Relationship Id="rId8" Type="http://schemas.openxmlformats.org/officeDocument/2006/relationships/hyperlink" Target="http://www.uff.br/?q=contratos" TargetMode="External"/><Relationship Id="rId51" Type="http://schemas.openxmlformats.org/officeDocument/2006/relationships/image" Target="media/image43.emf"/><Relationship Id="rId72" Type="http://schemas.openxmlformats.org/officeDocument/2006/relationships/image" Target="media/image64.emf"/><Relationship Id="rId93" Type="http://schemas.openxmlformats.org/officeDocument/2006/relationships/image" Target="media/image85.emf"/><Relationship Id="rId98" Type="http://schemas.openxmlformats.org/officeDocument/2006/relationships/image" Target="media/image90.emf"/><Relationship Id="rId121" Type="http://schemas.openxmlformats.org/officeDocument/2006/relationships/image" Target="media/image113.emf"/><Relationship Id="rId3" Type="http://schemas.openxmlformats.org/officeDocument/2006/relationships/settings" Target="settings.xml"/><Relationship Id="rId25" Type="http://schemas.openxmlformats.org/officeDocument/2006/relationships/image" Target="media/image17.emf"/><Relationship Id="rId46" Type="http://schemas.openxmlformats.org/officeDocument/2006/relationships/image" Target="media/image38.emf"/><Relationship Id="rId67" Type="http://schemas.openxmlformats.org/officeDocument/2006/relationships/image" Target="media/image59.emf"/><Relationship Id="rId116" Type="http://schemas.openxmlformats.org/officeDocument/2006/relationships/image" Target="media/image108.emf"/><Relationship Id="rId20" Type="http://schemas.openxmlformats.org/officeDocument/2006/relationships/image" Target="media/image12.emf"/><Relationship Id="rId41" Type="http://schemas.openxmlformats.org/officeDocument/2006/relationships/image" Target="media/image33.emf"/><Relationship Id="rId62" Type="http://schemas.openxmlformats.org/officeDocument/2006/relationships/image" Target="media/image54.emf"/><Relationship Id="rId83" Type="http://schemas.openxmlformats.org/officeDocument/2006/relationships/image" Target="media/image75.emf"/><Relationship Id="rId88" Type="http://schemas.openxmlformats.org/officeDocument/2006/relationships/image" Target="media/image80.emf"/><Relationship Id="rId111" Type="http://schemas.openxmlformats.org/officeDocument/2006/relationships/image" Target="media/image103.emf"/><Relationship Id="rId132" Type="http://schemas.openxmlformats.org/officeDocument/2006/relationships/fontTable" Target="fontTable.xml"/><Relationship Id="rId15" Type="http://schemas.openxmlformats.org/officeDocument/2006/relationships/image" Target="media/image7.emf"/><Relationship Id="rId36" Type="http://schemas.openxmlformats.org/officeDocument/2006/relationships/image" Target="media/image28.emf"/><Relationship Id="rId57" Type="http://schemas.openxmlformats.org/officeDocument/2006/relationships/image" Target="media/image49.emf"/><Relationship Id="rId106" Type="http://schemas.openxmlformats.org/officeDocument/2006/relationships/image" Target="media/image98.emf"/><Relationship Id="rId127" Type="http://schemas.openxmlformats.org/officeDocument/2006/relationships/image" Target="media/image119.emf"/><Relationship Id="rId10" Type="http://schemas.openxmlformats.org/officeDocument/2006/relationships/image" Target="media/image2.emf"/><Relationship Id="rId31" Type="http://schemas.openxmlformats.org/officeDocument/2006/relationships/image" Target="media/image23.emf"/><Relationship Id="rId52" Type="http://schemas.openxmlformats.org/officeDocument/2006/relationships/image" Target="media/image44.emf"/><Relationship Id="rId73" Type="http://schemas.openxmlformats.org/officeDocument/2006/relationships/image" Target="media/image65.emf"/><Relationship Id="rId78" Type="http://schemas.openxmlformats.org/officeDocument/2006/relationships/image" Target="media/image70.emf"/><Relationship Id="rId94" Type="http://schemas.openxmlformats.org/officeDocument/2006/relationships/image" Target="media/image86.emf"/><Relationship Id="rId99" Type="http://schemas.openxmlformats.org/officeDocument/2006/relationships/image" Target="media/image91.emf"/><Relationship Id="rId101" Type="http://schemas.openxmlformats.org/officeDocument/2006/relationships/image" Target="media/image93.emf"/><Relationship Id="rId122" Type="http://schemas.openxmlformats.org/officeDocument/2006/relationships/image" Target="media/image114.emf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26" Type="http://schemas.openxmlformats.org/officeDocument/2006/relationships/image" Target="media/image18.emf"/><Relationship Id="rId47" Type="http://schemas.openxmlformats.org/officeDocument/2006/relationships/image" Target="media/image39.emf"/><Relationship Id="rId68" Type="http://schemas.openxmlformats.org/officeDocument/2006/relationships/image" Target="media/image60.emf"/><Relationship Id="rId89" Type="http://schemas.openxmlformats.org/officeDocument/2006/relationships/image" Target="media/image81.emf"/><Relationship Id="rId112" Type="http://schemas.openxmlformats.org/officeDocument/2006/relationships/image" Target="media/image104.emf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87</Pages>
  <Words>9472</Words>
  <Characters>51151</Characters>
  <Application>Microsoft Office Word</Application>
  <DocSecurity>0</DocSecurity>
  <Lines>426</Lines>
  <Paragraphs>121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</dc:creator>
  <cp:keywords/>
  <dc:description/>
  <cp:lastModifiedBy>Luan</cp:lastModifiedBy>
  <cp:revision>156</cp:revision>
  <dcterms:created xsi:type="dcterms:W3CDTF">2018-03-26T15:00:00Z</dcterms:created>
  <dcterms:modified xsi:type="dcterms:W3CDTF">2018-04-03T18:42:00Z</dcterms:modified>
</cp:coreProperties>
</file>