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0FECE">
      <w:pPr>
        <w:pStyle w:val="14"/>
      </w:pPr>
      <w:r>
        <w:t>SD-WAN Linux客户端使用说明</w:t>
      </w:r>
    </w:p>
    <w:p w14:paraId="50BD1C64">
      <w:pPr>
        <w:pStyle w:val="11"/>
      </w:pPr>
      <w:r>
        <w:t>前置说明</w:t>
      </w:r>
    </w:p>
    <w:p w14:paraId="04819CE5">
      <w:pPr>
        <w:pStyle w:val="11"/>
        <w:widowControl/>
      </w:pPr>
      <w:r>
        <w:t>适用系统：Linux 主流发行版（CentOS、Ubuntu、Debian 等 x86 架构）</w:t>
      </w:r>
    </w:p>
    <w:p w14:paraId="46E35C03">
      <w:pPr>
        <w:pStyle w:val="11"/>
        <w:widowControl/>
      </w:pPr>
      <w:r>
        <w:t>操作权限：需 root 权限（执行命令前加 sudo 或切换至 root 用户）</w:t>
      </w:r>
    </w:p>
    <w:p w14:paraId="29A51BA4">
      <w:pPr>
        <w:pStyle w:val="11"/>
        <w:widowControl/>
      </w:pPr>
      <w:r>
        <w:t>核心文件：客户端程序</w:t>
      </w:r>
      <w:r>
        <w:rPr>
          <w:rFonts w:hint="eastAsia"/>
          <w:lang w:val="en-US" w:eastAsia="zh-CN"/>
        </w:rPr>
        <w:t>linux_</w:t>
      </w:r>
      <w:r>
        <w:t>sdwand_x86、</w:t>
      </w:r>
      <w:r>
        <w:rPr>
          <w:rFonts w:hint="eastAsia"/>
          <w:lang w:val="en-US" w:eastAsia="zh-CN"/>
        </w:rPr>
        <w:t>linux_sdwan_arm、panabit-iwan-client_1.0_amd64.deb（图形化部署）</w:t>
      </w:r>
      <w:r>
        <w:t>配置文件 iwan.conf</w:t>
      </w:r>
    </w:p>
    <w:p w14:paraId="4A08395B">
      <w:pPr>
        <w:pStyle w:val="14"/>
      </w:pPr>
    </w:p>
    <w:p w14:paraId="203CF39F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前置操作步骤（按顺序执行）</w:t>
      </w:r>
    </w:p>
    <w:p w14:paraId="674E5653">
      <w:pPr>
        <w:pStyle w:val="3"/>
        <w:widowControl/>
      </w:pPr>
      <w:r>
        <w:t>1.创建配置目录</w:t>
      </w:r>
    </w:p>
    <w:p w14:paraId="16FC5828">
      <w:pPr>
        <w:pStyle w:val="11"/>
        <w:widowControl/>
      </w:pPr>
      <w:r>
        <w:t xml:space="preserve">在 </w:t>
      </w:r>
      <w:r>
        <w:rPr>
          <w:highlight w:val="cyan"/>
          <w:bdr w:val="single" w:color="DEE0E3" w:sz="4" w:space="0"/>
        </w:rPr>
        <w:t>/etc/</w:t>
      </w:r>
      <w:r>
        <w:t xml:space="preserve"> 目录下创建 </w:t>
      </w:r>
      <w:r>
        <w:rPr>
          <w:highlight w:val="cyan"/>
          <w:bdr w:val="single" w:color="DEE0E3" w:sz="4" w:space="0"/>
        </w:rPr>
        <w:t>sdwan</w:t>
      </w:r>
      <w:r>
        <w:t xml:space="preserve"> 文件夹，执行命令：</w:t>
      </w:r>
    </w:p>
    <w:p w14:paraId="0A166E42">
      <w:pPr>
        <w:pStyle w:val="22"/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1"/>
      </w:tblGrid>
      <w:tr w14:paraId="01538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E18D8">
            <w:pPr>
              <w:pStyle w:val="22"/>
            </w:pPr>
            <w:r>
              <w:t>mkdir /etc/sdwan</w:t>
            </w:r>
          </w:p>
        </w:tc>
      </w:tr>
    </w:tbl>
    <w:p w14:paraId="23ABBA78">
      <w:pPr>
        <w:pStyle w:val="3"/>
        <w:widowControl/>
      </w:pPr>
      <w:r>
        <w:t>1.复制客户端程序</w:t>
      </w:r>
    </w:p>
    <w:p w14:paraId="0D47EDD1">
      <w:pPr>
        <w:pStyle w:val="11"/>
        <w:widowControl/>
      </w:pPr>
      <w:r>
        <w:t>将</w:t>
      </w:r>
      <w:r>
        <w:rPr>
          <w:color w:val="000000" w:themeColor="text1"/>
          <w:highlight w:val="cyan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highlight w:val="cyan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linux_</w:t>
      </w:r>
      <w:r>
        <w:rPr>
          <w:color w:val="000000" w:themeColor="text1"/>
          <w:highlight w:val="cyan"/>
          <w:bdr w:val="single" w:color="DEE0E3" w:sz="4" w:space="0"/>
          <w:shd w:val="clear" w:color="auto" w:fill="auto"/>
          <w14:textFill>
            <w14:solidFill>
              <w14:schemeClr w14:val="tx1"/>
            </w14:solidFill>
          </w14:textFill>
        </w:rPr>
        <w:t>sdwand_x86</w:t>
      </w:r>
      <w:r>
        <w:rPr>
          <w:color w:val="000000" w:themeColor="text1"/>
          <w:highlight w:val="cyan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highlight w:val="cyan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或</w:t>
      </w:r>
      <w:r>
        <w:rPr>
          <w:rFonts w:hint="eastAsia"/>
          <w:highlight w:val="cyan"/>
          <w:lang w:val="en-US" w:eastAsia="zh-CN"/>
        </w:rPr>
        <w:t>linux_sdwan_arm、panabit_client_1.0_amd64.deb</w:t>
      </w:r>
      <w:r>
        <w:rPr>
          <w:rFonts w:hint="eastAsia"/>
          <w:lang w:val="en-US" w:eastAsia="zh-CN"/>
        </w:rPr>
        <w:t>或</w:t>
      </w:r>
      <w:r>
        <w:t xml:space="preserve">程序文件复制到刚创建的 </w:t>
      </w:r>
      <w:r>
        <w:rPr>
          <w:highlight w:val="cyan"/>
          <w:bdr w:val="single" w:color="DEE0E3" w:sz="4" w:space="0"/>
        </w:rPr>
        <w:t>/etc/sdwan</w:t>
      </w:r>
      <w:r>
        <w:t xml:space="preserve"> 目录下，执行命令（需替换源文件路径）：</w:t>
      </w:r>
    </w:p>
    <w:p w14:paraId="1A9C031B">
      <w:pPr>
        <w:pStyle w:val="22"/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1"/>
      </w:tblGrid>
      <w:tr w14:paraId="18578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0D852">
            <w:pPr>
              <w:pStyle w:val="22"/>
            </w:pPr>
            <w:r>
              <w:t>cp [源文件路径]/</w:t>
            </w:r>
            <w:r>
              <w:rPr>
                <w:rFonts w:hint="eastAsia"/>
                <w:lang w:val="en-US" w:eastAsia="zh-CN"/>
              </w:rPr>
              <w:t>linux_</w:t>
            </w:r>
            <w:r>
              <w:t>sdwand_x86 /etc/sdwan/</w:t>
            </w:r>
          </w:p>
        </w:tc>
      </w:tr>
    </w:tbl>
    <w:p w14:paraId="561F2F09">
      <w:pPr>
        <w:pStyle w:val="3"/>
        <w:widowControl/>
      </w:pPr>
      <w:r>
        <w:t>1.创建并编辑配置文件</w:t>
      </w:r>
    </w:p>
    <w:p w14:paraId="2960F5E4">
      <w:pPr>
        <w:pStyle w:val="11"/>
        <w:widowControl/>
      </w:pPr>
      <w:r>
        <w:t xml:space="preserve">在 </w:t>
      </w:r>
      <w:r>
        <w:rPr>
          <w:highlight w:val="cyan"/>
          <w:bdr w:val="single" w:color="DEE0E3" w:sz="4" w:space="0"/>
        </w:rPr>
        <w:t>/etc/sdwan</w:t>
      </w:r>
      <w:r>
        <w:t xml:space="preserve"> 目录下创建 </w:t>
      </w:r>
      <w:r>
        <w:rPr>
          <w:highlight w:val="cyan"/>
          <w:bdr w:val="single" w:color="DEE0E3" w:sz="4" w:space="0"/>
        </w:rPr>
        <w:t>iwan.conf</w:t>
      </w:r>
      <w:r>
        <w:t xml:space="preserve"> 配置文件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panabit_client_1.0_amd64.deb不用创建</w:t>
      </w:r>
      <w:r>
        <w:rPr>
          <w:rFonts w:hint="eastAsia"/>
          <w:lang w:eastAsia="zh-CN"/>
        </w:rPr>
        <w:t>）</w:t>
      </w:r>
      <w:r>
        <w:t xml:space="preserve">，使用 </w:t>
      </w:r>
      <w:r>
        <w:rPr>
          <w:highlight w:val="cyan"/>
          <w:bdr w:val="single" w:color="DEE0E3" w:sz="4" w:space="0"/>
        </w:rPr>
        <w:t>vi</w:t>
      </w:r>
      <w:r>
        <w:t xml:space="preserve"> 编辑器编辑，执行命令：</w:t>
      </w:r>
    </w:p>
    <w:p w14:paraId="2A656239">
      <w:pPr>
        <w:pStyle w:val="22"/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3"/>
      </w:tblGrid>
      <w:tr w14:paraId="5A306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9783F">
            <w:pPr>
              <w:pStyle w:val="22"/>
            </w:pPr>
            <w:r>
              <w:t>vi /etc/sdwan/iwan.conf</w:t>
            </w:r>
          </w:p>
        </w:tc>
      </w:tr>
    </w:tbl>
    <w:p w14:paraId="05E881F8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配置文件说明</w:t>
      </w:r>
    </w:p>
    <w:p w14:paraId="7E5AA4D3">
      <w:pPr>
        <w:pStyle w:val="3"/>
        <w:widowControl/>
      </w:pPr>
      <w:r>
        <w:t>核心规则</w:t>
      </w:r>
    </w:p>
    <w:p w14:paraId="26FA8965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</w:rPr>
      </w:pPr>
      <w:r>
        <w:t xml:space="preserve">配置文件用于定义 SD-WAN 的 IWAN 隧道参数，支持 </w:t>
      </w:r>
      <w:r>
        <w:rPr>
          <w:b/>
        </w:rPr>
        <w:t>单隧道</w:t>
      </w:r>
      <w:r>
        <w:t xml:space="preserve"> 或 </w:t>
      </w:r>
      <w:r>
        <w:rPr>
          <w:b/>
        </w:rPr>
        <w:t>多隧道</w:t>
      </w:r>
      <w:r>
        <w:t xml:space="preserve"> 配置；</w:t>
      </w:r>
    </w:p>
    <w:p w14:paraId="4F80FEB0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</w:rPr>
      </w:pPr>
      <w:r>
        <w:t xml:space="preserve">每个隧道为独立配置块，以 </w:t>
      </w:r>
      <w:r>
        <w:rPr>
          <w:highlight w:val="cyan"/>
          <w:bdr w:val="single" w:color="DEE0E3" w:sz="4" w:space="0"/>
        </w:rPr>
        <w:t>[虚拟网卡名称]</w:t>
      </w:r>
      <w:r>
        <w:t xml:space="preserve"> 作为标识（必须用中括号包裹）；</w:t>
      </w:r>
    </w:p>
    <w:p w14:paraId="446662C4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</w:rPr>
      </w:pPr>
      <w:r>
        <w:t xml:space="preserve">所有参数 </w:t>
      </w:r>
      <w:r>
        <w:rPr>
          <w:b/>
        </w:rPr>
        <w:t>区分大小写</w:t>
      </w:r>
      <w:r>
        <w:t>，可选参数未配置时将自动使用系统默认值；</w:t>
      </w:r>
    </w:p>
    <w:p w14:paraId="53A8FD6E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</w:rPr>
      </w:pPr>
      <w:r>
        <w:rPr>
          <w:rFonts w:hint="eastAsia"/>
          <w:lang w:val="en-US" w:eastAsia="zh-CN"/>
        </w:rPr>
        <w:t>单隧道</w:t>
      </w:r>
      <w:r>
        <w:t>配置示例：</w:t>
      </w:r>
    </w:p>
    <w:p w14:paraId="1F45FA0D">
      <w:pPr>
        <w:pStyle w:val="22"/>
      </w:pPr>
    </w:p>
    <w:tbl>
      <w:tblPr>
        <w:tblStyle w:val="15"/>
        <w:tblW w:w="140" w:type="pct"/>
        <w:tblInd w:w="18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5"/>
      </w:tblGrid>
      <w:tr w14:paraId="63BB5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56DA2">
            <w:pPr>
              <w:pStyle w:val="22"/>
            </w:pPr>
            <w:r>
              <w:t xml:space="preserve">[iwan1]         </w:t>
            </w:r>
          </w:p>
          <w:p w14:paraId="17C7D7F1">
            <w:pPr>
              <w:pStyle w:val="22"/>
            </w:pPr>
            <w:r>
              <w:t>server=10.10.1.11</w:t>
            </w:r>
          </w:p>
          <w:p w14:paraId="16BECA8C">
            <w:pPr>
              <w:pStyle w:val="22"/>
            </w:pPr>
            <w:r>
              <w:t>username=test</w:t>
            </w:r>
          </w:p>
          <w:p w14:paraId="23A601A7">
            <w:pPr>
              <w:pStyle w:val="22"/>
            </w:pPr>
            <w:r>
              <w:t>password=123456</w:t>
            </w:r>
          </w:p>
          <w:p w14:paraId="2B053D03">
            <w:pPr>
              <w:pStyle w:val="22"/>
            </w:pPr>
            <w:r>
              <w:t>port=8000</w:t>
            </w:r>
          </w:p>
          <w:p w14:paraId="0289A40A">
            <w:pPr>
              <w:pStyle w:val="22"/>
            </w:pPr>
            <w:r>
              <w:t>mtu=1400</w:t>
            </w:r>
          </w:p>
          <w:p w14:paraId="449A30BF">
            <w:pPr>
              <w:pStyle w:val="22"/>
            </w:pPr>
            <w:r>
              <w:t>srlinks=100</w:t>
            </w:r>
          </w:p>
        </w:tc>
      </w:tr>
    </w:tbl>
    <w:p w14:paraId="6E686285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多隧道配置示例：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/linux_sdwan_x86 -f /etc/sdwan/iwan0.conf  再创建一个或多个conf文件，更换虚拟网卡名称和配置</w:t>
      </w:r>
    </w:p>
    <w:p w14:paraId="165711E4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配置参数详情</w:t>
      </w:r>
    </w:p>
    <w:p w14:paraId="5E757FEC">
      <w:pPr>
        <w:pStyle w:val="22"/>
      </w:pP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2"/>
        <w:gridCol w:w="1357"/>
        <w:gridCol w:w="1357"/>
        <w:gridCol w:w="2259"/>
        <w:gridCol w:w="2181"/>
      </w:tblGrid>
      <w:tr w14:paraId="7D717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66BCC">
            <w:pPr>
              <w:pStyle w:val="22"/>
            </w:pPr>
            <w:r>
              <w:t>参数名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AD7D7">
            <w:pPr>
              <w:pStyle w:val="22"/>
            </w:pPr>
            <w:r>
              <w:t>类型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F8CC0">
            <w:pPr>
              <w:pStyle w:val="22"/>
            </w:pPr>
            <w:r>
              <w:t>必选</w:t>
            </w:r>
          </w:p>
        </w:tc>
        <w:tc>
          <w:tcPr>
            <w:tcW w:w="121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EA580">
            <w:pPr>
              <w:pStyle w:val="22"/>
            </w:pPr>
            <w:r>
              <w:t>说明</w:t>
            </w:r>
          </w:p>
        </w:tc>
        <w:tc>
          <w:tcPr>
            <w:tcW w:w="117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7BBC0">
            <w:pPr>
              <w:pStyle w:val="22"/>
            </w:pPr>
            <w:r>
              <w:t>取值范围 / 示例</w:t>
            </w:r>
          </w:p>
        </w:tc>
      </w:tr>
      <w:tr w14:paraId="459F9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CB3F2">
            <w:pPr>
              <w:pStyle w:val="22"/>
            </w:pPr>
            <w:r>
              <w:t>[虚拟网卡名称]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6E1BA">
            <w:pPr>
              <w:pStyle w:val="22"/>
            </w:pPr>
            <w:r>
              <w:t>配置块标识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0966B">
            <w:pPr>
              <w:pStyle w:val="22"/>
            </w:pPr>
            <w:r>
              <w:t>是</w:t>
            </w:r>
          </w:p>
        </w:tc>
        <w:tc>
          <w:tcPr>
            <w:tcW w:w="121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2DB65">
            <w:pPr>
              <w:pStyle w:val="22"/>
            </w:pPr>
            <w:r>
              <w:t>隧道独立标识，建议命名格式：</w:t>
            </w:r>
            <w:r>
              <w:rPr>
                <w:highlight w:val="cyan"/>
                <w:bdr w:val="single" w:color="DEE0E3" w:sz="4" w:space="0"/>
              </w:rPr>
              <w:t>iwan[数字]</w:t>
            </w:r>
            <w:r>
              <w:t xml:space="preserve"> 或 </w:t>
            </w:r>
            <w:r>
              <w:rPr>
                <w:highlight w:val="cyan"/>
                <w:bdr w:val="single" w:color="DEE0E3" w:sz="4" w:space="0"/>
              </w:rPr>
              <w:t>iwan_[场景]</w:t>
            </w:r>
            <w:r>
              <w:t>（便于区分）</w:t>
            </w:r>
          </w:p>
        </w:tc>
        <w:tc>
          <w:tcPr>
            <w:tcW w:w="117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FA061">
            <w:pPr>
              <w:pStyle w:val="22"/>
            </w:pPr>
            <w:r>
              <w:t>[iwan1]、[iwan_office]、[iwan_branch]</w:t>
            </w:r>
          </w:p>
        </w:tc>
      </w:tr>
      <w:tr w14:paraId="1AEFA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2C1E1">
            <w:pPr>
              <w:pStyle w:val="22"/>
            </w:pPr>
            <w:r>
              <w:t>server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E4C17">
            <w:pPr>
              <w:pStyle w:val="22"/>
            </w:pPr>
            <w:r>
              <w:t>字符串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1D672">
            <w:pPr>
              <w:pStyle w:val="22"/>
            </w:pPr>
            <w:r>
              <w:t>是</w:t>
            </w:r>
          </w:p>
        </w:tc>
        <w:tc>
          <w:tcPr>
            <w:tcW w:w="121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B08E5">
            <w:pPr>
              <w:pStyle w:val="22"/>
            </w:pPr>
            <w:r>
              <w:t>对端设备 IP 地址（支持 IPv4 或 IPv6 格式）</w:t>
            </w:r>
          </w:p>
        </w:tc>
        <w:tc>
          <w:tcPr>
            <w:tcW w:w="117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5E88F">
            <w:pPr>
              <w:pStyle w:val="22"/>
            </w:pPr>
            <w:r>
              <w:t>IPv4：10.10.1.11；IPv6：2001:db8::1</w:t>
            </w:r>
          </w:p>
        </w:tc>
      </w:tr>
      <w:tr w14:paraId="5F9DF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6AFB3">
            <w:pPr>
              <w:pStyle w:val="22"/>
            </w:pPr>
            <w:r>
              <w:t>username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980AF">
            <w:pPr>
              <w:pStyle w:val="22"/>
            </w:pPr>
            <w:r>
              <w:t>字符串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8FC34">
            <w:pPr>
              <w:pStyle w:val="22"/>
            </w:pPr>
            <w:r>
              <w:t>是</w:t>
            </w:r>
          </w:p>
        </w:tc>
        <w:tc>
          <w:tcPr>
            <w:tcW w:w="121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3F70A">
            <w:pPr>
              <w:pStyle w:val="22"/>
            </w:pPr>
            <w:r>
              <w:t>隧道登录认证账号</w:t>
            </w:r>
          </w:p>
        </w:tc>
        <w:tc>
          <w:tcPr>
            <w:tcW w:w="117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2A20E">
            <w:pPr>
              <w:pStyle w:val="22"/>
            </w:pPr>
            <w:r>
              <w:t>test、office_user、branch_01</w:t>
            </w:r>
          </w:p>
        </w:tc>
      </w:tr>
      <w:tr w14:paraId="75584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15084">
            <w:pPr>
              <w:pStyle w:val="22"/>
            </w:pPr>
            <w:r>
              <w:t>password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1F676">
            <w:pPr>
              <w:pStyle w:val="22"/>
            </w:pPr>
            <w:r>
              <w:t>字符串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9B9F9">
            <w:pPr>
              <w:pStyle w:val="22"/>
            </w:pPr>
            <w:r>
              <w:t>是</w:t>
            </w:r>
          </w:p>
        </w:tc>
        <w:tc>
          <w:tcPr>
            <w:tcW w:w="121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B5980">
            <w:pPr>
              <w:pStyle w:val="22"/>
            </w:pPr>
            <w:r>
              <w:t>隧道登录认证密码（建议复杂度≥6 位，包含字母 / 数字 / 特殊字符）</w:t>
            </w:r>
          </w:p>
        </w:tc>
        <w:tc>
          <w:tcPr>
            <w:tcW w:w="117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0F70C">
            <w:pPr>
              <w:pStyle w:val="22"/>
            </w:pPr>
            <w:r>
              <w:t>123456、SR@Auth789、IWAN#2024</w:t>
            </w:r>
          </w:p>
        </w:tc>
      </w:tr>
      <w:tr w14:paraId="4C26E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6CE4D">
            <w:pPr>
              <w:pStyle w:val="22"/>
            </w:pPr>
            <w:r>
              <w:t>port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1DE61">
            <w:pPr>
              <w:pStyle w:val="22"/>
            </w:pPr>
            <w:r>
              <w:t>整数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2F376">
            <w:pPr>
              <w:pStyle w:val="22"/>
            </w:pPr>
            <w:r>
              <w:t>是</w:t>
            </w:r>
          </w:p>
        </w:tc>
        <w:tc>
          <w:tcPr>
            <w:tcW w:w="121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4B931">
            <w:pPr>
              <w:pStyle w:val="22"/>
            </w:pPr>
            <w:r>
              <w:t>对端隧道监听端口（协议固定为 UDP）</w:t>
            </w:r>
          </w:p>
        </w:tc>
        <w:tc>
          <w:tcPr>
            <w:tcW w:w="117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A62CC">
            <w:pPr>
              <w:pStyle w:val="22"/>
            </w:pPr>
            <w:r>
              <w:t>示例：8000、9000</w:t>
            </w:r>
          </w:p>
        </w:tc>
      </w:tr>
      <w:tr w14:paraId="59BBE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DB69B">
            <w:pPr>
              <w:pStyle w:val="22"/>
            </w:pPr>
            <w:r>
              <w:t>mtu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2911B">
            <w:pPr>
              <w:pStyle w:val="22"/>
            </w:pPr>
            <w:r>
              <w:t>整数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301C7">
            <w:pPr>
              <w:pStyle w:val="22"/>
            </w:pPr>
            <w:r>
              <w:t>是</w:t>
            </w:r>
          </w:p>
        </w:tc>
        <w:tc>
          <w:tcPr>
            <w:tcW w:w="121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333CD">
            <w:pPr>
              <w:pStyle w:val="22"/>
            </w:pPr>
            <w:r>
              <w:t>隧道最大传输单元（</w:t>
            </w:r>
            <w:r>
              <w:rPr>
                <w:b/>
                <w:bCs/>
              </w:rPr>
              <w:t>必须与对端设备配置一致</w:t>
            </w:r>
            <w:r>
              <w:t>，否则会导致传输异常）</w:t>
            </w:r>
          </w:p>
        </w:tc>
        <w:tc>
          <w:tcPr>
            <w:tcW w:w="117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75840">
            <w:pPr>
              <w:pStyle w:val="22"/>
            </w:pPr>
            <w:r>
              <w:t>默认建议：1280-1500</w:t>
            </w:r>
          </w:p>
        </w:tc>
      </w:tr>
      <w:tr w14:paraId="261FD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A1508">
            <w:pPr>
              <w:pStyle w:val="22"/>
            </w:pPr>
            <w:r>
              <w:t>encrypt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D1095">
            <w:pPr>
              <w:pStyle w:val="22"/>
            </w:pPr>
            <w:r>
              <w:t>整数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D4AD7">
            <w:pPr>
              <w:pStyle w:val="22"/>
            </w:pPr>
            <w:r>
              <w:t>否</w:t>
            </w:r>
          </w:p>
        </w:tc>
        <w:tc>
          <w:tcPr>
            <w:tcW w:w="121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53B61">
            <w:pPr>
              <w:pStyle w:val="22"/>
            </w:pPr>
            <w:r>
              <w:t>隧道传输加密开关</w:t>
            </w:r>
          </w:p>
        </w:tc>
        <w:tc>
          <w:tcPr>
            <w:tcW w:w="117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6649F">
            <w:pPr>
              <w:pStyle w:val="22"/>
            </w:pPr>
            <w:r>
              <w:t>0（不加密，默认）、1（启用加密）</w:t>
            </w:r>
          </w:p>
        </w:tc>
      </w:tr>
      <w:tr w14:paraId="0BFA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2CC01">
            <w:pPr>
              <w:pStyle w:val="22"/>
            </w:pPr>
            <w:r>
              <w:t>pipeid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154FA">
            <w:pPr>
              <w:pStyle w:val="22"/>
            </w:pPr>
            <w:r>
              <w:t>整数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8DEC2">
            <w:pPr>
              <w:pStyle w:val="22"/>
            </w:pPr>
            <w:r>
              <w:t>否</w:t>
            </w:r>
          </w:p>
        </w:tc>
        <w:tc>
          <w:tcPr>
            <w:tcW w:w="121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DD56B">
            <w:pPr>
              <w:pStyle w:val="22"/>
            </w:pPr>
            <w:r>
              <w:t>管道 ID（多路径负载场景使用，单路径无需配置）</w:t>
            </w:r>
          </w:p>
        </w:tc>
        <w:tc>
          <w:tcPr>
            <w:tcW w:w="117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E9BAB">
            <w:pPr>
              <w:pStyle w:val="22"/>
            </w:pPr>
            <w:r>
              <w:t>0（不带管道，默认）、1-1024</w:t>
            </w:r>
          </w:p>
        </w:tc>
      </w:tr>
      <w:tr w14:paraId="36B11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92401">
            <w:pPr>
              <w:pStyle w:val="22"/>
            </w:pPr>
            <w:r>
              <w:t>pipeidx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D19A2">
            <w:pPr>
              <w:pStyle w:val="22"/>
            </w:pPr>
            <w:r>
              <w:t>整数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1262C">
            <w:pPr>
              <w:pStyle w:val="22"/>
            </w:pPr>
            <w:r>
              <w:t>否</w:t>
            </w:r>
          </w:p>
        </w:tc>
        <w:tc>
          <w:tcPr>
            <w:tcW w:w="121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51F70">
            <w:pPr>
              <w:pStyle w:val="22"/>
            </w:pPr>
            <w:r>
              <w:t xml:space="preserve">管道方向（仅 </w:t>
            </w:r>
            <w:r>
              <w:rPr>
                <w:highlight w:val="cyan"/>
                <w:bdr w:val="single" w:color="DEE0E3" w:sz="4" w:space="0"/>
              </w:rPr>
              <w:t>pipeid≠0</w:t>
            </w:r>
            <w:r>
              <w:t xml:space="preserve"> 时生效，两端需分别配置为 0 和 1）</w:t>
            </w:r>
          </w:p>
        </w:tc>
        <w:tc>
          <w:tcPr>
            <w:tcW w:w="117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74805">
            <w:pPr>
              <w:pStyle w:val="22"/>
            </w:pPr>
            <w:r>
              <w:t>0、1（无默认值，需手动配置）</w:t>
            </w:r>
          </w:p>
        </w:tc>
      </w:tr>
      <w:tr w14:paraId="516D7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125ED">
            <w:pPr>
              <w:pStyle w:val="22"/>
            </w:pPr>
            <w:r>
              <w:t>srlinks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210EC">
            <w:pPr>
              <w:pStyle w:val="22"/>
            </w:pPr>
            <w:r>
              <w:t>整数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BA3E1">
            <w:pPr>
              <w:pStyle w:val="22"/>
            </w:pPr>
            <w:r>
              <w:t>是</w:t>
            </w:r>
          </w:p>
        </w:tc>
        <w:tc>
          <w:tcPr>
            <w:tcW w:w="121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EBEFF">
            <w:pPr>
              <w:pStyle w:val="22"/>
            </w:pPr>
            <w:r>
              <w:t>SR 路径标签（Segment Routing 路径唯一标识）</w:t>
            </w:r>
          </w:p>
        </w:tc>
        <w:tc>
          <w:tcPr>
            <w:tcW w:w="117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12CB8">
            <w:pPr>
              <w:pStyle w:val="22"/>
              <w:rPr>
                <w:rFonts w:hint="eastAsia" w:eastAsia="等线"/>
                <w:lang w:eastAsia="zh-CN"/>
              </w:rPr>
            </w:pPr>
            <w:r>
              <w:t>1-65535，示例：1、</w:t>
            </w:r>
            <w:r>
              <w:rPr>
                <w:rFonts w:hint="eastAsia"/>
                <w:lang w:val="en-US" w:eastAsia="zh-CN"/>
              </w:rPr>
              <w:t>2</w:t>
            </w:r>
            <w:r>
              <w:t>、</w:t>
            </w:r>
            <w:r>
              <w:rPr>
                <w:rFonts w:hint="eastAsia"/>
                <w:lang w:val="en-US" w:eastAsia="zh-CN"/>
              </w:rPr>
              <w:t>7</w:t>
            </w:r>
          </w:p>
        </w:tc>
      </w:tr>
      <w:tr w14:paraId="53572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39827">
            <w:pPr>
              <w:pStyle w:val="22"/>
            </w:pPr>
            <w:r>
              <w:t>srpassword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0A298">
            <w:pPr>
              <w:pStyle w:val="22"/>
            </w:pPr>
            <w:r>
              <w:t>字符串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51AC7">
            <w:pPr>
              <w:pStyle w:val="22"/>
            </w:pPr>
            <w:r>
              <w:t>否</w:t>
            </w:r>
          </w:p>
        </w:tc>
        <w:tc>
          <w:tcPr>
            <w:tcW w:w="121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BB38A">
            <w:pPr>
              <w:pStyle w:val="22"/>
            </w:pPr>
            <w:r>
              <w:t xml:space="preserve">SR 路径认证秘钥（仅 </w:t>
            </w:r>
            <w:r>
              <w:rPr>
                <w:highlight w:val="cyan"/>
                <w:bdr w:val="single" w:color="DEE0E3" w:sz="4" w:space="0"/>
              </w:rPr>
              <w:t>srencryptmode≠0</w:t>
            </w:r>
            <w:r>
              <w:t xml:space="preserve"> 时必须配置）</w:t>
            </w:r>
          </w:p>
        </w:tc>
        <w:tc>
          <w:tcPr>
            <w:tcW w:w="117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D673D">
            <w:pPr>
              <w:pStyle w:val="22"/>
            </w:pPr>
            <w:r>
              <w:t>123456、SR@Auth789、SR_Key_2024</w:t>
            </w:r>
          </w:p>
        </w:tc>
      </w:tr>
      <w:tr w14:paraId="58BB0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55408">
            <w:pPr>
              <w:pStyle w:val="22"/>
            </w:pPr>
            <w:r>
              <w:t>srencryptmode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E9488">
            <w:pPr>
              <w:pStyle w:val="22"/>
            </w:pPr>
            <w:r>
              <w:t>整数</w:t>
            </w:r>
          </w:p>
        </w:tc>
        <w:tc>
          <w:tcPr>
            <w:tcW w:w="73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93842">
            <w:pPr>
              <w:pStyle w:val="22"/>
            </w:pPr>
            <w:r>
              <w:t>否</w:t>
            </w:r>
          </w:p>
        </w:tc>
        <w:tc>
          <w:tcPr>
            <w:tcW w:w="121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FB6B8">
            <w:pPr>
              <w:pStyle w:val="22"/>
            </w:pPr>
            <w:r>
              <w:t>SR 路径加密模式</w:t>
            </w:r>
          </w:p>
        </w:tc>
        <w:tc>
          <w:tcPr>
            <w:tcW w:w="117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AA489">
            <w:pPr>
              <w:pStyle w:val="22"/>
            </w:pPr>
            <w:r>
              <w:t>0（不加密，默认）、1（AES128 加密）</w:t>
            </w:r>
          </w:p>
        </w:tc>
      </w:tr>
    </w:tbl>
    <w:p w14:paraId="161C0C65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rPr>
          <w:rFonts w:hint="eastAsia" w:ascii="黑体" w:hAnsi="黑体" w:cs="黑体"/>
          <w:b w:val="0"/>
          <w:lang w:val="en-US" w:eastAsia="zh-CN"/>
        </w:rPr>
        <w:t>后台使用说明</w:t>
      </w:r>
      <w:r>
        <w:rPr>
          <w:rFonts w:hint="eastAsia" w:ascii="黑体" w:hAnsi="黑体" w:cs="黑体"/>
          <w:b w:val="0"/>
          <w:lang w:val="en-US" w:eastAsia="zh-CN"/>
        </w:rPr>
        <w:br w:type="textWrapping"/>
      </w:r>
      <w:r>
        <w:rPr>
          <w:rFonts w:hint="eastAsia" w:ascii="黑体" w:hAnsi="黑体" w:cs="黑体"/>
          <w:b w:val="0"/>
          <w:lang w:val="en-US" w:eastAsia="zh-CN"/>
        </w:rPr>
        <w:t xml:space="preserve">    </w:t>
      </w:r>
    </w:p>
    <w:p w14:paraId="2DB40E2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</w:t>
      </w:r>
      <w:r>
        <w:rPr>
          <w:rFonts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.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赋予执行权限</w:t>
      </w:r>
    </w:p>
    <w:p w14:paraId="0095F58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444444"/>
          <w:spacing w:val="0"/>
          <w:sz w:val="15"/>
          <w:szCs w:val="15"/>
          <w:lang w:val="en-US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chmod +x /etc/sdwan/linux_sdwand_x86</w:t>
      </w:r>
    </w:p>
    <w:p w14:paraId="4B1EE72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444444"/>
          <w:spacing w:val="0"/>
          <w:sz w:val="15"/>
          <w:szCs w:val="15"/>
        </w:rPr>
      </w:pPr>
    </w:p>
    <w:p w14:paraId="2D1C2BCD">
      <w:pPr>
        <w:ind w:firstLine="420"/>
        <w:rPr>
          <w:rFonts w:ascii="宋体" w:hAnsi="宋体" w:eastAsia="宋体" w:cs="宋体"/>
          <w:sz w:val="24"/>
          <w:szCs w:val="24"/>
        </w:rPr>
      </w:pPr>
    </w:p>
    <w:p w14:paraId="76015AC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/>
          <w:lang w:val="en-US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5. 运行程序</w:t>
      </w:r>
      <w:r>
        <w:rPr>
          <w:rFonts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使用权限</w:t>
      </w:r>
    </w:p>
    <w:p w14:paraId="3BEA67B5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Tahoma" w:hAnsi="Tahoma" w:eastAsia="Tahoma" w:cs="Tahoma"/>
          <w:i w:val="0"/>
          <w:iCs w:val="0"/>
          <w:caps w:val="0"/>
          <w:color w:val="444444"/>
          <w:spacing w:val="0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sudo /etc/sdwan/linux_sdwand_x86</w:t>
      </w:r>
    </w:p>
    <w:p w14:paraId="57846B7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444444"/>
          <w:spacing w:val="0"/>
          <w:sz w:val="15"/>
          <w:szCs w:val="15"/>
        </w:rPr>
      </w:pPr>
    </w:p>
    <w:p w14:paraId="0FF3DB3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Tahoma" w:hAnsi="Tahoma" w:eastAsia="Tahoma" w:cs="Tahoma"/>
          <w:i w:val="0"/>
          <w:iCs w:val="0"/>
          <w:caps w:val="0"/>
          <w:color w:val="444444"/>
          <w:spacing w:val="0"/>
          <w:sz w:val="15"/>
          <w:szCs w:val="15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ifconfig可以看到添加的iwan0，并且分配到IP即可</w:t>
      </w:r>
    </w:p>
    <w:p w14:paraId="6BF711D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444444"/>
          <w:spacing w:val="0"/>
          <w:sz w:val="15"/>
          <w:szCs w:val="15"/>
          <w:lang w:val="en-US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drawing>
          <wp:inline distT="0" distB="0" distL="114300" distR="114300">
            <wp:extent cx="5269230" cy="5040630"/>
            <wp:effectExtent l="0" t="0" r="3810" b="381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40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br w:type="textWrapping"/>
      </w:r>
    </w:p>
    <w:p w14:paraId="618D6DF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Tahoma" w:hAnsi="Tahoma" w:eastAsia="Tahoma" w:cs="Tahoma"/>
          <w:i w:val="0"/>
          <w:iCs w:val="0"/>
          <w:caps w:val="0"/>
          <w:color w:val="444444"/>
          <w:spacing w:val="0"/>
          <w:sz w:val="15"/>
          <w:szCs w:val="15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7. 添加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按网段</w:t>
      </w:r>
      <w:r>
        <w:rPr>
          <w:rFonts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走iwan的静态路由</w:t>
      </w:r>
    </w:p>
    <w:p w14:paraId="5224751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444444"/>
          <w:spacing w:val="0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route add –net x.x.x.x/nn dev iwan0</w:t>
      </w:r>
    </w:p>
    <w:p w14:paraId="2D79E8B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444444"/>
          <w:spacing w:val="0"/>
          <w:kern w:val="0"/>
          <w:sz w:val="15"/>
          <w:szCs w:val="15"/>
          <w:shd w:val="clear" w:fill="FFFFFF"/>
          <w:lang w:val="en-US" w:eastAsia="zh-CN" w:bidi="ar"/>
          <w14:ligatures w14:val="standardContextual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444444"/>
          <w:spacing w:val="0"/>
          <w:kern w:val="0"/>
          <w:sz w:val="15"/>
          <w:szCs w:val="15"/>
          <w:shd w:val="clear" w:fill="FFFFFF"/>
          <w:lang w:val="en-US" w:eastAsia="zh-CN" w:bidi="ar"/>
          <w14:ligatures w14:val="standardContextual"/>
        </w:rPr>
        <w:drawing>
          <wp:inline distT="0" distB="0" distL="114300" distR="114300">
            <wp:extent cx="5269230" cy="281305"/>
            <wp:effectExtent l="0" t="0" r="3810" b="825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ahoma" w:hAnsi="Tahoma" w:eastAsia="Tahoma" w:cs="Tahoma"/>
          <w:i w:val="0"/>
          <w:iCs w:val="0"/>
          <w:caps w:val="0"/>
          <w:color w:val="444444"/>
          <w:spacing w:val="0"/>
          <w:kern w:val="0"/>
          <w:sz w:val="15"/>
          <w:szCs w:val="15"/>
          <w:shd w:val="clear" w:fill="FFFFFF"/>
          <w:lang w:val="en-US" w:eastAsia="zh-CN" w:bidi="ar"/>
          <w14:ligatures w14:val="standardContextual"/>
        </w:rPr>
        <w:br w:type="textWrapping"/>
      </w:r>
    </w:p>
    <w:p w14:paraId="7A3B4B9D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ind w:lef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添加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全部流量</w:t>
      </w:r>
      <w:r>
        <w:rPr>
          <w:rFonts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走iwan的静态路由</w:t>
      </w:r>
      <w:r>
        <w:rPr>
          <w:rFonts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   先排除拨号流量</w:t>
      </w:r>
    </w:p>
    <w:p w14:paraId="52644761">
      <w:pPr>
        <w:keepNext w:val="0"/>
        <w:keepLines w:val="0"/>
        <w:widowControl/>
        <w:suppressLineNumbers w:val="0"/>
        <w:shd w:val="clear" w:fill="FFFFFF"/>
        <w:spacing w:after="160" w:line="278" w:lineRule="auto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route | grep default | awk '{print $2}' ，获取网关IP</w:t>
      </w:r>
    </w:p>
    <w:p w14:paraId="0DE0E0CD">
      <w:pP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route add -host server-IP gw 网关IP ，server-IP是配置文件server地址 </w:t>
      </w:r>
    </w:p>
    <w:p w14:paraId="637F7A32">
      <w:pP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</w:pPr>
    </w:p>
    <w:p w14:paraId="13A0F9DB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rPr>
          <w:rFonts w:hint="eastAsia" w:ascii="黑体" w:hAnsi="黑体" w:cs="黑体"/>
          <w:b w:val="0"/>
          <w:lang w:val="en-US" w:eastAsia="zh-CN"/>
        </w:rPr>
        <w:t>桌面启动</w:t>
      </w:r>
      <w:bookmarkStart w:id="0" w:name="_GoBack"/>
      <w:bookmarkEnd w:id="0"/>
      <w:r>
        <w:rPr>
          <w:rFonts w:hint="eastAsia" w:ascii="黑体" w:hAnsi="黑体" w:cs="黑体"/>
          <w:b w:val="0"/>
          <w:lang w:val="en-US" w:eastAsia="zh-CN"/>
        </w:rPr>
        <w:t>使用说明</w:t>
      </w:r>
    </w:p>
    <w:p w14:paraId="457C49A1">
      <w:pPr>
        <w:rPr>
          <w:rStyle w:val="18"/>
          <w:rFonts w:ascii="Consolas" w:hAnsi="Consolas" w:eastAsia="Consolas" w:cs="Consolas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1.使用sudo dpkg -i panabit-iwan-client_1.0_amd64.deb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2.需要root启动，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 xml:space="preserve">可以手动配置 </w:t>
      </w:r>
      <w:r>
        <w:rPr>
          <w:rStyle w:val="18"/>
          <w:rFonts w:ascii="Consolas" w:hAnsi="Consolas" w:eastAsia="Consolas" w:cs="Consolas"/>
          <w:i w:val="0"/>
          <w:iCs w:val="0"/>
          <w:caps w:val="0"/>
          <w:spacing w:val="0"/>
          <w:sz w:val="16"/>
          <w:szCs w:val="16"/>
        </w:rPr>
        <w:t>/etc/sudoers</w:t>
      </w:r>
    </w:p>
    <w:p w14:paraId="2F964704">
      <w:pPr>
        <w:widowControl w:val="0"/>
        <w:jc w:val="both"/>
        <w:rPr>
          <w:rFonts w:hint="eastAsia" w:ascii="Segoe UI" w:hAnsi="Segoe UI" w:eastAsia="宋体" w:cs="Segoe UI"/>
          <w:i w:val="0"/>
          <w:iCs w:val="0"/>
          <w:caps w:val="0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kern w:val="2"/>
          <w:sz w:val="19"/>
          <w:szCs w:val="19"/>
          <w:shd w:val="clear" w:fill="FFFFFF"/>
          <w:lang w:val="en-US" w:eastAsia="zh-CN" w:bidi="ar-SA"/>
        </w:rPr>
        <w:t>&lt;用户名&gt; ALL=(ALL)  /bin/sdwan</w:t>
      </w:r>
    </w:p>
    <w:p w14:paraId="6387166E">
      <w:pPr>
        <w:widowControl w:val="0"/>
        <w:jc w:val="both"/>
        <w:rPr>
          <w:rFonts w:hint="eastAsia" w:ascii="Segoe UI" w:hAnsi="Segoe UI" w:eastAsia="宋体" w:cs="Segoe UI"/>
          <w:i w:val="0"/>
          <w:iCs w:val="0"/>
          <w:caps w:val="0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kern w:val="2"/>
          <w:sz w:val="19"/>
          <w:szCs w:val="19"/>
          <w:shd w:val="clear" w:fill="FFFFFF"/>
          <w:lang w:val="en-US" w:eastAsia="zh-CN" w:bidi="ar-SA"/>
        </w:rPr>
        <w:t>&lt;用户名&gt; ALL=(ALL)  /usr/bin/kill</w:t>
      </w:r>
    </w:p>
    <w:p w14:paraId="66AFD810">
      <w:pPr>
        <w:widowControl w:val="0"/>
        <w:jc w:val="both"/>
        <w:rPr>
          <w:rFonts w:hint="eastAsia" w:ascii="Segoe UI" w:hAnsi="Segoe UI" w:eastAsia="宋体" w:cs="Segoe UI"/>
          <w:i w:val="0"/>
          <w:iCs w:val="0"/>
          <w:caps w:val="0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</w:p>
    <w:p w14:paraId="511998E9">
      <w:pPr>
        <w:widowControl w:val="0"/>
        <w:jc w:val="both"/>
        <w:rPr>
          <w:rFonts w:hint="default" w:ascii="Segoe UI" w:hAnsi="Segoe UI" w:eastAsia="宋体" w:cs="Segoe UI"/>
          <w:i w:val="0"/>
          <w:iCs w:val="0"/>
          <w:caps w:val="0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drawing>
          <wp:inline distT="0" distB="0" distL="114300" distR="114300">
            <wp:extent cx="5269230" cy="3709670"/>
            <wp:effectExtent l="0" t="0" r="381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DC974">
      <w:pPr>
        <w:ind w:left="500" w:leftChars="0" w:firstLine="500" w:firstLineChars="0"/>
        <w:rPr>
          <w:rFonts w:hint="eastAsia"/>
        </w:rPr>
      </w:pPr>
    </w:p>
    <w:p w14:paraId="02B4CAFB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注意事项</w:t>
      </w:r>
    </w:p>
    <w:p w14:paraId="4D3EFBED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b w:val="0"/>
          <w:color w:val="3370FF"/>
        </w:rPr>
      </w:pPr>
      <w:r>
        <w:t>必选参数（</w:t>
      </w:r>
      <w:r>
        <w:rPr>
          <w:highlight w:val="cyan"/>
          <w:bdr w:val="single" w:color="DEE0E3" w:sz="4" w:space="0"/>
        </w:rPr>
        <w:t>[虚拟网卡名称]</w:t>
      </w:r>
      <w:r>
        <w:t>、</w:t>
      </w:r>
      <w:r>
        <w:rPr>
          <w:highlight w:val="cyan"/>
          <w:bdr w:val="single" w:color="DEE0E3" w:sz="4" w:space="0"/>
        </w:rPr>
        <w:t>server</w:t>
      </w:r>
      <w:r>
        <w:t>、</w:t>
      </w:r>
      <w:r>
        <w:rPr>
          <w:highlight w:val="cyan"/>
          <w:bdr w:val="single" w:color="DEE0E3" w:sz="4" w:space="0"/>
        </w:rPr>
        <w:t>username</w:t>
      </w:r>
      <w:r>
        <w:t>、</w:t>
      </w:r>
      <w:r>
        <w:rPr>
          <w:highlight w:val="cyan"/>
          <w:bdr w:val="single" w:color="DEE0E3" w:sz="4" w:space="0"/>
        </w:rPr>
        <w:t>password</w:t>
      </w:r>
      <w:r>
        <w:t>、</w:t>
      </w:r>
      <w:r>
        <w:rPr>
          <w:highlight w:val="cyan"/>
          <w:bdr w:val="single" w:color="DEE0E3" w:sz="4" w:space="0"/>
        </w:rPr>
        <w:t>port</w:t>
      </w:r>
      <w:r>
        <w:t>、</w:t>
      </w:r>
      <w:r>
        <w:rPr>
          <w:highlight w:val="cyan"/>
          <w:bdr w:val="single" w:color="DEE0E3" w:sz="4" w:space="0"/>
        </w:rPr>
        <w:t>mtu</w:t>
      </w:r>
      <w:r>
        <w:t>、</w:t>
      </w:r>
      <w:r>
        <w:rPr>
          <w:highlight w:val="cyan"/>
          <w:bdr w:val="single" w:color="DEE0E3" w:sz="4" w:space="0"/>
        </w:rPr>
        <w:t>srlinks</w:t>
      </w:r>
      <w:r>
        <w:t>）必须配置完整，否则隧道无法建立；</w:t>
      </w:r>
    </w:p>
    <w:p w14:paraId="5368CF88">
      <w:pPr>
        <w:pStyle w:val="11"/>
        <w:widowControl/>
        <w:numPr>
          <w:ilvl w:val="0"/>
          <w:numId w:val="4"/>
        </w:numPr>
        <w:ind w:left="0" w:leftChars="0" w:firstLine="480" w:firstLineChars="0"/>
      </w:pPr>
      <w:r>
        <w:t xml:space="preserve">多隧道配置时，每个隧道的 </w:t>
      </w:r>
      <w:r>
        <w:rPr>
          <w:highlight w:val="cyan"/>
          <w:bdr w:val="single" w:color="DEE0E3" w:sz="4" w:space="0"/>
        </w:rPr>
        <w:t>[虚拟网卡名称]</w:t>
      </w:r>
      <w:r>
        <w:t xml:space="preserve"> 不可重复</w:t>
      </w:r>
      <w:r>
        <w:rPr>
          <w:rFonts w:hint="eastAsia"/>
          <w:lang w:eastAsia="zh-CN"/>
        </w:rPr>
        <w:t>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3AC6D7"/>
    <w:multiLevelType w:val="singleLevel"/>
    <w:tmpl w:val="943AC6D7"/>
    <w:lvl w:ilvl="0" w:tentative="0">
      <w:start w:val="8"/>
      <w:numFmt w:val="decimal"/>
      <w:suff w:val="space"/>
      <w:lvlText w:val="%1."/>
      <w:lvlJc w:val="left"/>
    </w:lvl>
  </w:abstractNum>
  <w:abstractNum w:abstractNumId="1">
    <w:nsid w:val="CB6A39B7"/>
    <w:multiLevelType w:val="singleLevel"/>
    <w:tmpl w:val="CB6A39B7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">
    <w:nsid w:val="FC62F7B3"/>
    <w:multiLevelType w:val="singleLevel"/>
    <w:tmpl w:val="FC62F7B3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">
    <w:nsid w:val="15EDAAAE"/>
    <w:multiLevelType w:val="singleLevel"/>
    <w:tmpl w:val="15EDAAA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2E611AA"/>
    <w:rsid w:val="174364FF"/>
    <w:rsid w:val="32494863"/>
    <w:rsid w:val="4EA03605"/>
    <w:rsid w:val="503E1327"/>
    <w:rsid w:val="57AA0A55"/>
    <w:rsid w:val="57D04F5B"/>
    <w:rsid w:val="5D720862"/>
    <w:rsid w:val="5EFB027A"/>
    <w:rsid w:val="61555832"/>
    <w:rsid w:val="6C2B67AC"/>
    <w:rsid w:val="71777D9E"/>
    <w:rsid w:val="74231224"/>
    <w:rsid w:val="7ED22A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foot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HTML Code"/>
    <w:basedOn w:val="16"/>
    <w:uiPriority w:val="0"/>
    <w:rPr>
      <w:rFonts w:ascii="Courier New" w:hAnsi="Courier New"/>
      <w:sz w:val="20"/>
    </w:rPr>
  </w:style>
  <w:style w:type="character" w:styleId="19">
    <w:name w:val="footnote reference"/>
    <w:semiHidden/>
    <w:unhideWhenUsed/>
    <w:qFormat/>
    <w:uiPriority w:val="99"/>
    <w:rPr>
      <w:vertAlign w:val="superscript"/>
    </w:rPr>
  </w:style>
  <w:style w:type="paragraph" w:styleId="20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21">
    <w:name w:val="Footnote Text Char"/>
    <w:link w:val="13"/>
    <w:semiHidden/>
    <w:unhideWhenUsed/>
    <w:qFormat/>
    <w:uiPriority w:val="99"/>
    <w:rPr>
      <w:sz w:val="20"/>
      <w:szCs w:val="20"/>
    </w:rPr>
  </w:style>
  <w:style w:type="paragraph" w:customStyle="1" w:styleId="22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23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830</Words>
  <Characters>1477</Characters>
  <TotalTime>7</TotalTime>
  <ScaleCrop>false</ScaleCrop>
  <LinksUpToDate>false</LinksUpToDate>
  <CharactersWithSpaces>1573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2025-11-26T01:28:00Z</dcterms:created>
  <dc:creator>Un-named</dc:creator>
  <cp:lastModifiedBy>゛清羽墨安ぅ.</cp:lastModifiedBy>
  <dcterms:modified xsi:type="dcterms:W3CDTF">2025-11-28T07:32:15Z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eyJoZGlkIjoiM2ExZGY0NTAxOTU3NmJkM2MwOGI1NWI0ZDQxYzg4MmIiLCJ1c2VySWQiOiI4MjQ5NjExMDIifQ==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4729EEF486604395BC45B16587D6B723_12</vt:lpwstr>
  </property>
</Properties>
</file>