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60" w:after="160"/>
        <w:jc w:val="center"/>
      </w:pPr>
      <w:r>
        <w:rPr>
          <w:rFonts w:ascii="Arial" w:hAnsi="Arial" w:eastAsia="Arial"/>
          <w:color w:val="C00000"/>
          <w:sz w:val="42"/>
        </w:rPr>
        <w:t>ĐỀ SỐ 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4 6</w:t>
            </w:r>
          </w:p>
        </w:tc>
      </w:tr>
    </w:tbl>
    <w:p>
      <w:pPr>
        <w:pStyle w:val="Heading2"/>
        <w:spacing w:line="340" w:lineRule="exact" w:before="400" w:after="160"/>
        <w:jc w:val="left"/>
      </w:pPr>
      <w:r>
        <w:rPr>
          <w:rFonts w:ascii="Times New Roman" w:hAnsi="Times New Roman" w:eastAsia="Times New Roman"/>
          <w:b/>
          <w:color w:val="FF0000"/>
          <w:sz w:val="28"/>
        </w:rPr>
        <w:t>Bài 2: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ab3c1d9e5</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ab1c3d5e9</w:t>
            </w:r>
          </w:p>
        </w:tc>
      </w:tr>
    </w:tbl>
    <w:p>
      <w:pPr>
        <w:pStyle w:val="Heading2"/>
        <w:spacing w:line="340" w:lineRule="exact" w:before="400" w:after="160"/>
        <w:jc w:val="left"/>
      </w:pPr>
      <w:r>
        <w:rPr>
          <w:rFonts w:ascii="Times New Roman" w:hAnsi="Times New Roman" w:eastAsia="Times New Roman"/>
          <w:b/>
          <w:color w:val="FF0000"/>
          <w:sz w:val="28"/>
        </w:rPr>
        <w:t>Bài 3: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1 -1 2 -2 3 -3</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mot hai ba bon nam ba hai mot ba bon mot</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0 0 7 2 2</w:t>
            </w:r>
          </w:p>
          <w:p>
            <w:pPr>
              <w:spacing w:line="340" w:lineRule="exact" w:before="160" w:after="160"/>
              <w:jc w:val="left"/>
            </w:pPr>
            <w:r>
              <w:rPr>
                <w:rFonts w:ascii="Times New Roman" w:hAnsi="Times New Roman" w:eastAsia="Times New Roman"/>
                <w:sz w:val="28"/>
              </w:rPr>
              <w:t>mot ba</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nguyên tố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indices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Sắp xếp số tăng dần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chars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nums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nums</w:t>
            </w:r>
            <w:r>
              <w:rPr>
                <w:rFonts w:ascii="Consolas" w:hAnsi="Consolas"/>
                <w:color w:val="808080"/>
              </w:rPr>
              <w:t>[</w:t>
            </w:r>
            <w:r>
              <w:rPr>
                <w:rFonts w:ascii="Consolas" w:hAnsi="Consolas"/>
                <w:color w:val="006666"/>
              </w:rPr>
              <w:t>num_idx</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cặp có tổng bằng 0</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006666"/>
              </w:rPr>
              <w:t>num</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opp</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Thống kê số lượng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lower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length_count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21</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20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length_count</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6666"/>
              </w:rPr>
              <w:t>res_len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length_count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6</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freq</w:t>
            </w:r>
            <w:r>
              <w:rPr>
                <w:rFonts w:ascii="Consolas" w:hAnsi="Consolas"/>
                <w:color w:val="0066CC"/>
              </w:rPr>
              <w:t>.</w:t>
            </w:r>
            <w:r>
              <w:rPr>
                <w:rFonts w:ascii="Consolas" w:hAnsi="Consolas"/>
                <w:color w:val="006666"/>
              </w:rPr>
              <w:t>values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res_words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res_len</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res_words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Thống kê từ theo mức độ phổ biến trong báo cáo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báo cáo kinh doanh, các từ trong báo cáo được phân cách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1"/>
        <w:spacing w:line="600" w:lineRule="exact" w:before="160" w:after="160"/>
        <w:jc w:val="center"/>
      </w:pPr>
      <w:r>
        <w:rPr>
          <w:rFonts w:ascii="Arial" w:hAnsi="Arial" w:eastAsia="Arial"/>
          <w:color w:val="C00000"/>
          <w:sz w:val="42"/>
        </w:rPr>
        <w:t>ĐỀ SỐ 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10 13 21 22 34 1 100</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34</w:t>
            </w:r>
          </w:p>
        </w:tc>
      </w:tr>
    </w:tbl>
    <w:p>
      <w:pPr>
        <w:pStyle w:val="Heading2"/>
        <w:spacing w:line="340" w:lineRule="exact" w:before="400" w:after="160"/>
        <w:jc w:val="left"/>
      </w:pPr>
      <w:r>
        <w:rPr>
          <w:rFonts w:ascii="Times New Roman" w:hAnsi="Times New Roman" w:eastAsia="Times New Roman"/>
          <w:b/>
          <w:color w:val="FF0000"/>
          <w:sz w:val="28"/>
        </w:rPr>
        <w:t>Bài 2: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5 2 3 5 4 1</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3: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abacabad</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2"/>
        <w:spacing w:line="340" w:lineRule="exact" w:before="400" w:after="160"/>
        <w:jc w:val="left"/>
      </w:pPr>
      <w:r>
        <w:rPr>
          <w:rFonts w:ascii="Times New Roman" w:hAnsi="Times New Roman" w:eastAsia="Times New Roman"/>
          <w:b/>
          <w:color w:val="FF0000"/>
          <w:sz w:val="28"/>
        </w:rPr>
        <w:t>Bài 4: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9 10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build_fibo_set</w:t>
            </w:r>
            <w:r>
              <w:rPr>
                <w:rFonts w:ascii="Consolas" w:hAnsi="Consolas"/>
                <w:color w:val="808080"/>
              </w:rPr>
              <w:t>(</w:t>
            </w:r>
            <w:r>
              <w:rPr>
                <w:rFonts w:ascii="Consolas" w:hAnsi="Consolas"/>
                <w:color w:val="006666"/>
              </w:rPr>
              <w:t>limit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limit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fibo</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fibo_set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build_fibo_set</w:t>
            </w:r>
            <w:r>
              <w:rPr>
                <w:rFonts w:ascii="Consolas" w:hAnsi="Consolas"/>
                <w:color w:val="808080"/>
              </w:rPr>
              <w:t>(</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808080"/>
              </w:rPr>
              <w:t>)</w:t>
            </w:r>
            <w:r>
              <w:rPr>
                <w:rFonts w:ascii="Consolas" w:hAnsi="Consolas"/>
                <w:color w:val="964B00"/>
              </w:rPr>
              <w:br/>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fibo_set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max_fibo</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Phép nhân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max_product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ký tự lặp</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 character repeats</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Tổng chữ số lẻ và chiều dài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odd_sum</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Fibonacci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Tính tổng các chữ số chẵn và số lượng ký tự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