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 QUE É O BOOTSTRAP?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ab/>
        <w:t xml:space="preserve">Bootstrap é um framework, ou seja uma ferramenta que une códigos comuns provendo assim uma funcionalidade específica também é chamado de arcabouço, utilizado para criar sites que sejam responsivos tanto na plataforma de pc quanto em aparelhos mobile, sua estratégia principal é otimizar os códigos para dispositivos móveis. 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Atualmente está na sua versão 4,  e tem como foco o front-end, trazendo um desenvolvimento web mais rápido e fácil, tornando os sites mais responsivos de acordo com a necessidade de cada dispositivos móveis.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COMO FUNCIONA?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Bootstrap funciona como uma ferramenta auxiliando o desenvolvedor a criar um site sem que se precise ficar digitando css, tendo nele formatações e modelos prontos de forma gratuita ou paga de acordo com sua necessidade ajudado assim em uma maior performance no desenvolvimento do html.</w:t>
      </w:r>
    </w:p>
    <w:p w:rsidR="00000000" w:rsidDel="00000000" w:rsidP="00000000" w:rsidRDefault="00000000" w:rsidRPr="00000000" w14:paraId="00000007">
      <w:pPr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No pacote de suas funcionalidades traz estilos prontos de css e js, o'que torna o desenvolvimento de sites responsivos mais rápido além disso permite que o desenvolvedor adicione elementos ao css e js de sua página tornando assim o site com mais identidade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BENEFÍCIOS &amp; RESPONSIVIDADE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&gt; Tornar a criação de sites responsiva, de modo que se adeque a todos tipos de plataformas mobile, atraǘes de seus plugins de js o desenvolvedor não precisará ficar digitando muitas linha de css;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ab/>
        <w:t xml:space="preserve">&gt; Facilita a implementação de ferramentas como dropdown, carousel, modal, que de outra forma se tornaria mais complicado e demorado se fosse depender do profissional digitar tudo em css e js;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 xml:space="preserve">&gt; Uso do sistema grid de 12 colunas, para que os elementos dentro do site fique bem distribuído e se adapte ao mais variados tamanhos de tela de acordo com a necessidade sem ser preciso um css para cada tamanho em específico;</w:t>
      </w:r>
    </w:p>
    <w:p w:rsidR="00000000" w:rsidDel="00000000" w:rsidP="00000000" w:rsidRDefault="00000000" w:rsidRPr="00000000" w14:paraId="0000000D">
      <w:pPr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&gt; Uso de templates prontos distribuídos de forma gratuita ou paga, tornando assim a estilização do layout do seu site mais rápida, de modo que seja desnecessário toda sua criaçao do início em css e js, fazendo necessidade somente uma adaptação de acordo com a necessidade de cada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EXEMPLOS</w:t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3186113" cy="1847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sz w:val="24"/>
          <w:szCs w:val="24"/>
        </w:rPr>
        <w:drawing>
          <wp:inline distB="114300" distT="114300" distL="114300" distR="114300">
            <wp:extent cx="2376488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Neste exemplo acima vemos o uso de grids para definir o espaçamento que o conteúdo irá ocupar no layout do site, onde é definido em um número total de 12 colunas, a da esquerda em verde ocupa 3 colunas e a da direita em amarelo ocupa 9 colunas num total de 12.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78618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 xml:space="preserve">Neste exemplo vemos o uso do elemento carrousel, no qual permite que usuário faça uma espécie de apresentação de slideshow, no site, na ul indicators temos o comportamento da imagens e a definição de quantos, na div slideshow temos o link das imagens utilizadas e no últimos conjunto de divs temos o comportamento da ordem em que as imagens aparecerão no slide.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114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 xml:space="preserve">Neste exemplo temos a class collapse na qual permite que você oculte ou mostre um conteúdo através de um botão, no caso acima o texto dentro da div collapse aparecerá na tela oculta por um botão que quando clicado mostrará o conteúdo do texto.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901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 xml:space="preserve">Aqui podemos inserir um caixa de texto o um botão em forma de pop-up no topo do site como um forma de aviso ou orientação.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16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Este é um exemplo do menu hambúrguer no sites mobile, onde fica os 3 traços no topo do site ocultando geralmente o menu ou navbar, neste elemento temos o button collapse navbar com os menus ocultos de: </w:t>
      </w:r>
      <w:r w:rsidDel="00000000" w:rsidR="00000000" w:rsidRPr="00000000">
        <w:rPr>
          <w:i w:val="1"/>
          <w:rtl w:val="0"/>
        </w:rPr>
        <w:t xml:space="preserve">home, features e pricing.</w:t>
      </w:r>
    </w:p>
    <w:p w:rsidR="00000000" w:rsidDel="00000000" w:rsidP="00000000" w:rsidRDefault="00000000" w:rsidRPr="00000000" w14:paraId="00000026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28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FONTES:</w:t>
      </w:r>
    </w:p>
    <w:p w:rsidR="00000000" w:rsidDel="00000000" w:rsidP="00000000" w:rsidRDefault="00000000" w:rsidRPr="00000000" w14:paraId="0000002D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=&gt;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https://getbootstrap.com.br/docs/4.1/getting-started/introduction/</w:t>
        </w:r>
      </w:hyperlink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=&gt;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https://blog.revelo.com.br/o-que-e-framework-exemplos-e-aplicacoes/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=&gt; </w:t>
      </w: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https://www.w3schools.com/bootstrap4/bootstrap_get_started.asp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=&gt; </w:t>
      </w:r>
      <w:hyperlink r:id="rId1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https://www.lojadetemplates.com.br/bootstrap/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=&gt; </w:t>
      </w:r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https://www.ciawebsites.com.br/dicas-e-tutoriais/o-que-e-bootstrap/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=&gt; </w:t>
      </w:r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https://globocom.github.io/bootstrap/scaffolding.html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yperlink" Target="https://blog.revelo.com.br/o-que-e-framework-exemplos-e-aplicacoes/" TargetMode="External"/><Relationship Id="rId12" Type="http://schemas.openxmlformats.org/officeDocument/2006/relationships/hyperlink" Target="https://getbootstrap.com.br/docs/4.1/getting-started/introduc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www.lojadetemplates.com.br/bootstrap/" TargetMode="External"/><Relationship Id="rId14" Type="http://schemas.openxmlformats.org/officeDocument/2006/relationships/hyperlink" Target="https://www.w3schools.com/bootstrap4/bootstrap_get_started.asp" TargetMode="External"/><Relationship Id="rId17" Type="http://schemas.openxmlformats.org/officeDocument/2006/relationships/hyperlink" Target="https://globocom.github.io/bootstrap/scaffolding.html" TargetMode="External"/><Relationship Id="rId16" Type="http://schemas.openxmlformats.org/officeDocument/2006/relationships/hyperlink" Target="https://www.ciawebsites.com.br/dicas-e-tutoriais/o-que-e-bootstrap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