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3BC84" w14:textId="03E4DF9C" w:rsidR="0015533B" w:rsidRDefault="0020506A" w:rsidP="0020506A">
      <w:pPr>
        <w:tabs>
          <w:tab w:val="left" w:pos="1428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Foram inseridas as categorias</w:t>
      </w:r>
      <w:r w:rsidRPr="0020506A">
        <w:rPr>
          <w:rFonts w:ascii="Arial" w:hAnsi="Arial" w:cs="Arial"/>
          <w:sz w:val="24"/>
          <w:szCs w:val="24"/>
        </w:rPr>
        <w:t>: Artesanato; Áudio; Brinquedos; Celular e Smartphone; Colchões; Esporte e Lazer; Ferramentas; Games; Informática; Livros; Pet Shop; TV e Utilidades Domésticas</w:t>
      </w:r>
      <w:r>
        <w:rPr>
          <w:rFonts w:ascii="Arial" w:hAnsi="Arial" w:cs="Arial"/>
          <w:sz w:val="24"/>
          <w:szCs w:val="24"/>
        </w:rPr>
        <w:t xml:space="preserve"> na tabela </w:t>
      </w:r>
      <w:r w:rsidRPr="0020506A">
        <w:rPr>
          <w:rFonts w:ascii="Arial" w:hAnsi="Arial" w:cs="Arial"/>
          <w:b/>
          <w:bCs/>
          <w:sz w:val="24"/>
          <w:szCs w:val="24"/>
        </w:rPr>
        <w:t>T_MC_CATEGORIA_PROD.</w:t>
      </w:r>
    </w:p>
    <w:p w14:paraId="39EC24F2" w14:textId="111419D5" w:rsidR="0020506A" w:rsidRDefault="0020506A" w:rsidP="0020506A">
      <w:pPr>
        <w:tabs>
          <w:tab w:val="left" w:pos="1428"/>
        </w:tabs>
      </w:pPr>
      <w:r w:rsidRPr="0020506A">
        <w:drawing>
          <wp:inline distT="0" distB="0" distL="0" distR="0" wp14:anchorId="4B2FBC19" wp14:editId="7D9FD79E">
            <wp:extent cx="5400040" cy="2802255"/>
            <wp:effectExtent l="0" t="0" r="0" b="0"/>
            <wp:docPr id="4387405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40592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FC7" w14:textId="468BC70A" w:rsidR="0020506A" w:rsidRDefault="00DF0D90" w:rsidP="0020506A">
      <w:pPr>
        <w:tabs>
          <w:tab w:val="left" w:pos="1428"/>
        </w:tabs>
      </w:pPr>
      <w:r w:rsidRPr="00DF0D90">
        <w:drawing>
          <wp:inline distT="0" distB="0" distL="0" distR="0" wp14:anchorId="7B5FA392" wp14:editId="0538FFD7">
            <wp:extent cx="5400040" cy="2142490"/>
            <wp:effectExtent l="0" t="0" r="0" b="0"/>
            <wp:docPr id="362549620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49620" name="Imagem 1" descr="Interface gráfica do usuário, Texto, Aplicativo, Word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0F9F" w14:textId="21461DC3" w:rsidR="0020506A" w:rsidRPr="0020506A" w:rsidRDefault="0020506A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 w:rsidRPr="0020506A">
        <w:rPr>
          <w:rFonts w:ascii="Arial" w:hAnsi="Arial" w:cs="Arial"/>
          <w:sz w:val="24"/>
          <w:szCs w:val="24"/>
        </w:rPr>
        <w:t xml:space="preserve">O comando </w:t>
      </w:r>
      <w:r w:rsidRPr="0020506A">
        <w:rPr>
          <w:rFonts w:ascii="Arial" w:hAnsi="Arial" w:cs="Arial"/>
          <w:b/>
          <w:bCs/>
          <w:sz w:val="24"/>
          <w:szCs w:val="24"/>
        </w:rPr>
        <w:t>DELETE</w:t>
      </w:r>
      <w:r w:rsidRPr="0020506A">
        <w:rPr>
          <w:rFonts w:ascii="Arial" w:hAnsi="Arial" w:cs="Arial"/>
          <w:sz w:val="24"/>
          <w:szCs w:val="24"/>
        </w:rPr>
        <w:t xml:space="preserve"> para apagar todos os dados da tabela:</w:t>
      </w:r>
    </w:p>
    <w:p w14:paraId="3BC57416" w14:textId="0539C66A" w:rsidR="0020506A" w:rsidRPr="0020506A" w:rsidRDefault="0020506A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 w:rsidRPr="0020506A">
        <w:rPr>
          <w:rFonts w:ascii="Arial" w:hAnsi="Arial" w:cs="Arial"/>
          <w:sz w:val="24"/>
          <w:szCs w:val="24"/>
        </w:rPr>
        <w:drawing>
          <wp:inline distT="0" distB="0" distL="0" distR="0" wp14:anchorId="147D7C6B" wp14:editId="2D1AD948">
            <wp:extent cx="4315427" cy="476316"/>
            <wp:effectExtent l="0" t="0" r="9525" b="0"/>
            <wp:docPr id="2017407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07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6190" w14:textId="10B9D258" w:rsidR="0020506A" w:rsidRPr="0020506A" w:rsidRDefault="0020506A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 w:rsidRPr="0020506A">
        <w:rPr>
          <w:rFonts w:ascii="Arial" w:hAnsi="Arial" w:cs="Arial"/>
          <w:sz w:val="24"/>
          <w:szCs w:val="24"/>
        </w:rPr>
        <w:t>O comando</w:t>
      </w:r>
      <w:r w:rsidRPr="0020506A">
        <w:rPr>
          <w:rFonts w:ascii="Arial" w:hAnsi="Arial" w:cs="Arial"/>
          <w:b/>
          <w:bCs/>
          <w:sz w:val="24"/>
          <w:szCs w:val="24"/>
        </w:rPr>
        <w:t xml:space="preserve"> SELECT</w:t>
      </w:r>
      <w:r w:rsidRPr="0020506A">
        <w:rPr>
          <w:rFonts w:ascii="Arial" w:hAnsi="Arial" w:cs="Arial"/>
          <w:sz w:val="24"/>
          <w:szCs w:val="24"/>
        </w:rPr>
        <w:t xml:space="preserve"> para visualizar todos os dados da tabela:</w:t>
      </w:r>
    </w:p>
    <w:p w14:paraId="4A3B8AB1" w14:textId="6CDDE49A" w:rsidR="0020506A" w:rsidRDefault="0020506A" w:rsidP="0020506A">
      <w:pPr>
        <w:tabs>
          <w:tab w:val="left" w:pos="1428"/>
        </w:tabs>
      </w:pPr>
      <w:r w:rsidRPr="0020506A">
        <w:drawing>
          <wp:inline distT="0" distB="0" distL="0" distR="0" wp14:anchorId="1797E860" wp14:editId="39BA6B3D">
            <wp:extent cx="4887007" cy="390580"/>
            <wp:effectExtent l="0" t="0" r="0" b="9525"/>
            <wp:docPr id="1544922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22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8B31" w14:textId="77777777" w:rsidR="001A5ED9" w:rsidRDefault="001A5ED9" w:rsidP="0020506A">
      <w:pPr>
        <w:tabs>
          <w:tab w:val="left" w:pos="1428"/>
        </w:tabs>
      </w:pPr>
    </w:p>
    <w:p w14:paraId="456C224E" w14:textId="77777777" w:rsid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4EE74816" w14:textId="77777777" w:rsid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400B8447" w14:textId="77777777" w:rsid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79192D5D" w14:textId="3D963E91" w:rsid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tabela </w:t>
      </w:r>
      <w:r w:rsidRPr="001A5ED9">
        <w:rPr>
          <w:rFonts w:ascii="Arial" w:hAnsi="Arial" w:cs="Arial"/>
          <w:b/>
          <w:bCs/>
          <w:sz w:val="24"/>
          <w:szCs w:val="24"/>
        </w:rPr>
        <w:t>T_MC_CATEGORIA_PROD</w:t>
      </w:r>
      <w:r>
        <w:rPr>
          <w:rFonts w:ascii="Arial" w:hAnsi="Arial" w:cs="Arial"/>
          <w:sz w:val="24"/>
          <w:szCs w:val="24"/>
        </w:rPr>
        <w:t xml:space="preserve"> após ser realizado as inserções necessárias:</w:t>
      </w:r>
    </w:p>
    <w:p w14:paraId="0A34AEF1" w14:textId="5E2AE32E" w:rsidR="001A5ED9" w:rsidRP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 w:rsidRPr="001A5ED9">
        <w:rPr>
          <w:rFonts w:ascii="Arial" w:hAnsi="Arial" w:cs="Arial"/>
          <w:sz w:val="24"/>
          <w:szCs w:val="24"/>
        </w:rPr>
        <w:drawing>
          <wp:inline distT="0" distB="0" distL="0" distR="0" wp14:anchorId="2E5A3CF8" wp14:editId="03D90B58">
            <wp:extent cx="5400040" cy="2402840"/>
            <wp:effectExtent l="0" t="0" r="0" b="0"/>
            <wp:docPr id="203616593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65935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ACBA" w14:textId="77777777" w:rsidR="0020506A" w:rsidRDefault="0020506A" w:rsidP="0020506A">
      <w:pPr>
        <w:tabs>
          <w:tab w:val="left" w:pos="1428"/>
        </w:tabs>
      </w:pPr>
    </w:p>
    <w:sectPr w:rsidR="002050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6A"/>
    <w:rsid w:val="0015533B"/>
    <w:rsid w:val="001A5ED9"/>
    <w:rsid w:val="0020506A"/>
    <w:rsid w:val="007057C7"/>
    <w:rsid w:val="00C11703"/>
    <w:rsid w:val="00C4592D"/>
    <w:rsid w:val="00DF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11F5C"/>
  <w15:chartTrackingRefBased/>
  <w15:docId w15:val="{85A3EC8C-DA1A-4907-8559-FB41A54F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66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Fernandes Alves</dc:creator>
  <cp:keywords/>
  <dc:description/>
  <cp:lastModifiedBy>Lucas Fernandes Alves</cp:lastModifiedBy>
  <cp:revision>1</cp:revision>
  <dcterms:created xsi:type="dcterms:W3CDTF">2023-04-13T01:25:00Z</dcterms:created>
  <dcterms:modified xsi:type="dcterms:W3CDTF">2023-04-13T01:54:00Z</dcterms:modified>
</cp:coreProperties>
</file>