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CC11" w14:textId="77777777" w:rsidR="00414CD2" w:rsidRDefault="00414CD2" w:rsidP="00414CD2">
      <w:pPr>
        <w:jc w:val="center"/>
        <w:rPr>
          <w:b/>
          <w:color w:val="000000" w:themeColor="text1"/>
          <w:sz w:val="32"/>
          <w:lang w:val="nl-NL"/>
        </w:rPr>
      </w:pPr>
      <w:r w:rsidRPr="00BA0D9F">
        <w:rPr>
          <w:b/>
          <w:color w:val="000000" w:themeColor="text1"/>
          <w:sz w:val="32"/>
          <w:lang w:val="nl-NL"/>
        </w:rPr>
        <w:t xml:space="preserve">ỨNG DỤNG MÔ HÌNH MẠNG NƠ-RON TÍCH CHẬP </w:t>
      </w:r>
    </w:p>
    <w:p w14:paraId="774626B7" w14:textId="4B8C789C" w:rsidR="00414CD2" w:rsidRPr="00414CD2" w:rsidRDefault="00414CD2" w:rsidP="00414CD2">
      <w:pPr>
        <w:jc w:val="center"/>
        <w:rPr>
          <w:rFonts w:eastAsia="Calibri"/>
          <w:color w:val="000000" w:themeColor="text1"/>
          <w:sz w:val="26"/>
          <w:szCs w:val="22"/>
          <w:lang w:val="nl-NL"/>
        </w:rPr>
      </w:pPr>
      <w:r w:rsidRPr="00BA0D9F">
        <w:rPr>
          <w:b/>
          <w:color w:val="000000" w:themeColor="text1"/>
          <w:sz w:val="32"/>
          <w:lang w:val="nl-NL"/>
        </w:rPr>
        <w:t>XÁC ĐỊNH CẢM XÚC KHUÔN MẶT NGƯỜI</w:t>
      </w:r>
    </w:p>
    <w:p w14:paraId="506E0194" w14:textId="77777777" w:rsidR="00414CD2" w:rsidRDefault="00414CD2">
      <w:pPr>
        <w:rPr>
          <w:b/>
          <w:color w:val="000000" w:themeColor="text1"/>
          <w:sz w:val="32"/>
          <w:lang w:val="nl-NL"/>
        </w:rPr>
      </w:pPr>
    </w:p>
    <w:p w14:paraId="5EA544FA" w14:textId="6A53FE65" w:rsidR="00E66390" w:rsidRDefault="00E66390">
      <w:pPr>
        <w:rPr>
          <w:b/>
          <w:color w:val="000000" w:themeColor="text1"/>
          <w:sz w:val="32"/>
          <w:lang w:val="nl-NL"/>
        </w:rPr>
      </w:pPr>
      <w:r>
        <w:rPr>
          <w:b/>
          <w:color w:val="000000" w:themeColor="text1"/>
          <w:sz w:val="32"/>
          <w:lang w:val="nl-NL"/>
        </w:rPr>
        <w:t xml:space="preserve">Chương 1: </w:t>
      </w:r>
      <w:r w:rsidR="00414CD2">
        <w:rPr>
          <w:b/>
          <w:color w:val="000000" w:themeColor="text1"/>
          <w:sz w:val="32"/>
          <w:lang w:val="nl-NL"/>
        </w:rPr>
        <w:t>T</w:t>
      </w:r>
      <w:r>
        <w:rPr>
          <w:b/>
          <w:color w:val="000000" w:themeColor="text1"/>
          <w:sz w:val="32"/>
          <w:lang w:val="nl-NL"/>
        </w:rPr>
        <w:t>ổng quan</w:t>
      </w:r>
      <w:r w:rsidR="000A35BF">
        <w:rPr>
          <w:b/>
          <w:color w:val="000000" w:themeColor="text1"/>
          <w:sz w:val="32"/>
          <w:lang w:val="nl-NL"/>
        </w:rPr>
        <w:t xml:space="preserve"> </w:t>
      </w:r>
      <w:r w:rsidR="000A35BF" w:rsidRPr="000A35BF">
        <w:rPr>
          <w:color w:val="000000" w:themeColor="text1"/>
          <w:sz w:val="32"/>
          <w:lang w:val="nl-NL"/>
        </w:rPr>
        <w:t>(~10 trang)</w:t>
      </w:r>
    </w:p>
    <w:p w14:paraId="3D446983" w14:textId="7CD48817" w:rsidR="00E66390" w:rsidRPr="00414CD2" w:rsidRDefault="00E66390" w:rsidP="00414CD2">
      <w:pPr>
        <w:pStyle w:val="ListParagraph"/>
        <w:numPr>
          <w:ilvl w:val="0"/>
          <w:numId w:val="8"/>
        </w:numPr>
        <w:rPr>
          <w:color w:val="000000" w:themeColor="text1"/>
          <w:sz w:val="32"/>
          <w:lang w:val="nl-NL"/>
        </w:rPr>
      </w:pPr>
      <w:r w:rsidRPr="00414CD2">
        <w:rPr>
          <w:color w:val="000000" w:themeColor="text1"/>
          <w:sz w:val="32"/>
          <w:lang w:val="nl-NL"/>
        </w:rPr>
        <w:t>Nhận dạng cảm xúc khuôn mặt người</w:t>
      </w:r>
    </w:p>
    <w:p w14:paraId="52EA2D31" w14:textId="478BA83A" w:rsidR="00E66390" w:rsidRPr="00414CD2" w:rsidRDefault="00E66390" w:rsidP="00414CD2">
      <w:pPr>
        <w:pStyle w:val="ListParagraph"/>
        <w:numPr>
          <w:ilvl w:val="0"/>
          <w:numId w:val="8"/>
        </w:numPr>
        <w:rPr>
          <w:color w:val="000000" w:themeColor="text1"/>
          <w:sz w:val="32"/>
          <w:lang w:val="nl-NL"/>
        </w:rPr>
      </w:pPr>
      <w:r w:rsidRPr="00414CD2">
        <w:rPr>
          <w:color w:val="000000" w:themeColor="text1"/>
          <w:sz w:val="32"/>
          <w:lang w:val="nl-NL"/>
        </w:rPr>
        <w:t>Các hướng tiếp cận</w:t>
      </w:r>
    </w:p>
    <w:p w14:paraId="4CCBD580" w14:textId="2E2260CE" w:rsidR="00E66390" w:rsidRPr="00414CD2" w:rsidRDefault="00E66390" w:rsidP="00414CD2">
      <w:pPr>
        <w:pStyle w:val="ListParagraph"/>
        <w:numPr>
          <w:ilvl w:val="0"/>
          <w:numId w:val="8"/>
        </w:numPr>
        <w:rPr>
          <w:color w:val="000000" w:themeColor="text1"/>
          <w:sz w:val="32"/>
          <w:lang w:val="nl-NL"/>
        </w:rPr>
      </w:pPr>
      <w:r w:rsidRPr="00414CD2">
        <w:rPr>
          <w:color w:val="000000" w:themeColor="text1"/>
          <w:sz w:val="32"/>
          <w:lang w:val="nl-NL"/>
        </w:rPr>
        <w:t>Khó khăn và thách thức</w:t>
      </w:r>
    </w:p>
    <w:p w14:paraId="32C4EB82" w14:textId="375ED987" w:rsidR="00E66390" w:rsidRPr="00414CD2" w:rsidRDefault="00E66390" w:rsidP="00414CD2">
      <w:pPr>
        <w:pStyle w:val="ListParagraph"/>
        <w:numPr>
          <w:ilvl w:val="0"/>
          <w:numId w:val="8"/>
        </w:numPr>
        <w:rPr>
          <w:color w:val="000000" w:themeColor="text1"/>
          <w:sz w:val="32"/>
          <w:lang w:val="nl-NL"/>
        </w:rPr>
      </w:pPr>
      <w:r w:rsidRPr="00414CD2">
        <w:rPr>
          <w:color w:val="000000" w:themeColor="text1"/>
          <w:sz w:val="32"/>
          <w:lang w:val="nl-NL"/>
        </w:rPr>
        <w:t>Đề xuất phương pháp</w:t>
      </w:r>
    </w:p>
    <w:p w14:paraId="7733460B" w14:textId="3FB1CA3E" w:rsidR="00E66390" w:rsidRPr="00414CD2" w:rsidRDefault="00E66390" w:rsidP="00414CD2">
      <w:pPr>
        <w:pStyle w:val="ListParagraph"/>
        <w:numPr>
          <w:ilvl w:val="1"/>
          <w:numId w:val="8"/>
        </w:numPr>
        <w:rPr>
          <w:color w:val="000000" w:themeColor="text1"/>
          <w:sz w:val="32"/>
          <w:lang w:val="nl-NL"/>
        </w:rPr>
      </w:pPr>
      <w:r w:rsidRPr="00414CD2">
        <w:rPr>
          <w:color w:val="000000" w:themeColor="text1"/>
          <w:sz w:val="32"/>
          <w:lang w:val="nl-NL"/>
        </w:rPr>
        <w:t>Bài toán xác định vị trí khuôn mặt</w:t>
      </w:r>
    </w:p>
    <w:p w14:paraId="185994E5" w14:textId="23EDCC5A" w:rsidR="00E66390" w:rsidRPr="00414CD2" w:rsidRDefault="00E66390" w:rsidP="00414CD2">
      <w:pPr>
        <w:pStyle w:val="ListParagraph"/>
        <w:numPr>
          <w:ilvl w:val="1"/>
          <w:numId w:val="8"/>
        </w:numPr>
        <w:rPr>
          <w:color w:val="000000" w:themeColor="text1"/>
          <w:sz w:val="32"/>
          <w:lang w:val="nl-NL"/>
        </w:rPr>
      </w:pPr>
      <w:r w:rsidRPr="00414CD2">
        <w:rPr>
          <w:color w:val="000000" w:themeColor="text1"/>
          <w:sz w:val="32"/>
          <w:lang w:val="nl-NL"/>
        </w:rPr>
        <w:t>Xác định vị trí các thành phần</w:t>
      </w:r>
    </w:p>
    <w:p w14:paraId="26479A0E" w14:textId="7AB67E06" w:rsidR="00E66390" w:rsidRPr="00414CD2" w:rsidRDefault="00E66390" w:rsidP="00414CD2">
      <w:pPr>
        <w:pStyle w:val="ListParagraph"/>
        <w:numPr>
          <w:ilvl w:val="1"/>
          <w:numId w:val="8"/>
        </w:numPr>
        <w:rPr>
          <w:color w:val="000000" w:themeColor="text1"/>
          <w:sz w:val="32"/>
          <w:lang w:val="nl-NL"/>
        </w:rPr>
      </w:pPr>
      <w:r w:rsidRPr="00414CD2">
        <w:rPr>
          <w:color w:val="000000" w:themeColor="text1"/>
          <w:sz w:val="32"/>
          <w:lang w:val="nl-NL"/>
        </w:rPr>
        <w:t>Nhận dạng cảm xúc</w:t>
      </w:r>
    </w:p>
    <w:p w14:paraId="77E89C02" w14:textId="3F3A45DE" w:rsidR="00E66390" w:rsidRDefault="00E66390">
      <w:pPr>
        <w:rPr>
          <w:b/>
          <w:color w:val="000000" w:themeColor="text1"/>
          <w:sz w:val="32"/>
          <w:lang w:val="nl-NL"/>
        </w:rPr>
      </w:pPr>
      <w:r>
        <w:rPr>
          <w:b/>
          <w:color w:val="000000" w:themeColor="text1"/>
          <w:sz w:val="32"/>
          <w:lang w:val="nl-NL"/>
        </w:rPr>
        <w:t xml:space="preserve">Chương 2: </w:t>
      </w:r>
      <w:r w:rsidR="00414CD2">
        <w:rPr>
          <w:b/>
          <w:color w:val="000000" w:themeColor="text1"/>
          <w:sz w:val="32"/>
          <w:lang w:val="nl-NL"/>
        </w:rPr>
        <w:t>Cơ sở lý thuyết</w:t>
      </w:r>
      <w:r w:rsidR="000A35BF">
        <w:rPr>
          <w:b/>
          <w:color w:val="000000" w:themeColor="text1"/>
          <w:sz w:val="32"/>
          <w:lang w:val="nl-NL"/>
        </w:rPr>
        <w:t xml:space="preserve"> </w:t>
      </w:r>
      <w:r w:rsidR="000A35BF" w:rsidRPr="000A35BF">
        <w:rPr>
          <w:color w:val="000000" w:themeColor="text1"/>
          <w:sz w:val="32"/>
          <w:lang w:val="nl-NL"/>
        </w:rPr>
        <w:t>(~</w:t>
      </w:r>
      <w:r w:rsidR="000A35BF">
        <w:rPr>
          <w:color w:val="000000" w:themeColor="text1"/>
          <w:sz w:val="32"/>
          <w:lang w:val="nl-NL"/>
        </w:rPr>
        <w:t>15</w:t>
      </w:r>
      <w:r w:rsidR="000A35BF" w:rsidRPr="000A35BF">
        <w:rPr>
          <w:color w:val="000000" w:themeColor="text1"/>
          <w:sz w:val="32"/>
          <w:lang w:val="nl-NL"/>
        </w:rPr>
        <w:t xml:space="preserve"> trang)</w:t>
      </w:r>
    </w:p>
    <w:p w14:paraId="6BC41618" w14:textId="0EC4E348" w:rsidR="00414CD2" w:rsidRPr="005B1559" w:rsidRDefault="005B1559" w:rsidP="005B1559">
      <w:pPr>
        <w:pStyle w:val="ListParagraph"/>
        <w:numPr>
          <w:ilvl w:val="0"/>
          <w:numId w:val="11"/>
        </w:numPr>
        <w:rPr>
          <w:color w:val="000000" w:themeColor="text1"/>
          <w:sz w:val="32"/>
          <w:lang w:val="nl-NL"/>
        </w:rPr>
      </w:pPr>
      <w:r w:rsidRPr="005B1559">
        <w:rPr>
          <w:color w:val="000000" w:themeColor="text1"/>
          <w:sz w:val="32"/>
          <w:lang w:val="nl-NL"/>
        </w:rPr>
        <w:t>Mạng nơ-ron nhân tạo trong phát hiện và phân lớp đối tượng</w:t>
      </w:r>
    </w:p>
    <w:p w14:paraId="253BCCCB" w14:textId="24487990" w:rsidR="005B1559" w:rsidRDefault="005B1559" w:rsidP="005B1559">
      <w:pPr>
        <w:spacing w:before="120" w:after="120" w:line="360" w:lineRule="auto"/>
        <w:ind w:firstLine="720"/>
        <w:rPr>
          <w:rFonts w:eastAsia="Calibri"/>
          <w:i/>
          <w:color w:val="000000" w:themeColor="text1"/>
          <w:lang w:val="nl-NL"/>
        </w:rPr>
      </w:pPr>
      <w:r w:rsidRPr="00A736CE">
        <w:rPr>
          <w:rFonts w:eastAsia="Calibri"/>
          <w:i/>
          <w:color w:val="000000" w:themeColor="text1"/>
          <w:lang w:val="nl-NL"/>
        </w:rPr>
        <w:t>Trình bày cụ thể về</w:t>
      </w:r>
      <w:r>
        <w:rPr>
          <w:rFonts w:eastAsia="Calibri"/>
          <w:i/>
          <w:color w:val="000000" w:themeColor="text1"/>
          <w:lang w:val="nl-NL"/>
        </w:rPr>
        <w:t xml:space="preserve"> kiến trúc mô hình VggNet</w:t>
      </w:r>
      <w:r w:rsidR="004002A9">
        <w:rPr>
          <w:rFonts w:eastAsia="Calibri"/>
          <w:i/>
          <w:color w:val="000000" w:themeColor="text1"/>
          <w:lang w:val="nl-NL"/>
        </w:rPr>
        <w:t xml:space="preserve"> (tìm kiếm nghiên cứu so sánh về tính hiệu quả của VggNet so với một số kiến trúc khác như VGG, Resnet... để chứng minh việc chọn VggNet là hiệu quả)</w:t>
      </w:r>
    </w:p>
    <w:p w14:paraId="022C523B" w14:textId="77777777" w:rsidR="005B1559" w:rsidRPr="00A736CE" w:rsidRDefault="005B1559" w:rsidP="005B1559">
      <w:pPr>
        <w:spacing w:before="120" w:after="120" w:line="360" w:lineRule="auto"/>
        <w:ind w:firstLine="720"/>
        <w:rPr>
          <w:rFonts w:eastAsia="Calibri"/>
          <w:i/>
          <w:color w:val="000000" w:themeColor="text1"/>
          <w:lang w:val="nl-NL"/>
        </w:rPr>
      </w:pPr>
      <w:r>
        <w:rPr>
          <w:rFonts w:eastAsia="Calibri"/>
          <w:i/>
          <w:color w:val="000000" w:themeColor="text1"/>
          <w:lang w:val="nl-NL"/>
        </w:rPr>
        <w:t>Ưu điểm – nhược điểm so với một số mô hình học sâu khác</w:t>
      </w:r>
    </w:p>
    <w:p w14:paraId="683B2C40" w14:textId="51757D3E" w:rsidR="005B1559" w:rsidRPr="005B1559" w:rsidRDefault="005B1559" w:rsidP="005B1559">
      <w:pPr>
        <w:pStyle w:val="ListParagraph"/>
        <w:numPr>
          <w:ilvl w:val="0"/>
          <w:numId w:val="11"/>
        </w:numPr>
        <w:rPr>
          <w:b/>
          <w:color w:val="000000" w:themeColor="text1"/>
          <w:sz w:val="32"/>
          <w:lang w:val="nl-NL"/>
        </w:rPr>
      </w:pPr>
      <w:r>
        <w:rPr>
          <w:rFonts w:eastAsia="Calibri"/>
          <w:color w:val="000000" w:themeColor="text1"/>
          <w:lang w:val="nl-NL"/>
        </w:rPr>
        <w:t>Thuật toán tính trung bình có trọng số</w:t>
      </w:r>
    </w:p>
    <w:p w14:paraId="2ABC4874" w14:textId="77777777" w:rsidR="005B1559" w:rsidRPr="005B1559" w:rsidRDefault="005B1559" w:rsidP="005B1559">
      <w:pPr>
        <w:spacing w:before="120" w:after="120" w:line="360" w:lineRule="auto"/>
        <w:ind w:firstLine="720"/>
        <w:rPr>
          <w:rFonts w:eastAsia="Calibri"/>
          <w:i/>
          <w:color w:val="000000" w:themeColor="text1"/>
          <w:lang w:val="nl-NL"/>
        </w:rPr>
      </w:pPr>
      <w:r w:rsidRPr="005B1559">
        <w:rPr>
          <w:rFonts w:eastAsia="Calibri"/>
          <w:i/>
          <w:color w:val="000000" w:themeColor="text1"/>
          <w:lang w:val="nl-NL"/>
        </w:rPr>
        <w:t>- Giới thiệu phương pháp</w:t>
      </w:r>
    </w:p>
    <w:p w14:paraId="2352A4D1" w14:textId="143460FC" w:rsidR="005B1559" w:rsidRPr="005B1559" w:rsidRDefault="005B1559" w:rsidP="005B1559">
      <w:pPr>
        <w:spacing w:before="120" w:after="120" w:line="360" w:lineRule="auto"/>
        <w:ind w:firstLine="720"/>
        <w:rPr>
          <w:rFonts w:eastAsia="Calibri"/>
          <w:i/>
          <w:color w:val="000000" w:themeColor="text1"/>
          <w:lang w:val="nl-NL"/>
        </w:rPr>
      </w:pPr>
      <w:r w:rsidRPr="005B1559">
        <w:rPr>
          <w:rFonts w:eastAsia="Calibri"/>
          <w:i/>
          <w:color w:val="000000" w:themeColor="text1"/>
          <w:lang w:val="nl-NL"/>
        </w:rPr>
        <w:t>- Đánh giá ưu điểm – nhược điểm</w:t>
      </w:r>
    </w:p>
    <w:p w14:paraId="460DA0FE" w14:textId="5C518069" w:rsidR="00E66390" w:rsidRDefault="00414CD2">
      <w:pPr>
        <w:rPr>
          <w:b/>
          <w:color w:val="000000" w:themeColor="text1"/>
          <w:sz w:val="32"/>
          <w:lang w:val="nl-NL"/>
        </w:rPr>
      </w:pPr>
      <w:r>
        <w:rPr>
          <w:b/>
          <w:color w:val="000000" w:themeColor="text1"/>
          <w:sz w:val="32"/>
          <w:lang w:val="nl-NL"/>
        </w:rPr>
        <w:t>Chương 3: X</w:t>
      </w:r>
      <w:r w:rsidR="00E66390">
        <w:rPr>
          <w:b/>
          <w:color w:val="000000" w:themeColor="text1"/>
          <w:sz w:val="32"/>
          <w:lang w:val="nl-NL"/>
        </w:rPr>
        <w:t>ây dựng thuật giải</w:t>
      </w:r>
      <w:r w:rsidR="000A35BF">
        <w:rPr>
          <w:b/>
          <w:color w:val="000000" w:themeColor="text1"/>
          <w:sz w:val="32"/>
          <w:lang w:val="nl-NL"/>
        </w:rPr>
        <w:t xml:space="preserve"> </w:t>
      </w:r>
      <w:r w:rsidR="000A35BF" w:rsidRPr="000A35BF">
        <w:rPr>
          <w:color w:val="000000" w:themeColor="text1"/>
          <w:sz w:val="32"/>
          <w:lang w:val="nl-NL"/>
        </w:rPr>
        <w:t>(~</w:t>
      </w:r>
      <w:r w:rsidR="000A35BF">
        <w:rPr>
          <w:color w:val="000000" w:themeColor="text1"/>
          <w:sz w:val="32"/>
          <w:lang w:val="nl-NL"/>
        </w:rPr>
        <w:t>25</w:t>
      </w:r>
      <w:r w:rsidR="000A35BF" w:rsidRPr="000A35BF">
        <w:rPr>
          <w:color w:val="000000" w:themeColor="text1"/>
          <w:sz w:val="32"/>
          <w:lang w:val="nl-NL"/>
        </w:rPr>
        <w:t xml:space="preserve"> trang)</w:t>
      </w:r>
    </w:p>
    <w:p w14:paraId="5986743F" w14:textId="56B07BF9" w:rsidR="005B1559" w:rsidRPr="005B1559" w:rsidRDefault="00E66390" w:rsidP="005B1559">
      <w:pPr>
        <w:pStyle w:val="ListParagraph"/>
        <w:numPr>
          <w:ilvl w:val="0"/>
          <w:numId w:val="9"/>
        </w:numPr>
        <w:jc w:val="both"/>
        <w:rPr>
          <w:i/>
          <w:color w:val="000000" w:themeColor="text1"/>
          <w:lang w:val="nl-NL" w:eastAsia="ar-SA"/>
        </w:rPr>
      </w:pPr>
      <w:r w:rsidRPr="005B1559">
        <w:rPr>
          <w:color w:val="000000" w:themeColor="text1"/>
          <w:sz w:val="32"/>
          <w:lang w:val="nl-NL"/>
        </w:rPr>
        <w:t>Xác định vị trí khuôn mặt</w:t>
      </w:r>
      <w:r w:rsidR="005B1559" w:rsidRPr="005B1559">
        <w:rPr>
          <w:color w:val="000000" w:themeColor="text1"/>
          <w:sz w:val="32"/>
          <w:lang w:val="nl-NL"/>
        </w:rPr>
        <w:t xml:space="preserve">: </w:t>
      </w:r>
      <w:r w:rsidR="005B1559" w:rsidRPr="005B1559">
        <w:rPr>
          <w:i/>
          <w:color w:val="000000" w:themeColor="text1"/>
          <w:lang w:val="nl-NL" w:eastAsia="ar-SA"/>
        </w:rPr>
        <w:t xml:space="preserve">Áp dụng  </w:t>
      </w:r>
      <w:r w:rsidR="005B1559" w:rsidRPr="005B1559">
        <w:rPr>
          <w:b/>
          <w:i/>
          <w:color w:val="000000" w:themeColor="text1"/>
          <w:lang w:val="nl-NL" w:eastAsia="ar-SA"/>
        </w:rPr>
        <w:t>fac-alignment</w:t>
      </w:r>
      <w:r w:rsidR="005B1559">
        <w:rPr>
          <w:i/>
          <w:color w:val="000000" w:themeColor="text1"/>
          <w:lang w:val="nl-NL" w:eastAsia="ar-SA"/>
        </w:rPr>
        <w:t xml:space="preserve"> (là phương pháp mô hình sử dụng)</w:t>
      </w:r>
      <w:r w:rsidR="005B1559" w:rsidRPr="005B1559">
        <w:rPr>
          <w:i/>
          <w:color w:val="000000" w:themeColor="text1"/>
          <w:lang w:val="nl-NL" w:eastAsia="ar-SA"/>
        </w:rPr>
        <w:t xml:space="preserve"> để phát hiện ảnh mặt và các điểm đặc trưng </w:t>
      </w:r>
      <w:r w:rsidR="005B1559" w:rsidRPr="005B1559">
        <w:rPr>
          <w:rFonts w:eastAsia="Calibri"/>
          <w:i/>
          <w:color w:val="000000" w:themeColor="text1"/>
          <w:lang w:val="nl-NL"/>
        </w:rPr>
        <w:t>như</w:t>
      </w:r>
      <w:r w:rsidR="005B1559" w:rsidRPr="005B1559">
        <w:rPr>
          <w:i/>
          <w:color w:val="000000" w:themeColor="text1"/>
          <w:lang w:val="nl-NL" w:eastAsia="ar-SA"/>
        </w:rPr>
        <w:t xml:space="preserve"> thế nào? </w:t>
      </w:r>
      <w:r w:rsidR="005B1559" w:rsidRPr="00C108D7">
        <w:rPr>
          <w:rFonts w:eastAsia="Calibri"/>
          <w:i/>
          <w:color w:val="000000" w:themeColor="text1"/>
          <w:lang w:val="nl-NL"/>
        </w:rPr>
        <w:t>Xây dựng mã giả cho chương trình</w:t>
      </w:r>
      <w:r w:rsidR="005B1559">
        <w:rPr>
          <w:rFonts w:eastAsia="Calibri"/>
          <w:i/>
          <w:color w:val="000000" w:themeColor="text1"/>
          <w:lang w:val="nl-NL"/>
        </w:rPr>
        <w:t>;</w:t>
      </w:r>
      <w:r w:rsidR="005B1559" w:rsidRPr="005B1559">
        <w:rPr>
          <w:i/>
          <w:color w:val="000000" w:themeColor="text1"/>
          <w:lang w:val="nl-NL" w:eastAsia="ar-SA"/>
        </w:rPr>
        <w:t xml:space="preserve"> </w:t>
      </w:r>
      <w:r w:rsidR="005B1559" w:rsidRPr="005B1559">
        <w:rPr>
          <w:i/>
          <w:color w:val="000000" w:themeColor="text1"/>
          <w:lang w:val="nl-NL" w:eastAsia="ar-SA"/>
        </w:rPr>
        <w:t>Giải thích các tham số, ý nghĩa, hình minh họa trước và sau khi xử lý…</w:t>
      </w:r>
    </w:p>
    <w:p w14:paraId="106231F7" w14:textId="61C15105" w:rsidR="005B1559" w:rsidRPr="005B1559" w:rsidRDefault="00E66390" w:rsidP="00354592">
      <w:pPr>
        <w:pStyle w:val="ListParagraph"/>
        <w:numPr>
          <w:ilvl w:val="0"/>
          <w:numId w:val="9"/>
        </w:numPr>
        <w:jc w:val="both"/>
        <w:rPr>
          <w:rFonts w:eastAsia="Calibri"/>
          <w:i/>
          <w:color w:val="000000" w:themeColor="text1"/>
          <w:lang w:val="nl-NL"/>
        </w:rPr>
      </w:pPr>
      <w:r w:rsidRPr="005B1559">
        <w:rPr>
          <w:color w:val="000000" w:themeColor="text1"/>
          <w:sz w:val="32"/>
          <w:lang w:val="nl-NL"/>
        </w:rPr>
        <w:lastRenderedPageBreak/>
        <w:t>Xác định vị trí các thành phần của khuôn mặt</w:t>
      </w:r>
      <w:r w:rsidR="005B1559" w:rsidRPr="005B1559">
        <w:rPr>
          <w:color w:val="000000" w:themeColor="text1"/>
          <w:sz w:val="32"/>
          <w:lang w:val="nl-NL"/>
        </w:rPr>
        <w:t xml:space="preserve">: </w:t>
      </w:r>
      <w:r w:rsidR="005B1559" w:rsidRPr="005B1559">
        <w:rPr>
          <w:rFonts w:eastAsia="Calibri"/>
          <w:i/>
          <w:color w:val="000000" w:themeColor="text1"/>
          <w:lang w:val="nl-NL"/>
        </w:rPr>
        <w:t>Mô tả 68 keypoints thu được từ bước trên, các tham số (points) để tách các bộ phận</w:t>
      </w:r>
      <w:r w:rsidR="000A35BF">
        <w:rPr>
          <w:rFonts w:eastAsia="Calibri"/>
          <w:i/>
          <w:color w:val="000000" w:themeColor="text1"/>
          <w:lang w:val="nl-NL"/>
        </w:rPr>
        <w:t>; mã giả; ảnh minh họa cho các bộ phận phân tách được</w:t>
      </w:r>
    </w:p>
    <w:p w14:paraId="21CAE57B" w14:textId="77777777" w:rsidR="000A35BF" w:rsidRDefault="00E66390" w:rsidP="00414CD2">
      <w:pPr>
        <w:pStyle w:val="ListParagraph"/>
        <w:numPr>
          <w:ilvl w:val="0"/>
          <w:numId w:val="9"/>
        </w:numPr>
        <w:rPr>
          <w:color w:val="000000" w:themeColor="text1"/>
          <w:sz w:val="32"/>
          <w:lang w:val="nl-NL"/>
        </w:rPr>
      </w:pPr>
      <w:r w:rsidRPr="00414CD2">
        <w:rPr>
          <w:color w:val="000000" w:themeColor="text1"/>
          <w:sz w:val="32"/>
          <w:lang w:val="nl-NL"/>
        </w:rPr>
        <w:t>Nhận dạng cảm xúc</w:t>
      </w:r>
      <w:r w:rsidR="000A35BF">
        <w:rPr>
          <w:color w:val="000000" w:themeColor="text1"/>
          <w:sz w:val="32"/>
          <w:lang w:val="nl-NL"/>
        </w:rPr>
        <w:t xml:space="preserve">: </w:t>
      </w:r>
    </w:p>
    <w:p w14:paraId="26DB5DF9" w14:textId="77777777" w:rsidR="000A35BF" w:rsidRPr="004002A9" w:rsidRDefault="000A35BF" w:rsidP="000A35BF">
      <w:pPr>
        <w:ind w:left="360"/>
        <w:rPr>
          <w:i/>
          <w:color w:val="000000" w:themeColor="text1"/>
          <w:lang w:val="nl-NL"/>
        </w:rPr>
      </w:pPr>
      <w:r w:rsidRPr="004002A9">
        <w:rPr>
          <w:i/>
          <w:color w:val="000000" w:themeColor="text1"/>
          <w:lang w:val="nl-NL"/>
        </w:rPr>
        <w:t>- Huấn luyện mô hình của các phần như thế nào? Tham số? Hàm lỗi? Độ đo tối ưu? Kiến trúc mô hình? Kết quả huấn luyện?</w:t>
      </w:r>
    </w:p>
    <w:p w14:paraId="07973AA0" w14:textId="112D498C" w:rsidR="00E66390" w:rsidRPr="004002A9" w:rsidRDefault="000A35BF" w:rsidP="000A35BF">
      <w:pPr>
        <w:ind w:left="360"/>
        <w:rPr>
          <w:i/>
          <w:color w:val="000000" w:themeColor="text1"/>
          <w:lang w:val="nl-NL"/>
        </w:rPr>
      </w:pPr>
      <w:r w:rsidRPr="004002A9">
        <w:rPr>
          <w:i/>
          <w:color w:val="000000" w:themeColor="text1"/>
          <w:lang w:val="nl-NL"/>
        </w:rPr>
        <w:t>- Cách kết hợp độ chính xác của các phần như thế nào?</w:t>
      </w:r>
    </w:p>
    <w:p w14:paraId="116B4C70" w14:textId="412CE5CC" w:rsidR="000A35BF" w:rsidRPr="004002A9" w:rsidRDefault="000A35BF" w:rsidP="000A35BF">
      <w:pPr>
        <w:ind w:left="360"/>
        <w:rPr>
          <w:i/>
          <w:color w:val="000000" w:themeColor="text1"/>
          <w:lang w:val="nl-NL"/>
        </w:rPr>
      </w:pPr>
      <w:r w:rsidRPr="004002A9">
        <w:rPr>
          <w:i/>
          <w:color w:val="000000" w:themeColor="text1"/>
          <w:lang w:val="nl-NL"/>
        </w:rPr>
        <w:t>+ Lấy trung bình độ chính xác của 7 phần?</w:t>
      </w:r>
    </w:p>
    <w:p w14:paraId="5F18F5CE" w14:textId="6686DA09" w:rsidR="000A35BF" w:rsidRPr="004002A9" w:rsidRDefault="000A35BF" w:rsidP="000A35BF">
      <w:pPr>
        <w:ind w:left="360"/>
        <w:rPr>
          <w:i/>
          <w:color w:val="000000" w:themeColor="text1"/>
          <w:lang w:val="nl-NL"/>
        </w:rPr>
      </w:pPr>
      <w:r w:rsidRPr="004002A9">
        <w:rPr>
          <w:i/>
          <w:color w:val="000000" w:themeColor="text1"/>
          <w:lang w:val="nl-NL"/>
        </w:rPr>
        <w:t>+ Lấy trung bình độ chính xác của 7 phần + cả mặt?</w:t>
      </w:r>
    </w:p>
    <w:p w14:paraId="5E677780" w14:textId="4493F2AB" w:rsidR="000A35BF" w:rsidRPr="004002A9" w:rsidRDefault="000A35BF" w:rsidP="000A35BF">
      <w:pPr>
        <w:ind w:left="360"/>
        <w:rPr>
          <w:i/>
          <w:color w:val="000000" w:themeColor="text1"/>
          <w:lang w:val="nl-NL"/>
        </w:rPr>
      </w:pPr>
      <w:r w:rsidRPr="004002A9">
        <w:rPr>
          <w:i/>
          <w:color w:val="000000" w:themeColor="text1"/>
          <w:lang w:val="nl-NL"/>
        </w:rPr>
        <w:t>+ Lấy trung bình có trọng số?</w:t>
      </w:r>
      <w:bookmarkStart w:id="0" w:name="_GoBack"/>
      <w:bookmarkEnd w:id="0"/>
    </w:p>
    <w:p w14:paraId="6C06C61C" w14:textId="53582272" w:rsidR="00E66390" w:rsidRDefault="00E66390">
      <w:pPr>
        <w:rPr>
          <w:b/>
          <w:color w:val="000000" w:themeColor="text1"/>
          <w:sz w:val="32"/>
          <w:lang w:val="nl-NL"/>
        </w:rPr>
      </w:pPr>
      <w:r>
        <w:rPr>
          <w:b/>
          <w:color w:val="000000" w:themeColor="text1"/>
          <w:sz w:val="32"/>
          <w:lang w:val="nl-NL"/>
        </w:rPr>
        <w:t>Chương 4:</w:t>
      </w:r>
      <w:r w:rsidR="00414CD2">
        <w:rPr>
          <w:b/>
          <w:color w:val="000000" w:themeColor="text1"/>
          <w:sz w:val="32"/>
          <w:lang w:val="nl-NL"/>
        </w:rPr>
        <w:t xml:space="preserve"> Kết quả thực nghiệm</w:t>
      </w:r>
      <w:r w:rsidR="000A35BF">
        <w:rPr>
          <w:b/>
          <w:color w:val="000000" w:themeColor="text1"/>
          <w:sz w:val="32"/>
          <w:lang w:val="nl-NL"/>
        </w:rPr>
        <w:t xml:space="preserve"> </w:t>
      </w:r>
      <w:r w:rsidR="000A35BF" w:rsidRPr="000A35BF">
        <w:rPr>
          <w:color w:val="000000" w:themeColor="text1"/>
          <w:sz w:val="32"/>
          <w:lang w:val="nl-NL"/>
        </w:rPr>
        <w:t>(~</w:t>
      </w:r>
      <w:r w:rsidR="000A35BF">
        <w:rPr>
          <w:color w:val="000000" w:themeColor="text1"/>
          <w:sz w:val="32"/>
          <w:lang w:val="nl-NL"/>
        </w:rPr>
        <w:t>2</w:t>
      </w:r>
      <w:r w:rsidR="000A35BF" w:rsidRPr="000A35BF">
        <w:rPr>
          <w:color w:val="000000" w:themeColor="text1"/>
          <w:sz w:val="32"/>
          <w:lang w:val="nl-NL"/>
        </w:rPr>
        <w:t>0 trang)</w:t>
      </w:r>
    </w:p>
    <w:p w14:paraId="025B1B44" w14:textId="4F3D8F69" w:rsidR="005B1559" w:rsidRPr="005B1559" w:rsidRDefault="00E66390" w:rsidP="005B1559">
      <w:pPr>
        <w:pStyle w:val="ListParagraph"/>
        <w:numPr>
          <w:ilvl w:val="0"/>
          <w:numId w:val="10"/>
        </w:numPr>
        <w:rPr>
          <w:color w:val="000000" w:themeColor="text1"/>
          <w:sz w:val="32"/>
          <w:lang w:val="nl-NL"/>
        </w:rPr>
      </w:pPr>
      <w:r w:rsidRPr="005B1559">
        <w:rPr>
          <w:color w:val="000000" w:themeColor="text1"/>
          <w:sz w:val="32"/>
          <w:lang w:val="nl-NL"/>
        </w:rPr>
        <w:t>Bộ dữ liệu</w:t>
      </w:r>
      <w:r w:rsidR="005B1559" w:rsidRPr="005B1559">
        <w:rPr>
          <w:color w:val="000000" w:themeColor="text1"/>
          <w:sz w:val="32"/>
          <w:lang w:val="nl-NL"/>
        </w:rPr>
        <w:t xml:space="preserve">: </w:t>
      </w:r>
      <w:r w:rsidR="005B1559" w:rsidRPr="005B1559">
        <w:rPr>
          <w:rFonts w:eastAsia="Calibri"/>
          <w:i/>
          <w:color w:val="000000" w:themeColor="text1"/>
          <w:lang w:val="nl-NL"/>
        </w:rPr>
        <w:t xml:space="preserve">Trình bày, làm rõ về bộ dữ liệu </w:t>
      </w:r>
      <w:r w:rsidR="005B1559" w:rsidRPr="005B1559">
        <w:rPr>
          <w:i/>
          <w:color w:val="000000" w:themeColor="text1"/>
          <w:lang w:val="nl-NL" w:eastAsia="ar-SA"/>
        </w:rPr>
        <w:t>FER2013</w:t>
      </w:r>
    </w:p>
    <w:p w14:paraId="1B21CB10" w14:textId="4A082093" w:rsidR="00E66390" w:rsidRPr="00414CD2" w:rsidRDefault="00E66390" w:rsidP="00414CD2">
      <w:pPr>
        <w:pStyle w:val="ListParagraph"/>
        <w:numPr>
          <w:ilvl w:val="0"/>
          <w:numId w:val="10"/>
        </w:numPr>
        <w:rPr>
          <w:color w:val="000000" w:themeColor="text1"/>
          <w:sz w:val="32"/>
          <w:lang w:val="nl-NL"/>
        </w:rPr>
      </w:pPr>
      <w:r w:rsidRPr="00414CD2">
        <w:rPr>
          <w:color w:val="000000" w:themeColor="text1"/>
          <w:sz w:val="32"/>
          <w:lang w:val="nl-NL"/>
        </w:rPr>
        <w:t>Môi trường thực nghiệm</w:t>
      </w:r>
      <w:r w:rsidR="000A35BF">
        <w:rPr>
          <w:color w:val="000000" w:themeColor="text1"/>
          <w:sz w:val="32"/>
          <w:lang w:val="nl-NL"/>
        </w:rPr>
        <w:t>: Google colab pro</w:t>
      </w:r>
    </w:p>
    <w:p w14:paraId="31EC6D2E" w14:textId="743269F5" w:rsidR="00E66390" w:rsidRPr="00414CD2" w:rsidRDefault="00E66390" w:rsidP="00414CD2">
      <w:pPr>
        <w:pStyle w:val="ListParagraph"/>
        <w:numPr>
          <w:ilvl w:val="0"/>
          <w:numId w:val="10"/>
        </w:numPr>
        <w:rPr>
          <w:color w:val="000000" w:themeColor="text1"/>
          <w:sz w:val="32"/>
          <w:lang w:val="nl-NL"/>
        </w:rPr>
      </w:pPr>
      <w:r w:rsidRPr="00414CD2">
        <w:rPr>
          <w:color w:val="000000" w:themeColor="text1"/>
          <w:sz w:val="32"/>
          <w:lang w:val="nl-NL"/>
        </w:rPr>
        <w:t>Kết quả thực nghiệm</w:t>
      </w:r>
      <w:r w:rsidR="000A35BF">
        <w:rPr>
          <w:color w:val="000000" w:themeColor="text1"/>
          <w:sz w:val="32"/>
          <w:lang w:val="nl-NL"/>
        </w:rPr>
        <w:t>: (tài liệu kèm theo)</w:t>
      </w:r>
    </w:p>
    <w:p w14:paraId="57697B87" w14:textId="4C819661" w:rsidR="00E66390" w:rsidRPr="00414CD2" w:rsidRDefault="00E66390" w:rsidP="00414CD2">
      <w:pPr>
        <w:pStyle w:val="ListParagraph"/>
        <w:numPr>
          <w:ilvl w:val="0"/>
          <w:numId w:val="10"/>
        </w:numPr>
        <w:rPr>
          <w:color w:val="000000" w:themeColor="text1"/>
          <w:sz w:val="32"/>
          <w:lang w:val="nl-NL"/>
        </w:rPr>
      </w:pPr>
      <w:r w:rsidRPr="00414CD2">
        <w:rPr>
          <w:color w:val="000000" w:themeColor="text1"/>
          <w:sz w:val="32"/>
          <w:lang w:val="nl-NL"/>
        </w:rPr>
        <w:t>Đánh giá</w:t>
      </w:r>
    </w:p>
    <w:p w14:paraId="50D9BF02" w14:textId="347ED12D" w:rsidR="00E66390" w:rsidRPr="00414CD2" w:rsidRDefault="00E66390" w:rsidP="00414CD2">
      <w:pPr>
        <w:pStyle w:val="ListParagraph"/>
        <w:numPr>
          <w:ilvl w:val="1"/>
          <w:numId w:val="10"/>
        </w:numPr>
        <w:rPr>
          <w:color w:val="000000" w:themeColor="text1"/>
          <w:sz w:val="32"/>
          <w:lang w:val="nl-NL"/>
        </w:rPr>
      </w:pPr>
      <w:r w:rsidRPr="00414CD2">
        <w:rPr>
          <w:color w:val="000000" w:themeColor="text1"/>
          <w:sz w:val="32"/>
          <w:lang w:val="nl-NL"/>
        </w:rPr>
        <w:t>Ưu</w:t>
      </w:r>
    </w:p>
    <w:p w14:paraId="2272DB3C" w14:textId="480114F1" w:rsidR="00E66390" w:rsidRPr="00414CD2" w:rsidRDefault="00E66390" w:rsidP="00414CD2">
      <w:pPr>
        <w:pStyle w:val="ListParagraph"/>
        <w:numPr>
          <w:ilvl w:val="1"/>
          <w:numId w:val="10"/>
        </w:numPr>
        <w:rPr>
          <w:color w:val="000000" w:themeColor="text1"/>
          <w:sz w:val="32"/>
          <w:lang w:val="nl-NL"/>
        </w:rPr>
      </w:pPr>
      <w:r w:rsidRPr="00414CD2">
        <w:rPr>
          <w:color w:val="000000" w:themeColor="text1"/>
          <w:sz w:val="32"/>
          <w:lang w:val="nl-NL"/>
        </w:rPr>
        <w:t>Khuyết</w:t>
      </w:r>
    </w:p>
    <w:p w14:paraId="000B2E6F" w14:textId="6E486BA0" w:rsidR="00E66390" w:rsidRPr="00414CD2" w:rsidRDefault="00E66390" w:rsidP="00414CD2">
      <w:pPr>
        <w:pStyle w:val="ListParagraph"/>
        <w:numPr>
          <w:ilvl w:val="0"/>
          <w:numId w:val="10"/>
        </w:numPr>
        <w:rPr>
          <w:color w:val="000000" w:themeColor="text1"/>
          <w:sz w:val="32"/>
          <w:lang w:val="nl-NL"/>
        </w:rPr>
      </w:pPr>
      <w:r w:rsidRPr="00414CD2">
        <w:rPr>
          <w:color w:val="000000" w:themeColor="text1"/>
          <w:sz w:val="32"/>
          <w:lang w:val="nl-NL"/>
        </w:rPr>
        <w:t>Hướng phát triển</w:t>
      </w:r>
    </w:p>
    <w:p w14:paraId="35F35ED1" w14:textId="69BEB4D8" w:rsidR="00E52E5C" w:rsidRPr="00A736CE" w:rsidRDefault="00E52E5C" w:rsidP="00D5130D">
      <w:pPr>
        <w:rPr>
          <w:color w:val="000000" w:themeColor="text1"/>
        </w:rPr>
      </w:pPr>
    </w:p>
    <w:sectPr w:rsidR="00E52E5C" w:rsidRPr="00A736CE" w:rsidSect="00D5130D">
      <w:headerReference w:type="default" r:id="rId8"/>
      <w:pgSz w:w="11909" w:h="16834"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67E0C" w14:textId="77777777" w:rsidR="009812E8" w:rsidRDefault="009812E8">
      <w:pPr>
        <w:spacing w:after="0" w:line="240" w:lineRule="auto"/>
      </w:pPr>
      <w:r>
        <w:separator/>
      </w:r>
    </w:p>
  </w:endnote>
  <w:endnote w:type="continuationSeparator" w:id="0">
    <w:p w14:paraId="048DE1DA" w14:textId="77777777" w:rsidR="009812E8" w:rsidRDefault="0098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5616B" w14:textId="77777777" w:rsidR="009812E8" w:rsidRDefault="009812E8">
      <w:pPr>
        <w:spacing w:after="0" w:line="240" w:lineRule="auto"/>
      </w:pPr>
      <w:r>
        <w:separator/>
      </w:r>
    </w:p>
  </w:footnote>
  <w:footnote w:type="continuationSeparator" w:id="0">
    <w:p w14:paraId="710C75A1" w14:textId="77777777" w:rsidR="009812E8" w:rsidRDefault="00981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448442"/>
      <w:docPartObj>
        <w:docPartGallery w:val="Page Numbers (Top of Page)"/>
        <w:docPartUnique/>
      </w:docPartObj>
    </w:sdtPr>
    <w:sdtEndPr>
      <w:rPr>
        <w:noProof/>
      </w:rPr>
    </w:sdtEndPr>
    <w:sdtContent>
      <w:p w14:paraId="0B89BCC7" w14:textId="561221E2" w:rsidR="005F4C30" w:rsidRDefault="005F4C30">
        <w:pPr>
          <w:pStyle w:val="Header"/>
          <w:jc w:val="center"/>
        </w:pPr>
        <w:r>
          <w:fldChar w:fldCharType="begin"/>
        </w:r>
        <w:r>
          <w:instrText xml:space="preserve"> PAGE  \* Arabic  \* MERGEFORMAT </w:instrText>
        </w:r>
        <w:r>
          <w:fldChar w:fldCharType="separate"/>
        </w:r>
        <w:r w:rsidR="004002A9">
          <w:rPr>
            <w:noProof/>
          </w:rPr>
          <w:t>1</w:t>
        </w:r>
        <w:r>
          <w:fldChar w:fldCharType="end"/>
        </w:r>
      </w:p>
    </w:sdtContent>
  </w:sdt>
  <w:p w14:paraId="3E1BD72A" w14:textId="77777777" w:rsidR="005F4C30" w:rsidRDefault="005F4C3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9DB"/>
    <w:multiLevelType w:val="hybridMultilevel"/>
    <w:tmpl w:val="E77413D0"/>
    <w:lvl w:ilvl="0" w:tplc="5B4841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72A8"/>
    <w:multiLevelType w:val="multilevel"/>
    <w:tmpl w:val="B1941F58"/>
    <w:lvl w:ilvl="0">
      <w:start w:val="1"/>
      <w:numFmt w:val="bullet"/>
      <w:lvlText w:val="●"/>
      <w:lvlJc w:val="left"/>
      <w:pPr>
        <w:ind w:left="1111" w:hanging="360"/>
      </w:pPr>
      <w:rPr>
        <w:rFonts w:ascii="Noto Sans Symbols" w:eastAsia="Noto Sans Symbols" w:hAnsi="Noto Sans Symbols" w:cs="Noto Sans Symbols"/>
      </w:rPr>
    </w:lvl>
    <w:lvl w:ilvl="1">
      <w:start w:val="1"/>
      <w:numFmt w:val="bullet"/>
      <w:lvlText w:val=""/>
      <w:lvlJc w:val="left"/>
      <w:pPr>
        <w:ind w:left="1831" w:hanging="360"/>
      </w:pPr>
      <w:rPr>
        <w:rFonts w:ascii="Wingdings" w:hAnsi="Wingdings" w:hint="default"/>
      </w:rPr>
    </w:lvl>
    <w:lvl w:ilvl="2">
      <w:start w:val="1"/>
      <w:numFmt w:val="bullet"/>
      <w:lvlText w:val="▪"/>
      <w:lvlJc w:val="left"/>
      <w:pPr>
        <w:ind w:left="2551" w:hanging="360"/>
      </w:pPr>
      <w:rPr>
        <w:rFonts w:ascii="Noto Sans Symbols" w:eastAsia="Noto Sans Symbols" w:hAnsi="Noto Sans Symbols" w:cs="Noto Sans Symbols"/>
      </w:rPr>
    </w:lvl>
    <w:lvl w:ilvl="3">
      <w:start w:val="1"/>
      <w:numFmt w:val="bullet"/>
      <w:lvlText w:val="●"/>
      <w:lvlJc w:val="left"/>
      <w:pPr>
        <w:ind w:left="3271" w:hanging="360"/>
      </w:pPr>
      <w:rPr>
        <w:rFonts w:ascii="Noto Sans Symbols" w:eastAsia="Noto Sans Symbols" w:hAnsi="Noto Sans Symbols" w:cs="Noto Sans Symbols"/>
      </w:rPr>
    </w:lvl>
    <w:lvl w:ilvl="4">
      <w:start w:val="1"/>
      <w:numFmt w:val="bullet"/>
      <w:lvlText w:val="o"/>
      <w:lvlJc w:val="left"/>
      <w:pPr>
        <w:ind w:left="3991" w:hanging="360"/>
      </w:pPr>
      <w:rPr>
        <w:rFonts w:ascii="Courier New" w:eastAsia="Courier New" w:hAnsi="Courier New" w:cs="Courier New"/>
      </w:rPr>
    </w:lvl>
    <w:lvl w:ilvl="5">
      <w:start w:val="1"/>
      <w:numFmt w:val="bullet"/>
      <w:lvlText w:val="▪"/>
      <w:lvlJc w:val="left"/>
      <w:pPr>
        <w:ind w:left="4711" w:hanging="360"/>
      </w:pPr>
      <w:rPr>
        <w:rFonts w:ascii="Noto Sans Symbols" w:eastAsia="Noto Sans Symbols" w:hAnsi="Noto Sans Symbols" w:cs="Noto Sans Symbols"/>
      </w:rPr>
    </w:lvl>
    <w:lvl w:ilvl="6">
      <w:start w:val="1"/>
      <w:numFmt w:val="bullet"/>
      <w:lvlText w:val="●"/>
      <w:lvlJc w:val="left"/>
      <w:pPr>
        <w:ind w:left="5431" w:hanging="360"/>
      </w:pPr>
      <w:rPr>
        <w:rFonts w:ascii="Noto Sans Symbols" w:eastAsia="Noto Sans Symbols" w:hAnsi="Noto Sans Symbols" w:cs="Noto Sans Symbols"/>
      </w:rPr>
    </w:lvl>
    <w:lvl w:ilvl="7">
      <w:start w:val="1"/>
      <w:numFmt w:val="bullet"/>
      <w:lvlText w:val="o"/>
      <w:lvlJc w:val="left"/>
      <w:pPr>
        <w:ind w:left="6151" w:hanging="360"/>
      </w:pPr>
      <w:rPr>
        <w:rFonts w:ascii="Courier New" w:eastAsia="Courier New" w:hAnsi="Courier New" w:cs="Courier New"/>
      </w:rPr>
    </w:lvl>
    <w:lvl w:ilvl="8">
      <w:start w:val="1"/>
      <w:numFmt w:val="bullet"/>
      <w:lvlText w:val="▪"/>
      <w:lvlJc w:val="left"/>
      <w:pPr>
        <w:ind w:left="6871" w:hanging="360"/>
      </w:pPr>
      <w:rPr>
        <w:rFonts w:ascii="Noto Sans Symbols" w:eastAsia="Noto Sans Symbols" w:hAnsi="Noto Sans Symbols" w:cs="Noto Sans Symbols"/>
      </w:rPr>
    </w:lvl>
  </w:abstractNum>
  <w:abstractNum w:abstractNumId="2" w15:restartNumberingAfterBreak="0">
    <w:nsid w:val="3D913702"/>
    <w:multiLevelType w:val="hybridMultilevel"/>
    <w:tmpl w:val="D06C6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9E16F7"/>
    <w:multiLevelType w:val="hybridMultilevel"/>
    <w:tmpl w:val="886C24FA"/>
    <w:lvl w:ilvl="0" w:tplc="29FAA8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D769B5"/>
    <w:multiLevelType w:val="hybridMultilevel"/>
    <w:tmpl w:val="CED07B6A"/>
    <w:lvl w:ilvl="0" w:tplc="02E2D3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54FFA"/>
    <w:multiLevelType w:val="hybridMultilevel"/>
    <w:tmpl w:val="F4FA9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80716"/>
    <w:multiLevelType w:val="multilevel"/>
    <w:tmpl w:val="B1E42FAE"/>
    <w:lvl w:ilvl="0">
      <w:start w:val="1"/>
      <w:numFmt w:val="decimal"/>
      <w:pStyle w:val="Heading1"/>
      <w:suff w:val="space"/>
      <w:lvlText w:val="Chương %1:"/>
      <w:lvlJc w:val="left"/>
      <w:pPr>
        <w:ind w:left="0" w:firstLine="0"/>
      </w:pPr>
      <w:rPr>
        <w:rFonts w:ascii="Times New Roman" w:hAnsi="Times New Roman" w:hint="default"/>
        <w:b/>
        <w:bCs/>
        <w:i w:val="0"/>
        <w:color w:val="auto"/>
        <w:sz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64154E18"/>
    <w:multiLevelType w:val="hybridMultilevel"/>
    <w:tmpl w:val="7B782E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E75A1"/>
    <w:multiLevelType w:val="multilevel"/>
    <w:tmpl w:val="FEA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7"/>
  </w:num>
  <w:num w:numId="9">
    <w:abstractNumId w:val="4"/>
  </w:num>
  <w:num w:numId="10">
    <w:abstractNumId w:val="5"/>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52E5C"/>
    <w:rsid w:val="0007385D"/>
    <w:rsid w:val="000936A2"/>
    <w:rsid w:val="000A35BF"/>
    <w:rsid w:val="000C02DC"/>
    <w:rsid w:val="000D7382"/>
    <w:rsid w:val="00101EC5"/>
    <w:rsid w:val="001322AA"/>
    <w:rsid w:val="00147B73"/>
    <w:rsid w:val="001A2408"/>
    <w:rsid w:val="001C3973"/>
    <w:rsid w:val="001C6B78"/>
    <w:rsid w:val="001F051D"/>
    <w:rsid w:val="00207BFA"/>
    <w:rsid w:val="00217A85"/>
    <w:rsid w:val="002272BC"/>
    <w:rsid w:val="002C6ABF"/>
    <w:rsid w:val="002D1881"/>
    <w:rsid w:val="002D3FA2"/>
    <w:rsid w:val="002E6CDD"/>
    <w:rsid w:val="00305AF2"/>
    <w:rsid w:val="003156B3"/>
    <w:rsid w:val="00347131"/>
    <w:rsid w:val="003D685F"/>
    <w:rsid w:val="003F4C29"/>
    <w:rsid w:val="003F713D"/>
    <w:rsid w:val="004002A9"/>
    <w:rsid w:val="0040105A"/>
    <w:rsid w:val="00414CD2"/>
    <w:rsid w:val="00430027"/>
    <w:rsid w:val="0043176F"/>
    <w:rsid w:val="00474104"/>
    <w:rsid w:val="0048068A"/>
    <w:rsid w:val="004828E0"/>
    <w:rsid w:val="004C57C6"/>
    <w:rsid w:val="004E3759"/>
    <w:rsid w:val="004F30A9"/>
    <w:rsid w:val="005312BB"/>
    <w:rsid w:val="00542C4C"/>
    <w:rsid w:val="005632FE"/>
    <w:rsid w:val="005B1559"/>
    <w:rsid w:val="005B5393"/>
    <w:rsid w:val="005C4266"/>
    <w:rsid w:val="005D32FE"/>
    <w:rsid w:val="005F373E"/>
    <w:rsid w:val="005F4C30"/>
    <w:rsid w:val="00670932"/>
    <w:rsid w:val="00694F8A"/>
    <w:rsid w:val="00696F1B"/>
    <w:rsid w:val="006B3485"/>
    <w:rsid w:val="006C572D"/>
    <w:rsid w:val="007256E4"/>
    <w:rsid w:val="00746196"/>
    <w:rsid w:val="007963C7"/>
    <w:rsid w:val="007B65BA"/>
    <w:rsid w:val="008209AB"/>
    <w:rsid w:val="00827F09"/>
    <w:rsid w:val="00867C03"/>
    <w:rsid w:val="00867E88"/>
    <w:rsid w:val="00872132"/>
    <w:rsid w:val="008C6B69"/>
    <w:rsid w:val="008D69A0"/>
    <w:rsid w:val="008E6624"/>
    <w:rsid w:val="0090114F"/>
    <w:rsid w:val="00924BEC"/>
    <w:rsid w:val="00956C9A"/>
    <w:rsid w:val="009809D0"/>
    <w:rsid w:val="00980D40"/>
    <w:rsid w:val="009812E8"/>
    <w:rsid w:val="009B4612"/>
    <w:rsid w:val="009C22A4"/>
    <w:rsid w:val="009E6885"/>
    <w:rsid w:val="00A01659"/>
    <w:rsid w:val="00A01B4A"/>
    <w:rsid w:val="00A31630"/>
    <w:rsid w:val="00A31C3E"/>
    <w:rsid w:val="00A35923"/>
    <w:rsid w:val="00A54660"/>
    <w:rsid w:val="00A736CE"/>
    <w:rsid w:val="00A942D3"/>
    <w:rsid w:val="00AB1D8C"/>
    <w:rsid w:val="00AB279A"/>
    <w:rsid w:val="00AB322F"/>
    <w:rsid w:val="00AD1B46"/>
    <w:rsid w:val="00AD57EB"/>
    <w:rsid w:val="00AD7F6C"/>
    <w:rsid w:val="00AE67DB"/>
    <w:rsid w:val="00B06ABC"/>
    <w:rsid w:val="00B27F1E"/>
    <w:rsid w:val="00B57D0B"/>
    <w:rsid w:val="00B71FB8"/>
    <w:rsid w:val="00B91E0B"/>
    <w:rsid w:val="00BA0D9F"/>
    <w:rsid w:val="00BC10BF"/>
    <w:rsid w:val="00BD4435"/>
    <w:rsid w:val="00BE4084"/>
    <w:rsid w:val="00C00F65"/>
    <w:rsid w:val="00C108D7"/>
    <w:rsid w:val="00C22E1C"/>
    <w:rsid w:val="00C71D91"/>
    <w:rsid w:val="00CD13B7"/>
    <w:rsid w:val="00CF1905"/>
    <w:rsid w:val="00D00A5A"/>
    <w:rsid w:val="00D033E8"/>
    <w:rsid w:val="00D114F6"/>
    <w:rsid w:val="00D33F4B"/>
    <w:rsid w:val="00D46FEA"/>
    <w:rsid w:val="00D5130D"/>
    <w:rsid w:val="00D55C30"/>
    <w:rsid w:val="00E103C1"/>
    <w:rsid w:val="00E1170F"/>
    <w:rsid w:val="00E224BF"/>
    <w:rsid w:val="00E52E5C"/>
    <w:rsid w:val="00E66390"/>
    <w:rsid w:val="00E977C6"/>
    <w:rsid w:val="00E97D47"/>
    <w:rsid w:val="00EF6A30"/>
    <w:rsid w:val="00F65790"/>
    <w:rsid w:val="00F76054"/>
    <w:rsid w:val="00F84F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40D69"/>
  <w15:docId w15:val="{679C28A2-F92F-4732-8FD3-199ADB87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Normal"/>
    <w:link w:val="Heading2Char"/>
    <w:uiPriority w:val="9"/>
    <w:qFormat/>
    <w:pPr>
      <w:numPr>
        <w:ilvl w:val="1"/>
        <w:numId w:val="3"/>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next w:val="Normal"/>
    <w:link w:val="Heading3Char"/>
    <w:uiPriority w:val="9"/>
    <w:unhideWhenUsed/>
    <w:qFormat/>
    <w:rsid w:val="009E6885"/>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885"/>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E6885"/>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E6885"/>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E688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688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Pr>
      <w:color w:val="0000FF" w:themeColor="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800080" w:themeColor="followedHyperlink"/>
      <w:u w:val="singl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Pr>
      <w:rFonts w:eastAsia="Times New Roman"/>
      <w:b/>
      <w:bCs/>
      <w:sz w:val="36"/>
      <w:szCs w:val="36"/>
    </w:rPr>
  </w:style>
  <w:style w:type="paragraph" w:styleId="TOC3">
    <w:name w:val="toc 3"/>
    <w:basedOn w:val="Normal"/>
    <w:next w:val="Normal"/>
    <w:autoRedefine/>
    <w:uiPriority w:val="39"/>
    <w:unhideWhenUsed/>
    <w:pPr>
      <w:spacing w:after="0"/>
      <w:ind w:left="560"/>
    </w:pPr>
    <w:rPr>
      <w:rFonts w:asciiTheme="minorHAnsi" w:hAnsiTheme="minorHAnsi" w:cstheme="minorHAnsi"/>
      <w:i/>
      <w:iCs/>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sz w:val="24"/>
      <w:szCs w:val="24"/>
    </w:rPr>
  </w:style>
  <w:style w:type="paragraph" w:styleId="TOC2">
    <w:name w:val="toc 2"/>
    <w:basedOn w:val="Normal"/>
    <w:next w:val="Normal"/>
    <w:autoRedefine/>
    <w:uiPriority w:val="39"/>
    <w:unhideWhenUsed/>
    <w:pPr>
      <w:spacing w:after="0"/>
      <w:ind w:left="280"/>
    </w:pPr>
    <w:rPr>
      <w:rFonts w:asciiTheme="minorHAnsi" w:hAnsiTheme="minorHAnsi" w:cstheme="minorHAnsi"/>
      <w:smallCaps/>
      <w:sz w:val="20"/>
      <w:szCs w:val="20"/>
    </w:rPr>
  </w:style>
  <w:style w:type="character" w:customStyle="1" w:styleId="ff6">
    <w:name w:val="ff6"/>
    <w:basedOn w:val="DefaultParagraphFont"/>
  </w:style>
  <w:style w:type="character" w:customStyle="1" w:styleId="ff9">
    <w:name w:val="ff9"/>
    <w:basedOn w:val="DefaultParagraphFont"/>
  </w:style>
  <w:style w:type="character" w:customStyle="1" w:styleId="ff1">
    <w:name w:val="ff1"/>
    <w:basedOn w:val="DefaultParagraphFont"/>
  </w:style>
  <w:style w:type="character" w:customStyle="1" w:styleId="ls1">
    <w:name w:val="ls1"/>
    <w:basedOn w:val="DefaultParagraphFont"/>
  </w:style>
  <w:style w:type="character" w:styleId="CommentReference">
    <w:name w:val="annotation reference"/>
    <w:basedOn w:val="DefaultParagraphFont"/>
    <w:uiPriority w:val="99"/>
    <w:semiHidden/>
    <w:unhideWhenUsed/>
    <w:rsid w:val="005632FE"/>
    <w:rPr>
      <w:sz w:val="16"/>
      <w:szCs w:val="16"/>
    </w:rPr>
  </w:style>
  <w:style w:type="paragraph" w:styleId="CommentText">
    <w:name w:val="annotation text"/>
    <w:basedOn w:val="Normal"/>
    <w:link w:val="CommentTextChar"/>
    <w:uiPriority w:val="99"/>
    <w:semiHidden/>
    <w:unhideWhenUsed/>
    <w:rsid w:val="005632FE"/>
    <w:pPr>
      <w:spacing w:line="240" w:lineRule="auto"/>
    </w:pPr>
    <w:rPr>
      <w:sz w:val="20"/>
      <w:szCs w:val="20"/>
    </w:rPr>
  </w:style>
  <w:style w:type="character" w:customStyle="1" w:styleId="CommentTextChar">
    <w:name w:val="Comment Text Char"/>
    <w:basedOn w:val="DefaultParagraphFont"/>
    <w:link w:val="CommentText"/>
    <w:uiPriority w:val="99"/>
    <w:semiHidden/>
    <w:rsid w:val="005632FE"/>
    <w:rPr>
      <w:sz w:val="20"/>
      <w:szCs w:val="20"/>
    </w:rPr>
  </w:style>
  <w:style w:type="paragraph" w:styleId="CommentSubject">
    <w:name w:val="annotation subject"/>
    <w:basedOn w:val="CommentText"/>
    <w:next w:val="CommentText"/>
    <w:link w:val="CommentSubjectChar"/>
    <w:uiPriority w:val="99"/>
    <w:semiHidden/>
    <w:unhideWhenUsed/>
    <w:rsid w:val="005632FE"/>
    <w:rPr>
      <w:b/>
      <w:bCs/>
    </w:rPr>
  </w:style>
  <w:style w:type="character" w:customStyle="1" w:styleId="CommentSubjectChar">
    <w:name w:val="Comment Subject Char"/>
    <w:basedOn w:val="CommentTextChar"/>
    <w:link w:val="CommentSubject"/>
    <w:uiPriority w:val="99"/>
    <w:semiHidden/>
    <w:rsid w:val="005632FE"/>
    <w:rPr>
      <w:b/>
      <w:bCs/>
      <w:sz w:val="20"/>
      <w:szCs w:val="20"/>
    </w:rPr>
  </w:style>
  <w:style w:type="table" w:customStyle="1" w:styleId="TableGrid1">
    <w:name w:val="Table Grid1"/>
    <w:basedOn w:val="TableNormal"/>
    <w:next w:val="TableGrid"/>
    <w:rsid w:val="00D5130D"/>
    <w:pPr>
      <w:spacing w:after="0" w:line="240" w:lineRule="auto"/>
    </w:pPr>
    <w:rPr>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E1C"/>
    <w:pPr>
      <w:spacing w:line="240" w:lineRule="auto"/>
    </w:pPr>
    <w:rPr>
      <w:i/>
      <w:iCs/>
      <w:color w:val="1F497D" w:themeColor="text2"/>
      <w:sz w:val="18"/>
      <w:szCs w:val="18"/>
    </w:rPr>
  </w:style>
  <w:style w:type="paragraph" w:styleId="Bibliography">
    <w:name w:val="Bibliography"/>
    <w:basedOn w:val="Normal"/>
    <w:next w:val="Normal"/>
    <w:uiPriority w:val="37"/>
    <w:unhideWhenUsed/>
    <w:rsid w:val="00B57D0B"/>
  </w:style>
  <w:style w:type="character" w:customStyle="1" w:styleId="Heading3Char">
    <w:name w:val="Heading 3 Char"/>
    <w:basedOn w:val="DefaultParagraphFont"/>
    <w:link w:val="Heading3"/>
    <w:uiPriority w:val="9"/>
    <w:rsid w:val="009E6885"/>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9E688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9E688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9E688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E68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6885"/>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C02DC"/>
    <w:pPr>
      <w:spacing w:after="0"/>
      <w:ind w:left="840"/>
    </w:pPr>
    <w:rPr>
      <w:rFonts w:asciiTheme="minorHAnsi" w:hAnsiTheme="minorHAnsi" w:cstheme="minorHAnsi"/>
      <w:sz w:val="18"/>
      <w:szCs w:val="18"/>
    </w:rPr>
  </w:style>
  <w:style w:type="paragraph" w:styleId="TOC5">
    <w:name w:val="toc 5"/>
    <w:basedOn w:val="Normal"/>
    <w:next w:val="Normal"/>
    <w:autoRedefine/>
    <w:uiPriority w:val="39"/>
    <w:unhideWhenUsed/>
    <w:rsid w:val="000C02DC"/>
    <w:pPr>
      <w:spacing w:after="0"/>
      <w:ind w:left="1120"/>
    </w:pPr>
    <w:rPr>
      <w:rFonts w:asciiTheme="minorHAnsi" w:hAnsiTheme="minorHAnsi" w:cstheme="minorHAnsi"/>
      <w:sz w:val="18"/>
      <w:szCs w:val="18"/>
    </w:rPr>
  </w:style>
  <w:style w:type="paragraph" w:styleId="TOC6">
    <w:name w:val="toc 6"/>
    <w:basedOn w:val="Normal"/>
    <w:next w:val="Normal"/>
    <w:autoRedefine/>
    <w:uiPriority w:val="39"/>
    <w:unhideWhenUsed/>
    <w:rsid w:val="000C02DC"/>
    <w:pPr>
      <w:spacing w:after="0"/>
      <w:ind w:left="1400"/>
    </w:pPr>
    <w:rPr>
      <w:rFonts w:asciiTheme="minorHAnsi" w:hAnsiTheme="minorHAnsi" w:cstheme="minorHAnsi"/>
      <w:sz w:val="18"/>
      <w:szCs w:val="18"/>
    </w:rPr>
  </w:style>
  <w:style w:type="paragraph" w:styleId="TOC7">
    <w:name w:val="toc 7"/>
    <w:basedOn w:val="Normal"/>
    <w:next w:val="Normal"/>
    <w:autoRedefine/>
    <w:uiPriority w:val="39"/>
    <w:unhideWhenUsed/>
    <w:rsid w:val="000C02DC"/>
    <w:pPr>
      <w:spacing w:after="0"/>
      <w:ind w:left="1680"/>
    </w:pPr>
    <w:rPr>
      <w:rFonts w:asciiTheme="minorHAnsi" w:hAnsiTheme="minorHAnsi" w:cstheme="minorHAnsi"/>
      <w:sz w:val="18"/>
      <w:szCs w:val="18"/>
    </w:rPr>
  </w:style>
  <w:style w:type="paragraph" w:styleId="TOC8">
    <w:name w:val="toc 8"/>
    <w:basedOn w:val="Normal"/>
    <w:next w:val="Normal"/>
    <w:autoRedefine/>
    <w:uiPriority w:val="39"/>
    <w:unhideWhenUsed/>
    <w:rsid w:val="000C02DC"/>
    <w:pPr>
      <w:spacing w:after="0"/>
      <w:ind w:left="1960"/>
    </w:pPr>
    <w:rPr>
      <w:rFonts w:asciiTheme="minorHAnsi" w:hAnsiTheme="minorHAnsi" w:cstheme="minorHAnsi"/>
      <w:sz w:val="18"/>
      <w:szCs w:val="18"/>
    </w:rPr>
  </w:style>
  <w:style w:type="paragraph" w:styleId="TOC9">
    <w:name w:val="toc 9"/>
    <w:basedOn w:val="Normal"/>
    <w:next w:val="Normal"/>
    <w:autoRedefine/>
    <w:uiPriority w:val="39"/>
    <w:unhideWhenUsed/>
    <w:rsid w:val="000C02DC"/>
    <w:pPr>
      <w:spacing w:after="0"/>
      <w:ind w:left="2240"/>
    </w:pPr>
    <w:rPr>
      <w:rFonts w:asciiTheme="minorHAnsi" w:hAnsiTheme="minorHAnsi" w:cstheme="minorHAnsi"/>
      <w:sz w:val="18"/>
      <w:szCs w:val="18"/>
    </w:rPr>
  </w:style>
  <w:style w:type="paragraph" w:styleId="TableofFigures">
    <w:name w:val="table of figures"/>
    <w:basedOn w:val="Normal"/>
    <w:next w:val="Normal"/>
    <w:uiPriority w:val="99"/>
    <w:unhideWhenUsed/>
    <w:rsid w:val="002272BC"/>
    <w:pPr>
      <w:spacing w:after="0"/>
    </w:pPr>
  </w:style>
  <w:style w:type="paragraph" w:styleId="BodyText">
    <w:name w:val="Body Text"/>
    <w:basedOn w:val="Normal"/>
    <w:link w:val="BodyTextChar"/>
    <w:semiHidden/>
    <w:rsid w:val="004C57C6"/>
    <w:pPr>
      <w:spacing w:before="120" w:after="120" w:line="240" w:lineRule="auto"/>
      <w:ind w:firstLine="567"/>
      <w:jc w:val="both"/>
    </w:pPr>
    <w:rPr>
      <w:rFonts w:eastAsia="SimSun"/>
      <w:noProof/>
      <w:sz w:val="26"/>
      <w:szCs w:val="24"/>
      <w:lang w:eastAsia="zh-CN" w:bidi="ar-LB"/>
    </w:rPr>
  </w:style>
  <w:style w:type="character" w:customStyle="1" w:styleId="BodyTextChar">
    <w:name w:val="Body Text Char"/>
    <w:basedOn w:val="DefaultParagraphFont"/>
    <w:link w:val="BodyText"/>
    <w:semiHidden/>
    <w:rsid w:val="004C57C6"/>
    <w:rPr>
      <w:rFonts w:eastAsia="SimSun"/>
      <w:noProof/>
      <w:sz w:val="26"/>
      <w:szCs w:val="24"/>
      <w:lang w:eastAsia="zh-CN" w:bidi="ar-L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5865">
      <w:bodyDiv w:val="1"/>
      <w:marLeft w:val="0"/>
      <w:marRight w:val="0"/>
      <w:marTop w:val="0"/>
      <w:marBottom w:val="0"/>
      <w:divBdr>
        <w:top w:val="none" w:sz="0" w:space="0" w:color="auto"/>
        <w:left w:val="none" w:sz="0" w:space="0" w:color="auto"/>
        <w:bottom w:val="none" w:sz="0" w:space="0" w:color="auto"/>
        <w:right w:val="none" w:sz="0" w:space="0" w:color="auto"/>
      </w:divBdr>
    </w:div>
    <w:div w:id="59982276">
      <w:bodyDiv w:val="1"/>
      <w:marLeft w:val="0"/>
      <w:marRight w:val="0"/>
      <w:marTop w:val="0"/>
      <w:marBottom w:val="0"/>
      <w:divBdr>
        <w:top w:val="none" w:sz="0" w:space="0" w:color="auto"/>
        <w:left w:val="none" w:sz="0" w:space="0" w:color="auto"/>
        <w:bottom w:val="none" w:sz="0" w:space="0" w:color="auto"/>
        <w:right w:val="none" w:sz="0" w:space="0" w:color="auto"/>
      </w:divBdr>
    </w:div>
    <w:div w:id="62486842">
      <w:bodyDiv w:val="1"/>
      <w:marLeft w:val="0"/>
      <w:marRight w:val="0"/>
      <w:marTop w:val="0"/>
      <w:marBottom w:val="0"/>
      <w:divBdr>
        <w:top w:val="none" w:sz="0" w:space="0" w:color="auto"/>
        <w:left w:val="none" w:sz="0" w:space="0" w:color="auto"/>
        <w:bottom w:val="none" w:sz="0" w:space="0" w:color="auto"/>
        <w:right w:val="none" w:sz="0" w:space="0" w:color="auto"/>
      </w:divBdr>
    </w:div>
    <w:div w:id="80302075">
      <w:bodyDiv w:val="1"/>
      <w:marLeft w:val="0"/>
      <w:marRight w:val="0"/>
      <w:marTop w:val="0"/>
      <w:marBottom w:val="0"/>
      <w:divBdr>
        <w:top w:val="none" w:sz="0" w:space="0" w:color="auto"/>
        <w:left w:val="none" w:sz="0" w:space="0" w:color="auto"/>
        <w:bottom w:val="none" w:sz="0" w:space="0" w:color="auto"/>
        <w:right w:val="none" w:sz="0" w:space="0" w:color="auto"/>
      </w:divBdr>
    </w:div>
    <w:div w:id="101653120">
      <w:bodyDiv w:val="1"/>
      <w:marLeft w:val="0"/>
      <w:marRight w:val="0"/>
      <w:marTop w:val="0"/>
      <w:marBottom w:val="0"/>
      <w:divBdr>
        <w:top w:val="none" w:sz="0" w:space="0" w:color="auto"/>
        <w:left w:val="none" w:sz="0" w:space="0" w:color="auto"/>
        <w:bottom w:val="none" w:sz="0" w:space="0" w:color="auto"/>
        <w:right w:val="none" w:sz="0" w:space="0" w:color="auto"/>
      </w:divBdr>
    </w:div>
    <w:div w:id="136067384">
      <w:bodyDiv w:val="1"/>
      <w:marLeft w:val="0"/>
      <w:marRight w:val="0"/>
      <w:marTop w:val="0"/>
      <w:marBottom w:val="0"/>
      <w:divBdr>
        <w:top w:val="none" w:sz="0" w:space="0" w:color="auto"/>
        <w:left w:val="none" w:sz="0" w:space="0" w:color="auto"/>
        <w:bottom w:val="none" w:sz="0" w:space="0" w:color="auto"/>
        <w:right w:val="none" w:sz="0" w:space="0" w:color="auto"/>
      </w:divBdr>
    </w:div>
    <w:div w:id="147595598">
      <w:bodyDiv w:val="1"/>
      <w:marLeft w:val="0"/>
      <w:marRight w:val="0"/>
      <w:marTop w:val="0"/>
      <w:marBottom w:val="0"/>
      <w:divBdr>
        <w:top w:val="none" w:sz="0" w:space="0" w:color="auto"/>
        <w:left w:val="none" w:sz="0" w:space="0" w:color="auto"/>
        <w:bottom w:val="none" w:sz="0" w:space="0" w:color="auto"/>
        <w:right w:val="none" w:sz="0" w:space="0" w:color="auto"/>
      </w:divBdr>
      <w:divsChild>
        <w:div w:id="1959676550">
          <w:marLeft w:val="0"/>
          <w:marRight w:val="0"/>
          <w:marTop w:val="0"/>
          <w:marBottom w:val="0"/>
          <w:divBdr>
            <w:top w:val="none" w:sz="0" w:space="0" w:color="auto"/>
            <w:left w:val="none" w:sz="0" w:space="0" w:color="auto"/>
            <w:bottom w:val="none" w:sz="0" w:space="0" w:color="auto"/>
            <w:right w:val="none" w:sz="0" w:space="0" w:color="auto"/>
          </w:divBdr>
        </w:div>
      </w:divsChild>
    </w:div>
    <w:div w:id="172914318">
      <w:bodyDiv w:val="1"/>
      <w:marLeft w:val="0"/>
      <w:marRight w:val="0"/>
      <w:marTop w:val="0"/>
      <w:marBottom w:val="0"/>
      <w:divBdr>
        <w:top w:val="none" w:sz="0" w:space="0" w:color="auto"/>
        <w:left w:val="none" w:sz="0" w:space="0" w:color="auto"/>
        <w:bottom w:val="none" w:sz="0" w:space="0" w:color="auto"/>
        <w:right w:val="none" w:sz="0" w:space="0" w:color="auto"/>
      </w:divBdr>
    </w:div>
    <w:div w:id="190386572">
      <w:bodyDiv w:val="1"/>
      <w:marLeft w:val="0"/>
      <w:marRight w:val="0"/>
      <w:marTop w:val="0"/>
      <w:marBottom w:val="0"/>
      <w:divBdr>
        <w:top w:val="none" w:sz="0" w:space="0" w:color="auto"/>
        <w:left w:val="none" w:sz="0" w:space="0" w:color="auto"/>
        <w:bottom w:val="none" w:sz="0" w:space="0" w:color="auto"/>
        <w:right w:val="none" w:sz="0" w:space="0" w:color="auto"/>
      </w:divBdr>
      <w:divsChild>
        <w:div w:id="2118520683">
          <w:marLeft w:val="0"/>
          <w:marRight w:val="0"/>
          <w:marTop w:val="0"/>
          <w:marBottom w:val="0"/>
          <w:divBdr>
            <w:top w:val="none" w:sz="0" w:space="0" w:color="auto"/>
            <w:left w:val="none" w:sz="0" w:space="0" w:color="auto"/>
            <w:bottom w:val="none" w:sz="0" w:space="0" w:color="auto"/>
            <w:right w:val="none" w:sz="0" w:space="0" w:color="auto"/>
          </w:divBdr>
        </w:div>
      </w:divsChild>
    </w:div>
    <w:div w:id="195700703">
      <w:bodyDiv w:val="1"/>
      <w:marLeft w:val="0"/>
      <w:marRight w:val="0"/>
      <w:marTop w:val="0"/>
      <w:marBottom w:val="0"/>
      <w:divBdr>
        <w:top w:val="none" w:sz="0" w:space="0" w:color="auto"/>
        <w:left w:val="none" w:sz="0" w:space="0" w:color="auto"/>
        <w:bottom w:val="none" w:sz="0" w:space="0" w:color="auto"/>
        <w:right w:val="none" w:sz="0" w:space="0" w:color="auto"/>
      </w:divBdr>
    </w:div>
    <w:div w:id="196705543">
      <w:bodyDiv w:val="1"/>
      <w:marLeft w:val="0"/>
      <w:marRight w:val="0"/>
      <w:marTop w:val="0"/>
      <w:marBottom w:val="0"/>
      <w:divBdr>
        <w:top w:val="none" w:sz="0" w:space="0" w:color="auto"/>
        <w:left w:val="none" w:sz="0" w:space="0" w:color="auto"/>
        <w:bottom w:val="none" w:sz="0" w:space="0" w:color="auto"/>
        <w:right w:val="none" w:sz="0" w:space="0" w:color="auto"/>
      </w:divBdr>
    </w:div>
    <w:div w:id="213129482">
      <w:bodyDiv w:val="1"/>
      <w:marLeft w:val="0"/>
      <w:marRight w:val="0"/>
      <w:marTop w:val="0"/>
      <w:marBottom w:val="0"/>
      <w:divBdr>
        <w:top w:val="none" w:sz="0" w:space="0" w:color="auto"/>
        <w:left w:val="none" w:sz="0" w:space="0" w:color="auto"/>
        <w:bottom w:val="none" w:sz="0" w:space="0" w:color="auto"/>
        <w:right w:val="none" w:sz="0" w:space="0" w:color="auto"/>
      </w:divBdr>
    </w:div>
    <w:div w:id="261302087">
      <w:bodyDiv w:val="1"/>
      <w:marLeft w:val="0"/>
      <w:marRight w:val="0"/>
      <w:marTop w:val="0"/>
      <w:marBottom w:val="0"/>
      <w:divBdr>
        <w:top w:val="none" w:sz="0" w:space="0" w:color="auto"/>
        <w:left w:val="none" w:sz="0" w:space="0" w:color="auto"/>
        <w:bottom w:val="none" w:sz="0" w:space="0" w:color="auto"/>
        <w:right w:val="none" w:sz="0" w:space="0" w:color="auto"/>
      </w:divBdr>
    </w:div>
    <w:div w:id="265427737">
      <w:bodyDiv w:val="1"/>
      <w:marLeft w:val="0"/>
      <w:marRight w:val="0"/>
      <w:marTop w:val="0"/>
      <w:marBottom w:val="0"/>
      <w:divBdr>
        <w:top w:val="none" w:sz="0" w:space="0" w:color="auto"/>
        <w:left w:val="none" w:sz="0" w:space="0" w:color="auto"/>
        <w:bottom w:val="none" w:sz="0" w:space="0" w:color="auto"/>
        <w:right w:val="none" w:sz="0" w:space="0" w:color="auto"/>
      </w:divBdr>
    </w:div>
    <w:div w:id="269897235">
      <w:bodyDiv w:val="1"/>
      <w:marLeft w:val="0"/>
      <w:marRight w:val="0"/>
      <w:marTop w:val="0"/>
      <w:marBottom w:val="0"/>
      <w:divBdr>
        <w:top w:val="none" w:sz="0" w:space="0" w:color="auto"/>
        <w:left w:val="none" w:sz="0" w:space="0" w:color="auto"/>
        <w:bottom w:val="none" w:sz="0" w:space="0" w:color="auto"/>
        <w:right w:val="none" w:sz="0" w:space="0" w:color="auto"/>
      </w:divBdr>
    </w:div>
    <w:div w:id="292952734">
      <w:bodyDiv w:val="1"/>
      <w:marLeft w:val="0"/>
      <w:marRight w:val="0"/>
      <w:marTop w:val="0"/>
      <w:marBottom w:val="0"/>
      <w:divBdr>
        <w:top w:val="none" w:sz="0" w:space="0" w:color="auto"/>
        <w:left w:val="none" w:sz="0" w:space="0" w:color="auto"/>
        <w:bottom w:val="none" w:sz="0" w:space="0" w:color="auto"/>
        <w:right w:val="none" w:sz="0" w:space="0" w:color="auto"/>
      </w:divBdr>
    </w:div>
    <w:div w:id="361516431">
      <w:bodyDiv w:val="1"/>
      <w:marLeft w:val="0"/>
      <w:marRight w:val="0"/>
      <w:marTop w:val="0"/>
      <w:marBottom w:val="0"/>
      <w:divBdr>
        <w:top w:val="none" w:sz="0" w:space="0" w:color="auto"/>
        <w:left w:val="none" w:sz="0" w:space="0" w:color="auto"/>
        <w:bottom w:val="none" w:sz="0" w:space="0" w:color="auto"/>
        <w:right w:val="none" w:sz="0" w:space="0" w:color="auto"/>
      </w:divBdr>
    </w:div>
    <w:div w:id="368602596">
      <w:bodyDiv w:val="1"/>
      <w:marLeft w:val="0"/>
      <w:marRight w:val="0"/>
      <w:marTop w:val="0"/>
      <w:marBottom w:val="0"/>
      <w:divBdr>
        <w:top w:val="none" w:sz="0" w:space="0" w:color="auto"/>
        <w:left w:val="none" w:sz="0" w:space="0" w:color="auto"/>
        <w:bottom w:val="none" w:sz="0" w:space="0" w:color="auto"/>
        <w:right w:val="none" w:sz="0" w:space="0" w:color="auto"/>
      </w:divBdr>
    </w:div>
    <w:div w:id="390201807">
      <w:bodyDiv w:val="1"/>
      <w:marLeft w:val="0"/>
      <w:marRight w:val="0"/>
      <w:marTop w:val="0"/>
      <w:marBottom w:val="0"/>
      <w:divBdr>
        <w:top w:val="none" w:sz="0" w:space="0" w:color="auto"/>
        <w:left w:val="none" w:sz="0" w:space="0" w:color="auto"/>
        <w:bottom w:val="none" w:sz="0" w:space="0" w:color="auto"/>
        <w:right w:val="none" w:sz="0" w:space="0" w:color="auto"/>
      </w:divBdr>
    </w:div>
    <w:div w:id="411780819">
      <w:bodyDiv w:val="1"/>
      <w:marLeft w:val="0"/>
      <w:marRight w:val="0"/>
      <w:marTop w:val="0"/>
      <w:marBottom w:val="0"/>
      <w:divBdr>
        <w:top w:val="none" w:sz="0" w:space="0" w:color="auto"/>
        <w:left w:val="none" w:sz="0" w:space="0" w:color="auto"/>
        <w:bottom w:val="none" w:sz="0" w:space="0" w:color="auto"/>
        <w:right w:val="none" w:sz="0" w:space="0" w:color="auto"/>
      </w:divBdr>
    </w:div>
    <w:div w:id="416368954">
      <w:bodyDiv w:val="1"/>
      <w:marLeft w:val="0"/>
      <w:marRight w:val="0"/>
      <w:marTop w:val="0"/>
      <w:marBottom w:val="0"/>
      <w:divBdr>
        <w:top w:val="none" w:sz="0" w:space="0" w:color="auto"/>
        <w:left w:val="none" w:sz="0" w:space="0" w:color="auto"/>
        <w:bottom w:val="none" w:sz="0" w:space="0" w:color="auto"/>
        <w:right w:val="none" w:sz="0" w:space="0" w:color="auto"/>
      </w:divBdr>
    </w:div>
    <w:div w:id="505873054">
      <w:bodyDiv w:val="1"/>
      <w:marLeft w:val="0"/>
      <w:marRight w:val="0"/>
      <w:marTop w:val="0"/>
      <w:marBottom w:val="0"/>
      <w:divBdr>
        <w:top w:val="none" w:sz="0" w:space="0" w:color="auto"/>
        <w:left w:val="none" w:sz="0" w:space="0" w:color="auto"/>
        <w:bottom w:val="none" w:sz="0" w:space="0" w:color="auto"/>
        <w:right w:val="none" w:sz="0" w:space="0" w:color="auto"/>
      </w:divBdr>
    </w:div>
    <w:div w:id="569850846">
      <w:bodyDiv w:val="1"/>
      <w:marLeft w:val="0"/>
      <w:marRight w:val="0"/>
      <w:marTop w:val="0"/>
      <w:marBottom w:val="0"/>
      <w:divBdr>
        <w:top w:val="none" w:sz="0" w:space="0" w:color="auto"/>
        <w:left w:val="none" w:sz="0" w:space="0" w:color="auto"/>
        <w:bottom w:val="none" w:sz="0" w:space="0" w:color="auto"/>
        <w:right w:val="none" w:sz="0" w:space="0" w:color="auto"/>
      </w:divBdr>
    </w:div>
    <w:div w:id="598175680">
      <w:bodyDiv w:val="1"/>
      <w:marLeft w:val="0"/>
      <w:marRight w:val="0"/>
      <w:marTop w:val="0"/>
      <w:marBottom w:val="0"/>
      <w:divBdr>
        <w:top w:val="none" w:sz="0" w:space="0" w:color="auto"/>
        <w:left w:val="none" w:sz="0" w:space="0" w:color="auto"/>
        <w:bottom w:val="none" w:sz="0" w:space="0" w:color="auto"/>
        <w:right w:val="none" w:sz="0" w:space="0" w:color="auto"/>
      </w:divBdr>
      <w:divsChild>
        <w:div w:id="1624337381">
          <w:marLeft w:val="720"/>
          <w:marRight w:val="0"/>
          <w:marTop w:val="0"/>
          <w:marBottom w:val="160"/>
          <w:divBdr>
            <w:top w:val="none" w:sz="0" w:space="0" w:color="auto"/>
            <w:left w:val="none" w:sz="0" w:space="0" w:color="auto"/>
            <w:bottom w:val="none" w:sz="0" w:space="0" w:color="auto"/>
            <w:right w:val="none" w:sz="0" w:space="0" w:color="auto"/>
          </w:divBdr>
        </w:div>
        <w:div w:id="280502328">
          <w:marLeft w:val="720"/>
          <w:marRight w:val="0"/>
          <w:marTop w:val="0"/>
          <w:marBottom w:val="160"/>
          <w:divBdr>
            <w:top w:val="none" w:sz="0" w:space="0" w:color="auto"/>
            <w:left w:val="none" w:sz="0" w:space="0" w:color="auto"/>
            <w:bottom w:val="none" w:sz="0" w:space="0" w:color="auto"/>
            <w:right w:val="none" w:sz="0" w:space="0" w:color="auto"/>
          </w:divBdr>
        </w:div>
      </w:divsChild>
    </w:div>
    <w:div w:id="612439340">
      <w:bodyDiv w:val="1"/>
      <w:marLeft w:val="0"/>
      <w:marRight w:val="0"/>
      <w:marTop w:val="0"/>
      <w:marBottom w:val="0"/>
      <w:divBdr>
        <w:top w:val="none" w:sz="0" w:space="0" w:color="auto"/>
        <w:left w:val="none" w:sz="0" w:space="0" w:color="auto"/>
        <w:bottom w:val="none" w:sz="0" w:space="0" w:color="auto"/>
        <w:right w:val="none" w:sz="0" w:space="0" w:color="auto"/>
      </w:divBdr>
    </w:div>
    <w:div w:id="641809107">
      <w:bodyDiv w:val="1"/>
      <w:marLeft w:val="0"/>
      <w:marRight w:val="0"/>
      <w:marTop w:val="0"/>
      <w:marBottom w:val="0"/>
      <w:divBdr>
        <w:top w:val="none" w:sz="0" w:space="0" w:color="auto"/>
        <w:left w:val="none" w:sz="0" w:space="0" w:color="auto"/>
        <w:bottom w:val="none" w:sz="0" w:space="0" w:color="auto"/>
        <w:right w:val="none" w:sz="0" w:space="0" w:color="auto"/>
      </w:divBdr>
    </w:div>
    <w:div w:id="669408142">
      <w:bodyDiv w:val="1"/>
      <w:marLeft w:val="0"/>
      <w:marRight w:val="0"/>
      <w:marTop w:val="0"/>
      <w:marBottom w:val="0"/>
      <w:divBdr>
        <w:top w:val="none" w:sz="0" w:space="0" w:color="auto"/>
        <w:left w:val="none" w:sz="0" w:space="0" w:color="auto"/>
        <w:bottom w:val="none" w:sz="0" w:space="0" w:color="auto"/>
        <w:right w:val="none" w:sz="0" w:space="0" w:color="auto"/>
      </w:divBdr>
    </w:div>
    <w:div w:id="674266680">
      <w:bodyDiv w:val="1"/>
      <w:marLeft w:val="0"/>
      <w:marRight w:val="0"/>
      <w:marTop w:val="0"/>
      <w:marBottom w:val="0"/>
      <w:divBdr>
        <w:top w:val="none" w:sz="0" w:space="0" w:color="auto"/>
        <w:left w:val="none" w:sz="0" w:space="0" w:color="auto"/>
        <w:bottom w:val="none" w:sz="0" w:space="0" w:color="auto"/>
        <w:right w:val="none" w:sz="0" w:space="0" w:color="auto"/>
      </w:divBdr>
      <w:divsChild>
        <w:div w:id="1057125375">
          <w:marLeft w:val="0"/>
          <w:marRight w:val="0"/>
          <w:marTop w:val="0"/>
          <w:marBottom w:val="0"/>
          <w:divBdr>
            <w:top w:val="none" w:sz="0" w:space="0" w:color="auto"/>
            <w:left w:val="none" w:sz="0" w:space="0" w:color="auto"/>
            <w:bottom w:val="none" w:sz="0" w:space="0" w:color="auto"/>
            <w:right w:val="none" w:sz="0" w:space="0" w:color="auto"/>
          </w:divBdr>
        </w:div>
      </w:divsChild>
    </w:div>
    <w:div w:id="686442188">
      <w:bodyDiv w:val="1"/>
      <w:marLeft w:val="0"/>
      <w:marRight w:val="0"/>
      <w:marTop w:val="0"/>
      <w:marBottom w:val="0"/>
      <w:divBdr>
        <w:top w:val="none" w:sz="0" w:space="0" w:color="auto"/>
        <w:left w:val="none" w:sz="0" w:space="0" w:color="auto"/>
        <w:bottom w:val="none" w:sz="0" w:space="0" w:color="auto"/>
        <w:right w:val="none" w:sz="0" w:space="0" w:color="auto"/>
      </w:divBdr>
    </w:div>
    <w:div w:id="743793333">
      <w:bodyDiv w:val="1"/>
      <w:marLeft w:val="0"/>
      <w:marRight w:val="0"/>
      <w:marTop w:val="0"/>
      <w:marBottom w:val="0"/>
      <w:divBdr>
        <w:top w:val="none" w:sz="0" w:space="0" w:color="auto"/>
        <w:left w:val="none" w:sz="0" w:space="0" w:color="auto"/>
        <w:bottom w:val="none" w:sz="0" w:space="0" w:color="auto"/>
        <w:right w:val="none" w:sz="0" w:space="0" w:color="auto"/>
      </w:divBdr>
    </w:div>
    <w:div w:id="782503749">
      <w:bodyDiv w:val="1"/>
      <w:marLeft w:val="0"/>
      <w:marRight w:val="0"/>
      <w:marTop w:val="0"/>
      <w:marBottom w:val="0"/>
      <w:divBdr>
        <w:top w:val="none" w:sz="0" w:space="0" w:color="auto"/>
        <w:left w:val="none" w:sz="0" w:space="0" w:color="auto"/>
        <w:bottom w:val="none" w:sz="0" w:space="0" w:color="auto"/>
        <w:right w:val="none" w:sz="0" w:space="0" w:color="auto"/>
      </w:divBdr>
    </w:div>
    <w:div w:id="810288506">
      <w:bodyDiv w:val="1"/>
      <w:marLeft w:val="0"/>
      <w:marRight w:val="0"/>
      <w:marTop w:val="0"/>
      <w:marBottom w:val="0"/>
      <w:divBdr>
        <w:top w:val="none" w:sz="0" w:space="0" w:color="auto"/>
        <w:left w:val="none" w:sz="0" w:space="0" w:color="auto"/>
        <w:bottom w:val="none" w:sz="0" w:space="0" w:color="auto"/>
        <w:right w:val="none" w:sz="0" w:space="0" w:color="auto"/>
      </w:divBdr>
    </w:div>
    <w:div w:id="818619728">
      <w:bodyDiv w:val="1"/>
      <w:marLeft w:val="0"/>
      <w:marRight w:val="0"/>
      <w:marTop w:val="0"/>
      <w:marBottom w:val="0"/>
      <w:divBdr>
        <w:top w:val="none" w:sz="0" w:space="0" w:color="auto"/>
        <w:left w:val="none" w:sz="0" w:space="0" w:color="auto"/>
        <w:bottom w:val="none" w:sz="0" w:space="0" w:color="auto"/>
        <w:right w:val="none" w:sz="0" w:space="0" w:color="auto"/>
      </w:divBdr>
    </w:div>
    <w:div w:id="822625695">
      <w:bodyDiv w:val="1"/>
      <w:marLeft w:val="0"/>
      <w:marRight w:val="0"/>
      <w:marTop w:val="0"/>
      <w:marBottom w:val="0"/>
      <w:divBdr>
        <w:top w:val="none" w:sz="0" w:space="0" w:color="auto"/>
        <w:left w:val="none" w:sz="0" w:space="0" w:color="auto"/>
        <w:bottom w:val="none" w:sz="0" w:space="0" w:color="auto"/>
        <w:right w:val="none" w:sz="0" w:space="0" w:color="auto"/>
      </w:divBdr>
    </w:div>
    <w:div w:id="827869433">
      <w:bodyDiv w:val="1"/>
      <w:marLeft w:val="0"/>
      <w:marRight w:val="0"/>
      <w:marTop w:val="0"/>
      <w:marBottom w:val="0"/>
      <w:divBdr>
        <w:top w:val="none" w:sz="0" w:space="0" w:color="auto"/>
        <w:left w:val="none" w:sz="0" w:space="0" w:color="auto"/>
        <w:bottom w:val="none" w:sz="0" w:space="0" w:color="auto"/>
        <w:right w:val="none" w:sz="0" w:space="0" w:color="auto"/>
      </w:divBdr>
    </w:div>
    <w:div w:id="846363786">
      <w:bodyDiv w:val="1"/>
      <w:marLeft w:val="0"/>
      <w:marRight w:val="0"/>
      <w:marTop w:val="0"/>
      <w:marBottom w:val="0"/>
      <w:divBdr>
        <w:top w:val="none" w:sz="0" w:space="0" w:color="auto"/>
        <w:left w:val="none" w:sz="0" w:space="0" w:color="auto"/>
        <w:bottom w:val="none" w:sz="0" w:space="0" w:color="auto"/>
        <w:right w:val="none" w:sz="0" w:space="0" w:color="auto"/>
      </w:divBdr>
    </w:div>
    <w:div w:id="872309276">
      <w:bodyDiv w:val="1"/>
      <w:marLeft w:val="0"/>
      <w:marRight w:val="0"/>
      <w:marTop w:val="0"/>
      <w:marBottom w:val="0"/>
      <w:divBdr>
        <w:top w:val="none" w:sz="0" w:space="0" w:color="auto"/>
        <w:left w:val="none" w:sz="0" w:space="0" w:color="auto"/>
        <w:bottom w:val="none" w:sz="0" w:space="0" w:color="auto"/>
        <w:right w:val="none" w:sz="0" w:space="0" w:color="auto"/>
      </w:divBdr>
    </w:div>
    <w:div w:id="907494279">
      <w:bodyDiv w:val="1"/>
      <w:marLeft w:val="0"/>
      <w:marRight w:val="0"/>
      <w:marTop w:val="0"/>
      <w:marBottom w:val="0"/>
      <w:divBdr>
        <w:top w:val="none" w:sz="0" w:space="0" w:color="auto"/>
        <w:left w:val="none" w:sz="0" w:space="0" w:color="auto"/>
        <w:bottom w:val="none" w:sz="0" w:space="0" w:color="auto"/>
        <w:right w:val="none" w:sz="0" w:space="0" w:color="auto"/>
      </w:divBdr>
    </w:div>
    <w:div w:id="922685717">
      <w:bodyDiv w:val="1"/>
      <w:marLeft w:val="0"/>
      <w:marRight w:val="0"/>
      <w:marTop w:val="0"/>
      <w:marBottom w:val="0"/>
      <w:divBdr>
        <w:top w:val="none" w:sz="0" w:space="0" w:color="auto"/>
        <w:left w:val="none" w:sz="0" w:space="0" w:color="auto"/>
        <w:bottom w:val="none" w:sz="0" w:space="0" w:color="auto"/>
        <w:right w:val="none" w:sz="0" w:space="0" w:color="auto"/>
      </w:divBdr>
    </w:div>
    <w:div w:id="927467839">
      <w:bodyDiv w:val="1"/>
      <w:marLeft w:val="0"/>
      <w:marRight w:val="0"/>
      <w:marTop w:val="0"/>
      <w:marBottom w:val="0"/>
      <w:divBdr>
        <w:top w:val="none" w:sz="0" w:space="0" w:color="auto"/>
        <w:left w:val="none" w:sz="0" w:space="0" w:color="auto"/>
        <w:bottom w:val="none" w:sz="0" w:space="0" w:color="auto"/>
        <w:right w:val="none" w:sz="0" w:space="0" w:color="auto"/>
      </w:divBdr>
    </w:div>
    <w:div w:id="952518614">
      <w:bodyDiv w:val="1"/>
      <w:marLeft w:val="0"/>
      <w:marRight w:val="0"/>
      <w:marTop w:val="0"/>
      <w:marBottom w:val="0"/>
      <w:divBdr>
        <w:top w:val="none" w:sz="0" w:space="0" w:color="auto"/>
        <w:left w:val="none" w:sz="0" w:space="0" w:color="auto"/>
        <w:bottom w:val="none" w:sz="0" w:space="0" w:color="auto"/>
        <w:right w:val="none" w:sz="0" w:space="0" w:color="auto"/>
      </w:divBdr>
    </w:div>
    <w:div w:id="956060446">
      <w:bodyDiv w:val="1"/>
      <w:marLeft w:val="0"/>
      <w:marRight w:val="0"/>
      <w:marTop w:val="0"/>
      <w:marBottom w:val="0"/>
      <w:divBdr>
        <w:top w:val="none" w:sz="0" w:space="0" w:color="auto"/>
        <w:left w:val="none" w:sz="0" w:space="0" w:color="auto"/>
        <w:bottom w:val="none" w:sz="0" w:space="0" w:color="auto"/>
        <w:right w:val="none" w:sz="0" w:space="0" w:color="auto"/>
      </w:divBdr>
    </w:div>
    <w:div w:id="972292917">
      <w:bodyDiv w:val="1"/>
      <w:marLeft w:val="0"/>
      <w:marRight w:val="0"/>
      <w:marTop w:val="0"/>
      <w:marBottom w:val="0"/>
      <w:divBdr>
        <w:top w:val="none" w:sz="0" w:space="0" w:color="auto"/>
        <w:left w:val="none" w:sz="0" w:space="0" w:color="auto"/>
        <w:bottom w:val="none" w:sz="0" w:space="0" w:color="auto"/>
        <w:right w:val="none" w:sz="0" w:space="0" w:color="auto"/>
      </w:divBdr>
    </w:div>
    <w:div w:id="985279833">
      <w:bodyDiv w:val="1"/>
      <w:marLeft w:val="0"/>
      <w:marRight w:val="0"/>
      <w:marTop w:val="0"/>
      <w:marBottom w:val="0"/>
      <w:divBdr>
        <w:top w:val="none" w:sz="0" w:space="0" w:color="auto"/>
        <w:left w:val="none" w:sz="0" w:space="0" w:color="auto"/>
        <w:bottom w:val="none" w:sz="0" w:space="0" w:color="auto"/>
        <w:right w:val="none" w:sz="0" w:space="0" w:color="auto"/>
      </w:divBdr>
    </w:div>
    <w:div w:id="997271209">
      <w:bodyDiv w:val="1"/>
      <w:marLeft w:val="0"/>
      <w:marRight w:val="0"/>
      <w:marTop w:val="0"/>
      <w:marBottom w:val="0"/>
      <w:divBdr>
        <w:top w:val="none" w:sz="0" w:space="0" w:color="auto"/>
        <w:left w:val="none" w:sz="0" w:space="0" w:color="auto"/>
        <w:bottom w:val="none" w:sz="0" w:space="0" w:color="auto"/>
        <w:right w:val="none" w:sz="0" w:space="0" w:color="auto"/>
      </w:divBdr>
    </w:div>
    <w:div w:id="1008630346">
      <w:bodyDiv w:val="1"/>
      <w:marLeft w:val="0"/>
      <w:marRight w:val="0"/>
      <w:marTop w:val="0"/>
      <w:marBottom w:val="0"/>
      <w:divBdr>
        <w:top w:val="none" w:sz="0" w:space="0" w:color="auto"/>
        <w:left w:val="none" w:sz="0" w:space="0" w:color="auto"/>
        <w:bottom w:val="none" w:sz="0" w:space="0" w:color="auto"/>
        <w:right w:val="none" w:sz="0" w:space="0" w:color="auto"/>
      </w:divBdr>
    </w:div>
    <w:div w:id="1045787454">
      <w:bodyDiv w:val="1"/>
      <w:marLeft w:val="0"/>
      <w:marRight w:val="0"/>
      <w:marTop w:val="0"/>
      <w:marBottom w:val="0"/>
      <w:divBdr>
        <w:top w:val="none" w:sz="0" w:space="0" w:color="auto"/>
        <w:left w:val="none" w:sz="0" w:space="0" w:color="auto"/>
        <w:bottom w:val="none" w:sz="0" w:space="0" w:color="auto"/>
        <w:right w:val="none" w:sz="0" w:space="0" w:color="auto"/>
      </w:divBdr>
    </w:div>
    <w:div w:id="1052537447">
      <w:bodyDiv w:val="1"/>
      <w:marLeft w:val="0"/>
      <w:marRight w:val="0"/>
      <w:marTop w:val="0"/>
      <w:marBottom w:val="0"/>
      <w:divBdr>
        <w:top w:val="none" w:sz="0" w:space="0" w:color="auto"/>
        <w:left w:val="none" w:sz="0" w:space="0" w:color="auto"/>
        <w:bottom w:val="none" w:sz="0" w:space="0" w:color="auto"/>
        <w:right w:val="none" w:sz="0" w:space="0" w:color="auto"/>
      </w:divBdr>
    </w:div>
    <w:div w:id="1056709241">
      <w:bodyDiv w:val="1"/>
      <w:marLeft w:val="0"/>
      <w:marRight w:val="0"/>
      <w:marTop w:val="0"/>
      <w:marBottom w:val="0"/>
      <w:divBdr>
        <w:top w:val="none" w:sz="0" w:space="0" w:color="auto"/>
        <w:left w:val="none" w:sz="0" w:space="0" w:color="auto"/>
        <w:bottom w:val="none" w:sz="0" w:space="0" w:color="auto"/>
        <w:right w:val="none" w:sz="0" w:space="0" w:color="auto"/>
      </w:divBdr>
    </w:div>
    <w:div w:id="1087579912">
      <w:bodyDiv w:val="1"/>
      <w:marLeft w:val="0"/>
      <w:marRight w:val="0"/>
      <w:marTop w:val="0"/>
      <w:marBottom w:val="0"/>
      <w:divBdr>
        <w:top w:val="none" w:sz="0" w:space="0" w:color="auto"/>
        <w:left w:val="none" w:sz="0" w:space="0" w:color="auto"/>
        <w:bottom w:val="none" w:sz="0" w:space="0" w:color="auto"/>
        <w:right w:val="none" w:sz="0" w:space="0" w:color="auto"/>
      </w:divBdr>
    </w:div>
    <w:div w:id="1102531365">
      <w:bodyDiv w:val="1"/>
      <w:marLeft w:val="0"/>
      <w:marRight w:val="0"/>
      <w:marTop w:val="0"/>
      <w:marBottom w:val="0"/>
      <w:divBdr>
        <w:top w:val="none" w:sz="0" w:space="0" w:color="auto"/>
        <w:left w:val="none" w:sz="0" w:space="0" w:color="auto"/>
        <w:bottom w:val="none" w:sz="0" w:space="0" w:color="auto"/>
        <w:right w:val="none" w:sz="0" w:space="0" w:color="auto"/>
      </w:divBdr>
    </w:div>
    <w:div w:id="1103765724">
      <w:bodyDiv w:val="1"/>
      <w:marLeft w:val="0"/>
      <w:marRight w:val="0"/>
      <w:marTop w:val="0"/>
      <w:marBottom w:val="0"/>
      <w:divBdr>
        <w:top w:val="none" w:sz="0" w:space="0" w:color="auto"/>
        <w:left w:val="none" w:sz="0" w:space="0" w:color="auto"/>
        <w:bottom w:val="none" w:sz="0" w:space="0" w:color="auto"/>
        <w:right w:val="none" w:sz="0" w:space="0" w:color="auto"/>
      </w:divBdr>
    </w:div>
    <w:div w:id="1148210047">
      <w:bodyDiv w:val="1"/>
      <w:marLeft w:val="0"/>
      <w:marRight w:val="0"/>
      <w:marTop w:val="0"/>
      <w:marBottom w:val="0"/>
      <w:divBdr>
        <w:top w:val="none" w:sz="0" w:space="0" w:color="auto"/>
        <w:left w:val="none" w:sz="0" w:space="0" w:color="auto"/>
        <w:bottom w:val="none" w:sz="0" w:space="0" w:color="auto"/>
        <w:right w:val="none" w:sz="0" w:space="0" w:color="auto"/>
      </w:divBdr>
    </w:div>
    <w:div w:id="1155756316">
      <w:bodyDiv w:val="1"/>
      <w:marLeft w:val="0"/>
      <w:marRight w:val="0"/>
      <w:marTop w:val="0"/>
      <w:marBottom w:val="0"/>
      <w:divBdr>
        <w:top w:val="none" w:sz="0" w:space="0" w:color="auto"/>
        <w:left w:val="none" w:sz="0" w:space="0" w:color="auto"/>
        <w:bottom w:val="none" w:sz="0" w:space="0" w:color="auto"/>
        <w:right w:val="none" w:sz="0" w:space="0" w:color="auto"/>
      </w:divBdr>
    </w:div>
    <w:div w:id="1184899542">
      <w:bodyDiv w:val="1"/>
      <w:marLeft w:val="0"/>
      <w:marRight w:val="0"/>
      <w:marTop w:val="0"/>
      <w:marBottom w:val="0"/>
      <w:divBdr>
        <w:top w:val="none" w:sz="0" w:space="0" w:color="auto"/>
        <w:left w:val="none" w:sz="0" w:space="0" w:color="auto"/>
        <w:bottom w:val="none" w:sz="0" w:space="0" w:color="auto"/>
        <w:right w:val="none" w:sz="0" w:space="0" w:color="auto"/>
      </w:divBdr>
    </w:div>
    <w:div w:id="1241335022">
      <w:bodyDiv w:val="1"/>
      <w:marLeft w:val="0"/>
      <w:marRight w:val="0"/>
      <w:marTop w:val="0"/>
      <w:marBottom w:val="0"/>
      <w:divBdr>
        <w:top w:val="none" w:sz="0" w:space="0" w:color="auto"/>
        <w:left w:val="none" w:sz="0" w:space="0" w:color="auto"/>
        <w:bottom w:val="none" w:sz="0" w:space="0" w:color="auto"/>
        <w:right w:val="none" w:sz="0" w:space="0" w:color="auto"/>
      </w:divBdr>
    </w:div>
    <w:div w:id="1241676996">
      <w:bodyDiv w:val="1"/>
      <w:marLeft w:val="0"/>
      <w:marRight w:val="0"/>
      <w:marTop w:val="0"/>
      <w:marBottom w:val="0"/>
      <w:divBdr>
        <w:top w:val="none" w:sz="0" w:space="0" w:color="auto"/>
        <w:left w:val="none" w:sz="0" w:space="0" w:color="auto"/>
        <w:bottom w:val="none" w:sz="0" w:space="0" w:color="auto"/>
        <w:right w:val="none" w:sz="0" w:space="0" w:color="auto"/>
      </w:divBdr>
    </w:div>
    <w:div w:id="1290937094">
      <w:bodyDiv w:val="1"/>
      <w:marLeft w:val="0"/>
      <w:marRight w:val="0"/>
      <w:marTop w:val="0"/>
      <w:marBottom w:val="0"/>
      <w:divBdr>
        <w:top w:val="none" w:sz="0" w:space="0" w:color="auto"/>
        <w:left w:val="none" w:sz="0" w:space="0" w:color="auto"/>
        <w:bottom w:val="none" w:sz="0" w:space="0" w:color="auto"/>
        <w:right w:val="none" w:sz="0" w:space="0" w:color="auto"/>
      </w:divBdr>
    </w:div>
    <w:div w:id="1321158909">
      <w:bodyDiv w:val="1"/>
      <w:marLeft w:val="0"/>
      <w:marRight w:val="0"/>
      <w:marTop w:val="0"/>
      <w:marBottom w:val="0"/>
      <w:divBdr>
        <w:top w:val="none" w:sz="0" w:space="0" w:color="auto"/>
        <w:left w:val="none" w:sz="0" w:space="0" w:color="auto"/>
        <w:bottom w:val="none" w:sz="0" w:space="0" w:color="auto"/>
        <w:right w:val="none" w:sz="0" w:space="0" w:color="auto"/>
      </w:divBdr>
    </w:div>
    <w:div w:id="1335454815">
      <w:bodyDiv w:val="1"/>
      <w:marLeft w:val="0"/>
      <w:marRight w:val="0"/>
      <w:marTop w:val="0"/>
      <w:marBottom w:val="0"/>
      <w:divBdr>
        <w:top w:val="none" w:sz="0" w:space="0" w:color="auto"/>
        <w:left w:val="none" w:sz="0" w:space="0" w:color="auto"/>
        <w:bottom w:val="none" w:sz="0" w:space="0" w:color="auto"/>
        <w:right w:val="none" w:sz="0" w:space="0" w:color="auto"/>
      </w:divBdr>
    </w:div>
    <w:div w:id="1349677707">
      <w:bodyDiv w:val="1"/>
      <w:marLeft w:val="0"/>
      <w:marRight w:val="0"/>
      <w:marTop w:val="0"/>
      <w:marBottom w:val="0"/>
      <w:divBdr>
        <w:top w:val="none" w:sz="0" w:space="0" w:color="auto"/>
        <w:left w:val="none" w:sz="0" w:space="0" w:color="auto"/>
        <w:bottom w:val="none" w:sz="0" w:space="0" w:color="auto"/>
        <w:right w:val="none" w:sz="0" w:space="0" w:color="auto"/>
      </w:divBdr>
    </w:div>
    <w:div w:id="1351180917">
      <w:bodyDiv w:val="1"/>
      <w:marLeft w:val="0"/>
      <w:marRight w:val="0"/>
      <w:marTop w:val="0"/>
      <w:marBottom w:val="0"/>
      <w:divBdr>
        <w:top w:val="none" w:sz="0" w:space="0" w:color="auto"/>
        <w:left w:val="none" w:sz="0" w:space="0" w:color="auto"/>
        <w:bottom w:val="none" w:sz="0" w:space="0" w:color="auto"/>
        <w:right w:val="none" w:sz="0" w:space="0" w:color="auto"/>
      </w:divBdr>
    </w:div>
    <w:div w:id="1379628500">
      <w:bodyDiv w:val="1"/>
      <w:marLeft w:val="0"/>
      <w:marRight w:val="0"/>
      <w:marTop w:val="0"/>
      <w:marBottom w:val="0"/>
      <w:divBdr>
        <w:top w:val="none" w:sz="0" w:space="0" w:color="auto"/>
        <w:left w:val="none" w:sz="0" w:space="0" w:color="auto"/>
        <w:bottom w:val="none" w:sz="0" w:space="0" w:color="auto"/>
        <w:right w:val="none" w:sz="0" w:space="0" w:color="auto"/>
      </w:divBdr>
    </w:div>
    <w:div w:id="1398940830">
      <w:bodyDiv w:val="1"/>
      <w:marLeft w:val="0"/>
      <w:marRight w:val="0"/>
      <w:marTop w:val="0"/>
      <w:marBottom w:val="0"/>
      <w:divBdr>
        <w:top w:val="none" w:sz="0" w:space="0" w:color="auto"/>
        <w:left w:val="none" w:sz="0" w:space="0" w:color="auto"/>
        <w:bottom w:val="none" w:sz="0" w:space="0" w:color="auto"/>
        <w:right w:val="none" w:sz="0" w:space="0" w:color="auto"/>
      </w:divBdr>
    </w:div>
    <w:div w:id="1423140778">
      <w:bodyDiv w:val="1"/>
      <w:marLeft w:val="0"/>
      <w:marRight w:val="0"/>
      <w:marTop w:val="0"/>
      <w:marBottom w:val="0"/>
      <w:divBdr>
        <w:top w:val="none" w:sz="0" w:space="0" w:color="auto"/>
        <w:left w:val="none" w:sz="0" w:space="0" w:color="auto"/>
        <w:bottom w:val="none" w:sz="0" w:space="0" w:color="auto"/>
        <w:right w:val="none" w:sz="0" w:space="0" w:color="auto"/>
      </w:divBdr>
    </w:div>
    <w:div w:id="1445492603">
      <w:bodyDiv w:val="1"/>
      <w:marLeft w:val="0"/>
      <w:marRight w:val="0"/>
      <w:marTop w:val="0"/>
      <w:marBottom w:val="0"/>
      <w:divBdr>
        <w:top w:val="none" w:sz="0" w:space="0" w:color="auto"/>
        <w:left w:val="none" w:sz="0" w:space="0" w:color="auto"/>
        <w:bottom w:val="none" w:sz="0" w:space="0" w:color="auto"/>
        <w:right w:val="none" w:sz="0" w:space="0" w:color="auto"/>
      </w:divBdr>
    </w:div>
    <w:div w:id="1475414165">
      <w:bodyDiv w:val="1"/>
      <w:marLeft w:val="0"/>
      <w:marRight w:val="0"/>
      <w:marTop w:val="0"/>
      <w:marBottom w:val="0"/>
      <w:divBdr>
        <w:top w:val="none" w:sz="0" w:space="0" w:color="auto"/>
        <w:left w:val="none" w:sz="0" w:space="0" w:color="auto"/>
        <w:bottom w:val="none" w:sz="0" w:space="0" w:color="auto"/>
        <w:right w:val="none" w:sz="0" w:space="0" w:color="auto"/>
      </w:divBdr>
    </w:div>
    <w:div w:id="1536037573">
      <w:bodyDiv w:val="1"/>
      <w:marLeft w:val="0"/>
      <w:marRight w:val="0"/>
      <w:marTop w:val="0"/>
      <w:marBottom w:val="0"/>
      <w:divBdr>
        <w:top w:val="none" w:sz="0" w:space="0" w:color="auto"/>
        <w:left w:val="none" w:sz="0" w:space="0" w:color="auto"/>
        <w:bottom w:val="none" w:sz="0" w:space="0" w:color="auto"/>
        <w:right w:val="none" w:sz="0" w:space="0" w:color="auto"/>
      </w:divBdr>
    </w:div>
    <w:div w:id="1580091445">
      <w:bodyDiv w:val="1"/>
      <w:marLeft w:val="0"/>
      <w:marRight w:val="0"/>
      <w:marTop w:val="0"/>
      <w:marBottom w:val="0"/>
      <w:divBdr>
        <w:top w:val="none" w:sz="0" w:space="0" w:color="auto"/>
        <w:left w:val="none" w:sz="0" w:space="0" w:color="auto"/>
        <w:bottom w:val="none" w:sz="0" w:space="0" w:color="auto"/>
        <w:right w:val="none" w:sz="0" w:space="0" w:color="auto"/>
      </w:divBdr>
    </w:div>
    <w:div w:id="1585649174">
      <w:bodyDiv w:val="1"/>
      <w:marLeft w:val="0"/>
      <w:marRight w:val="0"/>
      <w:marTop w:val="0"/>
      <w:marBottom w:val="0"/>
      <w:divBdr>
        <w:top w:val="none" w:sz="0" w:space="0" w:color="auto"/>
        <w:left w:val="none" w:sz="0" w:space="0" w:color="auto"/>
        <w:bottom w:val="none" w:sz="0" w:space="0" w:color="auto"/>
        <w:right w:val="none" w:sz="0" w:space="0" w:color="auto"/>
      </w:divBdr>
    </w:div>
    <w:div w:id="1623268256">
      <w:bodyDiv w:val="1"/>
      <w:marLeft w:val="0"/>
      <w:marRight w:val="0"/>
      <w:marTop w:val="0"/>
      <w:marBottom w:val="0"/>
      <w:divBdr>
        <w:top w:val="none" w:sz="0" w:space="0" w:color="auto"/>
        <w:left w:val="none" w:sz="0" w:space="0" w:color="auto"/>
        <w:bottom w:val="none" w:sz="0" w:space="0" w:color="auto"/>
        <w:right w:val="none" w:sz="0" w:space="0" w:color="auto"/>
      </w:divBdr>
    </w:div>
    <w:div w:id="1639797444">
      <w:bodyDiv w:val="1"/>
      <w:marLeft w:val="0"/>
      <w:marRight w:val="0"/>
      <w:marTop w:val="0"/>
      <w:marBottom w:val="0"/>
      <w:divBdr>
        <w:top w:val="none" w:sz="0" w:space="0" w:color="auto"/>
        <w:left w:val="none" w:sz="0" w:space="0" w:color="auto"/>
        <w:bottom w:val="none" w:sz="0" w:space="0" w:color="auto"/>
        <w:right w:val="none" w:sz="0" w:space="0" w:color="auto"/>
      </w:divBdr>
    </w:div>
    <w:div w:id="1646276451">
      <w:bodyDiv w:val="1"/>
      <w:marLeft w:val="0"/>
      <w:marRight w:val="0"/>
      <w:marTop w:val="0"/>
      <w:marBottom w:val="0"/>
      <w:divBdr>
        <w:top w:val="none" w:sz="0" w:space="0" w:color="auto"/>
        <w:left w:val="none" w:sz="0" w:space="0" w:color="auto"/>
        <w:bottom w:val="none" w:sz="0" w:space="0" w:color="auto"/>
        <w:right w:val="none" w:sz="0" w:space="0" w:color="auto"/>
      </w:divBdr>
    </w:div>
    <w:div w:id="1650936891">
      <w:bodyDiv w:val="1"/>
      <w:marLeft w:val="0"/>
      <w:marRight w:val="0"/>
      <w:marTop w:val="0"/>
      <w:marBottom w:val="0"/>
      <w:divBdr>
        <w:top w:val="none" w:sz="0" w:space="0" w:color="auto"/>
        <w:left w:val="none" w:sz="0" w:space="0" w:color="auto"/>
        <w:bottom w:val="none" w:sz="0" w:space="0" w:color="auto"/>
        <w:right w:val="none" w:sz="0" w:space="0" w:color="auto"/>
      </w:divBdr>
    </w:div>
    <w:div w:id="1701709591">
      <w:bodyDiv w:val="1"/>
      <w:marLeft w:val="0"/>
      <w:marRight w:val="0"/>
      <w:marTop w:val="0"/>
      <w:marBottom w:val="0"/>
      <w:divBdr>
        <w:top w:val="none" w:sz="0" w:space="0" w:color="auto"/>
        <w:left w:val="none" w:sz="0" w:space="0" w:color="auto"/>
        <w:bottom w:val="none" w:sz="0" w:space="0" w:color="auto"/>
        <w:right w:val="none" w:sz="0" w:space="0" w:color="auto"/>
      </w:divBdr>
    </w:div>
    <w:div w:id="1714580296">
      <w:bodyDiv w:val="1"/>
      <w:marLeft w:val="0"/>
      <w:marRight w:val="0"/>
      <w:marTop w:val="0"/>
      <w:marBottom w:val="0"/>
      <w:divBdr>
        <w:top w:val="none" w:sz="0" w:space="0" w:color="auto"/>
        <w:left w:val="none" w:sz="0" w:space="0" w:color="auto"/>
        <w:bottom w:val="none" w:sz="0" w:space="0" w:color="auto"/>
        <w:right w:val="none" w:sz="0" w:space="0" w:color="auto"/>
      </w:divBdr>
    </w:div>
    <w:div w:id="1753963926">
      <w:bodyDiv w:val="1"/>
      <w:marLeft w:val="0"/>
      <w:marRight w:val="0"/>
      <w:marTop w:val="0"/>
      <w:marBottom w:val="0"/>
      <w:divBdr>
        <w:top w:val="none" w:sz="0" w:space="0" w:color="auto"/>
        <w:left w:val="none" w:sz="0" w:space="0" w:color="auto"/>
        <w:bottom w:val="none" w:sz="0" w:space="0" w:color="auto"/>
        <w:right w:val="none" w:sz="0" w:space="0" w:color="auto"/>
      </w:divBdr>
    </w:div>
    <w:div w:id="1754813279">
      <w:bodyDiv w:val="1"/>
      <w:marLeft w:val="0"/>
      <w:marRight w:val="0"/>
      <w:marTop w:val="0"/>
      <w:marBottom w:val="0"/>
      <w:divBdr>
        <w:top w:val="none" w:sz="0" w:space="0" w:color="auto"/>
        <w:left w:val="none" w:sz="0" w:space="0" w:color="auto"/>
        <w:bottom w:val="none" w:sz="0" w:space="0" w:color="auto"/>
        <w:right w:val="none" w:sz="0" w:space="0" w:color="auto"/>
      </w:divBdr>
      <w:divsChild>
        <w:div w:id="503008671">
          <w:marLeft w:val="806"/>
          <w:marRight w:val="0"/>
          <w:marTop w:val="0"/>
          <w:marBottom w:val="0"/>
          <w:divBdr>
            <w:top w:val="none" w:sz="0" w:space="0" w:color="auto"/>
            <w:left w:val="none" w:sz="0" w:space="0" w:color="auto"/>
            <w:bottom w:val="none" w:sz="0" w:space="0" w:color="auto"/>
            <w:right w:val="none" w:sz="0" w:space="0" w:color="auto"/>
          </w:divBdr>
        </w:div>
      </w:divsChild>
    </w:div>
    <w:div w:id="1759254198">
      <w:bodyDiv w:val="1"/>
      <w:marLeft w:val="0"/>
      <w:marRight w:val="0"/>
      <w:marTop w:val="0"/>
      <w:marBottom w:val="0"/>
      <w:divBdr>
        <w:top w:val="none" w:sz="0" w:space="0" w:color="auto"/>
        <w:left w:val="none" w:sz="0" w:space="0" w:color="auto"/>
        <w:bottom w:val="none" w:sz="0" w:space="0" w:color="auto"/>
        <w:right w:val="none" w:sz="0" w:space="0" w:color="auto"/>
      </w:divBdr>
    </w:div>
    <w:div w:id="1773429762">
      <w:bodyDiv w:val="1"/>
      <w:marLeft w:val="0"/>
      <w:marRight w:val="0"/>
      <w:marTop w:val="0"/>
      <w:marBottom w:val="0"/>
      <w:divBdr>
        <w:top w:val="none" w:sz="0" w:space="0" w:color="auto"/>
        <w:left w:val="none" w:sz="0" w:space="0" w:color="auto"/>
        <w:bottom w:val="none" w:sz="0" w:space="0" w:color="auto"/>
        <w:right w:val="none" w:sz="0" w:space="0" w:color="auto"/>
      </w:divBdr>
    </w:div>
    <w:div w:id="1803303013">
      <w:bodyDiv w:val="1"/>
      <w:marLeft w:val="0"/>
      <w:marRight w:val="0"/>
      <w:marTop w:val="0"/>
      <w:marBottom w:val="0"/>
      <w:divBdr>
        <w:top w:val="none" w:sz="0" w:space="0" w:color="auto"/>
        <w:left w:val="none" w:sz="0" w:space="0" w:color="auto"/>
        <w:bottom w:val="none" w:sz="0" w:space="0" w:color="auto"/>
        <w:right w:val="none" w:sz="0" w:space="0" w:color="auto"/>
      </w:divBdr>
    </w:div>
    <w:div w:id="1804081263">
      <w:bodyDiv w:val="1"/>
      <w:marLeft w:val="0"/>
      <w:marRight w:val="0"/>
      <w:marTop w:val="0"/>
      <w:marBottom w:val="0"/>
      <w:divBdr>
        <w:top w:val="none" w:sz="0" w:space="0" w:color="auto"/>
        <w:left w:val="none" w:sz="0" w:space="0" w:color="auto"/>
        <w:bottom w:val="none" w:sz="0" w:space="0" w:color="auto"/>
        <w:right w:val="none" w:sz="0" w:space="0" w:color="auto"/>
      </w:divBdr>
    </w:div>
    <w:div w:id="1838613229">
      <w:bodyDiv w:val="1"/>
      <w:marLeft w:val="0"/>
      <w:marRight w:val="0"/>
      <w:marTop w:val="0"/>
      <w:marBottom w:val="0"/>
      <w:divBdr>
        <w:top w:val="none" w:sz="0" w:space="0" w:color="auto"/>
        <w:left w:val="none" w:sz="0" w:space="0" w:color="auto"/>
        <w:bottom w:val="none" w:sz="0" w:space="0" w:color="auto"/>
        <w:right w:val="none" w:sz="0" w:space="0" w:color="auto"/>
      </w:divBdr>
    </w:div>
    <w:div w:id="1846019427">
      <w:bodyDiv w:val="1"/>
      <w:marLeft w:val="0"/>
      <w:marRight w:val="0"/>
      <w:marTop w:val="0"/>
      <w:marBottom w:val="0"/>
      <w:divBdr>
        <w:top w:val="none" w:sz="0" w:space="0" w:color="auto"/>
        <w:left w:val="none" w:sz="0" w:space="0" w:color="auto"/>
        <w:bottom w:val="none" w:sz="0" w:space="0" w:color="auto"/>
        <w:right w:val="none" w:sz="0" w:space="0" w:color="auto"/>
      </w:divBdr>
    </w:div>
    <w:div w:id="1855074024">
      <w:bodyDiv w:val="1"/>
      <w:marLeft w:val="0"/>
      <w:marRight w:val="0"/>
      <w:marTop w:val="0"/>
      <w:marBottom w:val="0"/>
      <w:divBdr>
        <w:top w:val="none" w:sz="0" w:space="0" w:color="auto"/>
        <w:left w:val="none" w:sz="0" w:space="0" w:color="auto"/>
        <w:bottom w:val="none" w:sz="0" w:space="0" w:color="auto"/>
        <w:right w:val="none" w:sz="0" w:space="0" w:color="auto"/>
      </w:divBdr>
    </w:div>
    <w:div w:id="1883206846">
      <w:bodyDiv w:val="1"/>
      <w:marLeft w:val="0"/>
      <w:marRight w:val="0"/>
      <w:marTop w:val="0"/>
      <w:marBottom w:val="0"/>
      <w:divBdr>
        <w:top w:val="none" w:sz="0" w:space="0" w:color="auto"/>
        <w:left w:val="none" w:sz="0" w:space="0" w:color="auto"/>
        <w:bottom w:val="none" w:sz="0" w:space="0" w:color="auto"/>
        <w:right w:val="none" w:sz="0" w:space="0" w:color="auto"/>
      </w:divBdr>
    </w:div>
    <w:div w:id="1888444938">
      <w:bodyDiv w:val="1"/>
      <w:marLeft w:val="0"/>
      <w:marRight w:val="0"/>
      <w:marTop w:val="0"/>
      <w:marBottom w:val="0"/>
      <w:divBdr>
        <w:top w:val="none" w:sz="0" w:space="0" w:color="auto"/>
        <w:left w:val="none" w:sz="0" w:space="0" w:color="auto"/>
        <w:bottom w:val="none" w:sz="0" w:space="0" w:color="auto"/>
        <w:right w:val="none" w:sz="0" w:space="0" w:color="auto"/>
      </w:divBdr>
    </w:div>
    <w:div w:id="1924948504">
      <w:bodyDiv w:val="1"/>
      <w:marLeft w:val="0"/>
      <w:marRight w:val="0"/>
      <w:marTop w:val="0"/>
      <w:marBottom w:val="0"/>
      <w:divBdr>
        <w:top w:val="none" w:sz="0" w:space="0" w:color="auto"/>
        <w:left w:val="none" w:sz="0" w:space="0" w:color="auto"/>
        <w:bottom w:val="none" w:sz="0" w:space="0" w:color="auto"/>
        <w:right w:val="none" w:sz="0" w:space="0" w:color="auto"/>
      </w:divBdr>
    </w:div>
    <w:div w:id="1950963874">
      <w:bodyDiv w:val="1"/>
      <w:marLeft w:val="0"/>
      <w:marRight w:val="0"/>
      <w:marTop w:val="0"/>
      <w:marBottom w:val="0"/>
      <w:divBdr>
        <w:top w:val="none" w:sz="0" w:space="0" w:color="auto"/>
        <w:left w:val="none" w:sz="0" w:space="0" w:color="auto"/>
        <w:bottom w:val="none" w:sz="0" w:space="0" w:color="auto"/>
        <w:right w:val="none" w:sz="0" w:space="0" w:color="auto"/>
      </w:divBdr>
    </w:div>
    <w:div w:id="1989017765">
      <w:bodyDiv w:val="1"/>
      <w:marLeft w:val="0"/>
      <w:marRight w:val="0"/>
      <w:marTop w:val="0"/>
      <w:marBottom w:val="0"/>
      <w:divBdr>
        <w:top w:val="none" w:sz="0" w:space="0" w:color="auto"/>
        <w:left w:val="none" w:sz="0" w:space="0" w:color="auto"/>
        <w:bottom w:val="none" w:sz="0" w:space="0" w:color="auto"/>
        <w:right w:val="none" w:sz="0" w:space="0" w:color="auto"/>
      </w:divBdr>
    </w:div>
    <w:div w:id="2028215087">
      <w:bodyDiv w:val="1"/>
      <w:marLeft w:val="0"/>
      <w:marRight w:val="0"/>
      <w:marTop w:val="0"/>
      <w:marBottom w:val="0"/>
      <w:divBdr>
        <w:top w:val="none" w:sz="0" w:space="0" w:color="auto"/>
        <w:left w:val="none" w:sz="0" w:space="0" w:color="auto"/>
        <w:bottom w:val="none" w:sz="0" w:space="0" w:color="auto"/>
        <w:right w:val="none" w:sz="0" w:space="0" w:color="auto"/>
      </w:divBdr>
    </w:div>
    <w:div w:id="2028750868">
      <w:bodyDiv w:val="1"/>
      <w:marLeft w:val="0"/>
      <w:marRight w:val="0"/>
      <w:marTop w:val="0"/>
      <w:marBottom w:val="0"/>
      <w:divBdr>
        <w:top w:val="none" w:sz="0" w:space="0" w:color="auto"/>
        <w:left w:val="none" w:sz="0" w:space="0" w:color="auto"/>
        <w:bottom w:val="none" w:sz="0" w:space="0" w:color="auto"/>
        <w:right w:val="none" w:sz="0" w:space="0" w:color="auto"/>
      </w:divBdr>
    </w:div>
    <w:div w:id="2034723835">
      <w:bodyDiv w:val="1"/>
      <w:marLeft w:val="0"/>
      <w:marRight w:val="0"/>
      <w:marTop w:val="0"/>
      <w:marBottom w:val="0"/>
      <w:divBdr>
        <w:top w:val="none" w:sz="0" w:space="0" w:color="auto"/>
        <w:left w:val="none" w:sz="0" w:space="0" w:color="auto"/>
        <w:bottom w:val="none" w:sz="0" w:space="0" w:color="auto"/>
        <w:right w:val="none" w:sz="0" w:space="0" w:color="auto"/>
      </w:divBdr>
    </w:div>
    <w:div w:id="2044087736">
      <w:bodyDiv w:val="1"/>
      <w:marLeft w:val="0"/>
      <w:marRight w:val="0"/>
      <w:marTop w:val="0"/>
      <w:marBottom w:val="0"/>
      <w:divBdr>
        <w:top w:val="none" w:sz="0" w:space="0" w:color="auto"/>
        <w:left w:val="none" w:sz="0" w:space="0" w:color="auto"/>
        <w:bottom w:val="none" w:sz="0" w:space="0" w:color="auto"/>
        <w:right w:val="none" w:sz="0" w:space="0" w:color="auto"/>
      </w:divBdr>
    </w:div>
    <w:div w:id="2061899647">
      <w:bodyDiv w:val="1"/>
      <w:marLeft w:val="0"/>
      <w:marRight w:val="0"/>
      <w:marTop w:val="0"/>
      <w:marBottom w:val="0"/>
      <w:divBdr>
        <w:top w:val="none" w:sz="0" w:space="0" w:color="auto"/>
        <w:left w:val="none" w:sz="0" w:space="0" w:color="auto"/>
        <w:bottom w:val="none" w:sz="0" w:space="0" w:color="auto"/>
        <w:right w:val="none" w:sz="0" w:space="0" w:color="auto"/>
      </w:divBdr>
    </w:div>
    <w:div w:id="2096245451">
      <w:bodyDiv w:val="1"/>
      <w:marLeft w:val="0"/>
      <w:marRight w:val="0"/>
      <w:marTop w:val="0"/>
      <w:marBottom w:val="0"/>
      <w:divBdr>
        <w:top w:val="none" w:sz="0" w:space="0" w:color="auto"/>
        <w:left w:val="none" w:sz="0" w:space="0" w:color="auto"/>
        <w:bottom w:val="none" w:sz="0" w:space="0" w:color="auto"/>
        <w:right w:val="none" w:sz="0" w:space="0" w:color="auto"/>
      </w:divBdr>
    </w:div>
    <w:div w:id="2101295666">
      <w:bodyDiv w:val="1"/>
      <w:marLeft w:val="0"/>
      <w:marRight w:val="0"/>
      <w:marTop w:val="0"/>
      <w:marBottom w:val="0"/>
      <w:divBdr>
        <w:top w:val="none" w:sz="0" w:space="0" w:color="auto"/>
        <w:left w:val="none" w:sz="0" w:space="0" w:color="auto"/>
        <w:bottom w:val="none" w:sz="0" w:space="0" w:color="auto"/>
        <w:right w:val="none" w:sz="0" w:space="0" w:color="auto"/>
      </w:divBdr>
    </w:div>
    <w:div w:id="2114856217">
      <w:bodyDiv w:val="1"/>
      <w:marLeft w:val="0"/>
      <w:marRight w:val="0"/>
      <w:marTop w:val="0"/>
      <w:marBottom w:val="0"/>
      <w:divBdr>
        <w:top w:val="none" w:sz="0" w:space="0" w:color="auto"/>
        <w:left w:val="none" w:sz="0" w:space="0" w:color="auto"/>
        <w:bottom w:val="none" w:sz="0" w:space="0" w:color="auto"/>
        <w:right w:val="none" w:sz="0" w:space="0" w:color="auto"/>
      </w:divBdr>
    </w:div>
    <w:div w:id="2117670837">
      <w:bodyDiv w:val="1"/>
      <w:marLeft w:val="0"/>
      <w:marRight w:val="0"/>
      <w:marTop w:val="0"/>
      <w:marBottom w:val="0"/>
      <w:divBdr>
        <w:top w:val="none" w:sz="0" w:space="0" w:color="auto"/>
        <w:left w:val="none" w:sz="0" w:space="0" w:color="auto"/>
        <w:bottom w:val="none" w:sz="0" w:space="0" w:color="auto"/>
        <w:right w:val="none" w:sz="0" w:space="0" w:color="auto"/>
      </w:divBdr>
    </w:div>
    <w:div w:id="213937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Sho19</b:Tag>
    <b:SourceType>Report</b:SourceType>
    <b:Guid>{22BF7100-55EA-456A-B4DB-FFC1499343FC}</b:Guid>
    <b:Author>
      <b:Author>
        <b:NameList>
          <b:Person>
            <b:Last>Shou-Wen Wang</b:Last>
            <b:First>Anne-Florence</b:First>
            <b:Middle>Bitbol, Ned S. Wingreen</b:Middle>
          </b:Person>
        </b:NameList>
      </b:Author>
    </b:Author>
    <b:Title>Revealing evolutionary constraints on proteins through sequence analysis</b:Title>
    <b:Year>2019</b:Year>
    <b:Publisher>arxiv.org</b:Publisher>
    <b:RefOrder>1</b:RefOrder>
  </b:Source>
  <b:Source>
    <b:Tag>Ren18</b:Tag>
    <b:SourceType>Report</b:SourceType>
    <b:Guid>{6FC54F75-D319-42A6-8FA2-3562A180DCA2}</b:Guid>
    <b:Author>
      <b:Author>
        <b:NameList>
          <b:Person>
            <b:Last>Rentzsch</b:Last>
            <b:First>P.,</b:First>
            <b:Middle>Witten, D., Cooper, G. M., Shendure, J., and Kircher, M.</b:Middle>
          </b:Person>
        </b:NameList>
      </b:Author>
    </b:Author>
    <b:Title>Cadd: predicting the deleteriousness of variants throughout the human genome</b:Title>
    <b:Year>2018</b:Year>
    <b:Publisher>Nucleic acids research</b:Publisher>
    <b:RefOrder>2</b:RefOrder>
  </b:Source>
  <b:Source>
    <b:Tag>Kar19</b:Tag>
    <b:SourceType>Report</b:SourceType>
    <b:Guid>{3274FF47-4A39-46FC-82D2-59BA7A452DDC}</b:Guid>
    <b:Author>
      <b:Author>
        <b:NameList>
          <b:Person>
            <b:Last>Karczewski</b:Last>
            <b:First>K.</b:First>
            <b:Middle>J., Francioli, L. C., Tiao, G., Cummings, B. B., Alföldi, J., Wang, Q., Collins, R. L., Laricchia, K. M., Ganna, A., Birnbaum, D. P., et al</b:Middle>
          </b:Person>
        </b:NameList>
      </b:Author>
    </b:Author>
    <b:Title>Variation across 141,456 human exomes and genomes reveals the spectrum of loss-of-function intolerance across human protein-coding genes.</b:Title>
    <b:Year>2019</b:Year>
    <b:Publisher>BioRxiv</b:Publisher>
    <b:RefOrder>3</b:RefOrder>
  </b:Source>
  <b:Source>
    <b:Tag>Moh21</b:Tag>
    <b:SourceType>Report</b:SourceType>
    <b:Guid>{FAB53E8A-3FE2-4D3C-B6FB-F8E8A65720AE}</b:Guid>
    <b:Author>
      <b:Author>
        <b:NameList>
          <b:Person>
            <b:Last>AlQuraishi</b:Last>
            <b:First>Mohammed</b:First>
          </b:Person>
        </b:NameList>
      </b:Author>
    </b:Author>
    <b:Title>Machine learning in protein structure prediction</b:Title>
    <b:Year>2021</b:Year>
    <b:Publisher>sciencedirect.com</b:Publisher>
    <b:RefOrder>9</b:RefOrder>
  </b:Source>
  <b:Source>
    <b:Tag>Mir20</b:Tag>
    <b:SourceType>Report</b:SourceType>
    <b:Guid>{F36936D1-0E5B-4D34-BB6D-6ADB0D3BE3FB}</b:Guid>
    <b:Author>
      <b:Author>
        <b:NameList>
          <b:Person>
            <b:Last>Mirko Torrisi</b:Last>
            <b:First>Gianluca</b:First>
            <b:Middle>Pollastri, Quan Le</b:Middle>
          </b:Person>
        </b:NameList>
      </b:Author>
    </b:Author>
    <b:Title>Deep learning methods in protein structure prediction</b:Title>
    <b:Year>2020</b:Year>
    <b:Publisher>Computational and Structural Biotechnology Journal 18</b:Publisher>
    <b:RefOrder>5</b:RefOrder>
  </b:Source>
  <b:Source>
    <b:Tag>Vla21</b:Tag>
    <b:SourceType>Report</b:SourceType>
    <b:Guid>{DAF1B198-84B9-4013-8F51-3E6477E2FE63}</b:Guid>
    <b:Author>
      <b:Author>
        <b:NameList>
          <b:Person>
            <b:Last>Vladimir Gligorijević</b:Last>
            <b:First>P.</b:First>
            <b:Middle>Douglas Renfrew, Tomasz Kosciolek</b:Middle>
          </b:Person>
        </b:NameList>
      </b:Author>
    </b:Author>
    <b:Title>Structure-based protein function prediction using graph convolutional networks</b:Title>
    <b:Year>2021</b:Year>
    <b:Publisher>Nature Communications</b:Publisher>
    <b:RefOrder>4</b:RefOrder>
  </b:Source>
  <b:Source>
    <b:Tag>Nur16</b:Tag>
    <b:SourceType>Report</b:SourceType>
    <b:Guid>{B6FABF8A-34A5-470D-B3E4-DE281ACD5D42}</b:Guid>
    <b:Author>
      <b:Author>
        <b:NameList>
          <b:Person>
            <b:Last>Nur Aini Zakaria</b:Last>
            <b:First>Zuraini</b:First>
            <b:Middle>Ali Shah</b:Middle>
          </b:Person>
        </b:NameList>
      </b:Author>
    </b:Author>
    <b:Title>Protein Structure Prediction Using Robust Principal Component Analysis and Support Vector Machine</b:Title>
    <b:Year>2016</b:Year>
    <b:Publisher>UTM Computing Proceedings</b:Publisher>
    <b:RefOrder>14</b:RefOrder>
  </b:Source>
  <b:Source>
    <b:Tag>Ale20</b:Tag>
    <b:SourceType>Report</b:SourceType>
    <b:Guid>{1E4F3468-E722-49B1-A286-488227AD13DB}</b:Guid>
    <b:Author>
      <b:Author>
        <b:NameList>
          <b:Person>
            <b:Last>Alexander Rives</b:Last>
            <b:First>Joshua</b:First>
            <b:Middle>Meier</b:Middle>
          </b:Person>
        </b:NameList>
      </b:Author>
    </b:Author>
    <b:Title>Biological structure and function emerge from scaling unsupervised learning to 250 million protein sequences</b:Title>
    <b:Year>2020</b:Year>
    <b:Publisher>BiorXiv</b:Publisher>
    <b:RefOrder>12</b:RefOrder>
  </b:Source>
  <b:Source>
    <b:Tag>Hai19</b:Tag>
    <b:SourceType>Report</b:SourceType>
    <b:Guid>{136747E0-C61B-4704-8CB6-DDA0E7814FDD}</b:Guid>
    <b:Author>
      <b:Author>
        <b:NameList>
          <b:Person>
            <b:Last>Hailong Hu</b:Last>
            <b:First>Zhong</b:First>
            <b:Middle>Li, Arne Elofsson and Shangxin Xie</b:Middle>
          </b:Person>
        </b:NameList>
      </b:Author>
    </b:Author>
    <b:Title>A Bi-LSTM Based Ensemble Algorithm for Prediction of Protein Secondary Structure</b:Title>
    <b:Year>2019</b:Year>
    <b:Publisher>MDPI</b:Publisher>
    <b:RefOrder>13</b:RefOrder>
  </b:Source>
  <b:Source>
    <b:Tag>Kip17</b:Tag>
    <b:SourceType>Report</b:SourceType>
    <b:Guid>{469C903B-9352-4F2F-B610-F1EE51FE6218}</b:Guid>
    <b:Author>
      <b:Author>
        <b:NameList>
          <b:Person>
            <b:Last>Kipf</b:Last>
            <b:First>T.</b:First>
            <b:Middle>N. &amp; Welling, M</b:Middle>
          </b:Person>
        </b:NameList>
      </b:Author>
    </b:Author>
    <b:Title>Semi-supervised classification with graph convolutional networks</b:Title>
    <b:Year>2017</b:Year>
    <b:Publisher>In 5th International Conference on Learning Representations (ICLR)</b:Publisher>
    <b:RefOrder>15</b:RefOrder>
  </b:Source>
  <b:Source>
    <b:Tag>Gil00</b:Tag>
    <b:SourceType>Report</b:SourceType>
    <b:Guid>{7052C0D9-D687-4094-B0AD-2322F170A8C8}</b:Guid>
    <b:Author>
      <b:Author>
        <b:NameList>
          <b:Person>
            <b:Last>Gilliland</b:Last>
            <b:First>G.</b:First>
            <b:Middle>et al</b:Middle>
          </b:Person>
        </b:NameList>
      </b:Author>
    </b:Author>
    <b:Title>The Protein Data Bank. Nucleic Acids Res.</b:Title>
    <b:Year>2000</b:Year>
    <b:RefOrder>16</b:RefOrder>
  </b:Source>
  <b:Source>
    <b:Tag>Was12</b:Tag>
    <b:SourceType>Report</b:SourceType>
    <b:Guid>{460713B9-3E9A-483E-8B41-CA943F3C7311}</b:Guid>
    <b:Author>
      <b:Author>
        <b:NameList>
          <b:Person>
            <b:Last>Wass</b:Last>
            <b:First>M.</b:First>
            <b:Middle>N., Barton, G. &amp; Sternberg, M. J. E</b:Middle>
          </b:Person>
        </b:NameList>
      </b:Author>
    </b:Author>
    <b:Title>CombFunc: predicting protein function using heterogeneous data sources</b:Title>
    <b:Year>2012</b:Year>
    <b:Publisher>Nucleic Acids Res</b:Publisher>
    <b:RefOrder>17</b:RefOrder>
  </b:Source>
  <b:Source>
    <b:Tag>Zho14</b:Tag>
    <b:SourceType>Report</b:SourceType>
    <b:Guid>{EB0CA3E2-3134-4222-AFA2-5BE4217D25CD}</b:Guid>
    <b:Title>Deep supervised and convolutional generative stochastic network for protein secondary structure prediction</b:Title>
    <b:Year>2014</b:Year>
    <b:Publisher>Proceedings of the 31st international conference on machine learning (ICML-14)</b:Publisher>
    <b:Author>
      <b:Author>
        <b:NameList>
          <b:Person>
            <b:Last>Zhou J</b:Last>
            <b:First>Troyanskaya</b:First>
            <b:Middle>O</b:Middle>
          </b:Person>
        </b:NameList>
      </b:Author>
    </b:Author>
    <b:RefOrder>6</b:RefOrder>
  </b:Source>
  <b:Source>
    <b:Tag>Hef15</b:Tag>
    <b:SourceType>Report</b:SourceType>
    <b:Guid>{CA647533-DAA7-48AE-AC7C-606356C8E821}</b:Guid>
    <b:Author>
      <b:Author>
        <b:NameList>
          <b:Person>
            <b:Last>Heffernan</b:Last>
            <b:First>R.,</b:First>
            <b:Middle>Paliwal, K., Lyons, J., Dehzangi, A., Sharma, A., Wang, J., ... &amp; Zhou, Y</b:Middle>
          </b:Person>
        </b:NameList>
      </b:Author>
    </b:Author>
    <b:Title>Improving prediction of secondary structure, local backbone angles, and solvent accessible surface area of proteins by iterative deep learning</b:Title>
    <b:Year>2015</b:Year>
    <b:Publisher>Scientific reports, 5</b:Publisher>
    <b:RefOrder>7</b:RefOrder>
  </b:Source>
  <b:Source>
    <b:Tag>Kab83</b:Tag>
    <b:SourceType>Report</b:SourceType>
    <b:Guid>{E572E35F-68B7-470E-A3D6-F796CAB87912}</b:Guid>
    <b:Author>
      <b:Author>
        <b:NameList>
          <b:Person>
            <b:Last>Kabsch</b:Last>
            <b:First>W.,</b:First>
            <b:Middle>&amp; Sander, C</b:Middle>
          </b:Person>
        </b:NameList>
      </b:Author>
    </b:Author>
    <b:Title>Dictionary of protein secondary structure: pattern recognition of hydrogen‐bonded  and  geometrical  features</b:Title>
    <b:Year>1983</b:Year>
    <b:Publisher>Biopolymers:  Original  Research  on  Biomolecules</b:Publisher>
    <b:RefOrder>8</b:RefOrder>
  </b:Source>
  <b:Source>
    <b:Tag>Cho74</b:Tag>
    <b:SourceType>Report</b:SourceType>
    <b:Guid>{1CDED82F-4EE5-4CFA-BFC1-F3F60026EFA0}</b:Guid>
    <b:Author>
      <b:Author>
        <b:NameList>
          <b:Person>
            <b:Last>Chou</b:Last>
            <b:First>P.</b:First>
            <b:Middle>Y., &amp; Fasman, G. D</b:Middle>
          </b:Person>
        </b:NameList>
      </b:Author>
    </b:Author>
    <b:Title>Prediction of protein conformation</b:Title>
    <b:Year>1974</b:Year>
    <b:Publisher>Biochemistry, 13(2)</b:Publisher>
    <b:RefOrder>10</b:RefOrder>
  </b:Source>
  <b:Source>
    <b:Tag>Alt97</b:Tag>
    <b:SourceType>Report</b:SourceType>
    <b:Guid>{39506959-765C-45A6-BBC2-B362CDD09B82}</b:Guid>
    <b:Author>
      <b:Author>
        <b:NameList>
          <b:Person>
            <b:Last>Altschul</b:Last>
            <b:First>S.</b:First>
            <b:Middle>F., Madden, T. L., Schäffer, A. A., Zhang, J., Zhang, Z., Miller, W., &amp; Lipman, D. J</b:Middle>
          </b:Person>
        </b:NameList>
      </b:Author>
    </b:Author>
    <b:Title>Gapped BLAST and PSI-BLAST: a new generation of protein database search programs</b:Title>
    <b:Year>1997</b:Year>
    <b:Publisher>Nucleic acids research, 25(17)</b:Publisher>
    <b:RefOrder>11</b:RefOrder>
  </b:Source>
</b:Sources>
</file>

<file path=customXml/itemProps1.xml><?xml version="1.0" encoding="utf-8"?>
<ds:datastoreItem xmlns:ds="http://schemas.openxmlformats.org/officeDocument/2006/customXml" ds:itemID="{A80E980F-2769-4E8F-9066-8F0A8330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ndtam050185@gmail.com</dc:creator>
  <cp:lastModifiedBy>Anonymous</cp:lastModifiedBy>
  <cp:revision>613</cp:revision>
  <cp:lastPrinted>2021-09-29T14:06:00Z</cp:lastPrinted>
  <dcterms:created xsi:type="dcterms:W3CDTF">2020-08-02T05:17:00Z</dcterms:created>
  <dcterms:modified xsi:type="dcterms:W3CDTF">2022-04-19T13:01:00Z</dcterms:modified>
</cp:coreProperties>
</file>