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  <Override ContentType="application/vnd.openxmlformats-officedocument.wordprocessingml.header+xml" PartName="/word/header2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2240"/>
        <w:tblInd w:type="dxa" w:w="0"/>
        <w:tblBorders>
          <w:top w:val="none" w:color="0A2540" w:sz="0"/>
          <w:left w:val="none" w:color="0A2540" w:sz="0"/>
          <w:bottom w:val="none" w:color="0A2540" w:sz="0"/>
          <w:right w:val="none" w:color="0A2540" w:sz="0"/>
          <w:insideH w:val="none" w:color="0A2540" w:sz="0"/>
          <w:insideV w:val="none" w:color="0A2540" w:sz="0"/>
        </w:tblBorders>
      </w:tblPr>
      <w:tblGrid>
        <w:gridCol w:w="12240"/>
      </w:tblGrid>
      <w:tr>
        <w:trPr>
          <w:trHeight w:val="15840" w:hRule="exact"/>
        </w:trPr>
        <w:tc>
          <w:tcPr>
            <w:tcW w:type="dxa" w:w="122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A2540" w:val="clear"/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1200" w:before="0"/>
            </w:pPr>
            <w:r>
              <w:rPr>
                <w:sz w:val="4"/>
                <w:szCs w:val="4"/>
              </w:rPr>
              <w:t xml:space="preserve"> </w:t>
            </w:r>
          </w:p>
          <w:p>
            <w:pPr>
              <w:spacing w:after="240" w:before="0"/>
              <w:jc w:val="center"/>
            </w:pPr>
            <w:r>
              <w:drawing>
                <wp:inline distT="0" distB="0" distL="0" distR="0">
                  <wp:extent cx="3619500" cy="13144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19500" cy="1314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bottom w:val="single" w:color="D89426" w:sz="8" w:space="1"/>
              </w:pBdr>
              <w:spacing w:after="480" w:before="120"/>
              <w:jc w:val="center"/>
            </w:pPr>
            <w:r>
              <w:rPr>
                <w:rFonts w:ascii="Arial" w:cs="Arial" w:eastAsia="Arial" w:hAnsi="Arial"/>
                <w:sz w:val="2"/>
                <w:szCs w:val="2"/>
              </w:rPr>
              <w:t xml:space="preserve"> </w:t>
            </w:r>
          </w:p>
          <w:p>
            <w:pPr>
              <w:spacing w:after="80" w:befor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8"/>
                <w:szCs w:val="28"/>
              </w:rPr>
              <w:t xml:space="preserve">RELATÓRIO TÉCNICO DE MANUTENÇÃO E EFICIÊNCIA</w:t>
            </w:r>
          </w:p>
          <w:p>
            <w:pPr>
              <w:spacing w:after="48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AFEF"/>
                <w:sz w:val="22"/>
                <w:szCs w:val="22"/>
              </w:rPr>
              <w:t xml:space="preserve">ESTAÇÃO DE TRATAMENTO DE ESGOTO</w:t>
            </w:r>
          </w:p>
          <w:p>
            <w:pPr>
              <w:spacing w:after="12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6"/>
                <w:szCs w:val="26"/>
              </w:rPr>
              <w:t xml:space="preserve">{{CLIENTE_NOME_UPPER}}</w:t>
            </w:r>
          </w:p>
          <w:p>
            <w:pPr>
              <w:spacing w:after="60" w:before="0"/>
              <w:jc w:val="center"/>
            </w:pPr>
            <w:r>
              <w:rPr>
                <w:rFonts w:ascii="Arial" w:cs="Arial" w:eastAsia="Arial" w:hAnsi="Arial"/>
                <w:color w:val="FFFFFF"/>
                <w:sz w:val="20"/>
                <w:szCs w:val="20"/>
              </w:rPr>
              <w:t xml:space="preserve">CNPJ: </w:t>
            </w:r>
            <w:r>
              <w:rPr>
                <w:rFonts w:ascii="Arial" w:cs="Arial" w:eastAsia="Arial" w:hAnsi="Arial"/>
                <w:color w:val="FFFFFF"/>
                <w:sz w:val="20"/>
                <w:szCs w:val="20"/>
              </w:rPr>
              <w:t xml:space="preserve">{{CLIENTE_CNPJ}}</w:t>
            </w:r>
          </w:p>
          <w:p>
            <w:pPr>
              <w:spacing w:after="480" w:before="0"/>
              <w:jc w:val="center"/>
            </w:pPr>
            <w:r>
              <w:rPr>
                <w:rFonts w:ascii="Arial" w:cs="Arial" w:eastAsia="Arial" w:hAnsi="Arial"/>
                <w:color w:val="FFFFFF"/>
                <w:sz w:val="20"/>
                <w:szCs w:val="20"/>
              </w:rPr>
              <w:t xml:space="preserve">{{CLIENTE_ENDERECO}}</w:t>
            </w:r>
          </w:p>
          <w:p>
            <w:pPr>
              <w:spacing w:after="80" w:befor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00AFEF"/>
                <w:sz w:val="24"/>
                <w:szCs w:val="24"/>
              </w:rPr>
              <w:t xml:space="preserve">Período: </w:t>
            </w:r>
            <w:r>
              <w:rPr>
                <w:rFonts w:ascii="Arial" w:cs="Arial" w:eastAsia="Arial" w:hAnsi="Arial"/>
                <w:b/>
                <w:bCs/>
                <w:color w:val="FFFFFF"/>
                <w:sz w:val="24"/>
                <w:szCs w:val="24"/>
              </w:rPr>
              <w:t xml:space="preserve">{{PERIODO}}</w:t>
            </w:r>
          </w:p>
          <w:p>
            <w:pPr>
              <w:spacing w:after="0" w:before="480"/>
              <w:jc w:val="center"/>
            </w:pPr>
            <w:r>
              <w:rPr>
                <w:rFonts w:ascii="Arial" w:cs="Arial" w:eastAsia="Arial" w:hAnsi="Arial"/>
                <w:color w:val="FFFFFF"/>
                <w:sz w:val="20"/>
                <w:szCs w:val="20"/>
              </w:rPr>
              <w:t xml:space="preserve">Salvador, Bahia · </w:t>
            </w:r>
            <w:r>
              <w:rPr>
                <w:rFonts w:ascii="Arial" w:cs="Arial" w:eastAsia="Arial" w:hAnsi="Arial"/>
                <w:color w:val="FFFFFF"/>
                <w:sz w:val="20"/>
                <w:szCs w:val="20"/>
              </w:rPr>
              <w:t xml:space="preserve">{{DATA_EMISSAO}}</w:t>
            </w:r>
          </w:p>
        </w:tc>
      </w:tr>
    </w:tbl>
    <w:p>
      <w:pPr>
        <w:sectPr>
          <w:headerReference w:type="default" r:id="rId7"/>
          <w:footerReference w:type="default" r:id="rId8"/>
          <w:type w:val="nextPage"/>
          <w:pgSz w:w="12240" w:h="15840" w:orient="portrait"/>
          <w:pgMar w:top="0" w:right="0" w:bottom="0" w:left="0" w:header="0" w:footer="0" w:gutter="0"/>
          <w:pgNumType/>
          <w:docGrid w:linePitch="360"/>
        </w:sectPr>
      </w:pPr>
    </w:p>
    <w:p>
      <w:pPr>
        <w:spacing w:after="240" w:before="360"/>
        <w:jc w:val="center"/>
      </w:pPr>
      <w:r>
        <w:rPr>
          <w:rFonts w:ascii="Arial" w:cs="Arial" w:eastAsia="Arial" w:hAnsi="Arial"/>
          <w:b/>
          <w:bCs/>
          <w:color w:val="0A2540"/>
          <w:sz w:val="32"/>
          <w:szCs w:val="32"/>
        </w:rPr>
        <w:t xml:space="preserve">SUMÁRIO</w:t>
      </w:r>
    </w:p>
    <w:p>
      <w:pPr>
        <w:tabs>
          <w:tab w:val="right" w:pos="9360" w:leader="dot"/>
        </w:tabs>
        <w:spacing w:after="80" w:before="80"/>
      </w:pPr>
      <w:r>
        <w:rPr>
          <w:rFonts w:ascii="Arial" w:cs="Arial" w:eastAsia="Arial" w:hAnsi="Arial"/>
          <w:b/>
          <w:bCs/>
          <w:color w:val="0A2540"/>
          <w:sz w:val="22"/>
          <w:szCs w:val="22"/>
        </w:rPr>
        <w:t xml:space="preserve">{{NUM_INTRODUCAO}}. </w:t>
      </w:r>
      <w:r>
        <w:rPr>
          <w:rFonts w:ascii="Arial" w:cs="Arial" w:eastAsia="Arial" w:hAnsi="Arial"/>
          <w:b/>
          <w:bCs/>
          <w:color w:val="0A2540"/>
          <w:sz w:val="22"/>
          <w:szCs w:val="22"/>
        </w:rPr>
        <w:t xml:space="preserve">INTRODUÇÃO</w:t>
      </w:r>
      <w:r>
        <w:rPr>
          <w:rFonts w:ascii="Arial" w:cs="Arial" w:eastAsia="Arial" w:hAnsi="Arial"/>
          <w:sz w:val="22"/>
          <w:szCs w:val="22"/>
        </w:rPr>
        <w:t xml:space="preserve">	</w:t>
      </w:r>
      <w:r>
        <w:rPr>
          <w:rFonts w:ascii="Arial" w:cs="Arial" w:eastAsia="Arial" w:hAnsi="Arial"/>
          <w:color w:val="6B8195"/>
          <w:sz w:val="22"/>
          <w:szCs w:val="22"/>
        </w:rPr>
        <w:t xml:space="preserve">3</w:t>
      </w:r>
    </w:p>
    <w:p>
      <w:pPr>
        <w:tabs>
          <w:tab w:val="right" w:pos="9360" w:leader="dot"/>
        </w:tabs>
        <w:spacing w:after="80" w:before="80"/>
      </w:pPr>
      <w:r>
        <w:rPr>
          <w:rFonts w:ascii="Arial" w:cs="Arial" w:eastAsia="Arial" w:hAnsi="Arial"/>
          <w:b/>
          <w:bCs/>
          <w:color w:val="0A2540"/>
          <w:sz w:val="22"/>
          <w:szCs w:val="22"/>
        </w:rPr>
        <w:t xml:space="preserve">{{NUM_DADOS}}. </w:t>
      </w:r>
      <w:r>
        <w:rPr>
          <w:rFonts w:ascii="Arial" w:cs="Arial" w:eastAsia="Arial" w:hAnsi="Arial"/>
          <w:b/>
          <w:bCs/>
          <w:color w:val="0A2540"/>
          <w:sz w:val="22"/>
          <w:szCs w:val="22"/>
        </w:rPr>
        <w:t xml:space="preserve">DADOS DO EMPREENDIMENTO</w:t>
      </w:r>
      <w:r>
        <w:rPr>
          <w:rFonts w:ascii="Arial" w:cs="Arial" w:eastAsia="Arial" w:hAnsi="Arial"/>
          <w:sz w:val="22"/>
          <w:szCs w:val="22"/>
        </w:rPr>
        <w:t xml:space="preserve">	</w:t>
      </w:r>
      <w:r>
        <w:rPr>
          <w:rFonts w:ascii="Arial" w:cs="Arial" w:eastAsia="Arial" w:hAnsi="Arial"/>
          <w:color w:val="6B8195"/>
          <w:sz w:val="22"/>
          <w:szCs w:val="22"/>
        </w:rPr>
        <w:t xml:space="preserve">3</w:t>
      </w:r>
    </w:p>
    <w:p>
      <w:pPr>
        <w:spacing w:after="0" w:before="0"/>
      </w:pPr>
      <w:r>
        <w:rPr>
          <w:rFonts w:ascii="Arial" w:cs="Arial" w:eastAsia="Arial" w:hAnsi="Arial"/>
          <w:color w:val="FFFFFF"/>
          <w:sz w:val="2"/>
          <w:szCs w:val="2"/>
        </w:rPr>
        <w:t xml:space="preserve">{{__SUMLINE_QUADRO_INI__}}</w:t>
      </w:r>
    </w:p>
    <w:p>
      <w:pPr>
        <w:tabs>
          <w:tab w:val="right" w:pos="9360" w:leader="dot"/>
        </w:tabs>
        <w:spacing w:after="80" w:before="80"/>
      </w:pPr>
      <w:r>
        <w:rPr>
          <w:rFonts w:ascii="Arial" w:cs="Arial" w:eastAsia="Arial" w:hAnsi="Arial"/>
          <w:b/>
          <w:bCs/>
          <w:color w:val="0A2540"/>
          <w:sz w:val="22"/>
          <w:szCs w:val="22"/>
        </w:rPr>
        <w:t xml:space="preserve">{{NUM_QUADRO}}. </w:t>
      </w:r>
      <w:r>
        <w:rPr>
          <w:rFonts w:ascii="Arial" w:cs="Arial" w:eastAsia="Arial" w:hAnsi="Arial"/>
          <w:b/>
          <w:bCs/>
          <w:color w:val="0A2540"/>
          <w:sz w:val="22"/>
          <w:szCs w:val="22"/>
        </w:rPr>
        <w:t xml:space="preserve">QUADRO RESUMO DAS ATIVIDADES</w:t>
      </w:r>
      <w:r>
        <w:rPr>
          <w:rFonts w:ascii="Arial" w:cs="Arial" w:eastAsia="Arial" w:hAnsi="Arial"/>
          <w:sz w:val="22"/>
          <w:szCs w:val="22"/>
        </w:rPr>
        <w:t xml:space="preserve">	</w:t>
      </w:r>
      <w:r>
        <w:rPr>
          <w:rFonts w:ascii="Arial" w:cs="Arial" w:eastAsia="Arial" w:hAnsi="Arial"/>
          <w:color w:val="6B8195"/>
          <w:sz w:val="22"/>
          <w:szCs w:val="22"/>
        </w:rPr>
        <w:t xml:space="preserve">4</w:t>
      </w:r>
    </w:p>
    <w:p>
      <w:pPr>
        <w:spacing w:after="0" w:before="0"/>
      </w:pPr>
      <w:r>
        <w:rPr>
          <w:rFonts w:ascii="Arial" w:cs="Arial" w:eastAsia="Arial" w:hAnsi="Arial"/>
          <w:color w:val="FFFFFF"/>
          <w:sz w:val="2"/>
          <w:szCs w:val="2"/>
        </w:rPr>
        <w:t xml:space="preserve">{{__SUMLINE_QUADRO_FIM__}}</w:t>
      </w:r>
    </w:p>
    <w:p>
      <w:pPr>
        <w:spacing w:after="0" w:before="0"/>
      </w:pPr>
      <w:r>
        <w:rPr>
          <w:rFonts w:ascii="Arial" w:cs="Arial" w:eastAsia="Arial" w:hAnsi="Arial"/>
          <w:color w:val="FFFFFF"/>
          <w:sz w:val="2"/>
          <w:szCs w:val="2"/>
        </w:rPr>
        <w:t xml:space="preserve">{{__SUMLINE_DETALHAMENTO_INI__}}</w:t>
      </w:r>
    </w:p>
    <w:p>
      <w:pPr>
        <w:tabs>
          <w:tab w:val="right" w:pos="9360" w:leader="dot"/>
        </w:tabs>
        <w:spacing w:after="80" w:before="80"/>
      </w:pPr>
      <w:r>
        <w:rPr>
          <w:rFonts w:ascii="Arial" w:cs="Arial" w:eastAsia="Arial" w:hAnsi="Arial"/>
          <w:b/>
          <w:bCs/>
          <w:color w:val="0A2540"/>
          <w:sz w:val="22"/>
          <w:szCs w:val="22"/>
        </w:rPr>
        <w:t xml:space="preserve">{{NUM_DETALHAMENTO}}. </w:t>
      </w:r>
      <w:r>
        <w:rPr>
          <w:rFonts w:ascii="Arial" w:cs="Arial" w:eastAsia="Arial" w:hAnsi="Arial"/>
          <w:b/>
          <w:bCs/>
          <w:color w:val="0A2540"/>
          <w:sz w:val="22"/>
          <w:szCs w:val="22"/>
        </w:rPr>
        <w:t xml:space="preserve">DETALHAMENTO DAS ATIVIDADES</w:t>
      </w:r>
      <w:r>
        <w:rPr>
          <w:rFonts w:ascii="Arial" w:cs="Arial" w:eastAsia="Arial" w:hAnsi="Arial"/>
          <w:sz w:val="22"/>
          <w:szCs w:val="22"/>
        </w:rPr>
        <w:t xml:space="preserve">	</w:t>
      </w:r>
      <w:r>
        <w:rPr>
          <w:rFonts w:ascii="Arial" w:cs="Arial" w:eastAsia="Arial" w:hAnsi="Arial"/>
          <w:color w:val="6B8195"/>
          <w:sz w:val="22"/>
          <w:szCs w:val="22"/>
        </w:rPr>
        <w:t xml:space="preserve">4</w:t>
      </w:r>
    </w:p>
    <w:p>
      <w:pPr>
        <w:spacing w:after="0" w:before="0"/>
      </w:pPr>
      <w:r>
        <w:rPr>
          <w:rFonts w:ascii="Arial" w:cs="Arial" w:eastAsia="Arial" w:hAnsi="Arial"/>
          <w:color w:val="FFFFFF"/>
          <w:sz w:val="2"/>
          <w:szCs w:val="2"/>
        </w:rPr>
        <w:t xml:space="preserve">{{__SUMLINE_DETALHAMENTO_FIM__}}</w:t>
      </w:r>
    </w:p>
    <w:p>
      <w:pPr>
        <w:spacing w:after="0" w:before="0"/>
      </w:pPr>
      <w:r>
        <w:rPr>
          <w:rFonts w:ascii="Arial" w:cs="Arial" w:eastAsia="Arial" w:hAnsi="Arial"/>
          <w:color w:val="FFFFFF"/>
          <w:sz w:val="2"/>
          <w:szCs w:val="2"/>
        </w:rPr>
        <w:t xml:space="preserve">{{__SUMLINE_EFICIENCIA_INI__}}</w:t>
      </w:r>
    </w:p>
    <w:p>
      <w:pPr>
        <w:tabs>
          <w:tab w:val="right" w:pos="9360" w:leader="dot"/>
        </w:tabs>
        <w:spacing w:after="80" w:before="80"/>
      </w:pPr>
      <w:r>
        <w:rPr>
          <w:rFonts w:ascii="Arial" w:cs="Arial" w:eastAsia="Arial" w:hAnsi="Arial"/>
          <w:b/>
          <w:bCs/>
          <w:color w:val="0A2540"/>
          <w:sz w:val="22"/>
          <w:szCs w:val="22"/>
        </w:rPr>
        <w:t xml:space="preserve">{{NUM_EFICIENCIA}}. </w:t>
      </w:r>
      <w:r>
        <w:rPr>
          <w:rFonts w:ascii="Arial" w:cs="Arial" w:eastAsia="Arial" w:hAnsi="Arial"/>
          <w:b/>
          <w:bCs/>
          <w:color w:val="0A2540"/>
          <w:sz w:val="22"/>
          <w:szCs w:val="22"/>
        </w:rPr>
        <w:t xml:space="preserve">EFICIÊNCIA OPERACIONAL DA ETE</w:t>
      </w:r>
      <w:r>
        <w:rPr>
          <w:rFonts w:ascii="Arial" w:cs="Arial" w:eastAsia="Arial" w:hAnsi="Arial"/>
          <w:sz w:val="22"/>
          <w:szCs w:val="22"/>
        </w:rPr>
        <w:t xml:space="preserve">	</w:t>
      </w:r>
      <w:r>
        <w:rPr>
          <w:rFonts w:ascii="Arial" w:cs="Arial" w:eastAsia="Arial" w:hAnsi="Arial"/>
          <w:color w:val="6B8195"/>
          <w:sz w:val="22"/>
          <w:szCs w:val="22"/>
        </w:rPr>
        <w:t xml:space="preserve">7</w:t>
      </w:r>
    </w:p>
    <w:p>
      <w:pPr>
        <w:spacing w:after="0" w:before="0"/>
      </w:pPr>
      <w:r>
        <w:rPr>
          <w:rFonts w:ascii="Arial" w:cs="Arial" w:eastAsia="Arial" w:hAnsi="Arial"/>
          <w:color w:val="FFFFFF"/>
          <w:sz w:val="2"/>
          <w:szCs w:val="2"/>
        </w:rPr>
        <w:t xml:space="preserve">{{__SUMLINE_EFICIENCIA_FIM__}}</w:t>
      </w:r>
    </w:p>
    <w:p>
      <w:pPr>
        <w:spacing w:after="0" w:before="0"/>
      </w:pPr>
      <w:r>
        <w:rPr>
          <w:rFonts w:ascii="Arial" w:cs="Arial" w:eastAsia="Arial" w:hAnsi="Arial"/>
          <w:color w:val="FFFFFF"/>
          <w:sz w:val="2"/>
          <w:szCs w:val="2"/>
        </w:rPr>
        <w:t xml:space="preserve">{{__SUMLINE_NCS_INI__}}</w:t>
      </w:r>
    </w:p>
    <w:p>
      <w:pPr>
        <w:tabs>
          <w:tab w:val="right" w:pos="9360" w:leader="dot"/>
        </w:tabs>
        <w:spacing w:after="80" w:before="80"/>
      </w:pPr>
      <w:r>
        <w:rPr>
          <w:rFonts w:ascii="Arial" w:cs="Arial" w:eastAsia="Arial" w:hAnsi="Arial"/>
          <w:b/>
          <w:bCs/>
          <w:color w:val="0A2540"/>
          <w:sz w:val="22"/>
          <w:szCs w:val="22"/>
        </w:rPr>
        <w:t xml:space="preserve">{{NUM_NCS}}. </w:t>
      </w:r>
      <w:r>
        <w:rPr>
          <w:rFonts w:ascii="Arial" w:cs="Arial" w:eastAsia="Arial" w:hAnsi="Arial"/>
          <w:b/>
          <w:bCs/>
          <w:color w:val="0A2540"/>
          <w:sz w:val="22"/>
          <w:szCs w:val="22"/>
        </w:rPr>
        <w:t xml:space="preserve">NÃO CONFORMIDADES E MEDIDAS MITIGADORAS</w:t>
      </w:r>
      <w:r>
        <w:rPr>
          <w:rFonts w:ascii="Arial" w:cs="Arial" w:eastAsia="Arial" w:hAnsi="Arial"/>
          <w:sz w:val="22"/>
          <w:szCs w:val="22"/>
        </w:rPr>
        <w:t xml:space="preserve">	</w:t>
      </w:r>
      <w:r>
        <w:rPr>
          <w:rFonts w:ascii="Arial" w:cs="Arial" w:eastAsia="Arial" w:hAnsi="Arial"/>
          <w:color w:val="6B8195"/>
          <w:sz w:val="22"/>
          <w:szCs w:val="22"/>
        </w:rPr>
        <w:t xml:space="preserve">8</w:t>
      </w:r>
    </w:p>
    <w:p>
      <w:pPr>
        <w:spacing w:after="0" w:before="0"/>
      </w:pPr>
      <w:r>
        <w:rPr>
          <w:rFonts w:ascii="Arial" w:cs="Arial" w:eastAsia="Arial" w:hAnsi="Arial"/>
          <w:color w:val="FFFFFF"/>
          <w:sz w:val="2"/>
          <w:szCs w:val="2"/>
        </w:rPr>
        <w:t xml:space="preserve">{{__SUMLINE_NCS_FIM__}}</w:t>
      </w:r>
    </w:p>
    <w:p>
      <w:pPr>
        <w:tabs>
          <w:tab w:val="right" w:pos="9360" w:leader="dot"/>
        </w:tabs>
        <w:spacing w:after="80" w:before="80"/>
      </w:pPr>
      <w:r>
        <w:rPr>
          <w:rFonts w:ascii="Arial" w:cs="Arial" w:eastAsia="Arial" w:hAnsi="Arial"/>
          <w:b/>
          <w:bCs/>
          <w:color w:val="0A2540"/>
          <w:sz w:val="22"/>
          <w:szCs w:val="22"/>
        </w:rPr>
        <w:t xml:space="preserve">{{NUM_CONSIDERACOES}}. </w:t>
      </w:r>
      <w:r>
        <w:rPr>
          <w:rFonts w:ascii="Arial" w:cs="Arial" w:eastAsia="Arial" w:hAnsi="Arial"/>
          <w:b/>
          <w:bCs/>
          <w:color w:val="0A2540"/>
          <w:sz w:val="22"/>
          <w:szCs w:val="22"/>
        </w:rPr>
        <w:t xml:space="preserve">CONSIDERAÇÕES FINAIS</w:t>
      </w:r>
      <w:r>
        <w:rPr>
          <w:rFonts w:ascii="Arial" w:cs="Arial" w:eastAsia="Arial" w:hAnsi="Arial"/>
          <w:sz w:val="22"/>
          <w:szCs w:val="22"/>
        </w:rPr>
        <w:t xml:space="preserve">	</w:t>
      </w:r>
      <w:r>
        <w:rPr>
          <w:rFonts w:ascii="Arial" w:cs="Arial" w:eastAsia="Arial" w:hAnsi="Arial"/>
          <w:color w:val="6B8195"/>
          <w:sz w:val="22"/>
          <w:szCs w:val="22"/>
        </w:rPr>
        <w:t xml:space="preserve">9</w:t>
      </w:r>
    </w:p>
    <w:p>
      <w:r>
        <w:br w:type="page"/>
      </w:r>
    </w:p>
    <w:p>
      <w:pPr>
        <w:spacing w:after="180" w:before="360"/>
      </w:pPr>
      <w:r>
        <w:rPr>
          <w:rFonts w:ascii="Arial" w:cs="Arial" w:eastAsia="Arial" w:hAnsi="Arial"/>
          <w:b/>
          <w:bCs/>
          <w:color w:val="0A2540"/>
          <w:sz w:val="28"/>
          <w:szCs w:val="28"/>
        </w:rPr>
        <w:t xml:space="preserve">{{NUM_INTRODUCAO}}. </w:t>
      </w:r>
      <w:r>
        <w:rPr>
          <w:rFonts w:ascii="Arial" w:cs="Arial" w:eastAsia="Arial" w:hAnsi="Arial"/>
          <w:b/>
          <w:bCs/>
          <w:color w:val="0A2540"/>
          <w:sz w:val="28"/>
          <w:szCs w:val="28"/>
        </w:rPr>
        <w:t xml:space="preserve">INTRODUÇÃO</w:t>
      </w:r>
    </w:p>
    <w:p>
      <w:pPr>
        <w:spacing w:after="60" w:before="60" w:line="30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A2540"/>
          <w:sz w:val="22"/>
          <w:szCs w:val="22"/>
        </w:rPr>
        <w:t xml:space="preserve">O presente relatório consolida as atividades de manutenção preventiva e corretiva executadas pela </w:t>
      </w:r>
      <w:r>
        <w:rPr>
          <w:rFonts w:ascii="Arial" w:cs="Arial" w:eastAsia="Arial" w:hAnsi="Arial"/>
          <w:b/>
          <w:bCs/>
          <w:i w:val="false"/>
          <w:iCs w:val="false"/>
          <w:color w:val="0A2540"/>
          <w:sz w:val="22"/>
          <w:szCs w:val="22"/>
        </w:rPr>
        <w:t xml:space="preserve">{{EMPRESA_NOME}}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A2540"/>
          <w:sz w:val="22"/>
          <w:szCs w:val="22"/>
        </w:rPr>
        <w:t xml:space="preserve"> na Estação de Tratamento de Esgoto (ETE) do </w:t>
      </w:r>
      <w:r>
        <w:rPr>
          <w:rFonts w:ascii="Arial" w:cs="Arial" w:eastAsia="Arial" w:hAnsi="Arial"/>
          <w:b/>
          <w:bCs/>
          <w:i w:val="false"/>
          <w:iCs w:val="false"/>
          <w:color w:val="0A2540"/>
          <w:sz w:val="22"/>
          <w:szCs w:val="22"/>
        </w:rPr>
        <w:t xml:space="preserve">{{CLIENTE_NOME}}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A2540"/>
          <w:sz w:val="22"/>
          <w:szCs w:val="22"/>
        </w:rPr>
        <w:t xml:space="preserve">, localizado em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A2540"/>
          <w:sz w:val="22"/>
          <w:szCs w:val="22"/>
        </w:rPr>
        <w:t xml:space="preserve">{{CLIENTE_ENDERECO}}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A2540"/>
          <w:sz w:val="22"/>
          <w:szCs w:val="22"/>
        </w:rPr>
        <w:t xml:space="preserve">, inscrito sob o CNPJ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A2540"/>
          <w:sz w:val="22"/>
          <w:szCs w:val="22"/>
        </w:rPr>
        <w:t xml:space="preserve">{{CLIENTE_CNPJ}}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A2540"/>
          <w:sz w:val="22"/>
          <w:szCs w:val="22"/>
        </w:rPr>
        <w:t xml:space="preserve">.</w:t>
      </w:r>
    </w:p>
    <w:p>
      <w:pPr>
        <w:spacing w:after="60" w:before="60" w:line="30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A2540"/>
          <w:sz w:val="22"/>
          <w:szCs w:val="22"/>
        </w:rPr>
        <w:t xml:space="preserve">As intervenções descritas abrangem o período de </w:t>
      </w:r>
      <w:r>
        <w:rPr>
          <w:rFonts w:ascii="Arial" w:cs="Arial" w:eastAsia="Arial" w:hAnsi="Arial"/>
          <w:b/>
          <w:bCs/>
          <w:i w:val="false"/>
          <w:iCs w:val="false"/>
          <w:color w:val="0A2540"/>
          <w:sz w:val="22"/>
          <w:szCs w:val="22"/>
        </w:rPr>
        <w:t xml:space="preserve">{{INTRO_PERIODO}}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A2540"/>
          <w:sz w:val="22"/>
          <w:szCs w:val="22"/>
        </w:rPr>
        <w:t xml:space="preserve"> e incluem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A2540"/>
          <w:sz w:val="22"/>
          <w:szCs w:val="22"/>
        </w:rPr>
        <w:t xml:space="preserve">{{INTRO_ATIVIDADES}}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A2540"/>
          <w:sz w:val="22"/>
          <w:szCs w:val="22"/>
        </w:rPr>
        <w:t xml:space="preserve">. O relatório apresenta, ainda, os resultados das análises laboratoriais realizadas pelo laboratório </w:t>
      </w:r>
      <w:r>
        <w:rPr>
          <w:rFonts w:ascii="Arial" w:cs="Arial" w:eastAsia="Arial" w:hAnsi="Arial"/>
          <w:b/>
          <w:bCs/>
          <w:i w:val="false"/>
          <w:iCs w:val="false"/>
          <w:color w:val="0A2540"/>
          <w:sz w:val="22"/>
          <w:szCs w:val="22"/>
        </w:rPr>
        <w:t xml:space="preserve">{{LABORATORIO}}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A2540"/>
          <w:sz w:val="22"/>
          <w:szCs w:val="22"/>
        </w:rPr>
        <w:t xml:space="preserve"> nos meses de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A2540"/>
          <w:sz w:val="22"/>
          <w:szCs w:val="22"/>
        </w:rPr>
        <w:t xml:space="preserve">{{INTRO_MESES_LAB}}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A2540"/>
          <w:sz w:val="22"/>
          <w:szCs w:val="22"/>
        </w:rPr>
        <w:t xml:space="preserve">, com avaliação da eficiência de remoção de carga orgânica e conformidade com os padrões de lançamento da Resolução CONAMA nº 430/2011.</w:t>
      </w:r>
    </w:p>
    <w:p>
      <w:pPr>
        <w:spacing w:after="60" w:before="60" w:line="30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A2540"/>
          <w:sz w:val="22"/>
          <w:szCs w:val="22"/>
        </w:rPr>
        <w:t xml:space="preserve">A ETE opera sob o regime de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A2540"/>
          <w:sz w:val="22"/>
          <w:szCs w:val="22"/>
        </w:rPr>
        <w:t xml:space="preserve">{{TIPO_SISTEMA}}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A2540"/>
          <w:sz w:val="22"/>
          <w:szCs w:val="22"/>
        </w:rPr>
        <w:t xml:space="preserve">. A manutenção periódica dos equipamentos eletromecânicos e da infraestrutura hidráulica é condição indispensável para o atendimento dos padrões de lançamento previstos na Resolução CONAMA nº 430/2011, na Lei Estadual nº 10.431/2006 e no Decreto Estadual nº 14.024/2012.</w:t>
      </w:r>
    </w:p>
    <w:p>
      <w:pPr>
        <w:spacing w:after="180" w:before="360"/>
      </w:pPr>
      <w:r>
        <w:rPr>
          <w:rFonts w:ascii="Arial" w:cs="Arial" w:eastAsia="Arial" w:hAnsi="Arial"/>
          <w:b/>
          <w:bCs/>
          <w:color w:val="0A2540"/>
          <w:sz w:val="28"/>
          <w:szCs w:val="28"/>
        </w:rPr>
        <w:t xml:space="preserve">{{NUM_DADOS}}. </w:t>
      </w:r>
      <w:r>
        <w:rPr>
          <w:rFonts w:ascii="Arial" w:cs="Arial" w:eastAsia="Arial" w:hAnsi="Arial"/>
          <w:b/>
          <w:bCs/>
          <w:color w:val="0A2540"/>
          <w:sz w:val="28"/>
          <w:szCs w:val="28"/>
        </w:rPr>
        <w:t xml:space="preserve">DADOS DO EMPREENDIMENTO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0A2540"/>
                <w:sz w:val="20"/>
                <w:szCs w:val="20"/>
              </w:rPr>
              <w:t xml:space="preserve">Empreendimento</w:t>
            </w:r>
          </w:p>
        </w:tc>
        <w:tc>
          <w:tcPr>
            <w:tcW w:type="dxa" w:w="636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A2540"/>
                <w:sz w:val="20"/>
                <w:szCs w:val="20"/>
              </w:rPr>
              <w:t xml:space="preserve">{{CLIENTE_NOME}}</w:t>
            </w:r>
          </w:p>
        </w:tc>
      </w:tr>
      <w:tr>
        <w:tc>
          <w:tcPr>
            <w:tcW w:type="dxa" w:w="30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0A2540"/>
                <w:sz w:val="20"/>
                <w:szCs w:val="20"/>
              </w:rPr>
              <w:t xml:space="preserve">CNPJ</w:t>
            </w:r>
          </w:p>
        </w:tc>
        <w:tc>
          <w:tcPr>
            <w:tcW w:type="dxa" w:w="636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A2540"/>
                <w:sz w:val="20"/>
                <w:szCs w:val="20"/>
              </w:rPr>
              <w:t xml:space="preserve">{{CLIENTE_CNPJ}}</w:t>
            </w:r>
          </w:p>
        </w:tc>
      </w:tr>
      <w:tr>
        <w:tc>
          <w:tcPr>
            <w:tcW w:type="dxa" w:w="30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0A2540"/>
                <w:sz w:val="20"/>
                <w:szCs w:val="20"/>
              </w:rPr>
              <w:t xml:space="preserve">Endereço</w:t>
            </w:r>
          </w:p>
        </w:tc>
        <w:tc>
          <w:tcPr>
            <w:tcW w:type="dxa" w:w="636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A2540"/>
                <w:sz w:val="20"/>
                <w:szCs w:val="20"/>
              </w:rPr>
              <w:t xml:space="preserve">{{CLIENTE_ENDERECO}}</w:t>
            </w:r>
          </w:p>
        </w:tc>
      </w:tr>
      <w:tr>
        <w:tc>
          <w:tcPr>
            <w:tcW w:type="dxa" w:w="30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0A2540"/>
                <w:sz w:val="20"/>
                <w:szCs w:val="20"/>
              </w:rPr>
              <w:t xml:space="preserve">Tipo de Sistema</w:t>
            </w:r>
          </w:p>
        </w:tc>
        <w:tc>
          <w:tcPr>
            <w:tcW w:type="dxa" w:w="636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A2540"/>
                <w:sz w:val="20"/>
                <w:szCs w:val="20"/>
              </w:rPr>
              <w:t xml:space="preserve">{{TIPO_SISTEMA}}</w:t>
            </w:r>
          </w:p>
        </w:tc>
      </w:tr>
      <w:tr>
        <w:tc>
          <w:tcPr>
            <w:tcW w:type="dxa" w:w="30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0A2540"/>
                <w:sz w:val="20"/>
                <w:szCs w:val="20"/>
              </w:rPr>
              <w:t xml:space="preserve">Responsável Técnico</w:t>
            </w:r>
          </w:p>
        </w:tc>
        <w:tc>
          <w:tcPr>
            <w:tcW w:type="dxa" w:w="636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A2540"/>
                <w:sz w:val="20"/>
                <w:szCs w:val="20"/>
              </w:rPr>
              <w:t xml:space="preserve">{{RT_NOME}}</w:t>
            </w:r>
          </w:p>
        </w:tc>
      </w:tr>
      <w:tr>
        <w:tc>
          <w:tcPr>
            <w:tcW w:type="dxa" w:w="30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0A2540"/>
                <w:sz w:val="20"/>
                <w:szCs w:val="20"/>
              </w:rPr>
              <w:t xml:space="preserve">Empresa Executora</w:t>
            </w:r>
          </w:p>
        </w:tc>
        <w:tc>
          <w:tcPr>
            <w:tcW w:type="dxa" w:w="636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A2540"/>
                <w:sz w:val="20"/>
                <w:szCs w:val="20"/>
              </w:rPr>
              <w:t xml:space="preserve">{{EMPRESA_NOME}}</w:t>
            </w:r>
          </w:p>
        </w:tc>
      </w:tr>
      <w:tr>
        <w:tc>
          <w:tcPr>
            <w:tcW w:type="dxa" w:w="30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0A2540"/>
                <w:sz w:val="20"/>
                <w:szCs w:val="20"/>
              </w:rPr>
              <w:t xml:space="preserve">Laboratório</w:t>
            </w:r>
          </w:p>
        </w:tc>
        <w:tc>
          <w:tcPr>
            <w:tcW w:type="dxa" w:w="636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A2540"/>
                <w:sz w:val="20"/>
                <w:szCs w:val="20"/>
              </w:rPr>
              <w:t xml:space="preserve">{{LABORATORIO}}</w:t>
            </w:r>
          </w:p>
        </w:tc>
      </w:tr>
      <w:tr>
        <w:tc>
          <w:tcPr>
            <w:tcW w:type="dxa" w:w="30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0A2540"/>
                <w:sz w:val="20"/>
                <w:szCs w:val="20"/>
              </w:rPr>
              <w:t xml:space="preserve">Período das Atividades</w:t>
            </w:r>
          </w:p>
        </w:tc>
        <w:tc>
          <w:tcPr>
            <w:tcW w:type="dxa" w:w="636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A2540"/>
                <w:sz w:val="20"/>
                <w:szCs w:val="20"/>
              </w:rPr>
              <w:t xml:space="preserve">{{PERIODO_ATIVIDADES}}</w:t>
            </w:r>
          </w:p>
        </w:tc>
      </w:tr>
    </w:tbl>
    <w:p>
      <w:pPr>
        <w:spacing w:after="0" w:before="0"/>
      </w:pPr>
      <w:r>
        <w:rPr>
          <w:rFonts w:ascii="Arial" w:cs="Arial" w:eastAsia="Arial" w:hAnsi="Arial"/>
          <w:color w:val="FFFFFF"/>
          <w:sz w:val="2"/>
          <w:szCs w:val="2"/>
        </w:rPr>
        <w:t xml:space="preserve">{{__SECAO_QUADRO_INI__}}</w:t>
      </w:r>
    </w:p>
    <w:p>
      <w:pPr>
        <w:spacing w:after="180" w:before="360"/>
      </w:pPr>
      <w:r>
        <w:rPr>
          <w:rFonts w:ascii="Arial" w:cs="Arial" w:eastAsia="Arial" w:hAnsi="Arial"/>
          <w:b/>
          <w:bCs/>
          <w:color w:val="0A2540"/>
          <w:sz w:val="28"/>
          <w:szCs w:val="28"/>
        </w:rPr>
        <w:t xml:space="preserve">{{NUM_QUADRO}}. </w:t>
      </w:r>
      <w:r>
        <w:rPr>
          <w:rFonts w:ascii="Arial" w:cs="Arial" w:eastAsia="Arial" w:hAnsi="Arial"/>
          <w:b/>
          <w:bCs/>
          <w:color w:val="0A2540"/>
          <w:sz w:val="28"/>
          <w:szCs w:val="28"/>
        </w:rPr>
        <w:t xml:space="preserve">QUADRO RESUMO DAS ATIVIDADES</w:t>
      </w:r>
    </w:p>
    <w:p>
      <w:pPr>
        <w:spacing w:after="60" w:before="60" w:line="30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A2540"/>
          <w:sz w:val="22"/>
          <w:szCs w:val="22"/>
        </w:rPr>
        <w:t xml:space="preserve">A tabela a seguir sintetiza as principais intervenções realizadas em cada competência. Os detalhes técnicos, registros fotográficos e medidas corretivas constam nas seções subsequentes.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5800"/>
        <w:gridCol w:w="1760"/>
      </w:tblGrid>
      <w:tr>
        <w:trPr>
          <w:tblHeader/>
        </w:trPr>
        <w:tc>
          <w:tcPr>
            <w:tcW w:type="dxa" w:w="18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A2540"/>
                <w:sz w:val="20"/>
                <w:szCs w:val="20"/>
              </w:rPr>
              <w:t xml:space="preserve">Mês/Ano</w:t>
            </w:r>
          </w:p>
        </w:tc>
        <w:tc>
          <w:tcPr>
            <w:tcW w:type="dxa" w:w="58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A2540"/>
                <w:sz w:val="20"/>
                <w:szCs w:val="20"/>
              </w:rPr>
              <w:t xml:space="preserve">Atividades Realizadas</w:t>
            </w:r>
          </w:p>
        </w:tc>
        <w:tc>
          <w:tcPr>
            <w:tcW w:type="dxa" w:w="176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A2540"/>
                <w:sz w:val="20"/>
                <w:szCs w:val="20"/>
              </w:rPr>
              <w:t xml:space="preserve">Classificação</w:t>
            </w:r>
          </w:p>
        </w:tc>
      </w:tr>
      <w:tr>
        <w:tc>
          <w:tcPr>
            <w:tcW w:type="dxa" w:w="18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A2540"/>
                <w:sz w:val="20"/>
                <w:szCs w:val="20"/>
              </w:rPr>
              <w:t xml:space="preserve">{{QUADRO1_MES_ANO}}</w:t>
            </w:r>
          </w:p>
        </w:tc>
        <w:tc>
          <w:tcPr>
            <w:tcW w:type="dxa" w:w="58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A2540"/>
                <w:sz w:val="20"/>
                <w:szCs w:val="20"/>
              </w:rPr>
              <w:t xml:space="preserve">{{QUADRO1_ATIVIDADE}}</w:t>
            </w:r>
          </w:p>
        </w:tc>
        <w:tc>
          <w:tcPr>
            <w:tcW w:type="dxa" w:w="176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A2540"/>
                <w:sz w:val="20"/>
                <w:szCs w:val="20"/>
              </w:rPr>
              <w:t xml:space="preserve">{{QUADRO1_CLASSIFICACAO}}</w:t>
            </w:r>
          </w:p>
        </w:tc>
      </w:tr>
    </w:tbl>
    <w:p>
      <w:pPr>
        <w:spacing w:after="0" w:before="0"/>
      </w:pPr>
      <w:r>
        <w:rPr>
          <w:rFonts w:ascii="Arial" w:cs="Arial" w:eastAsia="Arial" w:hAnsi="Arial"/>
          <w:color w:val="FFFFFF"/>
          <w:sz w:val="2"/>
          <w:szCs w:val="2"/>
        </w:rPr>
        <w:t xml:space="preserve">{{__SECAO_QUADRO_FIM__}}</w:t>
      </w:r>
    </w:p>
    <w:p>
      <w:pPr>
        <w:spacing w:after="0" w:before="0"/>
      </w:pPr>
      <w:r>
        <w:rPr>
          <w:rFonts w:ascii="Arial" w:cs="Arial" w:eastAsia="Arial" w:hAnsi="Arial"/>
          <w:color w:val="FFFFFF"/>
          <w:sz w:val="2"/>
          <w:szCs w:val="2"/>
        </w:rPr>
        <w:t xml:space="preserve">{{__SECAO_DETALHAMENTO_INI__}}</w:t>
      </w:r>
    </w:p>
    <w:p>
      <w:pPr>
        <w:spacing w:after="180" w:before="360"/>
      </w:pPr>
      <w:r>
        <w:rPr>
          <w:rFonts w:ascii="Arial" w:cs="Arial" w:eastAsia="Arial" w:hAnsi="Arial"/>
          <w:b/>
          <w:bCs/>
          <w:color w:val="0A2540"/>
          <w:sz w:val="28"/>
          <w:szCs w:val="28"/>
        </w:rPr>
        <w:t xml:space="preserve">{{NUM_DETALHAMENTO}}. </w:t>
      </w:r>
      <w:r>
        <w:rPr>
          <w:rFonts w:ascii="Arial" w:cs="Arial" w:eastAsia="Arial" w:hAnsi="Arial"/>
          <w:b/>
          <w:bCs/>
          <w:color w:val="0A2540"/>
          <w:sz w:val="28"/>
          <w:szCs w:val="28"/>
        </w:rPr>
        <w:t xml:space="preserve">DETALHAMENTO DAS ATIVIDADES</w:t>
      </w:r>
    </w:p>
    <w:p>
      <w:pPr>
        <w:spacing w:after="0" w:before="0"/>
      </w:pPr>
      <w:r>
        <w:rPr>
          <w:rFonts w:ascii="Arial" w:cs="Arial" w:eastAsia="Arial" w:hAnsi="Arial"/>
          <w:color w:val="FFFFFF"/>
          <w:sz w:val="2"/>
          <w:szCs w:val="2"/>
        </w:rPr>
        <w:t xml:space="preserve">{{__SECAO4_INICIO__}}</w:t>
      </w:r>
    </w:p>
    <w:p>
      <w:pPr>
        <w:spacing w:after="60" w:before="60" w:line="300"/>
        <w:jc w:val="both"/>
      </w:pPr>
      <w:r>
        <w:rPr>
          <w:rFonts w:ascii="Arial" w:cs="Arial" w:eastAsia="Arial" w:hAnsi="Arial"/>
          <w:b w:val="false"/>
          <w:bCs w:val="false"/>
          <w:i/>
          <w:iCs/>
          <w:color w:val="6B8195"/>
          <w:sz w:val="22"/>
          <w:szCs w:val="22"/>
        </w:rPr>
        <w:t xml:space="preserve">Conteúdo dinâmico das inspeções será inserido aqui pelo gerador.</w:t>
      </w:r>
    </w:p>
    <w:p>
      <w:pPr>
        <w:spacing w:after="0" w:before="0"/>
      </w:pPr>
      <w:r>
        <w:rPr>
          <w:rFonts w:ascii="Arial" w:cs="Arial" w:eastAsia="Arial" w:hAnsi="Arial"/>
          <w:color w:val="FFFFFF"/>
          <w:sz w:val="2"/>
          <w:szCs w:val="2"/>
        </w:rPr>
        <w:t xml:space="preserve">{{__SECAO4_FIM__}}</w:t>
      </w:r>
    </w:p>
    <w:p>
      <w:pPr>
        <w:spacing w:after="0" w:before="0"/>
      </w:pPr>
      <w:r>
        <w:rPr>
          <w:rFonts w:ascii="Arial" w:cs="Arial" w:eastAsia="Arial" w:hAnsi="Arial"/>
          <w:color w:val="FFFFFF"/>
          <w:sz w:val="2"/>
          <w:szCs w:val="2"/>
        </w:rPr>
        <w:t xml:space="preserve">{{__SECAO_DETALHAMENTO_FIM__}}</w:t>
      </w:r>
    </w:p>
    <w:p>
      <w:pPr>
        <w:spacing w:after="0" w:before="0"/>
      </w:pPr>
      <w:r>
        <w:rPr>
          <w:rFonts w:ascii="Arial" w:cs="Arial" w:eastAsia="Arial" w:hAnsi="Arial"/>
          <w:color w:val="FFFFFF"/>
          <w:sz w:val="2"/>
          <w:szCs w:val="2"/>
        </w:rPr>
        <w:t xml:space="preserve">{{__SECAO_EFICIENCIA_INI__}}</w:t>
      </w:r>
    </w:p>
    <w:p>
      <w:pPr>
        <w:spacing w:after="180" w:before="360"/>
      </w:pPr>
      <w:r>
        <w:rPr>
          <w:rFonts w:ascii="Arial" w:cs="Arial" w:eastAsia="Arial" w:hAnsi="Arial"/>
          <w:b/>
          <w:bCs/>
          <w:color w:val="0A2540"/>
          <w:sz w:val="28"/>
          <w:szCs w:val="28"/>
        </w:rPr>
        <w:t xml:space="preserve">{{NUM_EFICIENCIA}}. </w:t>
      </w:r>
      <w:r>
        <w:rPr>
          <w:rFonts w:ascii="Arial" w:cs="Arial" w:eastAsia="Arial" w:hAnsi="Arial"/>
          <w:b/>
          <w:bCs/>
          <w:color w:val="0A2540"/>
          <w:sz w:val="28"/>
          <w:szCs w:val="28"/>
        </w:rPr>
        <w:t xml:space="preserve">EFICIÊNCIA OPERACIONAL DA ETE</w:t>
      </w:r>
    </w:p>
    <w:p>
      <w:pPr>
        <w:spacing w:after="60" w:before="60" w:line="30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A2540"/>
          <w:sz w:val="22"/>
          <w:szCs w:val="22"/>
        </w:rPr>
        <w:t xml:space="preserve">No mês de </w:t>
      </w:r>
      <w:r>
        <w:rPr>
          <w:rFonts w:ascii="Arial" w:cs="Arial" w:eastAsia="Arial" w:hAnsi="Arial"/>
          <w:b/>
          <w:bCs/>
          <w:i w:val="false"/>
          <w:iCs w:val="false"/>
          <w:color w:val="0A2540"/>
          <w:sz w:val="22"/>
          <w:szCs w:val="22"/>
        </w:rPr>
        <w:t xml:space="preserve">{{EFIC_MES}}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A2540"/>
          <w:sz w:val="22"/>
          <w:szCs w:val="22"/>
        </w:rPr>
        <w:t xml:space="preserve"> foi realizada uma campanha de monitoramento da qualidade do efluente, com coleta de amostras na entrada (efluente bruto) e na saída (efluente tratado) da ETE. As análises foram executadas pelo laboratório </w:t>
      </w:r>
      <w:r>
        <w:rPr>
          <w:rFonts w:ascii="Arial" w:cs="Arial" w:eastAsia="Arial" w:hAnsi="Arial"/>
          <w:b/>
          <w:bCs/>
          <w:i w:val="false"/>
          <w:iCs w:val="false"/>
          <w:color w:val="0A2540"/>
          <w:sz w:val="22"/>
          <w:szCs w:val="22"/>
        </w:rPr>
        <w:t xml:space="preserve">{{LABORATORIO}}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A2540"/>
          <w:sz w:val="22"/>
          <w:szCs w:val="22"/>
        </w:rPr>
        <w:t xml:space="preserve">, acreditado pela ABNT NBR ISO/IEC 17025.</w:t>
      </w:r>
    </w:p>
    <w:p>
      <w:pPr>
        <w:spacing w:after="60" w:before="60" w:line="30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A2540"/>
          <w:sz w:val="22"/>
          <w:szCs w:val="22"/>
        </w:rPr>
        <w:t xml:space="preserve">Os parâmetros analisados foram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A2540"/>
          <w:sz w:val="22"/>
          <w:szCs w:val="22"/>
        </w:rPr>
        <w:t xml:space="preserve">{{LISTA_PARAMETROS}}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A2540"/>
          <w:sz w:val="22"/>
          <w:szCs w:val="22"/>
        </w:rPr>
        <w:t xml:space="preserve">, conforme exigido pela Resolução CONAMA nº 430/2011 para lançamento de efluentes em corpos receptores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A2540"/>
          <w:sz w:val="22"/>
          <w:szCs w:val="22"/>
        </w:rPr>
        <w:t xml:space="preserve">{{METODOLOGIA_OPCIONAL}}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A2540"/>
          <w:sz w:val="22"/>
          <w:szCs w:val="22"/>
        </w:rPr>
        <w:t xml:space="preserve">.</w:t>
      </w:r>
    </w:p>
    <w:p>
      <w:pPr>
        <w:spacing w:after="60" w:before="60" w:line="30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A2540"/>
          <w:sz w:val="22"/>
          <w:szCs w:val="22"/>
        </w:rPr>
        <w:t xml:space="preserve">Amostragem realizada em </w:t>
      </w:r>
      <w:r>
        <w:rPr>
          <w:rFonts w:ascii="Arial" w:cs="Arial" w:eastAsia="Arial" w:hAnsi="Arial"/>
          <w:b/>
          <w:bCs/>
          <w:i w:val="false"/>
          <w:iCs w:val="false"/>
          <w:color w:val="0A2540"/>
          <w:sz w:val="22"/>
          <w:szCs w:val="22"/>
        </w:rPr>
        <w:t xml:space="preserve">{{DATA_AMOSTRAGEM}}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A2540"/>
          <w:sz w:val="22"/>
          <w:szCs w:val="22"/>
        </w:rPr>
        <w:t xml:space="preserve">. Laudo nº </w:t>
      </w:r>
      <w:r>
        <w:rPr>
          <w:rFonts w:ascii="Arial" w:cs="Arial" w:eastAsia="Arial" w:hAnsi="Arial"/>
          <w:b/>
          <w:bCs/>
          <w:i w:val="false"/>
          <w:iCs w:val="false"/>
          <w:color w:val="0A2540"/>
          <w:sz w:val="22"/>
          <w:szCs w:val="22"/>
        </w:rPr>
        <w:t xml:space="preserve">{{LAUDO_BRUTO}}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A2540"/>
          <w:sz w:val="22"/>
          <w:szCs w:val="22"/>
        </w:rPr>
        <w:t xml:space="preserve"> (efluente bruto) e nº </w:t>
      </w:r>
      <w:r>
        <w:rPr>
          <w:rFonts w:ascii="Arial" w:cs="Arial" w:eastAsia="Arial" w:hAnsi="Arial"/>
          <w:b/>
          <w:bCs/>
          <w:i w:val="false"/>
          <w:iCs w:val="false"/>
          <w:color w:val="0A2540"/>
          <w:sz w:val="22"/>
          <w:szCs w:val="22"/>
        </w:rPr>
        <w:t xml:space="preserve">{{LAUDO_TRATADO}}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A2540"/>
          <w:sz w:val="22"/>
          <w:szCs w:val="22"/>
        </w:rPr>
        <w:t xml:space="preserve"> (efluente tratado). Elaboração dos laudos em </w:t>
      </w:r>
      <w:r>
        <w:rPr>
          <w:rFonts w:ascii="Arial" w:cs="Arial" w:eastAsia="Arial" w:hAnsi="Arial"/>
          <w:b/>
          <w:bCs/>
          <w:i w:val="false"/>
          <w:iCs w:val="false"/>
          <w:color w:val="0A2540"/>
          <w:sz w:val="22"/>
          <w:szCs w:val="22"/>
        </w:rPr>
        <w:t xml:space="preserve">{{DATA_LAUDOS}}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A2540"/>
          <w:sz w:val="22"/>
          <w:szCs w:val="22"/>
        </w:rPr>
        <w:t xml:space="preserve">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100"/>
        <w:gridCol w:w="1300"/>
        <w:gridCol w:w="1300"/>
        <w:gridCol w:w="1200"/>
        <w:gridCol w:w="1500"/>
        <w:gridCol w:w="1260"/>
      </w:tblGrid>
      <w:tr>
        <w:trPr>
          <w:tblHeader/>
        </w:trPr>
        <w:tc>
          <w:tcPr>
            <w:tcW w:type="dxa" w:w="17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A2540"/>
                <w:sz w:val="20"/>
                <w:szCs w:val="20"/>
              </w:rPr>
              <w:t xml:space="preserve">Parâmetro</w:t>
            </w:r>
          </w:p>
        </w:tc>
        <w:tc>
          <w:tcPr>
            <w:tcW w:type="dxa" w:w="11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A2540"/>
                <w:sz w:val="20"/>
                <w:szCs w:val="20"/>
              </w:rPr>
              <w:t xml:space="preserve">Unidade</w:t>
            </w:r>
          </w:p>
        </w:tc>
        <w:tc>
          <w:tcPr>
            <w:tcW w:type="dxa" w:w="13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A2540"/>
                <w:sz w:val="20"/>
                <w:szCs w:val="20"/>
              </w:rPr>
              <w:t xml:space="preserve">Efluente Bruto</w:t>
            </w:r>
          </w:p>
        </w:tc>
        <w:tc>
          <w:tcPr>
            <w:tcW w:type="dxa" w:w="13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A2540"/>
                <w:sz w:val="20"/>
                <w:szCs w:val="20"/>
              </w:rPr>
              <w:t xml:space="preserve">Efluente Tratado</w:t>
            </w:r>
          </w:p>
        </w:tc>
        <w:tc>
          <w:tcPr>
            <w:tcW w:type="dxa" w:w="12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A2540"/>
                <w:sz w:val="20"/>
                <w:szCs w:val="20"/>
              </w:rPr>
              <w:t xml:space="preserve">Eficiência</w:t>
            </w:r>
          </w:p>
        </w:tc>
        <w:tc>
          <w:tcPr>
            <w:tcW w:type="dxa" w:w="15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A2540"/>
                <w:sz w:val="20"/>
                <w:szCs w:val="20"/>
              </w:rPr>
              <w:t xml:space="preserve">CONAMA 430</w:t>
            </w:r>
          </w:p>
        </w:tc>
        <w:tc>
          <w:tcPr>
            <w:tcW w:type="dxa" w:w="126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A2540"/>
                <w:sz w:val="20"/>
                <w:szCs w:val="20"/>
              </w:rPr>
              <w:t xml:space="preserve">Conformidade</w:t>
            </w:r>
          </w:p>
        </w:tc>
      </w:tr>
      <w:tr>
        <w:tc>
          <w:tcPr>
            <w:tcW w:type="dxa" w:w="17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0A2540"/>
                <w:sz w:val="20"/>
                <w:szCs w:val="20"/>
              </w:rPr>
              <w:t xml:space="preserve">DBO</w:t>
            </w:r>
          </w:p>
        </w:tc>
        <w:tc>
          <w:tcPr>
            <w:tcW w:type="dxa" w:w="11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A2540"/>
                <w:sz w:val="20"/>
                <w:szCs w:val="20"/>
              </w:rPr>
              <w:t xml:space="preserve">mg/L</w:t>
            </w:r>
          </w:p>
        </w:tc>
        <w:tc>
          <w:tcPr>
            <w:tcW w:type="dxa" w:w="13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A2540"/>
                <w:sz w:val="20"/>
                <w:szCs w:val="20"/>
              </w:rPr>
              <w:t xml:space="preserve">{{DBO_BRUTO}}</w:t>
            </w:r>
          </w:p>
        </w:tc>
        <w:tc>
          <w:tcPr>
            <w:tcW w:type="dxa" w:w="13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A2540"/>
                <w:sz w:val="20"/>
                <w:szCs w:val="20"/>
              </w:rPr>
              <w:t xml:space="preserve">{{DBO_TRATADO}}</w:t>
            </w:r>
          </w:p>
        </w:tc>
        <w:tc>
          <w:tcPr>
            <w:tcW w:type="dxa" w:w="12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A2540"/>
                <w:sz w:val="20"/>
                <w:szCs w:val="20"/>
              </w:rPr>
              <w:t xml:space="preserve">{{DBO_EFIC}}</w:t>
            </w:r>
          </w:p>
        </w:tc>
        <w:tc>
          <w:tcPr>
            <w:tcW w:type="dxa" w:w="15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A2540"/>
                <w:sz w:val="18"/>
                <w:szCs w:val="18"/>
              </w:rPr>
              <w:t xml:space="preserve">≤ 120 ou ≥ 60%</w:t>
            </w:r>
          </w:p>
        </w:tc>
        <w:tc>
          <w:tcPr>
            <w:tcW w:type="dxa" w:w="126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A2540"/>
                <w:sz w:val="20"/>
                <w:szCs w:val="20"/>
              </w:rPr>
              <w:t xml:space="preserve">{{DBO_CONFORMIDADE}}</w:t>
            </w:r>
          </w:p>
        </w:tc>
      </w:tr>
      <w:tr>
        <w:tc>
          <w:tcPr>
            <w:tcW w:type="dxa" w:w="17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0A2540"/>
                <w:sz w:val="20"/>
                <w:szCs w:val="20"/>
              </w:rPr>
              <w:t xml:space="preserve">DQO</w:t>
            </w:r>
          </w:p>
        </w:tc>
        <w:tc>
          <w:tcPr>
            <w:tcW w:type="dxa" w:w="11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A2540"/>
                <w:sz w:val="20"/>
                <w:szCs w:val="20"/>
              </w:rPr>
              <w:t xml:space="preserve">mg/L</w:t>
            </w:r>
          </w:p>
        </w:tc>
        <w:tc>
          <w:tcPr>
            <w:tcW w:type="dxa" w:w="13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A2540"/>
                <w:sz w:val="20"/>
                <w:szCs w:val="20"/>
              </w:rPr>
              <w:t xml:space="preserve">{{DQO_BRUTO}}</w:t>
            </w:r>
          </w:p>
        </w:tc>
        <w:tc>
          <w:tcPr>
            <w:tcW w:type="dxa" w:w="13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A2540"/>
                <w:sz w:val="20"/>
                <w:szCs w:val="20"/>
              </w:rPr>
              <w:t xml:space="preserve">{{DQO_TRATADO}}</w:t>
            </w:r>
          </w:p>
        </w:tc>
        <w:tc>
          <w:tcPr>
            <w:tcW w:type="dxa" w:w="12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A2540"/>
                <w:sz w:val="20"/>
                <w:szCs w:val="20"/>
              </w:rPr>
              <w:t xml:space="preserve">{{DQO_EFIC}}</w:t>
            </w:r>
          </w:p>
        </w:tc>
        <w:tc>
          <w:tcPr>
            <w:tcW w:type="dxa" w:w="15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A2540"/>
                <w:sz w:val="18"/>
                <w:szCs w:val="18"/>
              </w:rPr>
              <w:t xml:space="preserve">—</w:t>
            </w:r>
          </w:p>
        </w:tc>
        <w:tc>
          <w:tcPr>
            <w:tcW w:type="dxa" w:w="126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A2540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7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0A2540"/>
                <w:sz w:val="20"/>
                <w:szCs w:val="20"/>
              </w:rPr>
              <w:t xml:space="preserve">Nitrogênio Total</w:t>
            </w:r>
          </w:p>
        </w:tc>
        <w:tc>
          <w:tcPr>
            <w:tcW w:type="dxa" w:w="11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A2540"/>
                <w:sz w:val="20"/>
                <w:szCs w:val="20"/>
              </w:rPr>
              <w:t xml:space="preserve">mg/L</w:t>
            </w:r>
          </w:p>
        </w:tc>
        <w:tc>
          <w:tcPr>
            <w:tcW w:type="dxa" w:w="13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A2540"/>
                <w:sz w:val="20"/>
                <w:szCs w:val="20"/>
              </w:rPr>
              <w:t xml:space="preserve">{{NTOTAL_BRUTO}}</w:t>
            </w:r>
          </w:p>
        </w:tc>
        <w:tc>
          <w:tcPr>
            <w:tcW w:type="dxa" w:w="13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A2540"/>
                <w:sz w:val="20"/>
                <w:szCs w:val="20"/>
              </w:rPr>
              <w:t xml:space="preserve">{{NTOTAL_TRATADO}}</w:t>
            </w:r>
          </w:p>
        </w:tc>
        <w:tc>
          <w:tcPr>
            <w:tcW w:type="dxa" w:w="12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A2540"/>
                <w:sz w:val="20"/>
                <w:szCs w:val="20"/>
              </w:rPr>
              <w:t xml:space="preserve">{{NTOTAL_EFIC}}</w:t>
            </w:r>
          </w:p>
        </w:tc>
        <w:tc>
          <w:tcPr>
            <w:tcW w:type="dxa" w:w="15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A2540"/>
                <w:sz w:val="18"/>
                <w:szCs w:val="18"/>
              </w:rPr>
              <w:t xml:space="preserve">—</w:t>
            </w:r>
          </w:p>
        </w:tc>
        <w:tc>
          <w:tcPr>
            <w:tcW w:type="dxa" w:w="126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A2540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7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0A2540"/>
                <w:sz w:val="20"/>
                <w:szCs w:val="20"/>
              </w:rPr>
              <w:t xml:space="preserve">Fósforo Total</w:t>
            </w:r>
          </w:p>
        </w:tc>
        <w:tc>
          <w:tcPr>
            <w:tcW w:type="dxa" w:w="11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A2540"/>
                <w:sz w:val="20"/>
                <w:szCs w:val="20"/>
              </w:rPr>
              <w:t xml:space="preserve">mg/L</w:t>
            </w:r>
          </w:p>
        </w:tc>
        <w:tc>
          <w:tcPr>
            <w:tcW w:type="dxa" w:w="13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A2540"/>
                <w:sz w:val="20"/>
                <w:szCs w:val="20"/>
              </w:rPr>
              <w:t xml:space="preserve">{{PTOTAL_BRUTO}}</w:t>
            </w:r>
          </w:p>
        </w:tc>
        <w:tc>
          <w:tcPr>
            <w:tcW w:type="dxa" w:w="13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A2540"/>
                <w:sz w:val="20"/>
                <w:szCs w:val="20"/>
              </w:rPr>
              <w:t xml:space="preserve">{{PTOTAL_TRATADO}}</w:t>
            </w:r>
          </w:p>
        </w:tc>
        <w:tc>
          <w:tcPr>
            <w:tcW w:type="dxa" w:w="12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A2540"/>
                <w:sz w:val="20"/>
                <w:szCs w:val="20"/>
              </w:rPr>
              <w:t xml:space="preserve">{{PTOTAL_EFIC}}</w:t>
            </w:r>
          </w:p>
        </w:tc>
        <w:tc>
          <w:tcPr>
            <w:tcW w:type="dxa" w:w="15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A2540"/>
                <w:sz w:val="18"/>
                <w:szCs w:val="18"/>
              </w:rPr>
              <w:t xml:space="preserve">—</w:t>
            </w:r>
          </w:p>
        </w:tc>
        <w:tc>
          <w:tcPr>
            <w:tcW w:type="dxa" w:w="126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A2540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7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0A2540"/>
                <w:sz w:val="20"/>
                <w:szCs w:val="20"/>
              </w:rPr>
              <w:t xml:space="preserve">Coliformes Totais</w:t>
            </w:r>
          </w:p>
        </w:tc>
        <w:tc>
          <w:tcPr>
            <w:tcW w:type="dxa" w:w="11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A2540"/>
                <w:sz w:val="20"/>
                <w:szCs w:val="20"/>
              </w:rPr>
              <w:t xml:space="preserve">NMP/100mL</w:t>
            </w:r>
          </w:p>
        </w:tc>
        <w:tc>
          <w:tcPr>
            <w:tcW w:type="dxa" w:w="13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A2540"/>
                <w:sz w:val="20"/>
                <w:szCs w:val="20"/>
              </w:rPr>
              <w:t xml:space="preserve">{{COLIFORMES_BRUTO}}</w:t>
            </w:r>
          </w:p>
        </w:tc>
        <w:tc>
          <w:tcPr>
            <w:tcW w:type="dxa" w:w="13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A2540"/>
                <w:sz w:val="20"/>
                <w:szCs w:val="20"/>
              </w:rPr>
              <w:t xml:space="preserve">{{COLIFORMES_TRATADO}}</w:t>
            </w:r>
          </w:p>
        </w:tc>
        <w:tc>
          <w:tcPr>
            <w:tcW w:type="dxa" w:w="12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A2540"/>
                <w:sz w:val="20"/>
                <w:szCs w:val="20"/>
              </w:rPr>
              <w:t xml:space="preserve">{{COLIFORMES_EFIC}}</w:t>
            </w:r>
          </w:p>
        </w:tc>
        <w:tc>
          <w:tcPr>
            <w:tcW w:type="dxa" w:w="15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A2540"/>
                <w:sz w:val="18"/>
                <w:szCs w:val="18"/>
              </w:rPr>
              <w:t xml:space="preserve">—</w:t>
            </w:r>
          </w:p>
        </w:tc>
        <w:tc>
          <w:tcPr>
            <w:tcW w:type="dxa" w:w="126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A2540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7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0A2540"/>
                <w:sz w:val="20"/>
                <w:szCs w:val="20"/>
              </w:rPr>
              <w:t xml:space="preserve">pH</w:t>
            </w:r>
          </w:p>
        </w:tc>
        <w:tc>
          <w:tcPr>
            <w:tcW w:type="dxa" w:w="11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A2540"/>
                <w:sz w:val="20"/>
                <w:szCs w:val="20"/>
              </w:rPr>
              <w:t xml:space="preserve">—</w:t>
            </w:r>
          </w:p>
        </w:tc>
        <w:tc>
          <w:tcPr>
            <w:tcW w:type="dxa" w:w="13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A2540"/>
                <w:sz w:val="20"/>
                <w:szCs w:val="20"/>
              </w:rPr>
              <w:t xml:space="preserve">{{PH_BRUTO}}</w:t>
            </w:r>
          </w:p>
        </w:tc>
        <w:tc>
          <w:tcPr>
            <w:tcW w:type="dxa" w:w="13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A2540"/>
                <w:sz w:val="20"/>
                <w:szCs w:val="20"/>
              </w:rPr>
              <w:t xml:space="preserve">{{PH_TRATADO}}</w:t>
            </w:r>
          </w:p>
        </w:tc>
        <w:tc>
          <w:tcPr>
            <w:tcW w:type="dxa" w:w="12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A2540"/>
                <w:sz w:val="20"/>
                <w:szCs w:val="20"/>
              </w:rPr>
              <w:t xml:space="preserve">—</w:t>
            </w:r>
          </w:p>
        </w:tc>
        <w:tc>
          <w:tcPr>
            <w:tcW w:type="dxa" w:w="15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A2540"/>
                <w:sz w:val="18"/>
                <w:szCs w:val="18"/>
              </w:rPr>
              <w:t xml:space="preserve">5 a 9</w:t>
            </w:r>
          </w:p>
        </w:tc>
        <w:tc>
          <w:tcPr>
            <w:tcW w:type="dxa" w:w="126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A2540"/>
                <w:sz w:val="20"/>
                <w:szCs w:val="20"/>
              </w:rPr>
              <w:t xml:space="preserve">{{PH_CONFORMIDADE}}</w:t>
            </w:r>
          </w:p>
        </w:tc>
      </w:tr>
      <w:tr>
        <w:tc>
          <w:tcPr>
            <w:tcW w:type="dxa" w:w="17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0A2540"/>
                <w:sz w:val="20"/>
                <w:szCs w:val="20"/>
              </w:rPr>
              <w:t xml:space="preserve">Temperatura</w:t>
            </w:r>
          </w:p>
        </w:tc>
        <w:tc>
          <w:tcPr>
            <w:tcW w:type="dxa" w:w="11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A2540"/>
                <w:sz w:val="20"/>
                <w:szCs w:val="20"/>
              </w:rPr>
              <w:t xml:space="preserve">°C</w:t>
            </w:r>
          </w:p>
        </w:tc>
        <w:tc>
          <w:tcPr>
            <w:tcW w:type="dxa" w:w="13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A2540"/>
                <w:sz w:val="20"/>
                <w:szCs w:val="20"/>
              </w:rPr>
              <w:t xml:space="preserve">{{TEMP_BRUTO}}</w:t>
            </w:r>
          </w:p>
        </w:tc>
        <w:tc>
          <w:tcPr>
            <w:tcW w:type="dxa" w:w="13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A2540"/>
                <w:sz w:val="20"/>
                <w:szCs w:val="20"/>
              </w:rPr>
              <w:t xml:space="preserve">{{TEMP_TRATADO}}</w:t>
            </w:r>
          </w:p>
        </w:tc>
        <w:tc>
          <w:tcPr>
            <w:tcW w:type="dxa" w:w="12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A2540"/>
                <w:sz w:val="20"/>
                <w:szCs w:val="20"/>
              </w:rPr>
              <w:t xml:space="preserve">—</w:t>
            </w:r>
          </w:p>
        </w:tc>
        <w:tc>
          <w:tcPr>
            <w:tcW w:type="dxa" w:w="15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A2540"/>
                <w:sz w:val="18"/>
                <w:szCs w:val="18"/>
              </w:rPr>
              <w:t xml:space="preserve">&lt; 40</w:t>
            </w:r>
          </w:p>
        </w:tc>
        <w:tc>
          <w:tcPr>
            <w:tcW w:type="dxa" w:w="126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A2540"/>
                <w:sz w:val="20"/>
                <w:szCs w:val="20"/>
              </w:rPr>
              <w:t xml:space="preserve">{{TEMP_CONFORMIDADE}}</w:t>
            </w:r>
          </w:p>
        </w:tc>
      </w:tr>
    </w:tbl>
    <w:p>
      <w:pPr>
        <w:spacing w:after="60" w:before="60" w:line="30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A2540"/>
          <w:sz w:val="22"/>
          <w:szCs w:val="22"/>
        </w:rPr>
        <w:t xml:space="preserve">{{ANALISE_EFIC_1}}</w:t>
      </w:r>
    </w:p>
    <w:p>
      <w:pPr>
        <w:spacing w:after="60" w:before="60" w:line="30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A2540"/>
          <w:sz w:val="22"/>
          <w:szCs w:val="22"/>
        </w:rPr>
        <w:t xml:space="preserve">{{ANALISE_EFIC_2}}</w:t>
      </w:r>
    </w:p>
    <w:p>
      <w:pPr>
        <w:spacing w:after="60" w:before="60" w:line="30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A2540"/>
          <w:sz w:val="22"/>
          <w:szCs w:val="22"/>
        </w:rPr>
        <w:t xml:space="preserve">{{ANALISE_EFIC_3}}</w:t>
      </w:r>
    </w:p>
    <w:p>
      <w:pPr>
        <w:spacing w:after="0" w:before="0"/>
      </w:pPr>
      <w:r>
        <w:rPr>
          <w:rFonts w:ascii="Arial" w:cs="Arial" w:eastAsia="Arial" w:hAnsi="Arial"/>
          <w:color w:val="FFFFFF"/>
          <w:sz w:val="2"/>
          <w:szCs w:val="2"/>
        </w:rPr>
        <w:t xml:space="preserve">{{__SECAO5_LIMPAR_1__}}</w:t>
      </w:r>
    </w:p>
    <w:p>
      <w:pPr>
        <w:spacing w:after="0" w:before="0"/>
      </w:pPr>
      <w:r>
        <w:rPr>
          <w:rFonts w:ascii="Arial" w:cs="Arial" w:eastAsia="Arial" w:hAnsi="Arial"/>
          <w:color w:val="FFFFFF"/>
          <w:sz w:val="2"/>
          <w:szCs w:val="2"/>
        </w:rPr>
        <w:t xml:space="preserve">{{__SECAO_EFICIENCIA_FIM__}}</w:t>
      </w:r>
    </w:p>
    <w:p>
      <w:pPr>
        <w:spacing w:after="0" w:before="0"/>
      </w:pPr>
      <w:r>
        <w:rPr>
          <w:rFonts w:ascii="Arial" w:cs="Arial" w:eastAsia="Arial" w:hAnsi="Arial"/>
          <w:color w:val="FFFFFF"/>
          <w:sz w:val="2"/>
          <w:szCs w:val="2"/>
        </w:rPr>
        <w:t xml:space="preserve">{{__SECAO_NCS_INI__}}</w:t>
      </w:r>
    </w:p>
    <w:p>
      <w:pPr>
        <w:spacing w:after="180" w:before="360"/>
      </w:pPr>
      <w:r>
        <w:rPr>
          <w:rFonts w:ascii="Arial" w:cs="Arial" w:eastAsia="Arial" w:hAnsi="Arial"/>
          <w:b/>
          <w:bCs/>
          <w:color w:val="0A2540"/>
          <w:sz w:val="28"/>
          <w:szCs w:val="28"/>
        </w:rPr>
        <w:t xml:space="preserve">{{NUM_NCS}}. </w:t>
      </w:r>
      <w:r>
        <w:rPr>
          <w:rFonts w:ascii="Arial" w:cs="Arial" w:eastAsia="Arial" w:hAnsi="Arial"/>
          <w:b/>
          <w:bCs/>
          <w:color w:val="0A2540"/>
          <w:sz w:val="28"/>
          <w:szCs w:val="28"/>
        </w:rPr>
        <w:t xml:space="preserve">NÃO CONFORMIDADES E MEDIDAS MITIGADORAS</w:t>
      </w:r>
    </w:p>
    <w:p>
      <w:pPr>
        <w:spacing w:after="60" w:before="60" w:line="30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A2540"/>
          <w:sz w:val="22"/>
          <w:szCs w:val="22"/>
        </w:rPr>
        <w:t xml:space="preserve">As não conformidades e pendências operacionais identificadas no período estão consolidadas na tabela abaixo.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3400"/>
        <w:gridCol w:w="3400"/>
        <w:gridCol w:w="980"/>
        <w:gridCol w:w="980"/>
      </w:tblGrid>
      <w:tr>
        <w:trPr>
          <w:tblHeader/>
        </w:trPr>
        <w:tc>
          <w:tcPr>
            <w:tcW w:type="dxa" w:w="6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A2540"/>
                <w:sz w:val="20"/>
                <w:szCs w:val="20"/>
              </w:rPr>
              <w:t xml:space="preserve">Nº</w:t>
            </w:r>
          </w:p>
        </w:tc>
        <w:tc>
          <w:tcPr>
            <w:tcW w:type="dxa" w:w="34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A2540"/>
                <w:sz w:val="20"/>
                <w:szCs w:val="20"/>
              </w:rPr>
              <w:t xml:space="preserve">Não Conformidade</w:t>
            </w:r>
          </w:p>
        </w:tc>
        <w:tc>
          <w:tcPr>
            <w:tcW w:type="dxa" w:w="34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A2540"/>
                <w:sz w:val="20"/>
                <w:szCs w:val="20"/>
              </w:rPr>
              <w:t xml:space="preserve">Medida Mitigadora</w:t>
            </w:r>
          </w:p>
        </w:tc>
        <w:tc>
          <w:tcPr>
            <w:tcW w:type="dxa" w:w="98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A2540"/>
                <w:sz w:val="20"/>
                <w:szCs w:val="20"/>
              </w:rPr>
              <w:t xml:space="preserve">Prioridade</w:t>
            </w:r>
          </w:p>
        </w:tc>
        <w:tc>
          <w:tcPr>
            <w:tcW w:type="dxa" w:w="98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A2540"/>
                <w:sz w:val="20"/>
                <w:szCs w:val="20"/>
              </w:rPr>
              <w:t xml:space="preserve">Status</w:t>
            </w:r>
          </w:p>
        </w:tc>
      </w:tr>
      <w:tr>
        <w:tc>
          <w:tcPr>
            <w:tcW w:type="dxa" w:w="6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A2540"/>
                <w:sz w:val="20"/>
                <w:szCs w:val="20"/>
              </w:rPr>
              <w:t xml:space="preserve">{{NC1_NUM}}</w:t>
            </w:r>
          </w:p>
        </w:tc>
        <w:tc>
          <w:tcPr>
            <w:tcW w:type="dxa" w:w="34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A2540"/>
                <w:sz w:val="20"/>
                <w:szCs w:val="20"/>
              </w:rPr>
              <w:t xml:space="preserve">{{NC1_DESC}}</w:t>
            </w:r>
          </w:p>
        </w:tc>
        <w:tc>
          <w:tcPr>
            <w:tcW w:type="dxa" w:w="34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A2540"/>
                <w:sz w:val="20"/>
                <w:szCs w:val="20"/>
              </w:rPr>
              <w:t xml:space="preserve">{{NC1_MEDIDA}}</w:t>
            </w:r>
          </w:p>
        </w:tc>
        <w:tc>
          <w:tcPr>
            <w:tcW w:type="dxa" w:w="98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A2540"/>
                <w:sz w:val="20"/>
                <w:szCs w:val="20"/>
              </w:rPr>
              <w:t xml:space="preserve">{{NC1_PRIORIDADE}}</w:t>
            </w:r>
          </w:p>
        </w:tc>
        <w:tc>
          <w:tcPr>
            <w:tcW w:type="dxa" w:w="98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A2540"/>
                <w:sz w:val="20"/>
                <w:szCs w:val="20"/>
              </w:rPr>
              <w:t xml:space="preserve">{{NC1_STATUS}}</w:t>
            </w:r>
          </w:p>
        </w:tc>
      </w:tr>
      <w:tr>
        <w:tc>
          <w:tcPr>
            <w:tcW w:type="dxa" w:w="6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A2540"/>
                <w:sz w:val="20"/>
                <w:szCs w:val="20"/>
              </w:rPr>
              <w:t xml:space="preserve">{{NC2_NUM}}</w:t>
            </w:r>
          </w:p>
        </w:tc>
        <w:tc>
          <w:tcPr>
            <w:tcW w:type="dxa" w:w="34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A2540"/>
                <w:sz w:val="20"/>
                <w:szCs w:val="20"/>
              </w:rPr>
              <w:t xml:space="preserve">{{NC2_DESC}}</w:t>
            </w:r>
          </w:p>
        </w:tc>
        <w:tc>
          <w:tcPr>
            <w:tcW w:type="dxa" w:w="34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A2540"/>
                <w:sz w:val="20"/>
                <w:szCs w:val="20"/>
              </w:rPr>
              <w:t xml:space="preserve">{{NC2_MEDIDA}}</w:t>
            </w:r>
          </w:p>
        </w:tc>
        <w:tc>
          <w:tcPr>
            <w:tcW w:type="dxa" w:w="98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A2540"/>
                <w:sz w:val="20"/>
                <w:szCs w:val="20"/>
              </w:rPr>
              <w:t xml:space="preserve">{{NC2_PRIORIDADE}}</w:t>
            </w:r>
          </w:p>
        </w:tc>
        <w:tc>
          <w:tcPr>
            <w:tcW w:type="dxa" w:w="98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A2540"/>
                <w:sz w:val="20"/>
                <w:szCs w:val="20"/>
              </w:rPr>
              <w:t xml:space="preserve">{{NC2_STATUS}}</w:t>
            </w:r>
          </w:p>
        </w:tc>
      </w:tr>
      <w:tr>
        <w:tc>
          <w:tcPr>
            <w:tcW w:type="dxa" w:w="6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A2540"/>
                <w:sz w:val="20"/>
                <w:szCs w:val="20"/>
              </w:rPr>
              <w:t xml:space="preserve">{{NC3_NUM}}</w:t>
            </w:r>
          </w:p>
        </w:tc>
        <w:tc>
          <w:tcPr>
            <w:tcW w:type="dxa" w:w="34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A2540"/>
                <w:sz w:val="20"/>
                <w:szCs w:val="20"/>
              </w:rPr>
              <w:t xml:space="preserve">{{NC3_DESC}}</w:t>
            </w:r>
          </w:p>
        </w:tc>
        <w:tc>
          <w:tcPr>
            <w:tcW w:type="dxa" w:w="34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A2540"/>
                <w:sz w:val="20"/>
                <w:szCs w:val="20"/>
              </w:rPr>
              <w:t xml:space="preserve">{{NC3_MEDIDA}}</w:t>
            </w:r>
          </w:p>
        </w:tc>
        <w:tc>
          <w:tcPr>
            <w:tcW w:type="dxa" w:w="98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A2540"/>
                <w:sz w:val="20"/>
                <w:szCs w:val="20"/>
              </w:rPr>
              <w:t xml:space="preserve">{{NC3_PRIORIDADE}}</w:t>
            </w:r>
          </w:p>
        </w:tc>
        <w:tc>
          <w:tcPr>
            <w:tcW w:type="dxa" w:w="98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A2540"/>
                <w:sz w:val="20"/>
                <w:szCs w:val="20"/>
              </w:rPr>
              <w:t xml:space="preserve">{{NC3_STATUS}}</w:t>
            </w:r>
          </w:p>
        </w:tc>
      </w:tr>
    </w:tbl>
    <w:p>
      <w:pPr>
        <w:spacing w:after="0" w:before="0"/>
      </w:pPr>
      <w:r>
        <w:rPr>
          <w:rFonts w:ascii="Arial" w:cs="Arial" w:eastAsia="Arial" w:hAnsi="Arial"/>
          <w:color w:val="FFFFFF"/>
          <w:sz w:val="2"/>
          <w:szCs w:val="2"/>
        </w:rPr>
        <w:t xml:space="preserve">{{__SECAO_NCS_FIM__}}</w:t>
      </w:r>
    </w:p>
    <w:p>
      <w:pPr>
        <w:spacing w:after="180" w:before="360"/>
      </w:pPr>
      <w:r>
        <w:rPr>
          <w:rFonts w:ascii="Arial" w:cs="Arial" w:eastAsia="Arial" w:hAnsi="Arial"/>
          <w:b/>
          <w:bCs/>
          <w:color w:val="0A2540"/>
          <w:sz w:val="28"/>
          <w:szCs w:val="28"/>
        </w:rPr>
        <w:t xml:space="preserve">{{NUM_CONSIDERACOES}}. </w:t>
      </w:r>
      <w:r>
        <w:rPr>
          <w:rFonts w:ascii="Arial" w:cs="Arial" w:eastAsia="Arial" w:hAnsi="Arial"/>
          <w:b/>
          <w:bCs/>
          <w:color w:val="0A2540"/>
          <w:sz w:val="28"/>
          <w:szCs w:val="28"/>
        </w:rPr>
        <w:t xml:space="preserve">CONSIDERAÇÕES FINAIS</w:t>
      </w:r>
    </w:p>
    <w:p>
      <w:pPr>
        <w:spacing w:after="60" w:before="60" w:line="30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A2540"/>
          <w:sz w:val="22"/>
          <w:szCs w:val="22"/>
        </w:rPr>
        <w:t xml:space="preserve">{{CONSID_P1}}</w:t>
      </w:r>
    </w:p>
    <w:p>
      <w:pPr>
        <w:spacing w:after="60" w:before="60" w:line="30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A2540"/>
          <w:sz w:val="22"/>
          <w:szCs w:val="22"/>
        </w:rPr>
        <w:t xml:space="preserve">{{CONSID_P2}}</w:t>
      </w:r>
    </w:p>
    <w:p>
      <w:pPr>
        <w:spacing w:after="60" w:before="60" w:line="30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A2540"/>
          <w:sz w:val="22"/>
          <w:szCs w:val="22"/>
        </w:rPr>
        <w:t xml:space="preserve">{{CONSID_P3}}</w:t>
      </w:r>
    </w:p>
    <w:p>
      <w:pPr>
        <w:spacing w:after="60" w:before="60" w:line="30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A2540"/>
          <w:sz w:val="22"/>
          <w:szCs w:val="22"/>
        </w:rPr>
        <w:t xml:space="preserve">{{CONSID_P4}}</w:t>
      </w:r>
    </w:p>
    <w:p>
      <w:pPr>
        <w:spacing w:after="60" w:before="60" w:line="30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A2540"/>
          <w:sz w:val="22"/>
          <w:szCs w:val="22"/>
        </w:rPr>
        <w:t xml:space="preserve">{{CONSID_P5}}</w:t>
      </w:r>
    </w:p>
    <w:p>
      <w:pPr>
        <w:spacing w:after="60" w:before="60" w:line="30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A2540"/>
          <w:sz w:val="22"/>
          <w:szCs w:val="22"/>
        </w:rPr>
        <w:t xml:space="preserve">{{CONSID_P6}}</w:t>
      </w:r>
    </w:p>
    <w:p>
      <w:pPr>
        <w:spacing w:after="60" w:before="60" w:line="30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A2540"/>
          <w:sz w:val="22"/>
          <w:szCs w:val="22"/>
        </w:rPr>
        <w:t xml:space="preserve">{{CONSID_P7}}</w:t>
      </w:r>
    </w:p>
    <w:p>
      <w:pPr>
        <w:spacing w:after="0" w:before="48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A2540"/>
          <w:sz w:val="22"/>
          <w:szCs w:val="22"/>
        </w:rPr>
        <w:t xml:space="preserve"> </w:t>
      </w:r>
    </w:p>
    <w:p>
      <w:pPr>
        <w:pBdr>
          <w:top w:val="single" w:color="0A2540" w:sz="6" w:space="4"/>
        </w:pBdr>
        <w:spacing w:after="80" w:before="240"/>
        <w:jc w:val="center"/>
      </w:pPr>
      <w:r>
        <w:rPr>
          <w:rFonts w:ascii="Arial" w:cs="Arial" w:eastAsia="Arial" w:hAnsi="Arial"/>
          <w:b/>
          <w:bCs/>
          <w:color w:val="0A2540"/>
          <w:sz w:val="22"/>
          <w:szCs w:val="22"/>
        </w:rPr>
        <w:t xml:space="preserve">{{RT_NOME}}</w:t>
      </w:r>
    </w:p>
    <w:p>
      <w:pPr>
        <w:spacing w:after="0" w:before="0"/>
        <w:jc w:val="center"/>
      </w:pPr>
      <w:r>
        <w:rPr>
          <w:rFonts w:ascii="Arial" w:cs="Arial" w:eastAsia="Arial" w:hAnsi="Arial"/>
          <w:color w:val="6B8195"/>
          <w:sz w:val="20"/>
          <w:szCs w:val="20"/>
        </w:rPr>
        <w:t xml:space="preserve">{{EMPRESA_NOME_UPPER}}</w:t>
      </w:r>
    </w:p>
    <w:sectPr>
      <w:headerReference w:type="default" r:id="rId9"/>
      <w:footerReference w:type="default" r:id="rId10"/>
      <w:type w:val="nextPage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="http://schemas.openxmlformats.org/wordprocessingml/2006/main">
  <w:p>
    <w:pPr>
      <w:spacing w:before="0" w:after="0" w:line="20" w:lineRule="exact"/>
      <w:rPr>
        <w:sz w:val="2"/>
      </w:rPr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89426" w:sz="6" w:space="4"/>
      </w:pBdr>
      <w:spacing w:after="0" w:before="0"/>
      <w:jc w:val="center"/>
    </w:pPr>
    <w:r>
      <w:rPr>
        <w:rFonts w:ascii="Arial" w:cs="Arial" w:eastAsia="Arial" w:hAnsi="Arial"/>
        <w:color w:val="6B8195"/>
        <w:sz w:val="16"/>
        <w:szCs w:val="16"/>
      </w:rPr>
      <w:t xml:space="preserve">Página </w:t>
    </w:r>
    <w:r>
      <w:rPr>
        <w:rFonts w:ascii="Arial" w:cs="Arial" w:eastAsia="Arial" w:hAnsi="Arial"/>
        <w:b/>
        <w:bCs/>
        <w:color w:val="0A254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6B8195"/>
        <w:sz w:val="16"/>
        <w:szCs w:val="16"/>
      </w:rPr>
      <w:t xml:space="preserve"> de </w:t>
    </w:r>
    <w:r>
      <w:rPr>
        <w:rFonts w:ascii="Arial" w:cs="Arial" w:eastAsia="Arial" w:hAnsi="Arial"/>
        <w:b/>
        <w:bCs/>
        <w:color w:val="0A254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="http://schemas.openxmlformats.org/wordprocessingml/2006/main">
  <w:p>
    <w:pPr>
      <w:spacing w:before="0" w:after="0" w:line="20" w:lineRule="exact"/>
      <w:rPr>
        <w:sz w:val="2"/>
      </w:rPr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89426" w:sz="8" w:space="4"/>
      </w:pBdr>
      <w:spacing w:after="0" w:before="0"/>
      <w:jc w:val="left"/>
    </w:pPr>
    <w:r>
      <w:rPr>
        <w:rFonts w:ascii="Arial" w:cs="Arial" w:eastAsia="Arial" w:hAnsi="Arial"/>
        <w:b/>
        <w:bCs/>
        <w:color w:val="0A2540"/>
        <w:sz w:val="18"/>
        <w:szCs w:val="18"/>
      </w:rPr>
      <w:t xml:space="preserve">{{EMPRESA_NOME}}</w:t>
    </w:r>
    <w:r>
      <w:rPr>
        <w:rFonts w:ascii="Arial" w:cs="Arial" w:eastAsia="Arial" w:hAnsi="Arial"/>
        <w:color w:val="6B8195"/>
        <w:sz w:val="18"/>
        <w:szCs w:val="18"/>
      </w:rPr>
      <w:t xml:space="preserve">  |  </w:t>
    </w:r>
    <w:r>
      <w:rPr>
        <w:rFonts w:ascii="Arial" w:cs="Arial" w:eastAsia="Arial" w:hAnsi="Arial"/>
        <w:i/>
        <w:iCs/>
        <w:color w:val="6B8195"/>
        <w:sz w:val="18"/>
        <w:szCs w:val="18"/>
      </w:rPr>
      <w:t xml:space="preserve">Relatório de Manutenção e Eficiência - ETE </w:t>
    </w:r>
    <w:r>
      <w:rPr>
        <w:rFonts w:ascii="Arial" w:cs="Arial" w:eastAsia="Arial" w:hAnsi="Arial"/>
        <w:i/>
        <w:iCs/>
        <w:color w:val="6B8195"/>
        <w:sz w:val="18"/>
        <w:szCs w:val="18"/>
      </w:rPr>
      <w:t xml:space="preserve">{{CLIENTE_NOME_CABECALHO}}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header" Target="header2.xml"/><Relationship Id="rId10" Type="http://schemas.openxmlformats.org/officeDocument/2006/relationships/footer" Target="footer2.xml"/><Relationship Id="rId11" Type="http://schemas.openxmlformats.org/officeDocument/2006/relationships/image" Target="media/aa24a8b2cc4c43096d7d06051adcca3fcc45f9c5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Template Relatório DLM</dc:title>
  <dc:creator>DLM Saneamento e Engenharia</dc:creator>
  <cp:lastModifiedBy>Un-named</cp:lastModifiedBy>
  <cp:revision>1</cp:revision>
  <dcterms:created xsi:type="dcterms:W3CDTF">2026-05-24T18:11:48.700Z</dcterms:created>
  <dcterms:modified xsi:type="dcterms:W3CDTF">2026-05-24T18:11:48.700Z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