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DAC9" w14:textId="77777777" w:rsidR="00C13F66" w:rsidRDefault="00C13F66" w:rsidP="00C13F66">
      <w:pPr>
        <w:jc w:val="both"/>
      </w:pPr>
      <w:r>
        <w:t>¿Cómo saber si tengo un peso saludable?</w:t>
      </w:r>
    </w:p>
    <w:p w14:paraId="324B2D2F" w14:textId="77777777" w:rsidR="00C13F66" w:rsidRDefault="00C13F66" w:rsidP="00C13F66">
      <w:pPr>
        <w:jc w:val="both"/>
      </w:pPr>
    </w:p>
    <w:p w14:paraId="09112797" w14:textId="77777777" w:rsidR="00C13F66" w:rsidRDefault="00C13F66" w:rsidP="00C13F66">
      <w:pPr>
        <w:jc w:val="both"/>
      </w:pPr>
      <w:r>
        <w:t xml:space="preserve">Para calcular el IMC se necesita conocer el peso en kilogramos y la estatura en metros. Se aplica una sencilla fórmula matemática que consiste en dividir el peso entre la estatura al cuadrado: IMC = Peso (Kg) / </w:t>
      </w:r>
      <w:proofErr w:type="gramStart"/>
      <w:r>
        <w:t>Estatura  al</w:t>
      </w:r>
      <w:proofErr w:type="gramEnd"/>
      <w:r>
        <w:t xml:space="preserve"> cuadrado (Mt).</w:t>
      </w:r>
    </w:p>
    <w:p w14:paraId="14B2A830" w14:textId="77777777" w:rsidR="00C13F66" w:rsidRDefault="00C13F66" w:rsidP="00C13F66">
      <w:pPr>
        <w:jc w:val="both"/>
      </w:pPr>
      <w:r>
        <w:t>Ejemplo:</w:t>
      </w:r>
    </w:p>
    <w:p w14:paraId="24EAE4D3" w14:textId="77777777" w:rsidR="00C13F66" w:rsidRDefault="00C13F66" w:rsidP="00C13F66">
      <w:pPr>
        <w:jc w:val="both"/>
      </w:pPr>
      <w:r>
        <w:t xml:space="preserve">Una persona pesa 64 </w:t>
      </w:r>
      <w:proofErr w:type="gramStart"/>
      <w:r>
        <w:t>Kg  y</w:t>
      </w:r>
      <w:proofErr w:type="gramEnd"/>
      <w:r>
        <w:t xml:space="preserve"> mide 1.5 metros: 64 / 1.5 x 1.5  = 28.44.  Este dato indica el IMC de la persona (28.44) se encuentra en los valores correspondientes a sobrepeso.</w:t>
      </w:r>
    </w:p>
    <w:p w14:paraId="1212A669" w14:textId="77777777" w:rsidR="00C13F66" w:rsidRDefault="00C13F66" w:rsidP="00C13F66">
      <w:pPr>
        <w:jc w:val="both"/>
      </w:pPr>
      <w:r>
        <w:t>Esta f</w:t>
      </w:r>
      <w:proofErr w:type="spellStart"/>
      <w:r>
        <w:t>ormula</w:t>
      </w:r>
      <w:proofErr w:type="spellEnd"/>
      <w:r>
        <w:t xml:space="preserve"> no aplica a mujeres en estado de embarazo y debe ser ajustada si la persona tiene algún grado de edema (retención de </w:t>
      </w:r>
      <w:proofErr w:type="gramStart"/>
      <w:r>
        <w:t>líquido )</w:t>
      </w:r>
      <w:proofErr w:type="gramEnd"/>
    </w:p>
    <w:p w14:paraId="76BCE7D0" w14:textId="77777777" w:rsidR="00C13F66" w:rsidRPr="00C13F66" w:rsidRDefault="00C13F66" w:rsidP="00C13F66">
      <w:pPr>
        <w:jc w:val="both"/>
        <w:rPr>
          <w:b/>
          <w:bCs/>
        </w:rPr>
      </w:pPr>
      <w:r w:rsidRPr="00C13F66">
        <w:rPr>
          <w:b/>
          <w:bCs/>
        </w:rPr>
        <w:t xml:space="preserve">Criterios de </w:t>
      </w:r>
      <w:proofErr w:type="spellStart"/>
      <w:r w:rsidRPr="00C13F66">
        <w:rPr>
          <w:b/>
          <w:bCs/>
        </w:rPr>
        <w:t>evalución</w:t>
      </w:r>
      <w:proofErr w:type="spellEnd"/>
      <w:r w:rsidRPr="00C13F66">
        <w:rPr>
          <w:b/>
          <w:bCs/>
        </w:rPr>
        <w:t xml:space="preserve"> del IMC:</w:t>
      </w:r>
    </w:p>
    <w:p w14:paraId="12FE28BF" w14:textId="547AF151" w:rsidR="00C13F66" w:rsidRDefault="00C13F66" w:rsidP="00C13F66">
      <w:pPr>
        <w:jc w:val="both"/>
      </w:pPr>
      <w:r>
        <w:t xml:space="preserve"> • Si su IMC es inferior a 18.5, está dentro de los valores correspondientes a “delgadez o bajo peso".</w:t>
      </w:r>
    </w:p>
    <w:p w14:paraId="3B6DDB63" w14:textId="77777777" w:rsidR="00C13F66" w:rsidRDefault="00C13F66" w:rsidP="00C13F66">
      <w:pPr>
        <w:jc w:val="both"/>
      </w:pPr>
      <w:r>
        <w:t>• Si su IMC es entre 18.5 y 24.9, está dentro de los valores "normales" o de peso saludable.</w:t>
      </w:r>
    </w:p>
    <w:p w14:paraId="0086410E" w14:textId="77777777" w:rsidR="00C13F66" w:rsidRDefault="00C13F66" w:rsidP="00C13F66">
      <w:pPr>
        <w:jc w:val="both"/>
      </w:pPr>
      <w:r>
        <w:t>• Si su IMC es entre 25.0 y 29.9, está dentro de los valores correspondientes a "sobrepeso".</w:t>
      </w:r>
    </w:p>
    <w:p w14:paraId="397A72A1" w14:textId="77777777" w:rsidR="00C13F66" w:rsidRDefault="00C13F66" w:rsidP="00C13F66">
      <w:pPr>
        <w:jc w:val="both"/>
      </w:pPr>
      <w:r>
        <w:t>• Si su IMC es 30.0 o superior, está dentro de los valores de "obesidad".</w:t>
      </w:r>
    </w:p>
    <w:p w14:paraId="0898D72D" w14:textId="39EA1FFF" w:rsidR="00C13F66" w:rsidRDefault="00C13F66" w:rsidP="00C13F66">
      <w:pPr>
        <w:jc w:val="both"/>
      </w:pPr>
      <w:r>
        <w:t xml:space="preserve"> "Bajo peso", "normal", "sobrepeso" y "obesidad" son términos para referirse a los distintos rangos de peso corporal. La obesidad y el sobrepeso caracterizan a los rangos de peso que exceden lo que se considera saludable para una determinada estatura, el bajo peso describe al peso corporal inferior a lo que se considera saludable.  </w:t>
      </w:r>
    </w:p>
    <w:p w14:paraId="51D8822E" w14:textId="11525730" w:rsidR="00C13F66" w:rsidRDefault="00C13F66" w:rsidP="00C13F66">
      <w:pPr>
        <w:jc w:val="both"/>
      </w:pPr>
      <w:r>
        <w:t xml:space="preserve"> Otro método que puede utilizarse es la circunferencia de la cintura, que es una medida útil para determinar los riesgos de </w:t>
      </w:r>
      <w:proofErr w:type="gramStart"/>
      <w:r>
        <w:t>salud  relacionados</w:t>
      </w:r>
      <w:proofErr w:type="gramEnd"/>
      <w:r>
        <w:t xml:space="preserve"> con el peso.  Se ha estudiado que la concentración de la grasa en </w:t>
      </w:r>
      <w:proofErr w:type="gramStart"/>
      <w:r>
        <w:t>la  parte</w:t>
      </w:r>
      <w:proofErr w:type="gramEnd"/>
      <w:r>
        <w:t xml:space="preserve"> de la cintura y abdomen  se asocia a un mayor riesgo de sufrir de enfermedades cardiovasculares.</w:t>
      </w:r>
    </w:p>
    <w:p w14:paraId="794BE173" w14:textId="1EE7811D" w:rsidR="00C13F66" w:rsidRDefault="00C13F66" w:rsidP="00C13F66">
      <w:pPr>
        <w:jc w:val="both"/>
      </w:pPr>
      <w:r>
        <w:t xml:space="preserve"> Esta medida se toma buscando el punto más alto de los huesos de la cadera y midiendo la cintura por encima de esos puntos. </w:t>
      </w:r>
    </w:p>
    <w:p w14:paraId="704CA895" w14:textId="69045BD9" w:rsidR="00C13F66" w:rsidRDefault="00C13F66" w:rsidP="00C13F66">
      <w:pPr>
        <w:jc w:val="both"/>
      </w:pPr>
      <w:r>
        <w:t xml:space="preserve"> ¿Cómo </w:t>
      </w:r>
      <w:proofErr w:type="gramStart"/>
      <w:r>
        <w:t>saber  cómo</w:t>
      </w:r>
      <w:proofErr w:type="gramEnd"/>
      <w:r>
        <w:t xml:space="preserve"> está  mi medida de circunferencia de la cintura?</w:t>
      </w:r>
    </w:p>
    <w:p w14:paraId="4ED33AE7" w14:textId="67448E6A" w:rsidR="00C13F66" w:rsidRDefault="00C13F66" w:rsidP="00C13F66">
      <w:pPr>
        <w:jc w:val="both"/>
      </w:pPr>
      <w:r>
        <w:t xml:space="preserve"> Con sus datos de sexo y circunferencia de cintura puede saber si tiene un mayor riesgo para su salud. Se considera obesidad </w:t>
      </w:r>
      <w:proofErr w:type="gramStart"/>
      <w:r>
        <w:t>abdominal  si</w:t>
      </w:r>
      <w:proofErr w:type="gramEnd"/>
      <w:r>
        <w:t xml:space="preserve"> usted:</w:t>
      </w:r>
    </w:p>
    <w:p w14:paraId="234F428E" w14:textId="77777777" w:rsidR="00C13F66" w:rsidRDefault="00C13F66" w:rsidP="00C13F66">
      <w:pPr>
        <w:jc w:val="both"/>
      </w:pPr>
      <w:r>
        <w:t xml:space="preserve">• Es mujer y tiene una medida de circunferencia de </w:t>
      </w:r>
      <w:proofErr w:type="gramStart"/>
      <w:r>
        <w:t>cintura  mayor</w:t>
      </w:r>
      <w:proofErr w:type="gramEnd"/>
      <w:r>
        <w:t xml:space="preserve"> a 80 cm</w:t>
      </w:r>
    </w:p>
    <w:p w14:paraId="32B9089E" w14:textId="53385DCD" w:rsidR="00C13F66" w:rsidRDefault="00C13F66" w:rsidP="00C13F66">
      <w:pPr>
        <w:jc w:val="both"/>
      </w:pPr>
      <w:r>
        <w:t xml:space="preserve">• Es hombre y tiene una </w:t>
      </w:r>
    </w:p>
    <w:p w14:paraId="347363A1" w14:textId="67ED40D4" w:rsidR="00C13F66" w:rsidRDefault="00C13F66" w:rsidP="00C13F66">
      <w:pPr>
        <w:jc w:val="both"/>
      </w:pPr>
      <w:r>
        <w:t xml:space="preserve">saludable.  Estas personas lo apoyarán a estimar los riesgos asociados en su estado de salud y le </w:t>
      </w:r>
      <w:proofErr w:type="gramStart"/>
      <w:r>
        <w:t>ayudarán  a</w:t>
      </w:r>
      <w:proofErr w:type="gramEnd"/>
      <w:r>
        <w:t xml:space="preserve"> crear un plan alimentario para bajar de peso y le darán recomendaciones sobre la práctica diaria de actividad física</w:t>
      </w:r>
      <w:r w:rsidRPr="00C13F66">
        <w:t xml:space="preserve"> </w:t>
      </w:r>
      <w:r>
        <w:t>medida de circunferencia de cintura mayor a 90 cm.</w:t>
      </w:r>
    </w:p>
    <w:p w14:paraId="49C1EF61" w14:textId="77777777" w:rsidR="00C13F66" w:rsidRDefault="00C13F66" w:rsidP="00C13F66">
      <w:pPr>
        <w:jc w:val="both"/>
      </w:pPr>
      <w:r>
        <w:t xml:space="preserve"> </w:t>
      </w:r>
    </w:p>
    <w:p w14:paraId="3009388D" w14:textId="77777777" w:rsidR="00C13F66" w:rsidRDefault="00C13F66" w:rsidP="00C13F66">
      <w:pPr>
        <w:jc w:val="both"/>
      </w:pPr>
      <w:r>
        <w:lastRenderedPageBreak/>
        <w:t xml:space="preserve">Un exceso de grasa abdominal es algo grave, porque le expone a un riesgo mayor de padecer afecciones relacionadas principalmente con la obesidad, como diabetes tipo 2, colesterol sanguíneo elevado, niveles altos de triglicéridos, presión arterial elevada y arteriopatía </w:t>
      </w:r>
      <w:proofErr w:type="gramStart"/>
      <w:r>
        <w:t>coronaria .</w:t>
      </w:r>
      <w:proofErr w:type="gramEnd"/>
    </w:p>
    <w:p w14:paraId="0A294C9A" w14:textId="5D0D6724" w:rsidR="00F008D7" w:rsidRDefault="00C13F66" w:rsidP="00C13F66">
      <w:pPr>
        <w:jc w:val="both"/>
      </w:pPr>
      <w:r>
        <w:t xml:space="preserve"> Si su IMC está fuera del rango "normal" o peso saludable y si su circunferencia de la cintura está en exceso a los rangos dados, se recomienda buscar asesoría con su médico, nutricionista o especialista, sobre cómo puede </w:t>
      </w:r>
      <w:proofErr w:type="gramStart"/>
      <w:r>
        <w:t>alcanzar  un</w:t>
      </w:r>
      <w:proofErr w:type="gramEnd"/>
      <w:r>
        <w:t xml:space="preserve">  peso corporal más</w:t>
      </w:r>
      <w:r>
        <w:t xml:space="preserve"> </w:t>
      </w:r>
      <w:r w:rsidRPr="00C13F66">
        <w:t>saludable.  Esta</w:t>
      </w:r>
      <w:r>
        <w:t xml:space="preserve"> aplicación </w:t>
      </w:r>
      <w:r w:rsidRPr="00C13F66">
        <w:t xml:space="preserve">lo apoyará a estimar los riesgos asociados en su estado de salud y le </w:t>
      </w:r>
      <w:proofErr w:type="gramStart"/>
      <w:r w:rsidRPr="00C13F66">
        <w:t>ayudarán  a</w:t>
      </w:r>
      <w:proofErr w:type="gramEnd"/>
      <w:r w:rsidRPr="00C13F66">
        <w:t xml:space="preserve"> crear un plan alimentario para bajar de peso y le darán recomendaciones sobre la práctica diaria de actividad física.</w:t>
      </w:r>
      <w:sdt>
        <w:sdtPr>
          <w:id w:val="-1435815517"/>
          <w:citation/>
        </w:sdtPr>
        <w:sdtContent>
          <w:r>
            <w:fldChar w:fldCharType="begin"/>
          </w:r>
          <w:r>
            <w:instrText xml:space="preserve"> CITATION Min21 \l 2058  \m Min21</w:instrText>
          </w:r>
          <w:r>
            <w:fldChar w:fldCharType="separate"/>
          </w:r>
          <w:r>
            <w:rPr>
              <w:noProof/>
            </w:rPr>
            <w:t xml:space="preserve"> (MinSalud, 2021; MinSalud, 2021)</w:t>
          </w:r>
          <w:r>
            <w:fldChar w:fldCharType="end"/>
          </w:r>
        </w:sdtContent>
      </w:sdt>
    </w:p>
    <w:p w14:paraId="663AA891" w14:textId="7F65819D" w:rsidR="00C13F66" w:rsidRDefault="00C13F66" w:rsidP="00C13F66">
      <w:pPr>
        <w:jc w:val="both"/>
      </w:pPr>
    </w:p>
    <w:p w14:paraId="742A4FC7" w14:textId="1FB5ED32" w:rsidR="00C13F66" w:rsidRDefault="00C13F66" w:rsidP="00C13F66">
      <w:pPr>
        <w:jc w:val="both"/>
      </w:pPr>
      <w:hyperlink r:id="rId5" w:history="1">
        <w:r w:rsidRPr="00640CB1">
          <w:rPr>
            <w:rStyle w:val="Hipervnculo"/>
          </w:rPr>
          <w:t>https://www.minsalud.gov.co/salud/publica/HS/Paginas/Evalue-su-peso.aspx</w:t>
        </w:r>
      </w:hyperlink>
    </w:p>
    <w:p w14:paraId="042E32F7" w14:textId="5F22DCDD" w:rsidR="00C13F66" w:rsidRDefault="00C13F66" w:rsidP="00C13F66">
      <w:pPr>
        <w:jc w:val="both"/>
      </w:pPr>
    </w:p>
    <w:p w14:paraId="577FEF83" w14:textId="77777777" w:rsidR="00C13F66" w:rsidRDefault="00C13F66" w:rsidP="00C13F66">
      <w:pPr>
        <w:jc w:val="both"/>
      </w:pPr>
    </w:p>
    <w:p w14:paraId="5F7BD1C9" w14:textId="0CB8663A" w:rsidR="00C13F66" w:rsidRDefault="002E54B0" w:rsidP="00C13F66">
      <w:pPr>
        <w:jc w:val="both"/>
      </w:pPr>
      <w:r>
        <w:t>opción 2:</w:t>
      </w:r>
    </w:p>
    <w:p w14:paraId="1936648A" w14:textId="56BBAEB7" w:rsidR="002E54B0" w:rsidRDefault="002E54B0" w:rsidP="00C13F66">
      <w:pPr>
        <w:jc w:val="both"/>
      </w:pPr>
    </w:p>
    <w:p w14:paraId="26C87704" w14:textId="77777777" w:rsidR="002E54B0" w:rsidRDefault="002E54B0" w:rsidP="002E54B0">
      <w:pPr>
        <w:jc w:val="both"/>
      </w:pPr>
      <w:r>
        <w:t xml:space="preserve">El </w:t>
      </w:r>
      <w:proofErr w:type="spellStart"/>
      <w:r>
        <w:t>indice</w:t>
      </w:r>
      <w:proofErr w:type="spellEnd"/>
      <w:r>
        <w:t xml:space="preserve"> de masa corporal (IMC) es un </w:t>
      </w:r>
      <w:proofErr w:type="spellStart"/>
      <w:r>
        <w:t>indice</w:t>
      </w:r>
      <w:proofErr w:type="spellEnd"/>
      <w:r>
        <w:t xml:space="preserve"> que relaciona el peso y la estatura. Y sirve para establecer los rangos de peso saludables. Fue ideado por el estadístico belga </w:t>
      </w:r>
      <w:proofErr w:type="spellStart"/>
      <w:r>
        <w:t>Adolphe</w:t>
      </w:r>
      <w:proofErr w:type="spellEnd"/>
      <w:r>
        <w:t xml:space="preserve"> Quetelet, y también se conoce como índice de Quetelet.</w:t>
      </w:r>
    </w:p>
    <w:p w14:paraId="738A9EB4" w14:textId="77777777" w:rsidR="002E54B0" w:rsidRDefault="002E54B0" w:rsidP="002E54B0">
      <w:pPr>
        <w:jc w:val="both"/>
      </w:pPr>
      <w:r>
        <w:t xml:space="preserve">El IMC se usa para hombres y mujeres entre los 20 y 65 años, no se utiliza para evaluar a los niños. Si las personas tienen más o menos músculos de lo normal, este </w:t>
      </w:r>
      <w:proofErr w:type="spellStart"/>
      <w:r>
        <w:t>indice</w:t>
      </w:r>
      <w:proofErr w:type="spellEnd"/>
      <w:r>
        <w:t xml:space="preserve"> se debe interpretar según cada condición, ya que por ejemplo las personas inusualmente musculosas como los fisicoculturistas tienen un IMC alto.</w:t>
      </w:r>
    </w:p>
    <w:p w14:paraId="27F75FD2" w14:textId="77777777" w:rsidR="002E54B0" w:rsidRDefault="002E54B0" w:rsidP="002E54B0">
      <w:pPr>
        <w:jc w:val="both"/>
      </w:pPr>
      <w:r>
        <w:t xml:space="preserve">El IMC entre los corredores tiende a variar entre los valores normales y la delgadez moderada. La atleta británica Paula Radcliffe, que tiene el récord mundial de maratón, con una estatura de 1.73 m y 53 kg, tiene un IMC de 17.71. El gran Haile </w:t>
      </w:r>
      <w:proofErr w:type="spellStart"/>
      <w:r>
        <w:t>Gebrselassie</w:t>
      </w:r>
      <w:proofErr w:type="spellEnd"/>
      <w:r>
        <w:t xml:space="preserve"> de 1.65 m de altura y 56 kg tiene un IMC de 20.57 que se ubica dentro de los valores normales. Usain Bolt, el rey de los 100 metros, con una estatura de 1,95 m y 94 kg tiene un IMC de 24.72 también en el rango normal y más alto que el de los corredores de fondo.</w:t>
      </w:r>
    </w:p>
    <w:p w14:paraId="5823BBA7" w14:textId="77777777" w:rsidR="002E54B0" w:rsidRDefault="002E54B0" w:rsidP="002E54B0">
      <w:pPr>
        <w:jc w:val="both"/>
      </w:pPr>
      <w:r>
        <w:t>Como corredores lo ideal es mantenerse dentro de los limites saludables. El peso óptimo no es una medida exacta y depende de cada persona, de su contextura, de su alimentación y del tipo de entrenamiento. Este peso óptimo le permitirá llegar a su mejor nivel, no siempre estar bajo de peso garantiza un mayor rendimiento.</w:t>
      </w:r>
    </w:p>
    <w:p w14:paraId="792A7F3D" w14:textId="6DE2D0A1" w:rsidR="002E54B0" w:rsidRDefault="002E54B0" w:rsidP="002E54B0">
      <w:pPr>
        <w:jc w:val="both"/>
      </w:pPr>
      <w:r>
        <w:t xml:space="preserve">Con la calculadora podrá determinar su </w:t>
      </w:r>
      <w:proofErr w:type="spellStart"/>
      <w:r>
        <w:t>Indice</w:t>
      </w:r>
      <w:proofErr w:type="spellEnd"/>
      <w:r>
        <w:t xml:space="preserve"> de Masa Corporal (IMC), la clasificación según la Organización Mundial de la Salud y el rango de peso según la estatura para mantenerse dentro de los valores normales.</w:t>
      </w:r>
    </w:p>
    <w:p w14:paraId="73D392C0" w14:textId="77777777" w:rsidR="00C13F66" w:rsidRDefault="00C13F66" w:rsidP="00C13F66">
      <w:pPr>
        <w:jc w:val="both"/>
      </w:pPr>
    </w:p>
    <w:sectPr w:rsidR="00C13F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6A"/>
    <w:rsid w:val="000B206A"/>
    <w:rsid w:val="002E54B0"/>
    <w:rsid w:val="00C13F66"/>
    <w:rsid w:val="00C8664F"/>
    <w:rsid w:val="00F0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0A95"/>
  <w15:chartTrackingRefBased/>
  <w15:docId w15:val="{490A4D8C-C6F0-4311-B139-CFB88E0E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3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styleId="Hipervnculo">
    <w:name w:val="Hyperlink"/>
    <w:basedOn w:val="Fuentedeprrafopredeter"/>
    <w:uiPriority w:val="99"/>
    <w:unhideWhenUsed/>
    <w:rsid w:val="00C13F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3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minsalud.gov.co/salud/publica/HS/Paginas/Evalue-su-peso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Min21</b:Tag>
    <b:SourceType>InternetSite</b:SourceType>
    <b:Guid>{6A2286CD-7E19-416A-884C-BB38A78525DB}</b:Guid>
    <b:Title>https://www.minsalud.gov.co/</b:Title>
    <b:Year>2021</b:Year>
    <b:Author>
      <b:Author>
        <b:Corporate>MinSalud</b:Corporate>
      </b:Author>
    </b:Author>
    <b:InternetSiteTitle>https://www.minsalud.gov.co/salud/publica/HS/Paginas/Evalue-su-peso.aspx</b:InternetSiteTitle>
    <b:Month>09</b:Month>
    <b:Day>13</b:Day>
    <b:URL>https://www.minsalud.gov.co/salud/publica/HS/Paginas/Evalue-su-peso.aspx</b:URL>
    <b:RefOrder>1</b:RefOrder>
  </b:Source>
</b:Sources>
</file>

<file path=customXml/itemProps1.xml><?xml version="1.0" encoding="utf-8"?>
<ds:datastoreItem xmlns:ds="http://schemas.openxmlformats.org/officeDocument/2006/customXml" ds:itemID="{92145AA7-55A7-431F-A943-9C435AA73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</dc:creator>
  <cp:keywords/>
  <dc:description/>
  <cp:lastModifiedBy>Christian Camilo</cp:lastModifiedBy>
  <cp:revision>1</cp:revision>
  <dcterms:created xsi:type="dcterms:W3CDTF">2021-09-14T00:37:00Z</dcterms:created>
  <dcterms:modified xsi:type="dcterms:W3CDTF">2021-09-14T01:13:00Z</dcterms:modified>
</cp:coreProperties>
</file>