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629" w:rsidRDefault="001D1629" w:rsidP="001D1629">
      <w:r>
        <w:t>1. Pegar o celular</w:t>
      </w:r>
    </w:p>
    <w:p w:rsidR="001D1629" w:rsidRDefault="001D1629" w:rsidP="001D1629">
      <w:r>
        <w:t>2. Desbloquear o celular</w:t>
      </w:r>
    </w:p>
    <w:p w:rsidR="001D1629" w:rsidRDefault="001D1629" w:rsidP="001D1629">
      <w:r>
        <w:t>3. Abrir o app do banco</w:t>
      </w:r>
    </w:p>
    <w:p w:rsidR="001D1629" w:rsidRDefault="001D1629" w:rsidP="001D1629">
      <w:r>
        <w:t>4. Ir na aba PIX</w:t>
      </w:r>
    </w:p>
    <w:p w:rsidR="001D1629" w:rsidRDefault="001D1629" w:rsidP="001D1629">
      <w:r>
        <w:t>5. Pegar a conta na mão</w:t>
      </w:r>
    </w:p>
    <w:p w:rsidR="001D1629" w:rsidRDefault="001D1629" w:rsidP="001D1629">
      <w:r>
        <w:t xml:space="preserve">6. Apontar a câmera para o QR </w:t>
      </w:r>
      <w:proofErr w:type="spellStart"/>
      <w:r>
        <w:t>code</w:t>
      </w:r>
      <w:proofErr w:type="spellEnd"/>
    </w:p>
    <w:p w:rsidR="001D1629" w:rsidRDefault="001D1629" w:rsidP="001D1629">
      <w:r>
        <w:t>7. Conferir o valor</w:t>
      </w:r>
    </w:p>
    <w:p w:rsidR="001D1629" w:rsidRDefault="001D1629" w:rsidP="001D1629">
      <w:r>
        <w:t>8. Pagar</w:t>
      </w:r>
      <w:bookmarkStart w:id="0" w:name="_GoBack"/>
      <w:bookmarkEnd w:id="0"/>
    </w:p>
    <w:sectPr w:rsidR="001D1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29"/>
    <w:rsid w:val="001D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64C40-60DF-4636-BC6E-075F0C05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146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Silva Dias</dc:creator>
  <cp:keywords/>
  <dc:description/>
  <cp:lastModifiedBy>Luan Silva Dias</cp:lastModifiedBy>
  <cp:revision>1</cp:revision>
  <dcterms:created xsi:type="dcterms:W3CDTF">2026-08-19T00:06:00Z</dcterms:created>
  <dcterms:modified xsi:type="dcterms:W3CDTF">2026-08-19T00:07:00Z</dcterms:modified>
</cp:coreProperties>
</file>