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04AD" w:rsidRDefault="00825494">
      <w:pPr>
        <w:pStyle w:val="a5"/>
      </w:pPr>
      <w:r>
        <w:t>罗氏沼虾</w:t>
      </w:r>
      <w:proofErr w:type="spellStart"/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rosenbergii</w:t>
      </w:r>
      <w:proofErr w:type="spellEnd"/>
      <w:r>
        <w:t>育种核心群体</w:t>
      </w:r>
      <w:r>
        <w:t>2017G01(2016)</w:t>
      </w:r>
      <w:r>
        <w:t>世代遗传评估报告（</w:t>
      </w:r>
      <w:r>
        <w:t>No. SFMR20170412</w:t>
      </w:r>
      <w:r>
        <w:t>）</w:t>
      </w:r>
    </w:p>
    <w:p w:rsidR="002F04AD" w:rsidRDefault="00825494">
      <w:pPr>
        <w:pStyle w:val="Author"/>
        <w:rPr>
          <w:lang w:eastAsia="zh-CN"/>
        </w:rPr>
      </w:pPr>
      <w:r>
        <w:rPr>
          <w:lang w:eastAsia="zh-CN"/>
        </w:rPr>
        <w:t>受托单位：</w:t>
      </w:r>
      <w:proofErr w:type="gramStart"/>
      <w:r>
        <w:rPr>
          <w:lang w:eastAsia="zh-CN"/>
        </w:rPr>
        <w:t>江苏数丰水产</w:t>
      </w:r>
      <w:proofErr w:type="gramEnd"/>
      <w:r>
        <w:rPr>
          <w:lang w:eastAsia="zh-CN"/>
        </w:rPr>
        <w:t>种业有限公司</w:t>
      </w:r>
      <w:r>
        <w:rPr>
          <w:lang w:eastAsia="zh-CN"/>
        </w:rPr>
        <w:t xml:space="preserve"> </w:t>
      </w:r>
      <w:r>
        <w:rPr>
          <w:lang w:eastAsia="zh-CN"/>
        </w:rPr>
        <w:t>评估人：栾生、夏正龙、隋娟、孔杰、杨国梁</w:t>
      </w:r>
    </w:p>
    <w:p w:rsidR="002F04AD" w:rsidRDefault="00825494">
      <w:pPr>
        <w:pStyle w:val="a7"/>
      </w:pPr>
      <w:r>
        <w:t>2018-04-11</w:t>
      </w:r>
    </w:p>
    <w:sdt>
      <w:sdtPr>
        <w:rPr>
          <w:rFonts w:cstheme="minorBidi"/>
          <w:color w:val="auto"/>
          <w:sz w:val="24"/>
          <w:szCs w:val="24"/>
        </w:rPr>
        <w:id w:val="-1563013854"/>
        <w:docPartObj>
          <w:docPartGallery w:val="Table of Contents"/>
          <w:docPartUnique/>
        </w:docPartObj>
      </w:sdtPr>
      <w:sdtEndPr/>
      <w:sdtContent>
        <w:p w:rsidR="002F04AD" w:rsidRDefault="00825494">
          <w:pPr>
            <w:pStyle w:val="TOC"/>
          </w:pPr>
          <w:r>
            <w:t>Table of Contents</w:t>
          </w:r>
        </w:p>
        <w:p w:rsidR="00714844" w:rsidRDefault="00825494">
          <w:pPr>
            <w:pStyle w:val="10"/>
            <w:tabs>
              <w:tab w:val="right" w:leader="dot" w:pos="9737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511213785" w:history="1">
            <w:r w:rsidR="00714844" w:rsidRPr="003C40CF">
              <w:rPr>
                <w:rStyle w:val="ae"/>
                <w:noProof/>
              </w:rPr>
              <w:t>一、育种材料和方法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_Toc511213785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3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86" w:history="1">
            <w:r w:rsidR="00714844" w:rsidRPr="003C40CF">
              <w:rPr>
                <w:rStyle w:val="ae"/>
                <w:noProof/>
              </w:rPr>
              <w:t xml:space="preserve">1.1 </w:t>
            </w:r>
            <w:r w:rsidR="00714844" w:rsidRPr="003C40CF">
              <w:rPr>
                <w:rStyle w:val="ae"/>
                <w:noProof/>
              </w:rPr>
              <w:t>育种目标性状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_Toc511213786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3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87" w:history="1">
            <w:r w:rsidR="00714844" w:rsidRPr="003C40CF">
              <w:rPr>
                <w:rStyle w:val="ae"/>
                <w:noProof/>
              </w:rPr>
              <w:t xml:space="preserve">1.2 </w:t>
            </w:r>
            <w:r w:rsidR="00714844" w:rsidRPr="003C40CF">
              <w:rPr>
                <w:rStyle w:val="ae"/>
                <w:noProof/>
              </w:rPr>
              <w:t>基础群体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_Toc511213787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3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88" w:history="1">
            <w:r w:rsidR="00714844" w:rsidRPr="003C40CF">
              <w:rPr>
                <w:rStyle w:val="ae"/>
                <w:noProof/>
              </w:rPr>
              <w:t xml:space="preserve">1.3 </w:t>
            </w:r>
            <w:r w:rsidR="00714844" w:rsidRPr="003C40CF">
              <w:rPr>
                <w:rStyle w:val="ae"/>
                <w:noProof/>
              </w:rPr>
              <w:t>家系生产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_Toc511213788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3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89" w:history="1">
            <w:r w:rsidR="00714844" w:rsidRPr="003C40CF">
              <w:rPr>
                <w:rStyle w:val="ae"/>
                <w:noProof/>
              </w:rPr>
              <w:t xml:space="preserve">1.3.1 </w:t>
            </w:r>
            <w:r w:rsidR="00714844" w:rsidRPr="003C40CF">
              <w:rPr>
                <w:rStyle w:val="ae"/>
                <w:noProof/>
              </w:rPr>
              <w:t>亲虾越冬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_Toc511213789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3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90" w:history="1">
            <w:r w:rsidR="00714844" w:rsidRPr="003C40CF">
              <w:rPr>
                <w:rStyle w:val="ae"/>
                <w:noProof/>
              </w:rPr>
              <w:t xml:space="preserve">1.3.2 </w:t>
            </w:r>
            <w:r w:rsidR="00714844" w:rsidRPr="003C40CF">
              <w:rPr>
                <w:rStyle w:val="ae"/>
                <w:noProof/>
              </w:rPr>
              <w:t>亲虾交配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_Toc511213790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4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91" w:history="1">
            <w:r w:rsidR="00714844" w:rsidRPr="003C40CF">
              <w:rPr>
                <w:rStyle w:val="ae"/>
                <w:noProof/>
              </w:rPr>
              <w:t xml:space="preserve">1.3.3 </w:t>
            </w:r>
            <w:r w:rsidR="00714844" w:rsidRPr="003C40CF">
              <w:rPr>
                <w:rStyle w:val="ae"/>
                <w:noProof/>
              </w:rPr>
              <w:t>家系构建与幼体培育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_Toc511213791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4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92" w:history="1">
            <w:r w:rsidR="00714844" w:rsidRPr="003C40CF">
              <w:rPr>
                <w:rStyle w:val="ae"/>
                <w:noProof/>
              </w:rPr>
              <w:t xml:space="preserve">1.3.4 </w:t>
            </w:r>
            <w:r w:rsidR="00714844" w:rsidRPr="003C40CF">
              <w:rPr>
                <w:rStyle w:val="ae"/>
                <w:noProof/>
              </w:rPr>
              <w:t>家系幼体中间培育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_Toc511213792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4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93" w:history="1">
            <w:r w:rsidR="00714844" w:rsidRPr="003C40CF">
              <w:rPr>
                <w:rStyle w:val="ae"/>
                <w:noProof/>
              </w:rPr>
              <w:t xml:space="preserve">1.3.5 </w:t>
            </w:r>
            <w:r w:rsidR="00714844" w:rsidRPr="003C40CF">
              <w:rPr>
                <w:rStyle w:val="ae"/>
                <w:noProof/>
              </w:rPr>
              <w:t>病原检测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_Toc511213793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5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94" w:history="1">
            <w:r w:rsidR="00714844" w:rsidRPr="003C40CF">
              <w:rPr>
                <w:rStyle w:val="ae"/>
                <w:noProof/>
              </w:rPr>
              <w:t xml:space="preserve">1.4 </w:t>
            </w:r>
            <w:r w:rsidR="00714844" w:rsidRPr="003C40CF">
              <w:rPr>
                <w:rStyle w:val="ae"/>
                <w:noProof/>
              </w:rPr>
              <w:t>家系和个体标记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_Toc511213794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5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95" w:history="1">
            <w:r w:rsidR="00714844" w:rsidRPr="003C40CF">
              <w:rPr>
                <w:rStyle w:val="ae"/>
                <w:noProof/>
              </w:rPr>
              <w:t xml:space="preserve">1.4.1 </w:t>
            </w:r>
            <w:r w:rsidR="00714844" w:rsidRPr="003C40CF">
              <w:rPr>
                <w:rStyle w:val="ae"/>
                <w:noProof/>
              </w:rPr>
              <w:t>家系标记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_Toc511213795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5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96" w:history="1">
            <w:r w:rsidR="00714844" w:rsidRPr="003C40CF">
              <w:rPr>
                <w:rStyle w:val="ae"/>
                <w:noProof/>
              </w:rPr>
              <w:t xml:space="preserve">1.4.2 </w:t>
            </w:r>
            <w:r w:rsidR="00714844" w:rsidRPr="003C40CF">
              <w:rPr>
                <w:rStyle w:val="ae"/>
                <w:noProof/>
              </w:rPr>
              <w:t>个体标记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_Toc511213796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5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97" w:history="1">
            <w:r w:rsidR="00714844" w:rsidRPr="003C40CF">
              <w:rPr>
                <w:rStyle w:val="ae"/>
                <w:noProof/>
              </w:rPr>
              <w:t xml:space="preserve">1.5 </w:t>
            </w:r>
            <w:r w:rsidR="00714844" w:rsidRPr="003C40CF">
              <w:rPr>
                <w:rStyle w:val="ae"/>
                <w:noProof/>
              </w:rPr>
              <w:t>目标性状测试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_Toc511213797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5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98" w:history="1">
            <w:r w:rsidR="00714844" w:rsidRPr="003C40CF">
              <w:rPr>
                <w:rStyle w:val="ae"/>
                <w:noProof/>
              </w:rPr>
              <w:t xml:space="preserve">1.6 </w:t>
            </w:r>
            <w:r w:rsidR="00714844" w:rsidRPr="003C40CF">
              <w:rPr>
                <w:rStyle w:val="ae"/>
                <w:noProof/>
              </w:rPr>
              <w:t>遗传参数和育种值预测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_Toc511213798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6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799" w:history="1">
            <w:r w:rsidR="00714844" w:rsidRPr="003C40CF">
              <w:rPr>
                <w:rStyle w:val="ae"/>
                <w:noProof/>
              </w:rPr>
              <w:t xml:space="preserve">1.7 </w:t>
            </w:r>
            <w:r w:rsidR="00714844" w:rsidRPr="003C40CF">
              <w:rPr>
                <w:rStyle w:val="ae"/>
                <w:noProof/>
              </w:rPr>
              <w:t>遗传进展预测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_Toc511213799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6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00" w:history="1">
            <w:r w:rsidR="00714844" w:rsidRPr="003C40CF">
              <w:rPr>
                <w:rStyle w:val="ae"/>
                <w:noProof/>
              </w:rPr>
              <w:t xml:space="preserve">1.8 </w:t>
            </w:r>
            <w:r w:rsidR="00714844" w:rsidRPr="003C40CF">
              <w:rPr>
                <w:rStyle w:val="ae"/>
                <w:noProof/>
              </w:rPr>
              <w:t>综合选择指数制定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_Toc511213800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6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01" w:history="1">
            <w:r w:rsidR="00714844" w:rsidRPr="003C40CF">
              <w:rPr>
                <w:rStyle w:val="ae"/>
                <w:noProof/>
              </w:rPr>
              <w:t xml:space="preserve">1.9 </w:t>
            </w:r>
            <w:r w:rsidR="00714844" w:rsidRPr="003C40CF">
              <w:rPr>
                <w:rStyle w:val="ae"/>
                <w:noProof/>
              </w:rPr>
              <w:t>选择策略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_Toc511213801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7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02" w:history="1">
            <w:r w:rsidR="00714844" w:rsidRPr="003C40CF">
              <w:rPr>
                <w:rStyle w:val="ae"/>
                <w:noProof/>
              </w:rPr>
              <w:t xml:space="preserve">1.10 </w:t>
            </w:r>
            <w:r w:rsidR="00714844" w:rsidRPr="003C40CF">
              <w:rPr>
                <w:rStyle w:val="ae"/>
                <w:noProof/>
              </w:rPr>
              <w:t>配种方案制定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_Toc511213802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7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10"/>
            <w:tabs>
              <w:tab w:val="right" w:leader="dot" w:pos="9737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03" w:history="1">
            <w:r w:rsidR="00714844" w:rsidRPr="003C40CF">
              <w:rPr>
                <w:rStyle w:val="ae"/>
                <w:noProof/>
              </w:rPr>
              <w:t>二、结果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_Toc511213803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8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04" w:history="1">
            <w:r w:rsidR="00714844" w:rsidRPr="003C40CF">
              <w:rPr>
                <w:rStyle w:val="ae"/>
                <w:noProof/>
              </w:rPr>
              <w:t xml:space="preserve">2.1 </w:t>
            </w:r>
            <w:r w:rsidR="00714844" w:rsidRPr="003C40CF">
              <w:rPr>
                <w:rStyle w:val="ae"/>
                <w:noProof/>
              </w:rPr>
              <w:t>育种群体家系的构建分析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_Toc511213804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8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05" w:history="1">
            <w:r w:rsidR="00714844" w:rsidRPr="003C40CF">
              <w:rPr>
                <w:rStyle w:val="ae"/>
                <w:noProof/>
              </w:rPr>
              <w:t xml:space="preserve">2.1.1 </w:t>
            </w:r>
            <w:r w:rsidR="00714844" w:rsidRPr="003C40CF">
              <w:rPr>
                <w:rStyle w:val="ae"/>
                <w:noProof/>
              </w:rPr>
              <w:t>家系结构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_Toc511213805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8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06" w:history="1">
            <w:r w:rsidR="00714844" w:rsidRPr="003C40CF">
              <w:rPr>
                <w:rStyle w:val="ae"/>
                <w:noProof/>
              </w:rPr>
              <w:t xml:space="preserve">2.1.2 </w:t>
            </w:r>
            <w:r w:rsidR="00714844" w:rsidRPr="003C40CF">
              <w:rPr>
                <w:rStyle w:val="ae"/>
                <w:noProof/>
              </w:rPr>
              <w:t>家系构建和标准化同步性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_Toc511213806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8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07" w:history="1">
            <w:r w:rsidR="00714844" w:rsidRPr="003C40CF">
              <w:rPr>
                <w:rStyle w:val="ae"/>
                <w:noProof/>
              </w:rPr>
              <w:t xml:space="preserve">2.2 </w:t>
            </w:r>
            <w:r w:rsidR="00714844" w:rsidRPr="003C40CF">
              <w:rPr>
                <w:rStyle w:val="ae"/>
                <w:noProof/>
              </w:rPr>
              <w:t>育种群体的系谱分析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_Toc511213807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12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08" w:history="1">
            <w:r w:rsidR="00714844" w:rsidRPr="003C40CF">
              <w:rPr>
                <w:rStyle w:val="ae"/>
                <w:noProof/>
              </w:rPr>
              <w:t xml:space="preserve">2.3 </w:t>
            </w:r>
            <w:r w:rsidR="00714844" w:rsidRPr="003C40CF">
              <w:rPr>
                <w:rStyle w:val="ae"/>
                <w:noProof/>
              </w:rPr>
              <w:t>育种群体目标性状的描述性统计分析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_Toc511213808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14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09" w:history="1">
            <w:r w:rsidR="00714844" w:rsidRPr="003C40CF">
              <w:rPr>
                <w:rStyle w:val="ae"/>
                <w:noProof/>
              </w:rPr>
              <w:t xml:space="preserve">2.3.1 </w:t>
            </w:r>
            <w:r w:rsidR="00714844" w:rsidRPr="003C40CF">
              <w:rPr>
                <w:rStyle w:val="ae"/>
                <w:noProof/>
              </w:rPr>
              <w:t>个体水平上的描述性统计参数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_Toc511213809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14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10" w:history="1">
            <w:r w:rsidR="00714844" w:rsidRPr="003C40CF">
              <w:rPr>
                <w:rStyle w:val="ae"/>
                <w:noProof/>
              </w:rPr>
              <w:t xml:space="preserve">2.3.2 </w:t>
            </w:r>
            <w:r w:rsidR="00714844" w:rsidRPr="003C40CF">
              <w:rPr>
                <w:rStyle w:val="ae"/>
                <w:noProof/>
              </w:rPr>
              <w:t>家系水平上的描述性统计参数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_Toc511213810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15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11" w:history="1">
            <w:r w:rsidR="00714844" w:rsidRPr="003C40CF">
              <w:rPr>
                <w:rStyle w:val="ae"/>
                <w:noProof/>
              </w:rPr>
              <w:t xml:space="preserve">2.4 </w:t>
            </w:r>
            <w:r w:rsidR="00714844" w:rsidRPr="003C40CF">
              <w:rPr>
                <w:rStyle w:val="ae"/>
                <w:noProof/>
              </w:rPr>
              <w:t>育种群体目标性状的遗传参数估计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_Toc511213811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19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12" w:history="1">
            <w:r w:rsidR="00714844" w:rsidRPr="003C40CF">
              <w:rPr>
                <w:rStyle w:val="ae"/>
                <w:noProof/>
              </w:rPr>
              <w:t xml:space="preserve">2.4.1 </w:t>
            </w:r>
            <w:r w:rsidR="00714844" w:rsidRPr="003C40CF">
              <w:rPr>
                <w:rStyle w:val="ae"/>
                <w:noProof/>
              </w:rPr>
              <w:t>收获体重</w:t>
            </w:r>
            <w:r w:rsidR="00714844" w:rsidRPr="003C40CF">
              <w:rPr>
                <w:rStyle w:val="ae"/>
                <w:noProof/>
              </w:rPr>
              <w:t>(WT)</w:t>
            </w:r>
            <w:r w:rsidR="00714844" w:rsidRPr="003C40CF">
              <w:rPr>
                <w:rStyle w:val="ae"/>
                <w:noProof/>
              </w:rPr>
              <w:t>性状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_Toc511213812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19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13" w:history="1">
            <w:r w:rsidR="00714844" w:rsidRPr="003C40CF">
              <w:rPr>
                <w:rStyle w:val="ae"/>
                <w:noProof/>
              </w:rPr>
              <w:t xml:space="preserve">2.4.2 </w:t>
            </w:r>
            <w:r w:rsidR="00714844" w:rsidRPr="003C40CF">
              <w:rPr>
                <w:rStyle w:val="ae"/>
                <w:noProof/>
              </w:rPr>
              <w:t>存活</w:t>
            </w:r>
            <w:r w:rsidR="00714844" w:rsidRPr="003C40CF">
              <w:rPr>
                <w:rStyle w:val="ae"/>
                <w:noProof/>
              </w:rPr>
              <w:t>(SUR)</w:t>
            </w:r>
            <w:r w:rsidR="00714844" w:rsidRPr="003C40CF">
              <w:rPr>
                <w:rStyle w:val="ae"/>
                <w:noProof/>
              </w:rPr>
              <w:t>性状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_Toc511213813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20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14" w:history="1">
            <w:r w:rsidR="00714844" w:rsidRPr="003C40CF">
              <w:rPr>
                <w:rStyle w:val="ae"/>
                <w:noProof/>
              </w:rPr>
              <w:t xml:space="preserve">2.5 </w:t>
            </w:r>
            <w:r w:rsidR="00714844" w:rsidRPr="003C40CF">
              <w:rPr>
                <w:rStyle w:val="ae"/>
                <w:noProof/>
              </w:rPr>
              <w:t>育种群体目标性状的育种值预测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_Toc511213814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20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15" w:history="1">
            <w:r w:rsidR="00714844" w:rsidRPr="003C40CF">
              <w:rPr>
                <w:rStyle w:val="ae"/>
                <w:noProof/>
              </w:rPr>
              <w:t xml:space="preserve">2.5.1 </w:t>
            </w:r>
            <w:r w:rsidR="00714844" w:rsidRPr="003C40CF">
              <w:rPr>
                <w:rStyle w:val="ae"/>
                <w:noProof/>
              </w:rPr>
              <w:t>个体水平上的育种值预测分析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_Toc511213815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20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16" w:history="1">
            <w:r w:rsidR="00714844" w:rsidRPr="003C40CF">
              <w:rPr>
                <w:rStyle w:val="ae"/>
                <w:noProof/>
              </w:rPr>
              <w:t xml:space="preserve">2.5.2 </w:t>
            </w:r>
            <w:r w:rsidR="00714844" w:rsidRPr="003C40CF">
              <w:rPr>
                <w:rStyle w:val="ae"/>
                <w:noProof/>
              </w:rPr>
              <w:t>家系水平上的育种值预测分析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_Toc511213816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22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17" w:history="1">
            <w:r w:rsidR="00714844" w:rsidRPr="003C40CF">
              <w:rPr>
                <w:rStyle w:val="ae"/>
                <w:noProof/>
              </w:rPr>
              <w:t xml:space="preserve">2.6 </w:t>
            </w:r>
            <w:r w:rsidR="00714844" w:rsidRPr="003C40CF">
              <w:rPr>
                <w:rStyle w:val="ae"/>
                <w:noProof/>
              </w:rPr>
              <w:t>育种群体目标性状的遗传进展分析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_Toc511213817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27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18" w:history="1">
            <w:r w:rsidR="00714844" w:rsidRPr="003C40CF">
              <w:rPr>
                <w:rStyle w:val="ae"/>
                <w:noProof/>
              </w:rPr>
              <w:t xml:space="preserve">2.6.1 </w:t>
            </w:r>
            <w:r w:rsidR="00714844" w:rsidRPr="003C40CF">
              <w:rPr>
                <w:rStyle w:val="ae"/>
                <w:noProof/>
              </w:rPr>
              <w:t>实现遗传进展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_Toc511213818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27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19" w:history="1">
            <w:r w:rsidR="00714844" w:rsidRPr="003C40CF">
              <w:rPr>
                <w:rStyle w:val="ae"/>
                <w:noProof/>
              </w:rPr>
              <w:t xml:space="preserve">2.6.2 </w:t>
            </w:r>
            <w:r w:rsidR="00714844" w:rsidRPr="003C40CF">
              <w:rPr>
                <w:rStyle w:val="ae"/>
                <w:noProof/>
              </w:rPr>
              <w:t>预测遗传进展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_Toc511213819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27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20" w:history="1">
            <w:r w:rsidR="00714844" w:rsidRPr="003C40CF">
              <w:rPr>
                <w:rStyle w:val="ae"/>
                <w:noProof/>
              </w:rPr>
              <w:t xml:space="preserve">2.7 </w:t>
            </w:r>
            <w:r w:rsidR="00714844" w:rsidRPr="003C40CF">
              <w:rPr>
                <w:rStyle w:val="ae"/>
                <w:noProof/>
              </w:rPr>
              <w:t>育种群体目标性状选择指数和家系性能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_Toc511213820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27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21" w:history="1">
            <w:r w:rsidR="00714844" w:rsidRPr="003C40CF">
              <w:rPr>
                <w:rStyle w:val="ae"/>
                <w:noProof/>
              </w:rPr>
              <w:t xml:space="preserve">2.7.1 </w:t>
            </w:r>
            <w:r w:rsidR="00714844" w:rsidRPr="003C40CF">
              <w:rPr>
                <w:rStyle w:val="ae"/>
                <w:noProof/>
              </w:rPr>
              <w:t>个体水平上的选择指数分析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_Toc511213821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27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22" w:history="1">
            <w:r w:rsidR="00714844" w:rsidRPr="003C40CF">
              <w:rPr>
                <w:rStyle w:val="ae"/>
                <w:noProof/>
              </w:rPr>
              <w:t xml:space="preserve">2.7.2 </w:t>
            </w:r>
            <w:r w:rsidR="00714844" w:rsidRPr="003C40CF">
              <w:rPr>
                <w:rStyle w:val="ae"/>
                <w:noProof/>
              </w:rPr>
              <w:t>家系水平上的选择指数分析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_Toc511213822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28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23" w:history="1">
            <w:r w:rsidR="00714844" w:rsidRPr="003C40CF">
              <w:rPr>
                <w:rStyle w:val="ae"/>
                <w:noProof/>
              </w:rPr>
              <w:t xml:space="preserve">2.7.3 </w:t>
            </w:r>
            <w:r w:rsidR="00714844" w:rsidRPr="003C40CF">
              <w:rPr>
                <w:rStyle w:val="ae"/>
                <w:noProof/>
              </w:rPr>
              <w:t>育种群体家系育种目标性状的综合选择指数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_Toc511213823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30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24" w:history="1">
            <w:r w:rsidR="00714844" w:rsidRPr="003C40CF">
              <w:rPr>
                <w:rStyle w:val="ae"/>
                <w:noProof/>
              </w:rPr>
              <w:t xml:space="preserve">2.7.4 </w:t>
            </w:r>
            <w:r w:rsidR="00714844" w:rsidRPr="003C40CF">
              <w:rPr>
                <w:rStyle w:val="ae"/>
                <w:noProof/>
              </w:rPr>
              <w:t>留种和配种方案制定原则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_Toc511213824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31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10"/>
            <w:tabs>
              <w:tab w:val="right" w:leader="dot" w:pos="9737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25" w:history="1">
            <w:r w:rsidR="00714844" w:rsidRPr="003C40CF">
              <w:rPr>
                <w:rStyle w:val="ae"/>
                <w:noProof/>
              </w:rPr>
              <w:t>三、讨论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_Toc511213825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32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26" w:history="1">
            <w:r w:rsidR="00714844" w:rsidRPr="003C40CF">
              <w:rPr>
                <w:rStyle w:val="ae"/>
                <w:noProof/>
              </w:rPr>
              <w:t xml:space="preserve">3.1 </w:t>
            </w:r>
            <w:r w:rsidR="00714844" w:rsidRPr="003C40CF">
              <w:rPr>
                <w:rStyle w:val="ae"/>
                <w:noProof/>
              </w:rPr>
              <w:t>亲本高通量</w:t>
            </w:r>
            <w:r w:rsidR="00714844" w:rsidRPr="003C40CF">
              <w:rPr>
                <w:rStyle w:val="ae"/>
                <w:noProof/>
              </w:rPr>
              <w:t>SNP</w:t>
            </w:r>
            <w:r w:rsidR="00714844" w:rsidRPr="003C40CF">
              <w:rPr>
                <w:rStyle w:val="ae"/>
                <w:noProof/>
              </w:rPr>
              <w:t>分型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_Toc511213826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32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20"/>
            <w:tabs>
              <w:tab w:val="right" w:leader="dot" w:pos="9737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27" w:history="1">
            <w:r w:rsidR="00714844" w:rsidRPr="003C40CF">
              <w:rPr>
                <w:rStyle w:val="ae"/>
                <w:noProof/>
              </w:rPr>
              <w:t xml:space="preserve">3.2 </w:t>
            </w:r>
            <w:r w:rsidR="00714844" w:rsidRPr="003C40CF">
              <w:rPr>
                <w:rStyle w:val="ae"/>
                <w:noProof/>
              </w:rPr>
              <w:t>高强度选择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_Toc511213827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32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28" w:history="1">
            <w:r w:rsidR="00714844" w:rsidRPr="003C40CF">
              <w:rPr>
                <w:rStyle w:val="ae"/>
                <w:noProof/>
              </w:rPr>
              <w:t xml:space="preserve">3.2.1 </w:t>
            </w:r>
            <w:r w:rsidR="00714844" w:rsidRPr="003C40CF">
              <w:rPr>
                <w:rStyle w:val="ae"/>
                <w:noProof/>
              </w:rPr>
              <w:t>提高测试密度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_Toc511213828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32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29" w:history="1">
            <w:r w:rsidR="00714844" w:rsidRPr="003C40CF">
              <w:rPr>
                <w:rStyle w:val="ae"/>
                <w:noProof/>
              </w:rPr>
              <w:t xml:space="preserve">3.2.2 </w:t>
            </w:r>
            <w:r w:rsidR="00714844" w:rsidRPr="003C40CF">
              <w:rPr>
                <w:rStyle w:val="ae"/>
                <w:noProof/>
              </w:rPr>
              <w:t>从二标剩余个体中选择优秀个体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_Toc511213829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32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714844" w:rsidRDefault="008A71BD">
          <w:pPr>
            <w:pStyle w:val="30"/>
            <w:tabs>
              <w:tab w:val="right" w:leader="dot" w:pos="9737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511213830" w:history="1">
            <w:r w:rsidR="00714844" w:rsidRPr="003C40CF">
              <w:rPr>
                <w:rStyle w:val="ae"/>
                <w:noProof/>
              </w:rPr>
              <w:t xml:space="preserve">3.2.2 </w:t>
            </w:r>
            <w:r w:rsidR="00714844" w:rsidRPr="003C40CF">
              <w:rPr>
                <w:rStyle w:val="ae"/>
                <w:noProof/>
              </w:rPr>
              <w:t>从八家系扩繁群体中选择优秀个体</w:t>
            </w:r>
            <w:r w:rsidR="00714844">
              <w:rPr>
                <w:noProof/>
                <w:webHidden/>
              </w:rPr>
              <w:tab/>
            </w:r>
            <w:r w:rsidR="00714844">
              <w:rPr>
                <w:noProof/>
                <w:webHidden/>
              </w:rPr>
              <w:fldChar w:fldCharType="begin"/>
            </w:r>
            <w:r w:rsidR="00714844">
              <w:rPr>
                <w:noProof/>
                <w:webHidden/>
              </w:rPr>
              <w:instrText xml:space="preserve"> PAGEREF _Toc511213830 \h </w:instrText>
            </w:r>
            <w:r w:rsidR="00714844">
              <w:rPr>
                <w:noProof/>
                <w:webHidden/>
              </w:rPr>
            </w:r>
            <w:r w:rsidR="00714844">
              <w:rPr>
                <w:noProof/>
                <w:webHidden/>
              </w:rPr>
              <w:fldChar w:fldCharType="separate"/>
            </w:r>
            <w:r w:rsidR="00714844">
              <w:rPr>
                <w:noProof/>
                <w:webHidden/>
              </w:rPr>
              <w:t>32</w:t>
            </w:r>
            <w:r w:rsidR="00714844">
              <w:rPr>
                <w:noProof/>
                <w:webHidden/>
              </w:rPr>
              <w:fldChar w:fldCharType="end"/>
            </w:r>
          </w:hyperlink>
        </w:p>
        <w:p w:rsidR="002F04AD" w:rsidRDefault="00825494">
          <w:r>
            <w:fldChar w:fldCharType="end"/>
          </w:r>
        </w:p>
      </w:sdtContent>
    </w:sdt>
    <w:p w:rsidR="002F04AD" w:rsidRDefault="002F04AD">
      <w:pPr>
        <w:pStyle w:val="5"/>
      </w:pPr>
      <w:bookmarkStart w:id="0" w:name="section"/>
      <w:bookmarkEnd w:id="0"/>
    </w:p>
    <w:p w:rsidR="002F04AD" w:rsidRDefault="00825494">
      <w:pPr>
        <w:pStyle w:val="1"/>
        <w:rPr>
          <w:lang w:eastAsia="zh-CN"/>
        </w:rPr>
      </w:pPr>
      <w:bookmarkStart w:id="1" w:name="_Toc511213785"/>
      <w:r>
        <w:rPr>
          <w:lang w:eastAsia="zh-CN"/>
        </w:rPr>
        <w:t>一、育种材料和方法</w:t>
      </w:r>
      <w:bookmarkEnd w:id="1"/>
    </w:p>
    <w:p w:rsidR="002F04AD" w:rsidRDefault="00825494">
      <w:pPr>
        <w:pStyle w:val="2"/>
        <w:rPr>
          <w:lang w:eastAsia="zh-CN"/>
        </w:rPr>
      </w:pPr>
      <w:bookmarkStart w:id="2" w:name="_Toc511213786"/>
      <w:r>
        <w:rPr>
          <w:lang w:eastAsia="zh-CN"/>
        </w:rPr>
        <w:t xml:space="preserve">1.1 </w:t>
      </w:r>
      <w:r>
        <w:rPr>
          <w:lang w:eastAsia="zh-CN"/>
        </w:rPr>
        <w:t>育种目标性状</w:t>
      </w:r>
      <w:bookmarkEnd w:id="2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育种目标是指在罗氏沼虾育种计划中，将要进行遗传改良的性状。育种目标性状一般符合以下</w:t>
      </w:r>
      <w:r>
        <w:rPr>
          <w:lang w:eastAsia="zh-CN"/>
        </w:rPr>
        <w:t>3</w:t>
      </w:r>
      <w:r>
        <w:rPr>
          <w:lang w:eastAsia="zh-CN"/>
        </w:rPr>
        <w:t>个条件：</w:t>
      </w:r>
      <w:r>
        <w:rPr>
          <w:lang w:eastAsia="zh-CN"/>
        </w:rPr>
        <w:t>1</w:t>
      </w:r>
      <w:r>
        <w:rPr>
          <w:lang w:eastAsia="zh-CN"/>
        </w:rPr>
        <w:t>）</w:t>
      </w:r>
      <w:r>
        <w:rPr>
          <w:lang w:eastAsia="zh-CN"/>
        </w:rPr>
        <w:t>.</w:t>
      </w:r>
      <w:r>
        <w:rPr>
          <w:lang w:eastAsia="zh-CN"/>
        </w:rPr>
        <w:t>必须是利用现有的仪器可测量的；</w:t>
      </w:r>
      <w:r>
        <w:rPr>
          <w:lang w:eastAsia="zh-CN"/>
        </w:rPr>
        <w:t>2</w:t>
      </w:r>
      <w:r>
        <w:rPr>
          <w:lang w:eastAsia="zh-CN"/>
        </w:rPr>
        <w:t>）</w:t>
      </w:r>
      <w:r>
        <w:rPr>
          <w:lang w:eastAsia="zh-CN"/>
        </w:rPr>
        <w:t>.</w:t>
      </w:r>
      <w:r>
        <w:rPr>
          <w:lang w:eastAsia="zh-CN"/>
        </w:rPr>
        <w:t>获取性状数据的测量成本应当较低；</w:t>
      </w:r>
      <w:r>
        <w:rPr>
          <w:lang w:eastAsia="zh-CN"/>
        </w:rPr>
        <w:t>3</w:t>
      </w:r>
      <w:r>
        <w:rPr>
          <w:lang w:eastAsia="zh-CN"/>
        </w:rPr>
        <w:t>）</w:t>
      </w:r>
      <w:r>
        <w:rPr>
          <w:lang w:eastAsia="zh-CN"/>
        </w:rPr>
        <w:t>.</w:t>
      </w:r>
      <w:r>
        <w:rPr>
          <w:lang w:eastAsia="zh-CN"/>
        </w:rPr>
        <w:t>性状在遗传上表现为加性效应。从理论上来说，育种目标应包括所有重要的经济性状。借鉴其他物种的育种经验，根据罗氏沼虾的实际育种需求，选择收获体重和存活</w:t>
      </w:r>
      <w:r>
        <w:rPr>
          <w:lang w:eastAsia="zh-CN"/>
        </w:rPr>
        <w:t>2</w:t>
      </w:r>
      <w:r>
        <w:rPr>
          <w:lang w:eastAsia="zh-CN"/>
        </w:rPr>
        <w:t>个性状作为目标性状。</w:t>
      </w:r>
    </w:p>
    <w:p w:rsidR="002F04AD" w:rsidRDefault="00825494">
      <w:pPr>
        <w:pStyle w:val="2"/>
        <w:rPr>
          <w:lang w:eastAsia="zh-CN"/>
        </w:rPr>
      </w:pPr>
      <w:bookmarkStart w:id="3" w:name="_Toc511213787"/>
      <w:r>
        <w:rPr>
          <w:lang w:eastAsia="zh-CN"/>
        </w:rPr>
        <w:t xml:space="preserve">1.2 </w:t>
      </w:r>
      <w:r>
        <w:rPr>
          <w:lang w:eastAsia="zh-CN"/>
        </w:rPr>
        <w:t>基础群体</w:t>
      </w:r>
      <w:bookmarkEnd w:id="3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基础群体遗传变异的丰富度，决定着罗氏沼虾育种计划是否能够成功。罗氏沼虾作为一个引进种，国内种质资源缺乏。限于现有条件，本育种计划的奠基者群体为：</w:t>
      </w:r>
      <w:r>
        <w:rPr>
          <w:lang w:eastAsia="zh-CN"/>
        </w:rPr>
        <w:t xml:space="preserve"> 2015</w:t>
      </w:r>
      <w:r>
        <w:rPr>
          <w:lang w:eastAsia="zh-CN"/>
        </w:rPr>
        <w:t>年引入：</w:t>
      </w:r>
      <w:r>
        <w:rPr>
          <w:lang w:eastAsia="zh-CN"/>
        </w:rPr>
        <w:t>MP-2014</w:t>
      </w:r>
      <w:r>
        <w:rPr>
          <w:lang w:eastAsia="zh-CN"/>
        </w:rPr>
        <w:t>年家系混合群体；</w:t>
      </w:r>
      <w:r>
        <w:rPr>
          <w:lang w:eastAsia="zh-CN"/>
        </w:rPr>
        <w:t>DP-2015</w:t>
      </w:r>
      <w:r>
        <w:rPr>
          <w:lang w:eastAsia="zh-CN"/>
        </w:rPr>
        <w:t>年扩繁群体；</w:t>
      </w:r>
      <w:r>
        <w:rPr>
          <w:lang w:eastAsia="zh-CN"/>
        </w:rPr>
        <w:t>MN-</w:t>
      </w:r>
      <w:r>
        <w:rPr>
          <w:lang w:eastAsia="zh-CN"/>
        </w:rPr>
        <w:t>缅甸群体；</w:t>
      </w:r>
      <w:r>
        <w:rPr>
          <w:lang w:eastAsia="zh-CN"/>
        </w:rPr>
        <w:t>BD-</w:t>
      </w:r>
      <w:r>
        <w:rPr>
          <w:lang w:eastAsia="zh-CN"/>
        </w:rPr>
        <w:t>孟加拉群体；</w:t>
      </w:r>
      <w:r>
        <w:rPr>
          <w:lang w:eastAsia="zh-CN"/>
        </w:rPr>
        <w:t>T1-</w:t>
      </w:r>
      <w:r>
        <w:rPr>
          <w:lang w:eastAsia="zh-CN"/>
        </w:rPr>
        <w:t>泰国正大群体</w:t>
      </w:r>
    </w:p>
    <w:p w:rsidR="002F04AD" w:rsidRDefault="00825494">
      <w:pPr>
        <w:pStyle w:val="a0"/>
        <w:ind w:firstLine="480"/>
        <w:rPr>
          <w:lang w:eastAsia="zh-CN"/>
        </w:rPr>
      </w:pPr>
      <w:r>
        <w:rPr>
          <w:lang w:eastAsia="zh-CN"/>
        </w:rPr>
        <w:t>2016</w:t>
      </w:r>
      <w:r>
        <w:rPr>
          <w:lang w:eastAsia="zh-CN"/>
        </w:rPr>
        <w:t>年引入：</w:t>
      </w:r>
      <w:r>
        <w:rPr>
          <w:lang w:eastAsia="zh-CN"/>
        </w:rPr>
        <w:t>T2-</w:t>
      </w:r>
      <w:r>
        <w:rPr>
          <w:lang w:eastAsia="zh-CN"/>
        </w:rPr>
        <w:t>泰国正大群体。</w:t>
      </w:r>
    </w:p>
    <w:p w:rsidR="002F04AD" w:rsidRDefault="00825494">
      <w:pPr>
        <w:pStyle w:val="2"/>
        <w:rPr>
          <w:lang w:eastAsia="zh-CN"/>
        </w:rPr>
      </w:pPr>
      <w:bookmarkStart w:id="4" w:name="_Toc511213788"/>
      <w:r>
        <w:rPr>
          <w:lang w:eastAsia="zh-CN"/>
        </w:rPr>
        <w:t xml:space="preserve">1.3 </w:t>
      </w:r>
      <w:r>
        <w:rPr>
          <w:lang w:eastAsia="zh-CN"/>
        </w:rPr>
        <w:t>家系生产</w:t>
      </w:r>
      <w:bookmarkEnd w:id="4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单独建立家系，一方面是为了记录个体的系谱，另外有许多重要的性状，譬如存活率和抗病性等，不能在候选亲本上进行测试，但是可以通过收集家系中的同胞个体的测试数据来间接进行评估。为保证罗氏沼虾育种计划的可持续性，每个世代构建全同胞家系应不少于</w:t>
      </w:r>
      <w:r>
        <w:rPr>
          <w:lang w:eastAsia="zh-CN"/>
        </w:rPr>
        <w:t>150</w:t>
      </w:r>
      <w:r>
        <w:rPr>
          <w:lang w:eastAsia="zh-CN"/>
        </w:rPr>
        <w:t>个。</w:t>
      </w:r>
    </w:p>
    <w:p w:rsidR="002F04AD" w:rsidRDefault="00825494">
      <w:pPr>
        <w:pStyle w:val="a0"/>
        <w:ind w:firstLine="480"/>
        <w:rPr>
          <w:lang w:eastAsia="zh-CN"/>
        </w:rPr>
      </w:pPr>
      <w:r>
        <w:rPr>
          <w:lang w:eastAsia="zh-CN"/>
        </w:rPr>
        <w:t>2017</w:t>
      </w:r>
      <w:r>
        <w:rPr>
          <w:lang w:eastAsia="zh-CN"/>
        </w:rPr>
        <w:t>年</w:t>
      </w:r>
      <w:proofErr w:type="gramStart"/>
      <w:r>
        <w:rPr>
          <w:lang w:eastAsia="zh-CN"/>
        </w:rPr>
        <w:t>通过脱卵消毒</w:t>
      </w:r>
      <w:proofErr w:type="gramEnd"/>
      <w:r>
        <w:rPr>
          <w:lang w:eastAsia="zh-CN"/>
        </w:rPr>
        <w:t>，共构建家系</w:t>
      </w:r>
      <w:r>
        <w:rPr>
          <w:lang w:eastAsia="zh-CN"/>
        </w:rPr>
        <w:t>142</w:t>
      </w:r>
      <w:r>
        <w:rPr>
          <w:lang w:eastAsia="zh-CN"/>
        </w:rPr>
        <w:t>个；从第一个家系变苗（</w:t>
      </w:r>
      <w:r>
        <w:rPr>
          <w:lang w:eastAsia="zh-CN"/>
        </w:rPr>
        <w:t>2017.4.12</w:t>
      </w:r>
      <w:r>
        <w:rPr>
          <w:lang w:eastAsia="zh-CN"/>
        </w:rPr>
        <w:t>）到最后一个（</w:t>
      </w:r>
      <w:r>
        <w:rPr>
          <w:lang w:eastAsia="zh-CN"/>
        </w:rPr>
        <w:t>2017.5.20</w:t>
      </w:r>
      <w:r>
        <w:rPr>
          <w:lang w:eastAsia="zh-CN"/>
        </w:rPr>
        <w:t>）相差</w:t>
      </w:r>
      <w:r>
        <w:rPr>
          <w:lang w:eastAsia="zh-CN"/>
        </w:rPr>
        <w:t>39</w:t>
      </w:r>
      <w:r>
        <w:rPr>
          <w:lang w:eastAsia="zh-CN"/>
        </w:rPr>
        <w:t>天。淘汰暂养期存活率较低家系，保留</w:t>
      </w:r>
      <w:r>
        <w:rPr>
          <w:lang w:eastAsia="zh-CN"/>
        </w:rPr>
        <w:t>120</w:t>
      </w:r>
      <w:r>
        <w:rPr>
          <w:lang w:eastAsia="zh-CN"/>
        </w:rPr>
        <w:t>个家系。</w:t>
      </w:r>
      <w:r>
        <w:rPr>
          <w:lang w:eastAsia="zh-CN"/>
        </w:rPr>
        <w:t>2017</w:t>
      </w:r>
      <w:r>
        <w:rPr>
          <w:lang w:eastAsia="zh-CN"/>
        </w:rPr>
        <w:t>年</w:t>
      </w:r>
      <w:r>
        <w:rPr>
          <w:lang w:eastAsia="zh-CN"/>
        </w:rPr>
        <w:t>7</w:t>
      </w:r>
      <w:r>
        <w:rPr>
          <w:lang w:eastAsia="zh-CN"/>
        </w:rPr>
        <w:t>月</w:t>
      </w:r>
      <w:r>
        <w:rPr>
          <w:lang w:eastAsia="zh-CN"/>
        </w:rPr>
        <w:t>6</w:t>
      </w:r>
      <w:r>
        <w:rPr>
          <w:lang w:eastAsia="zh-CN"/>
        </w:rPr>
        <w:t>日开始打标记下塘养殖，每个家系挑选</w:t>
      </w:r>
      <w:r>
        <w:rPr>
          <w:lang w:eastAsia="zh-CN"/>
        </w:rPr>
        <w:t>300</w:t>
      </w:r>
      <w:r>
        <w:rPr>
          <w:lang w:eastAsia="zh-CN"/>
        </w:rPr>
        <w:t>尾个体大的</w:t>
      </w:r>
      <w:proofErr w:type="gramStart"/>
      <w:r>
        <w:rPr>
          <w:lang w:eastAsia="zh-CN"/>
        </w:rPr>
        <w:t>虾进行</w:t>
      </w:r>
      <w:proofErr w:type="gramEnd"/>
      <w:r>
        <w:rPr>
          <w:lang w:eastAsia="zh-CN"/>
        </w:rPr>
        <w:t>标记，平均分在两个测试土池（</w:t>
      </w:r>
      <w:r>
        <w:rPr>
          <w:lang w:eastAsia="zh-CN"/>
        </w:rPr>
        <w:t>P10</w:t>
      </w:r>
      <w:r>
        <w:rPr>
          <w:lang w:eastAsia="zh-CN"/>
        </w:rPr>
        <w:t>、</w:t>
      </w:r>
      <w:r>
        <w:rPr>
          <w:lang w:eastAsia="zh-CN"/>
        </w:rPr>
        <w:t>P11</w:t>
      </w:r>
      <w:r>
        <w:rPr>
          <w:lang w:eastAsia="zh-CN"/>
        </w:rPr>
        <w:t>）养殖。</w:t>
      </w:r>
    </w:p>
    <w:p w:rsidR="002F04AD" w:rsidRDefault="00825494">
      <w:pPr>
        <w:pStyle w:val="3"/>
        <w:rPr>
          <w:lang w:eastAsia="zh-CN"/>
        </w:rPr>
      </w:pPr>
      <w:bookmarkStart w:id="5" w:name="_Toc511213789"/>
      <w:r>
        <w:rPr>
          <w:lang w:eastAsia="zh-CN"/>
        </w:rPr>
        <w:t xml:space="preserve">1.3.1 </w:t>
      </w:r>
      <w:r>
        <w:rPr>
          <w:lang w:eastAsia="zh-CN"/>
        </w:rPr>
        <w:t>亲虾越冬</w:t>
      </w:r>
      <w:bookmarkEnd w:id="5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从上一年</w:t>
      </w:r>
      <w:r>
        <w:rPr>
          <w:lang w:eastAsia="zh-CN"/>
        </w:rPr>
        <w:t>10</w:t>
      </w:r>
      <w:r>
        <w:rPr>
          <w:lang w:eastAsia="zh-CN"/>
        </w:rPr>
        <w:t>月起捕核心群体至第二年</w:t>
      </w:r>
      <w:r>
        <w:rPr>
          <w:lang w:eastAsia="zh-CN"/>
        </w:rPr>
        <w:t>2</w:t>
      </w:r>
      <w:r>
        <w:rPr>
          <w:lang w:eastAsia="zh-CN"/>
        </w:rPr>
        <w:t>月配种前，亲虾需要在温室经过</w:t>
      </w:r>
      <w:r>
        <w:rPr>
          <w:lang w:eastAsia="zh-CN"/>
        </w:rPr>
        <w:t>4-5</w:t>
      </w:r>
      <w:r>
        <w:rPr>
          <w:lang w:eastAsia="zh-CN"/>
        </w:rPr>
        <w:t>个月的越冬期管理。越冬期间，一方面需要尽可能</w:t>
      </w:r>
      <w:proofErr w:type="gramStart"/>
      <w:r>
        <w:rPr>
          <w:lang w:eastAsia="zh-CN"/>
        </w:rPr>
        <w:t>保证亲虾的</w:t>
      </w:r>
      <w:proofErr w:type="gramEnd"/>
      <w:r>
        <w:rPr>
          <w:lang w:eastAsia="zh-CN"/>
        </w:rPr>
        <w:t>越冬成活率以减少</w:t>
      </w:r>
      <w:proofErr w:type="gramStart"/>
      <w:r>
        <w:rPr>
          <w:lang w:eastAsia="zh-CN"/>
        </w:rPr>
        <w:t>优良亲虾的</w:t>
      </w:r>
      <w:proofErr w:type="gramEnd"/>
      <w:r>
        <w:rPr>
          <w:lang w:eastAsia="zh-CN"/>
        </w:rPr>
        <w:t>损失，另一</w:t>
      </w:r>
      <w:r>
        <w:rPr>
          <w:lang w:eastAsia="zh-CN"/>
        </w:rPr>
        <w:lastRenderedPageBreak/>
        <w:t>方面需要</w:t>
      </w:r>
      <w:proofErr w:type="gramStart"/>
      <w:r>
        <w:rPr>
          <w:lang w:eastAsia="zh-CN"/>
        </w:rPr>
        <w:t>保证亲虾越冬</w:t>
      </w:r>
      <w:proofErr w:type="gramEnd"/>
      <w:r>
        <w:rPr>
          <w:lang w:eastAsia="zh-CN"/>
        </w:rPr>
        <w:t>期的营养需求，从而</w:t>
      </w:r>
      <w:proofErr w:type="gramStart"/>
      <w:r>
        <w:rPr>
          <w:lang w:eastAsia="zh-CN"/>
        </w:rPr>
        <w:t>增强亲虾的</w:t>
      </w:r>
      <w:proofErr w:type="gramEnd"/>
      <w:r>
        <w:rPr>
          <w:lang w:eastAsia="zh-CN"/>
        </w:rPr>
        <w:t>体质，确保受精卵的质量和数量；保持亲虾养殖的水质稳定，促进雌虾性腺同步发育，从而缩短家系间由于育苗时间不同引起的误差。</w:t>
      </w:r>
    </w:p>
    <w:p w:rsidR="002F04AD" w:rsidRDefault="00825494">
      <w:pPr>
        <w:pStyle w:val="3"/>
        <w:rPr>
          <w:lang w:eastAsia="zh-CN"/>
        </w:rPr>
      </w:pPr>
      <w:bookmarkStart w:id="6" w:name="_Toc511213790"/>
      <w:r>
        <w:rPr>
          <w:lang w:eastAsia="zh-CN"/>
        </w:rPr>
        <w:t xml:space="preserve">1.3.2 </w:t>
      </w:r>
      <w:r>
        <w:rPr>
          <w:lang w:eastAsia="zh-CN"/>
        </w:rPr>
        <w:t>亲虾交配</w:t>
      </w:r>
      <w:bookmarkEnd w:id="6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配种亲虾源自上一年体重育种值排序靠前的家系；待搭配个体间的亲缘关系设置为亲缘系数上限制；家系内选择高育种值个体，家系间随机搭配；每个家系贡献同等入选个体数量，一般不超过</w:t>
      </w:r>
      <w:r>
        <w:rPr>
          <w:lang w:eastAsia="zh-CN"/>
        </w:rPr>
        <w:t>3</w:t>
      </w:r>
      <w:r>
        <w:rPr>
          <w:lang w:eastAsia="zh-CN"/>
        </w:rPr>
        <w:t>尾；雌雄性别比例为</w:t>
      </w:r>
      <w:r>
        <w:rPr>
          <w:lang w:eastAsia="zh-CN"/>
        </w:rPr>
        <w:t>4</w:t>
      </w:r>
      <w:r>
        <w:rPr>
          <w:lang w:eastAsia="zh-CN"/>
        </w:rPr>
        <w:t>：</w:t>
      </w:r>
      <w:r>
        <w:rPr>
          <w:lang w:eastAsia="zh-CN"/>
        </w:rPr>
        <w:t>1</w:t>
      </w:r>
      <w:r>
        <w:rPr>
          <w:lang w:eastAsia="zh-CN"/>
        </w:rPr>
        <w:t>，雌虾均来自不同家系。配种流程为从个体网箱内取虾，核对颜色及雌雄，按交配组号集中暂养，消毒，入配种池。备份雄</w:t>
      </w:r>
      <w:proofErr w:type="gramStart"/>
      <w:r>
        <w:rPr>
          <w:lang w:eastAsia="zh-CN"/>
        </w:rPr>
        <w:t>虾转移</w:t>
      </w:r>
      <w:proofErr w:type="gramEnd"/>
      <w:r>
        <w:rPr>
          <w:lang w:eastAsia="zh-CN"/>
        </w:rPr>
        <w:t>至新的个体网箱内养殖，重新记录个体编号。实验表明使用小型水泥池（</w:t>
      </w:r>
      <w:r>
        <w:rPr>
          <w:lang w:eastAsia="zh-CN"/>
        </w:rPr>
        <w:t>3</w:t>
      </w:r>
      <w:r>
        <w:rPr>
          <w:lang w:eastAsia="zh-CN"/>
        </w:rPr>
        <w:t>平方米）作为罗氏沼虾配种池，可以</w:t>
      </w:r>
      <w:proofErr w:type="gramStart"/>
      <w:r>
        <w:rPr>
          <w:lang w:eastAsia="zh-CN"/>
        </w:rPr>
        <w:t>促进亲虾性腺</w:t>
      </w:r>
      <w:proofErr w:type="gramEnd"/>
      <w:r>
        <w:rPr>
          <w:lang w:eastAsia="zh-CN"/>
        </w:rPr>
        <w:t>发育，</w:t>
      </w:r>
      <w:proofErr w:type="gramStart"/>
      <w:r>
        <w:rPr>
          <w:lang w:eastAsia="zh-CN"/>
        </w:rPr>
        <w:t>提高亲虾产卵</w:t>
      </w:r>
      <w:proofErr w:type="gramEnd"/>
      <w:r>
        <w:rPr>
          <w:lang w:eastAsia="zh-CN"/>
        </w:rPr>
        <w:t>同步性，减少雌</w:t>
      </w:r>
      <w:proofErr w:type="gramStart"/>
      <w:r>
        <w:rPr>
          <w:lang w:eastAsia="zh-CN"/>
        </w:rPr>
        <w:t>虾脱卵率及亲虾</w:t>
      </w:r>
      <w:proofErr w:type="gramEnd"/>
      <w:r>
        <w:rPr>
          <w:lang w:eastAsia="zh-CN"/>
        </w:rPr>
        <w:t>死亡率。</w:t>
      </w:r>
    </w:p>
    <w:p w:rsidR="002F04AD" w:rsidRDefault="00825494">
      <w:pPr>
        <w:pStyle w:val="3"/>
        <w:rPr>
          <w:lang w:eastAsia="zh-CN"/>
        </w:rPr>
      </w:pPr>
      <w:bookmarkStart w:id="7" w:name="_Toc511213791"/>
      <w:r>
        <w:rPr>
          <w:lang w:eastAsia="zh-CN"/>
        </w:rPr>
        <w:t xml:space="preserve">1.3.3 </w:t>
      </w:r>
      <w:r>
        <w:rPr>
          <w:lang w:eastAsia="zh-CN"/>
        </w:rPr>
        <w:t>家系构建与幼体培育</w:t>
      </w:r>
      <w:bookmarkEnd w:id="7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2016</w:t>
      </w:r>
      <w:r>
        <w:rPr>
          <w:lang w:eastAsia="zh-CN"/>
        </w:rPr>
        <w:t>年构建的所有家系都经过脱卵消毒。配种后定期检查每个交配</w:t>
      </w:r>
      <w:proofErr w:type="gramStart"/>
      <w:r>
        <w:rPr>
          <w:lang w:eastAsia="zh-CN"/>
        </w:rPr>
        <w:t>池抱卵虾</w:t>
      </w:r>
      <w:proofErr w:type="gramEnd"/>
      <w:r>
        <w:rPr>
          <w:lang w:eastAsia="zh-CN"/>
        </w:rPr>
        <w:t>情况，</w:t>
      </w:r>
      <w:proofErr w:type="gramStart"/>
      <w:r>
        <w:rPr>
          <w:lang w:eastAsia="zh-CN"/>
        </w:rPr>
        <w:t>发现虾卵颜色</w:t>
      </w:r>
      <w:proofErr w:type="gramEnd"/>
      <w:r>
        <w:rPr>
          <w:lang w:eastAsia="zh-CN"/>
        </w:rPr>
        <w:t>变灰，把</w:t>
      </w:r>
      <w:proofErr w:type="gramStart"/>
      <w:r>
        <w:rPr>
          <w:lang w:eastAsia="zh-CN"/>
        </w:rPr>
        <w:t>灰卵虾抓</w:t>
      </w:r>
      <w:proofErr w:type="gramEnd"/>
      <w:r>
        <w:rPr>
          <w:lang w:eastAsia="zh-CN"/>
        </w:rPr>
        <w:t>出，单独放入含</w:t>
      </w:r>
      <w:r>
        <w:rPr>
          <w:lang w:eastAsia="zh-CN"/>
        </w:rPr>
        <w:t>5‰</w:t>
      </w:r>
      <w:r>
        <w:rPr>
          <w:lang w:eastAsia="zh-CN"/>
        </w:rPr>
        <w:t>胰蛋白酶溶液的小桶中，浸泡约</w:t>
      </w:r>
      <w:r>
        <w:rPr>
          <w:lang w:eastAsia="zh-CN"/>
        </w:rPr>
        <w:t>10</w:t>
      </w:r>
      <w:r>
        <w:rPr>
          <w:lang w:eastAsia="zh-CN"/>
        </w:rPr>
        <w:t>分钟后，抓住</w:t>
      </w:r>
      <w:proofErr w:type="gramStart"/>
      <w:r>
        <w:rPr>
          <w:lang w:eastAsia="zh-CN"/>
        </w:rPr>
        <w:t>虾</w:t>
      </w:r>
      <w:proofErr w:type="gramEnd"/>
      <w:r>
        <w:rPr>
          <w:lang w:eastAsia="zh-CN"/>
        </w:rPr>
        <w:t>头胸甲部分，在胰蛋白酶溶液中来回甩动，使卵散落在溶液中。待虾腹部卵</w:t>
      </w:r>
      <w:proofErr w:type="gramStart"/>
      <w:r>
        <w:rPr>
          <w:lang w:eastAsia="zh-CN"/>
        </w:rPr>
        <w:t>粒全部</w:t>
      </w:r>
      <w:proofErr w:type="gramEnd"/>
      <w:r>
        <w:rPr>
          <w:lang w:eastAsia="zh-CN"/>
        </w:rPr>
        <w:t>脱落后，用</w:t>
      </w:r>
      <w:r>
        <w:rPr>
          <w:lang w:eastAsia="zh-CN"/>
        </w:rPr>
        <w:t>60</w:t>
      </w:r>
      <w:r>
        <w:rPr>
          <w:lang w:eastAsia="zh-CN"/>
        </w:rPr>
        <w:t>目的纱绢网将卵粒收集，并用清水冲洗，将卵上的胰蛋白酶冲洗干净，然后连同纱绢网把卵粒浸没在</w:t>
      </w:r>
      <w:r>
        <w:rPr>
          <w:lang w:eastAsia="zh-CN"/>
        </w:rPr>
        <w:t>75%</w:t>
      </w:r>
      <w:r>
        <w:rPr>
          <w:lang w:eastAsia="zh-CN"/>
        </w:rPr>
        <w:t>的酒精中消毒</w:t>
      </w:r>
      <w:r>
        <w:rPr>
          <w:lang w:eastAsia="zh-CN"/>
        </w:rPr>
        <w:t>25</w:t>
      </w:r>
      <w:r>
        <w:rPr>
          <w:lang w:eastAsia="zh-CN"/>
        </w:rPr>
        <w:t>秒；然后再用清水冲洗卵粒，最后把所有卵粒放入预先加有盐度</w:t>
      </w:r>
      <w:r>
        <w:rPr>
          <w:lang w:eastAsia="zh-CN"/>
        </w:rPr>
        <w:t>7‰</w:t>
      </w:r>
      <w:r>
        <w:rPr>
          <w:lang w:eastAsia="zh-CN"/>
        </w:rPr>
        <w:t>半咸水的</w:t>
      </w:r>
      <w:r>
        <w:rPr>
          <w:lang w:eastAsia="zh-CN"/>
        </w:rPr>
        <w:t>120L</w:t>
      </w:r>
      <w:r>
        <w:rPr>
          <w:lang w:eastAsia="zh-CN"/>
        </w:rPr>
        <w:t>白桶内，爆气孵化。</w:t>
      </w:r>
    </w:p>
    <w:p w:rsidR="002F04AD" w:rsidRDefault="00825494">
      <w:pPr>
        <w:pStyle w:val="a0"/>
        <w:ind w:firstLine="480"/>
        <w:rPr>
          <w:lang w:eastAsia="zh-CN"/>
        </w:rPr>
      </w:pPr>
      <w:r>
        <w:rPr>
          <w:lang w:eastAsia="zh-CN"/>
        </w:rPr>
        <w:t>每天早上检查孵化桶的孵化情况，发现幼体即用</w:t>
      </w:r>
      <w:r>
        <w:rPr>
          <w:lang w:eastAsia="zh-CN"/>
        </w:rPr>
        <w:t>60</w:t>
      </w:r>
      <w:r>
        <w:rPr>
          <w:lang w:eastAsia="zh-CN"/>
        </w:rPr>
        <w:t>目的纱绢网将幼体移出，计数</w:t>
      </w:r>
      <w:r>
        <w:rPr>
          <w:lang w:eastAsia="zh-CN"/>
        </w:rPr>
        <w:t>2000</w:t>
      </w:r>
      <w:r>
        <w:rPr>
          <w:lang w:eastAsia="zh-CN"/>
        </w:rPr>
        <w:t>尾（第</w:t>
      </w:r>
      <w:r>
        <w:rPr>
          <w:lang w:eastAsia="zh-CN"/>
        </w:rPr>
        <w:t>1</w:t>
      </w:r>
      <w:r>
        <w:rPr>
          <w:lang w:eastAsia="zh-CN"/>
        </w:rPr>
        <w:t>次数量标准化）放入已预先加入</w:t>
      </w:r>
      <w:r>
        <w:rPr>
          <w:lang w:eastAsia="zh-CN"/>
        </w:rPr>
        <w:t>50L</w:t>
      </w:r>
      <w:r>
        <w:rPr>
          <w:lang w:eastAsia="zh-CN"/>
        </w:rPr>
        <w:t>盐度为</w:t>
      </w:r>
      <w:r>
        <w:rPr>
          <w:lang w:eastAsia="zh-CN"/>
        </w:rPr>
        <w:t>14‰</w:t>
      </w:r>
      <w:r>
        <w:rPr>
          <w:lang w:eastAsia="zh-CN"/>
        </w:rPr>
        <w:t>半咸水的白桶内进行培育，剩余幼体移入扩繁培育池。前一周投喂</w:t>
      </w:r>
      <w:r>
        <w:rPr>
          <w:lang w:eastAsia="zh-CN"/>
        </w:rPr>
        <w:t>5</w:t>
      </w:r>
      <w:r>
        <w:rPr>
          <w:lang w:eastAsia="zh-CN"/>
        </w:rPr>
        <w:t>个</w:t>
      </w:r>
      <w:r>
        <w:rPr>
          <w:lang w:eastAsia="zh-CN"/>
        </w:rPr>
        <w:t>/ml</w:t>
      </w:r>
      <w:r>
        <w:rPr>
          <w:lang w:eastAsia="zh-CN"/>
        </w:rPr>
        <w:t>密度的卤虫无节幼体，第</w:t>
      </w:r>
      <w:r>
        <w:rPr>
          <w:lang w:eastAsia="zh-CN"/>
        </w:rPr>
        <w:t>8</w:t>
      </w:r>
      <w:r>
        <w:rPr>
          <w:lang w:eastAsia="zh-CN"/>
        </w:rPr>
        <w:t>天左右开始增加投喂人工制作的蛋羹。当</w:t>
      </w:r>
      <w:r>
        <w:rPr>
          <w:lang w:eastAsia="zh-CN"/>
        </w:rPr>
        <w:t>80%</w:t>
      </w:r>
      <w:r>
        <w:rPr>
          <w:lang w:eastAsia="zh-CN"/>
        </w:rPr>
        <w:t>以上幼体</w:t>
      </w:r>
      <w:proofErr w:type="gramStart"/>
      <w:r>
        <w:rPr>
          <w:lang w:eastAsia="zh-CN"/>
        </w:rPr>
        <w:t>变态成仔虾</w:t>
      </w:r>
      <w:proofErr w:type="gramEnd"/>
      <w:r>
        <w:rPr>
          <w:lang w:eastAsia="zh-CN"/>
        </w:rPr>
        <w:t>时，分二次将海水盐度淡化至</w:t>
      </w:r>
      <w:r>
        <w:rPr>
          <w:lang w:eastAsia="zh-CN"/>
        </w:rPr>
        <w:t>3‰</w:t>
      </w:r>
      <w:r>
        <w:rPr>
          <w:lang w:eastAsia="zh-CN"/>
        </w:rPr>
        <w:t>以内。淡化后第</w:t>
      </w:r>
      <w:r>
        <w:rPr>
          <w:lang w:eastAsia="zh-CN"/>
        </w:rPr>
        <w:t>2</w:t>
      </w:r>
      <w:r>
        <w:rPr>
          <w:lang w:eastAsia="zh-CN"/>
        </w:rPr>
        <w:t>天上午，用</w:t>
      </w:r>
      <w:r>
        <w:rPr>
          <w:lang w:eastAsia="zh-CN"/>
        </w:rPr>
        <w:t>60</w:t>
      </w:r>
      <w:r>
        <w:rPr>
          <w:lang w:eastAsia="zh-CN"/>
        </w:rPr>
        <w:t>目纱绢网将仔虾捞出。计数</w:t>
      </w:r>
      <w:r>
        <w:rPr>
          <w:lang w:eastAsia="zh-CN"/>
        </w:rPr>
        <w:t>600</w:t>
      </w:r>
      <w:r>
        <w:rPr>
          <w:lang w:eastAsia="zh-CN"/>
        </w:rPr>
        <w:t>尾（第</w:t>
      </w:r>
      <w:r>
        <w:rPr>
          <w:lang w:eastAsia="zh-CN"/>
        </w:rPr>
        <w:t>2</w:t>
      </w:r>
      <w:r>
        <w:rPr>
          <w:lang w:eastAsia="zh-CN"/>
        </w:rPr>
        <w:t>次数量标准化）移入家系虾苗暂养车间的</w:t>
      </w:r>
      <w:r>
        <w:rPr>
          <w:lang w:eastAsia="zh-CN"/>
        </w:rPr>
        <w:t>3</w:t>
      </w:r>
      <w:r>
        <w:rPr>
          <w:lang w:eastAsia="zh-CN"/>
        </w:rPr>
        <w:t>平方米的暂养池内进行中间培育。</w:t>
      </w:r>
    </w:p>
    <w:p w:rsidR="002F04AD" w:rsidRDefault="00825494">
      <w:pPr>
        <w:pStyle w:val="3"/>
        <w:rPr>
          <w:lang w:eastAsia="zh-CN"/>
        </w:rPr>
      </w:pPr>
      <w:bookmarkStart w:id="8" w:name="_Toc511213792"/>
      <w:r>
        <w:rPr>
          <w:lang w:eastAsia="zh-CN"/>
        </w:rPr>
        <w:t xml:space="preserve">1.3.4 </w:t>
      </w:r>
      <w:r>
        <w:rPr>
          <w:lang w:eastAsia="zh-CN"/>
        </w:rPr>
        <w:t>家系幼体中间培育</w:t>
      </w:r>
      <w:bookmarkEnd w:id="8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仔虾淡化后的第</w:t>
      </w:r>
      <w:r>
        <w:rPr>
          <w:lang w:eastAsia="zh-CN"/>
        </w:rPr>
        <w:t>2</w:t>
      </w:r>
      <w:r>
        <w:rPr>
          <w:lang w:eastAsia="zh-CN"/>
        </w:rPr>
        <w:t>天，每个家系随机准确计数</w:t>
      </w:r>
      <w:r>
        <w:rPr>
          <w:lang w:eastAsia="zh-CN"/>
        </w:rPr>
        <w:t>600</w:t>
      </w:r>
      <w:r>
        <w:rPr>
          <w:lang w:eastAsia="zh-CN"/>
        </w:rPr>
        <w:t>尾活力强的仔虾分别放入</w:t>
      </w:r>
      <w:r>
        <w:rPr>
          <w:lang w:eastAsia="zh-CN"/>
        </w:rPr>
        <w:t>3</w:t>
      </w:r>
      <w:r>
        <w:rPr>
          <w:lang w:eastAsia="zh-CN"/>
        </w:rPr>
        <w:t>平方米的水泥池中养殖，经过</w:t>
      </w:r>
      <w:r>
        <w:rPr>
          <w:lang w:eastAsia="zh-CN"/>
        </w:rPr>
        <w:t>30</w:t>
      </w:r>
      <w:r>
        <w:rPr>
          <w:lang w:eastAsia="zh-CN"/>
        </w:rPr>
        <w:t>天左右的养殖，仔虾可生长至体长</w:t>
      </w:r>
      <w:r>
        <w:rPr>
          <w:lang w:eastAsia="zh-CN"/>
        </w:rPr>
        <w:t>2.5cm</w:t>
      </w:r>
      <w:r>
        <w:rPr>
          <w:lang w:eastAsia="zh-CN"/>
        </w:rPr>
        <w:t>，达到标记规格。仔虾培育期间投喂虾片及罗氏沼虾配合饲料。</w:t>
      </w:r>
    </w:p>
    <w:p w:rsidR="002F04AD" w:rsidRDefault="00825494">
      <w:pPr>
        <w:pStyle w:val="3"/>
        <w:rPr>
          <w:lang w:eastAsia="zh-CN"/>
        </w:rPr>
      </w:pPr>
      <w:bookmarkStart w:id="9" w:name="_Toc511213793"/>
      <w:r>
        <w:rPr>
          <w:lang w:eastAsia="zh-CN"/>
        </w:rPr>
        <w:lastRenderedPageBreak/>
        <w:t xml:space="preserve">1.3.5 </w:t>
      </w:r>
      <w:r>
        <w:rPr>
          <w:lang w:eastAsia="zh-CN"/>
        </w:rPr>
        <w:t>病原检测</w:t>
      </w:r>
      <w:bookmarkEnd w:id="9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为确保所有家系不带特定的几种病原，对每个</w:t>
      </w:r>
      <w:proofErr w:type="gramStart"/>
      <w:r>
        <w:rPr>
          <w:lang w:eastAsia="zh-CN"/>
        </w:rPr>
        <w:t>家系脱卵消毒</w:t>
      </w:r>
      <w:proofErr w:type="gramEnd"/>
      <w:r>
        <w:rPr>
          <w:lang w:eastAsia="zh-CN"/>
        </w:rPr>
        <w:t>后的卵粒、培育期间的幼体和第二次数量标准化前的仔</w:t>
      </w:r>
      <w:proofErr w:type="gramStart"/>
      <w:r>
        <w:rPr>
          <w:lang w:eastAsia="zh-CN"/>
        </w:rPr>
        <w:t>虾分别</w:t>
      </w:r>
      <w:proofErr w:type="gramEnd"/>
      <w:r>
        <w:rPr>
          <w:lang w:eastAsia="zh-CN"/>
        </w:rPr>
        <w:t>取样检测，检测阴沟肠杆菌、柠檬酸杆菌、嗜水气单胞菌、产气肠杆菌、</w:t>
      </w:r>
      <w:proofErr w:type="gramStart"/>
      <w:r>
        <w:rPr>
          <w:lang w:eastAsia="zh-CN"/>
        </w:rPr>
        <w:t>诺达病毒</w:t>
      </w:r>
      <w:proofErr w:type="gramEnd"/>
      <w:r>
        <w:rPr>
          <w:lang w:eastAsia="zh-CN"/>
        </w:rPr>
        <w:t>、诺</w:t>
      </w:r>
      <w:proofErr w:type="gramStart"/>
      <w:r>
        <w:rPr>
          <w:lang w:eastAsia="zh-CN"/>
        </w:rPr>
        <w:t>谛</w:t>
      </w:r>
      <w:proofErr w:type="gramEnd"/>
      <w:r>
        <w:rPr>
          <w:lang w:eastAsia="zh-CN"/>
        </w:rPr>
        <w:t>病毒和双顺反子病毒等病源，淘汰检测呈阳性的家系。</w:t>
      </w:r>
    </w:p>
    <w:p w:rsidR="002F04AD" w:rsidRDefault="00825494">
      <w:pPr>
        <w:pStyle w:val="2"/>
        <w:rPr>
          <w:lang w:eastAsia="zh-CN"/>
        </w:rPr>
      </w:pPr>
      <w:bookmarkStart w:id="10" w:name="_Toc511213794"/>
      <w:r>
        <w:rPr>
          <w:lang w:eastAsia="zh-CN"/>
        </w:rPr>
        <w:t xml:space="preserve">1.4 </w:t>
      </w:r>
      <w:r>
        <w:rPr>
          <w:lang w:eastAsia="zh-CN"/>
        </w:rPr>
        <w:t>家系和个体标记</w:t>
      </w:r>
      <w:bookmarkEnd w:id="10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将所有家系的测试个体，放入相同的环境中测试，能够降低环境效应，增加育种值估计的准确度。因此，需要对家系测试个体进行标记。此外，为了追踪测试个体和候选育种亲本的系谱，也需要对个体进行标记。本育种计划采用</w:t>
      </w:r>
      <w:r>
        <w:rPr>
          <w:lang w:eastAsia="zh-CN"/>
        </w:rPr>
        <w:t>VIE</w:t>
      </w:r>
      <w:r>
        <w:rPr>
          <w:lang w:eastAsia="zh-CN"/>
        </w:rPr>
        <w:t>荧光染料和箱笼法对罗氏沼虾进行家系和个体标记。</w:t>
      </w:r>
    </w:p>
    <w:p w:rsidR="002F04AD" w:rsidRDefault="00825494">
      <w:pPr>
        <w:pStyle w:val="3"/>
      </w:pPr>
      <w:bookmarkStart w:id="11" w:name="_Toc511213795"/>
      <w:r>
        <w:t xml:space="preserve">1.4.1 </w:t>
      </w:r>
      <w:proofErr w:type="spellStart"/>
      <w:r>
        <w:t>家系标记</w:t>
      </w:r>
      <w:bookmarkEnd w:id="11"/>
      <w:proofErr w:type="spellEnd"/>
    </w:p>
    <w:p w:rsidR="002F04AD" w:rsidRDefault="00825494">
      <w:pPr>
        <w:pStyle w:val="FirstParagraph"/>
        <w:ind w:firstLine="480"/>
        <w:rPr>
          <w:lang w:eastAsia="zh-CN"/>
        </w:rPr>
      </w:pPr>
      <w:proofErr w:type="spellStart"/>
      <w:r>
        <w:t>应用</w:t>
      </w:r>
      <w:r>
        <w:t>“</w:t>
      </w:r>
      <w:r>
        <w:t>可视嵌入性橡胶标志</w:t>
      </w:r>
      <w:proofErr w:type="spellEnd"/>
      <w:r>
        <w:t>” (visible implant elastomer, VIE</w:t>
      </w:r>
      <w:proofErr w:type="gramStart"/>
      <w:r>
        <w:t>)</w:t>
      </w:r>
      <w:r>
        <w:t>作为家系标记方法</w:t>
      </w:r>
      <w:proofErr w:type="gramEnd"/>
      <w:r>
        <w:t>，标记材料选用美国</w:t>
      </w:r>
      <w:r>
        <w:t>NMT</w:t>
      </w:r>
      <w:r>
        <w:t>公司生产</w:t>
      </w:r>
      <w:r>
        <w:t>5</w:t>
      </w:r>
      <w:proofErr w:type="spellStart"/>
      <w:r>
        <w:t>种荧光颜料（粉、红、橙、黄、绿）和一种非荧光染料（蓝</w:t>
      </w:r>
      <w:proofErr w:type="spellEnd"/>
      <w:r>
        <w:t>）。</w:t>
      </w:r>
      <w:r>
        <w:rPr>
          <w:lang w:eastAsia="zh-CN"/>
        </w:rPr>
        <w:t>在仔虾的第</w:t>
      </w:r>
      <w:r>
        <w:rPr>
          <w:lang w:eastAsia="zh-CN"/>
        </w:rPr>
        <w:t>6</w:t>
      </w:r>
      <w:r>
        <w:rPr>
          <w:lang w:eastAsia="zh-CN"/>
        </w:rPr>
        <w:t>腹节处选取</w:t>
      </w:r>
      <w:r>
        <w:rPr>
          <w:lang w:eastAsia="zh-CN"/>
        </w:rPr>
        <w:t>4</w:t>
      </w:r>
      <w:r>
        <w:rPr>
          <w:lang w:eastAsia="zh-CN"/>
        </w:rPr>
        <w:t>个部位中的</w:t>
      </w:r>
      <w:r>
        <w:rPr>
          <w:lang w:eastAsia="zh-CN"/>
        </w:rPr>
        <w:t>2</w:t>
      </w:r>
      <w:r>
        <w:rPr>
          <w:lang w:eastAsia="zh-CN"/>
        </w:rPr>
        <w:t>个位置进行</w:t>
      </w:r>
      <w:r>
        <w:rPr>
          <w:lang w:eastAsia="zh-CN"/>
        </w:rPr>
        <w:t>VIE</w:t>
      </w:r>
      <w:r>
        <w:rPr>
          <w:lang w:eastAsia="zh-CN"/>
        </w:rPr>
        <w:t>注射，每个家系用不同的颜色组合进行标记。</w:t>
      </w:r>
    </w:p>
    <w:p w:rsidR="002F04AD" w:rsidRDefault="00825494">
      <w:pPr>
        <w:pStyle w:val="3"/>
        <w:rPr>
          <w:lang w:eastAsia="zh-CN"/>
        </w:rPr>
      </w:pPr>
      <w:bookmarkStart w:id="12" w:name="_Toc511213796"/>
      <w:r>
        <w:rPr>
          <w:lang w:eastAsia="zh-CN"/>
        </w:rPr>
        <w:t xml:space="preserve">1.4.2 </w:t>
      </w:r>
      <w:r>
        <w:rPr>
          <w:lang w:eastAsia="zh-CN"/>
        </w:rPr>
        <w:t>个体标记</w:t>
      </w:r>
      <w:bookmarkEnd w:id="12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虾类的个体标记目前常用的是眼标（</w:t>
      </w:r>
      <w:r>
        <w:rPr>
          <w:lang w:eastAsia="zh-CN"/>
        </w:rPr>
        <w:t>eye tag</w:t>
      </w:r>
      <w:r>
        <w:rPr>
          <w:lang w:eastAsia="zh-CN"/>
        </w:rPr>
        <w:t>）。如在中国对虾上，用眼标进行个体标记非常理想，但在罗氏沼虾上，因其眼柄粗短且呈锥形，用眼标标记时，</w:t>
      </w:r>
      <w:proofErr w:type="gramStart"/>
      <w:r>
        <w:rPr>
          <w:lang w:eastAsia="zh-CN"/>
        </w:rPr>
        <w:t>眼标容易</w:t>
      </w:r>
      <w:proofErr w:type="gramEnd"/>
      <w:r>
        <w:rPr>
          <w:lang w:eastAsia="zh-CN"/>
        </w:rPr>
        <w:t>脱落。本育种计划采用</w:t>
      </w:r>
      <w:r>
        <w:rPr>
          <w:lang w:eastAsia="zh-CN"/>
        </w:rPr>
        <w:t>“</w:t>
      </w:r>
      <w:r>
        <w:rPr>
          <w:lang w:eastAsia="zh-CN"/>
        </w:rPr>
        <w:t>个体编号箱笼养殖方法</w:t>
      </w:r>
      <w:r>
        <w:rPr>
          <w:lang w:eastAsia="zh-CN"/>
        </w:rPr>
        <w:t>”</w:t>
      </w:r>
      <w:r>
        <w:rPr>
          <w:lang w:eastAsia="zh-CN"/>
        </w:rPr>
        <w:t>标记罗氏沼虾候选育种亲本。采用网箱做成的笼格（简称箱笼），单独养殖罗氏沼虾个体，并在箱笼上方挂一有编码的个体标签，以示区分不同个体，有多少个体就做多少箱笼，其个体的标记率和可读率均为</w:t>
      </w:r>
      <w:r>
        <w:rPr>
          <w:lang w:eastAsia="zh-CN"/>
        </w:rPr>
        <w:t>100%</w:t>
      </w:r>
      <w:r>
        <w:rPr>
          <w:lang w:eastAsia="zh-CN"/>
        </w:rPr>
        <w:t>。经</w:t>
      </w:r>
      <w:r>
        <w:rPr>
          <w:lang w:eastAsia="zh-CN"/>
        </w:rPr>
        <w:t>120</w:t>
      </w:r>
      <w:r>
        <w:rPr>
          <w:lang w:eastAsia="zh-CN"/>
        </w:rPr>
        <w:t>天的箱笼养殖，其成活率达</w:t>
      </w:r>
      <w:r>
        <w:rPr>
          <w:lang w:eastAsia="zh-CN"/>
        </w:rPr>
        <w:t>91.5%</w:t>
      </w:r>
      <w:r>
        <w:rPr>
          <w:lang w:eastAsia="zh-CN"/>
        </w:rPr>
        <w:t>。</w:t>
      </w:r>
    </w:p>
    <w:p w:rsidR="002F04AD" w:rsidRDefault="00825494">
      <w:pPr>
        <w:pStyle w:val="2"/>
        <w:rPr>
          <w:lang w:eastAsia="zh-CN"/>
        </w:rPr>
      </w:pPr>
      <w:bookmarkStart w:id="13" w:name="_Toc511213797"/>
      <w:r>
        <w:rPr>
          <w:lang w:eastAsia="zh-CN"/>
        </w:rPr>
        <w:t xml:space="preserve">1.5 </w:t>
      </w:r>
      <w:r>
        <w:rPr>
          <w:lang w:eastAsia="zh-CN"/>
        </w:rPr>
        <w:t>目标性状测试</w:t>
      </w:r>
      <w:bookmarkEnd w:id="13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与</w:t>
      </w:r>
      <w:r>
        <w:rPr>
          <w:lang w:eastAsia="zh-CN"/>
        </w:rPr>
        <w:t>2016</w:t>
      </w:r>
      <w:r>
        <w:rPr>
          <w:lang w:eastAsia="zh-CN"/>
        </w:rPr>
        <w:t>年相比，</w:t>
      </w:r>
      <w:r>
        <w:rPr>
          <w:lang w:eastAsia="zh-CN"/>
        </w:rPr>
        <w:t>2017</w:t>
      </w:r>
      <w:r>
        <w:rPr>
          <w:lang w:eastAsia="zh-CN"/>
        </w:rPr>
        <w:t>年显著提高了混合养殖测试密度。</w:t>
      </w:r>
      <w:r>
        <w:rPr>
          <w:lang w:eastAsia="zh-CN"/>
        </w:rPr>
        <w:t xml:space="preserve"> 2017</w:t>
      </w:r>
      <w:r>
        <w:rPr>
          <w:lang w:eastAsia="zh-CN"/>
        </w:rPr>
        <w:t>年</w:t>
      </w:r>
      <w:r>
        <w:rPr>
          <w:lang w:eastAsia="zh-CN"/>
        </w:rPr>
        <w:t>7</w:t>
      </w:r>
      <w:r>
        <w:rPr>
          <w:lang w:eastAsia="zh-CN"/>
        </w:rPr>
        <w:t>月</w:t>
      </w:r>
      <w:r>
        <w:rPr>
          <w:lang w:eastAsia="zh-CN"/>
        </w:rPr>
        <w:t>6</w:t>
      </w:r>
      <w:r>
        <w:rPr>
          <w:lang w:eastAsia="zh-CN"/>
        </w:rPr>
        <w:t>日开始对</w:t>
      </w:r>
      <w:r>
        <w:rPr>
          <w:lang w:eastAsia="zh-CN"/>
        </w:rPr>
        <w:t>120</w:t>
      </w:r>
      <w:r>
        <w:rPr>
          <w:lang w:eastAsia="zh-CN"/>
        </w:rPr>
        <w:t>个家系进行标记</w:t>
      </w:r>
      <w:r>
        <w:rPr>
          <w:lang w:eastAsia="zh-CN"/>
        </w:rPr>
        <w:t>VIE</w:t>
      </w:r>
      <w:r>
        <w:rPr>
          <w:lang w:eastAsia="zh-CN"/>
        </w:rPr>
        <w:t>，每个家系挑选</w:t>
      </w:r>
      <w:r>
        <w:rPr>
          <w:lang w:eastAsia="zh-CN"/>
        </w:rPr>
        <w:t>300</w:t>
      </w:r>
      <w:r>
        <w:rPr>
          <w:lang w:eastAsia="zh-CN"/>
        </w:rPr>
        <w:t>尾，测量平均体重，平分在两个养殖测试塘，每个家系每个池塘放养</w:t>
      </w:r>
      <w:r>
        <w:rPr>
          <w:lang w:eastAsia="zh-CN"/>
        </w:rPr>
        <w:t>150</w:t>
      </w:r>
      <w:r>
        <w:rPr>
          <w:lang w:eastAsia="zh-CN"/>
        </w:rPr>
        <w:t>尾虾，总放苗密度约为每平方米</w:t>
      </w:r>
      <w:r>
        <w:rPr>
          <w:lang w:eastAsia="zh-CN"/>
        </w:rPr>
        <w:t>9-14</w:t>
      </w:r>
      <w:r>
        <w:rPr>
          <w:lang w:eastAsia="zh-CN"/>
        </w:rPr>
        <w:t>尾虾。</w:t>
      </w:r>
      <w:r>
        <w:rPr>
          <w:lang w:eastAsia="zh-CN"/>
        </w:rPr>
        <w:t>9</w:t>
      </w:r>
      <w:r>
        <w:rPr>
          <w:lang w:eastAsia="zh-CN"/>
        </w:rPr>
        <w:t>月</w:t>
      </w:r>
      <w:r>
        <w:rPr>
          <w:lang w:eastAsia="zh-CN"/>
        </w:rPr>
        <w:t>28</w:t>
      </w:r>
      <w:r>
        <w:rPr>
          <w:lang w:eastAsia="zh-CN"/>
        </w:rPr>
        <w:t>日开始起捕，两个塘中的虾全部移入温室暂养。对</w:t>
      </w:r>
      <w:r>
        <w:rPr>
          <w:lang w:eastAsia="zh-CN"/>
        </w:rPr>
        <w:t>120</w:t>
      </w:r>
      <w:r>
        <w:rPr>
          <w:lang w:eastAsia="zh-CN"/>
        </w:rPr>
        <w:t>个家系的所有个体进行标记颜色读取、体长、体重等性状</w:t>
      </w:r>
      <w:r>
        <w:rPr>
          <w:lang w:eastAsia="zh-CN"/>
        </w:rPr>
        <w:lastRenderedPageBreak/>
        <w:t>测量，超过平均体重，且健康完整的个体装入笼子并编号。</w:t>
      </w:r>
      <w:r>
        <w:rPr>
          <w:lang w:eastAsia="zh-CN"/>
        </w:rPr>
        <w:t xml:space="preserve"> 2017</w:t>
      </w:r>
      <w:r>
        <w:rPr>
          <w:lang w:eastAsia="zh-CN"/>
        </w:rPr>
        <w:t>年罗氏沼虾在</w:t>
      </w:r>
      <w:r>
        <w:rPr>
          <w:lang w:eastAsia="zh-CN"/>
        </w:rPr>
        <w:t>2</w:t>
      </w:r>
      <w:r>
        <w:rPr>
          <w:lang w:eastAsia="zh-CN"/>
        </w:rPr>
        <w:t>个池塘中测试，面积分别为：</w:t>
      </w:r>
      <w:r>
        <w:rPr>
          <w:lang w:eastAsia="zh-CN"/>
        </w:rPr>
        <w:t xml:space="preserve">P10-2133 </w:t>
      </w:r>
      <w:r>
        <w:rPr>
          <w:lang w:eastAsia="zh-CN"/>
        </w:rPr>
        <w:t>平方米</w:t>
      </w:r>
      <w:r>
        <w:rPr>
          <w:lang w:eastAsia="zh-CN"/>
        </w:rPr>
        <w:t xml:space="preserve">; P11-2000 </w:t>
      </w:r>
      <w:r>
        <w:rPr>
          <w:lang w:eastAsia="zh-CN"/>
        </w:rPr>
        <w:t>平方米。具体养殖管理信息见下表。</w:t>
      </w:r>
    </w:p>
    <w:p w:rsidR="002F04AD" w:rsidRDefault="00825494">
      <w:pPr>
        <w:pStyle w:val="2"/>
        <w:rPr>
          <w:lang w:eastAsia="zh-CN"/>
        </w:rPr>
      </w:pPr>
      <w:bookmarkStart w:id="14" w:name="_Toc511213798"/>
      <w:r>
        <w:rPr>
          <w:lang w:eastAsia="zh-CN"/>
        </w:rPr>
        <w:t xml:space="preserve">1.6 </w:t>
      </w:r>
      <w:r>
        <w:rPr>
          <w:lang w:eastAsia="zh-CN"/>
        </w:rPr>
        <w:t>遗传参数和育种值预测</w:t>
      </w:r>
      <w:bookmarkEnd w:id="14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遗传参数（遗传力和遗传相关等）是评估育种目标性状是否具有选择潜力，制定合适的选择策略以及估计育种值等工作必须的基础参数。在罗氏沼虾育种计划中，追踪并建立个体的系谱资料信息，充分利用个体所有的亲缘关系和性能资料；针对生长性状，选择个体动物模型，针对存活性状，选择阈值模型，考虑世代、性别、池塘号、家系等固定和随机因素，建立育种目标性状的混合模型方程；利用</w:t>
      </w:r>
      <w:r>
        <w:rPr>
          <w:lang w:eastAsia="zh-CN"/>
        </w:rPr>
        <w:t>REML</w:t>
      </w:r>
      <w:r>
        <w:rPr>
          <w:lang w:eastAsia="zh-CN"/>
        </w:rPr>
        <w:t>方法迭代计算选择性状的表型方差、遗传方差、遗传协方差等方差组分，估计性状的遗传参数如遗传力，性状间的遗传相关等，建立遗传参数精确评估模型。</w:t>
      </w:r>
    </w:p>
    <w:p w:rsidR="002F04AD" w:rsidRDefault="00825494">
      <w:pPr>
        <w:pStyle w:val="a0"/>
        <w:ind w:firstLine="480"/>
        <w:rPr>
          <w:lang w:eastAsia="zh-CN"/>
        </w:rPr>
      </w:pPr>
      <w:r>
        <w:rPr>
          <w:lang w:eastAsia="zh-CN"/>
        </w:rPr>
        <w:t>利用</w:t>
      </w:r>
      <w:r>
        <w:rPr>
          <w:lang w:eastAsia="zh-CN"/>
        </w:rPr>
        <w:t>BLUP</w:t>
      </w:r>
      <w:r>
        <w:rPr>
          <w:lang w:eastAsia="zh-CN"/>
        </w:rPr>
        <w:t>（</w:t>
      </w:r>
      <w:r>
        <w:rPr>
          <w:lang w:eastAsia="zh-CN"/>
        </w:rPr>
        <w:t>Best line unbiased prediction</w:t>
      </w:r>
      <w:r>
        <w:rPr>
          <w:lang w:eastAsia="zh-CN"/>
        </w:rPr>
        <w:t>）方法估计生长和存活性状的育种值。</w:t>
      </w:r>
      <w:r>
        <w:rPr>
          <w:lang w:eastAsia="zh-CN"/>
        </w:rPr>
        <w:t>BLUP</w:t>
      </w:r>
      <w:r>
        <w:rPr>
          <w:lang w:eastAsia="zh-CN"/>
        </w:rPr>
        <w:t>方法能够校正环境效应，同时综合利用各类亲属的测定成绩来综合估计个体育种值，从而明显提高选择的准确度，特别是对于存活率等低遗传力性状，效果更为明显。收获体重育种值估计模型主要包括世代、性别、测试池塘等固定效应，个体加性遗传效应和共同环境效应</w:t>
      </w:r>
      <w:r>
        <w:rPr>
          <w:lang w:eastAsia="zh-CN"/>
        </w:rPr>
        <w:t>2</w:t>
      </w:r>
      <w:r>
        <w:rPr>
          <w:lang w:eastAsia="zh-CN"/>
        </w:rPr>
        <w:t>个随机效应。存活率育种值估计模型主要包括世代和测试池塘</w:t>
      </w:r>
      <w:r>
        <w:rPr>
          <w:lang w:eastAsia="zh-CN"/>
        </w:rPr>
        <w:t>2</w:t>
      </w:r>
      <w:r>
        <w:rPr>
          <w:lang w:eastAsia="zh-CN"/>
        </w:rPr>
        <w:t>个固定个效应，个体加性遗传效应和共同环境效应</w:t>
      </w:r>
      <w:r>
        <w:rPr>
          <w:lang w:eastAsia="zh-CN"/>
        </w:rPr>
        <w:t>2</w:t>
      </w:r>
      <w:r>
        <w:rPr>
          <w:lang w:eastAsia="zh-CN"/>
        </w:rPr>
        <w:t>个随机效应。</w:t>
      </w:r>
    </w:p>
    <w:p w:rsidR="002F04AD" w:rsidRDefault="00825494">
      <w:pPr>
        <w:pStyle w:val="2"/>
        <w:rPr>
          <w:lang w:eastAsia="zh-CN"/>
        </w:rPr>
      </w:pPr>
      <w:bookmarkStart w:id="15" w:name="_Toc511213799"/>
      <w:r>
        <w:rPr>
          <w:lang w:eastAsia="zh-CN"/>
        </w:rPr>
        <w:t xml:space="preserve">1.7 </w:t>
      </w:r>
      <w:r>
        <w:rPr>
          <w:lang w:eastAsia="zh-CN"/>
        </w:rPr>
        <w:t>遗传进展预测</w:t>
      </w:r>
      <w:bookmarkEnd w:id="15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在本育种计划中通过两种方式估计遗传进展，实现遗传进展和预测遗传进展。实现遗传进展，通过计算当前世代对照组和</w:t>
      </w:r>
      <w:proofErr w:type="gramStart"/>
      <w:r>
        <w:rPr>
          <w:lang w:eastAsia="zh-CN"/>
        </w:rPr>
        <w:t>选择组</w:t>
      </w:r>
      <w:proofErr w:type="gramEnd"/>
      <w:r>
        <w:rPr>
          <w:lang w:eastAsia="zh-CN"/>
        </w:rPr>
        <w:t>2</w:t>
      </w:r>
      <w:r>
        <w:rPr>
          <w:lang w:eastAsia="zh-CN"/>
        </w:rPr>
        <w:t>个群体的最小二乘均值获得。计算实现遗传进展，需要在育种核心群设置对照群，该对照</w:t>
      </w:r>
      <w:proofErr w:type="gramStart"/>
      <w:r>
        <w:rPr>
          <w:lang w:eastAsia="zh-CN"/>
        </w:rPr>
        <w:t>群父母</w:t>
      </w:r>
      <w:proofErr w:type="gramEnd"/>
      <w:r>
        <w:rPr>
          <w:lang w:eastAsia="zh-CN"/>
        </w:rPr>
        <w:t>本育种值处于上一代选择群体所有个体育种值中间水平。计算预测遗传进展，需要对多个世代生长和存活测试数据合并估计育种值，然后计算不同世代选择群育种值平均值的差值。</w:t>
      </w:r>
    </w:p>
    <w:p w:rsidR="002F04AD" w:rsidRDefault="00825494">
      <w:pPr>
        <w:pStyle w:val="2"/>
        <w:rPr>
          <w:lang w:eastAsia="zh-CN"/>
        </w:rPr>
      </w:pPr>
      <w:bookmarkStart w:id="16" w:name="_Toc511213800"/>
      <w:r>
        <w:rPr>
          <w:lang w:eastAsia="zh-CN"/>
        </w:rPr>
        <w:t xml:space="preserve">1.8 </w:t>
      </w:r>
      <w:r>
        <w:rPr>
          <w:lang w:eastAsia="zh-CN"/>
        </w:rPr>
        <w:t>综合选择指数制定</w:t>
      </w:r>
      <w:bookmarkEnd w:id="16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生长速率和池塘存活率为重要的经济性状，因此包括进了罗氏沼虾的育种目标中。多个性状同时选择，可以提高育种效率，同时避免相关性状的重要种质资源被淘汰。将多个性状的育种值合并一个综合选择指数，据此对家系和个体进行淘汰，选择高选择指数家系和个体作为留种亲本。</w:t>
      </w:r>
    </w:p>
    <w:p w:rsidR="002F04AD" w:rsidRDefault="00825494">
      <w:pPr>
        <w:pStyle w:val="2"/>
        <w:rPr>
          <w:lang w:eastAsia="zh-CN"/>
        </w:rPr>
      </w:pPr>
      <w:bookmarkStart w:id="17" w:name="_Toc511213801"/>
      <w:r>
        <w:rPr>
          <w:lang w:eastAsia="zh-CN"/>
        </w:rPr>
        <w:lastRenderedPageBreak/>
        <w:t xml:space="preserve">1.9 </w:t>
      </w:r>
      <w:r>
        <w:rPr>
          <w:lang w:eastAsia="zh-CN"/>
        </w:rPr>
        <w:t>选择策略</w:t>
      </w:r>
      <w:bookmarkEnd w:id="17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育种选择方法依赖于罗氏沼虾的生物学特性和育种目标性状。不同的选择方法，采用不同的信息来源估计个体的育种值。</w:t>
      </w:r>
      <w:r>
        <w:rPr>
          <w:lang w:eastAsia="zh-CN"/>
        </w:rPr>
        <w:t xml:space="preserve"> </w:t>
      </w:r>
      <w:r>
        <w:rPr>
          <w:lang w:eastAsia="zh-CN"/>
        </w:rPr>
        <w:t>罗氏沼虾遗传评估信息来源主要包括：个体信息和家系同胞信息。</w:t>
      </w:r>
    </w:p>
    <w:p w:rsidR="002F04AD" w:rsidRDefault="00825494">
      <w:pPr>
        <w:pStyle w:val="2"/>
        <w:rPr>
          <w:lang w:eastAsia="zh-CN"/>
        </w:rPr>
      </w:pPr>
      <w:bookmarkStart w:id="18" w:name="_Toc511213802"/>
      <w:r>
        <w:rPr>
          <w:lang w:eastAsia="zh-CN"/>
        </w:rPr>
        <w:t xml:space="preserve">1.10 </w:t>
      </w:r>
      <w:r>
        <w:rPr>
          <w:lang w:eastAsia="zh-CN"/>
        </w:rPr>
        <w:t>配种方案制定</w:t>
      </w:r>
      <w:bookmarkEnd w:id="18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一个高效合理的配种方案，在保持低近交率的同时，能够保证育种项目遗传进展的可持续性。在罗氏沼虾育种项目中，制定交配方案主要是考虑以下几个原则：近交系数和选择指数，在控制近交的情况下，实现遗传进展最大化。在本项目中，基于最佳遗传贡献理论，平衡近交水平和遗传进展，制定优化配种方案。</w:t>
      </w:r>
    </w:p>
    <w:p w:rsidR="002F04AD" w:rsidRDefault="002F04AD">
      <w:pPr>
        <w:pStyle w:val="5"/>
        <w:rPr>
          <w:lang w:eastAsia="zh-CN"/>
        </w:rPr>
      </w:pPr>
      <w:bookmarkStart w:id="19" w:name="section-1"/>
      <w:bookmarkEnd w:id="19"/>
    </w:p>
    <w:p w:rsidR="002F04AD" w:rsidRDefault="00825494">
      <w:pPr>
        <w:pStyle w:val="1"/>
        <w:rPr>
          <w:lang w:eastAsia="zh-CN"/>
        </w:rPr>
      </w:pPr>
      <w:bookmarkStart w:id="20" w:name="_Toc511213803"/>
      <w:r>
        <w:rPr>
          <w:lang w:eastAsia="zh-CN"/>
        </w:rPr>
        <w:t>二、结果</w:t>
      </w:r>
      <w:bookmarkEnd w:id="20"/>
    </w:p>
    <w:p w:rsidR="002F04AD" w:rsidRDefault="00825494">
      <w:pPr>
        <w:pStyle w:val="2"/>
        <w:rPr>
          <w:lang w:eastAsia="zh-CN"/>
        </w:rPr>
      </w:pPr>
      <w:bookmarkStart w:id="21" w:name="_Toc511213804"/>
      <w:r>
        <w:rPr>
          <w:lang w:eastAsia="zh-CN"/>
        </w:rPr>
        <w:t xml:space="preserve">2.1 </w:t>
      </w:r>
      <w:r>
        <w:rPr>
          <w:lang w:eastAsia="zh-CN"/>
        </w:rPr>
        <w:t>育种群体家系的构建分析</w:t>
      </w:r>
      <w:bookmarkEnd w:id="21"/>
    </w:p>
    <w:p w:rsidR="002F04AD" w:rsidRDefault="00825494">
      <w:pPr>
        <w:pStyle w:val="3"/>
        <w:rPr>
          <w:lang w:eastAsia="zh-CN"/>
        </w:rPr>
      </w:pPr>
      <w:bookmarkStart w:id="22" w:name="_Toc511213805"/>
      <w:r>
        <w:rPr>
          <w:lang w:eastAsia="zh-CN"/>
        </w:rPr>
        <w:t xml:space="preserve">2.1.1 </w:t>
      </w:r>
      <w:r>
        <w:rPr>
          <w:lang w:eastAsia="zh-CN"/>
        </w:rPr>
        <w:t>家系结构</w:t>
      </w:r>
      <w:bookmarkEnd w:id="22"/>
    </w:p>
    <w:p w:rsidR="002F04AD" w:rsidRDefault="00825494">
      <w:pPr>
        <w:pStyle w:val="FirstParagraph"/>
        <w:ind w:firstLine="480"/>
      </w:pPr>
      <w:r>
        <w:rPr>
          <w:lang w:eastAsia="zh-CN"/>
        </w:rPr>
        <w:t>利用人工定向交尾技术，通过巢式交配设计</w:t>
      </w:r>
      <w:r>
        <w:rPr>
          <w:lang w:eastAsia="zh-CN"/>
        </w:rPr>
        <w:t>2017G01(2016)</w:t>
      </w:r>
      <w:r>
        <w:rPr>
          <w:lang w:eastAsia="zh-CN"/>
        </w:rPr>
        <w:t>代成功建立全同胞家系</w:t>
      </w:r>
      <w:r>
        <w:rPr>
          <w:lang w:eastAsia="zh-CN"/>
        </w:rPr>
        <w:t>120</w:t>
      </w:r>
      <w:r>
        <w:rPr>
          <w:lang w:eastAsia="zh-CN"/>
        </w:rPr>
        <w:t>个，其中父系半同胞家系组</w:t>
      </w:r>
      <w:r>
        <w:rPr>
          <w:lang w:eastAsia="zh-CN"/>
        </w:rPr>
        <w:t>27</w:t>
      </w:r>
      <w:r>
        <w:rPr>
          <w:lang w:eastAsia="zh-CN"/>
        </w:rPr>
        <w:t>个（</w:t>
      </w:r>
      <w:r>
        <w:rPr>
          <w:lang w:eastAsia="zh-CN"/>
        </w:rPr>
        <w:t>57</w:t>
      </w:r>
      <w:r>
        <w:rPr>
          <w:lang w:eastAsia="zh-CN"/>
        </w:rPr>
        <w:t>个半同胞家系）；母系半同胞组家系组</w:t>
      </w:r>
      <w:r>
        <w:rPr>
          <w:lang w:eastAsia="zh-CN"/>
        </w:rPr>
        <w:t>0</w:t>
      </w:r>
      <w:r>
        <w:rPr>
          <w:lang w:eastAsia="zh-CN"/>
        </w:rPr>
        <w:t>个（</w:t>
      </w:r>
      <w:r>
        <w:rPr>
          <w:lang w:eastAsia="zh-CN"/>
        </w:rPr>
        <w:t>0</w:t>
      </w:r>
      <w:r>
        <w:rPr>
          <w:lang w:eastAsia="zh-CN"/>
        </w:rPr>
        <w:t>个半同胞家系）；父母系半同胞家系的数量合计为</w:t>
      </w:r>
      <w:r>
        <w:rPr>
          <w:lang w:eastAsia="zh-CN"/>
        </w:rPr>
        <w:t>57</w:t>
      </w:r>
      <w:r>
        <w:rPr>
          <w:lang w:eastAsia="zh-CN"/>
        </w:rPr>
        <w:t>个，占全部家系数量的</w:t>
      </w:r>
      <w:r>
        <w:rPr>
          <w:lang w:eastAsia="zh-CN"/>
        </w:rPr>
        <w:t>47.50%</w:t>
      </w:r>
      <w:r>
        <w:rPr>
          <w:lang w:eastAsia="zh-CN"/>
        </w:rPr>
        <w:t>。</w:t>
      </w:r>
      <w:r>
        <w:t>各群体家系分布情况见表</w:t>
      </w:r>
      <w:r>
        <w:t>2</w:t>
      </w:r>
      <w:r>
        <w:t>。</w:t>
      </w:r>
    </w:p>
    <w:p w:rsidR="002F04AD" w:rsidRDefault="00825494">
      <w:pPr>
        <w:pStyle w:val="TableCaption"/>
      </w:pPr>
      <w:r>
        <w:t>表</w:t>
      </w:r>
      <w:r>
        <w:t xml:space="preserve">2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世代家系结构</w:t>
      </w:r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  <w:tblCaption w:val="表2 罗氏沼虾Macrobrachium rosenbergii育种群体2017G01(2016)世代家系结构"/>
      </w:tblPr>
      <w:tblGrid>
        <w:gridCol w:w="2281"/>
        <w:gridCol w:w="689"/>
        <w:gridCol w:w="1138"/>
        <w:gridCol w:w="1138"/>
        <w:gridCol w:w="811"/>
        <w:gridCol w:w="811"/>
        <w:gridCol w:w="689"/>
      </w:tblGrid>
      <w:tr w:rsidR="002F04AD" w:rsidTr="002F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家系类型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NP/T1G00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T1G00/NP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T1G01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T2G00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全部</w:t>
            </w:r>
            <w:proofErr w:type="spellEnd"/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父本数</w:t>
            </w:r>
            <w:proofErr w:type="spellEnd"/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母本数</w:t>
            </w:r>
            <w:proofErr w:type="spellEnd"/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全同胞家系数</w:t>
            </w:r>
            <w:proofErr w:type="spellEnd"/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父系半同胞组数</w:t>
            </w:r>
            <w:proofErr w:type="spellEnd"/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父系半同胞家系数</w:t>
            </w:r>
            <w:proofErr w:type="spellEnd"/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57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母系半同胞组数</w:t>
            </w:r>
            <w:proofErr w:type="spellEnd"/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母系半同胞家系数</w:t>
            </w:r>
            <w:proofErr w:type="spellEnd"/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半同胞家系数</w:t>
            </w:r>
            <w:proofErr w:type="spellEnd"/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57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半同胞家系比率</w:t>
            </w:r>
            <w:proofErr w:type="spellEnd"/>
            <w:r>
              <w:t>（</w:t>
            </w:r>
            <w:r>
              <w:t>%</w:t>
            </w:r>
            <w:r>
              <w:t>）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62.96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50.00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47.50</w:t>
            </w:r>
          </w:p>
        </w:tc>
      </w:tr>
    </w:tbl>
    <w:p w:rsidR="002F04AD" w:rsidRDefault="00825494">
      <w:pPr>
        <w:pStyle w:val="3"/>
        <w:rPr>
          <w:lang w:eastAsia="zh-CN"/>
        </w:rPr>
      </w:pPr>
      <w:bookmarkStart w:id="23" w:name="_Toc511213806"/>
      <w:r>
        <w:rPr>
          <w:lang w:eastAsia="zh-CN"/>
        </w:rPr>
        <w:t xml:space="preserve">2.1.2 </w:t>
      </w:r>
      <w:r>
        <w:rPr>
          <w:lang w:eastAsia="zh-CN"/>
        </w:rPr>
        <w:t>家系构建和标准化同步性</w:t>
      </w:r>
      <w:bookmarkEnd w:id="23"/>
    </w:p>
    <w:p w:rsidR="002F04AD" w:rsidRDefault="00825494">
      <w:pPr>
        <w:pStyle w:val="4"/>
        <w:rPr>
          <w:lang w:eastAsia="zh-CN"/>
        </w:rPr>
      </w:pPr>
      <w:r>
        <w:rPr>
          <w:lang w:eastAsia="zh-CN"/>
        </w:rPr>
        <w:t xml:space="preserve">2.1.2.1 </w:t>
      </w:r>
      <w:r>
        <w:rPr>
          <w:lang w:eastAsia="zh-CN"/>
        </w:rPr>
        <w:t>家系构建同步性</w:t>
      </w:r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育种群体家系生产同步性情况见图</w:t>
      </w:r>
      <w:r>
        <w:rPr>
          <w:lang w:eastAsia="zh-CN"/>
        </w:rPr>
        <w:t>1</w:t>
      </w:r>
      <w:r>
        <w:rPr>
          <w:lang w:eastAsia="zh-CN"/>
        </w:rPr>
        <w:t>。家系的生产周期从</w:t>
      </w:r>
      <w:r>
        <w:rPr>
          <w:lang w:eastAsia="zh-CN"/>
        </w:rPr>
        <w:t>2017-04-12</w:t>
      </w:r>
      <w:r>
        <w:rPr>
          <w:lang w:eastAsia="zh-CN"/>
        </w:rPr>
        <w:t>至</w:t>
      </w:r>
      <w:r>
        <w:rPr>
          <w:lang w:eastAsia="zh-CN"/>
        </w:rPr>
        <w:t>2017-05-14</w:t>
      </w:r>
      <w:r>
        <w:rPr>
          <w:lang w:eastAsia="zh-CN"/>
        </w:rPr>
        <w:t>，共计</w:t>
      </w:r>
      <w:r>
        <w:rPr>
          <w:lang w:eastAsia="zh-CN"/>
        </w:rPr>
        <w:t>33</w:t>
      </w:r>
      <w:r>
        <w:rPr>
          <w:lang w:eastAsia="zh-CN"/>
        </w:rPr>
        <w:t>天。平均每天生产</w:t>
      </w:r>
      <w:r>
        <w:rPr>
          <w:lang w:eastAsia="zh-CN"/>
        </w:rPr>
        <w:t>3.64</w:t>
      </w:r>
      <w:r>
        <w:rPr>
          <w:lang w:eastAsia="zh-CN"/>
        </w:rPr>
        <w:t>个家系，每天最多建立家系</w:t>
      </w:r>
      <w:r>
        <w:rPr>
          <w:lang w:eastAsia="zh-CN"/>
        </w:rPr>
        <w:t>10</w:t>
      </w:r>
      <w:r>
        <w:rPr>
          <w:lang w:eastAsia="zh-CN"/>
        </w:rPr>
        <w:t>个。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lastRenderedPageBreak/>
        <w:drawing>
          <wp:inline distT="0" distB="0" distL="0" distR="0">
            <wp:extent cx="4587290" cy="366983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FamilyBirthday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  <w:rPr>
          <w:lang w:eastAsia="zh-CN"/>
        </w:rPr>
      </w:pPr>
      <w:bookmarkStart w:id="24" w:name="1-macrobrachium-rosenbergii2017g012016"/>
      <w:r>
        <w:rPr>
          <w:lang w:eastAsia="zh-CN"/>
        </w:rPr>
        <w:t>图</w:t>
      </w:r>
      <w:r>
        <w:rPr>
          <w:lang w:eastAsia="zh-CN"/>
        </w:rPr>
        <w:t xml:space="preserve">1 </w:t>
      </w: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世代家系生产同步性</w:t>
      </w:r>
      <w:bookmarkEnd w:id="24"/>
    </w:p>
    <w:p w:rsidR="002F04AD" w:rsidRDefault="00825494">
      <w:pPr>
        <w:pStyle w:val="4"/>
        <w:rPr>
          <w:lang w:eastAsia="zh-CN"/>
        </w:rPr>
      </w:pPr>
      <w:r>
        <w:rPr>
          <w:lang w:eastAsia="zh-CN"/>
        </w:rPr>
        <w:t xml:space="preserve">2.1.2.2 </w:t>
      </w:r>
      <w:r>
        <w:rPr>
          <w:lang w:eastAsia="zh-CN"/>
        </w:rPr>
        <w:t>家系不同标准化阶段同步性</w:t>
      </w:r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家系不同标准化阶段的同步性见表</w:t>
      </w:r>
      <w:r>
        <w:rPr>
          <w:lang w:eastAsia="zh-CN"/>
        </w:rPr>
        <w:t>3</w:t>
      </w:r>
      <w:r>
        <w:rPr>
          <w:lang w:eastAsia="zh-CN"/>
        </w:rPr>
        <w:t>。从孵化阶段到仔虾阶段平均天数为</w:t>
      </w:r>
      <w:r>
        <w:rPr>
          <w:lang w:eastAsia="zh-CN"/>
        </w:rPr>
        <w:t>21.76d</w:t>
      </w:r>
      <w:r>
        <w:rPr>
          <w:lang w:eastAsia="zh-CN"/>
        </w:rPr>
        <w:t>，从仔虾阶段到</w:t>
      </w:r>
      <w:r>
        <w:rPr>
          <w:lang w:eastAsia="zh-CN"/>
        </w:rPr>
        <w:t>VIE</w:t>
      </w:r>
      <w:r>
        <w:rPr>
          <w:lang w:eastAsia="zh-CN"/>
        </w:rPr>
        <w:t>标记阶段平均天数为</w:t>
      </w:r>
      <w:r>
        <w:rPr>
          <w:lang w:eastAsia="zh-CN"/>
        </w:rPr>
        <w:t>55.83d</w:t>
      </w:r>
      <w:r>
        <w:rPr>
          <w:lang w:eastAsia="zh-CN"/>
        </w:rPr>
        <w:t>，从孵化阶段到</w:t>
      </w:r>
      <w:r>
        <w:rPr>
          <w:lang w:eastAsia="zh-CN"/>
        </w:rPr>
        <w:t>VIE</w:t>
      </w:r>
      <w:r>
        <w:rPr>
          <w:lang w:eastAsia="zh-CN"/>
        </w:rPr>
        <w:t>标记阶段平均天数为</w:t>
      </w:r>
      <w:r>
        <w:rPr>
          <w:lang w:eastAsia="zh-CN"/>
        </w:rPr>
        <w:t>75.58d</w:t>
      </w:r>
      <w:r>
        <w:rPr>
          <w:lang w:eastAsia="zh-CN"/>
        </w:rPr>
        <w:t>。</w:t>
      </w:r>
    </w:p>
    <w:p w:rsidR="002F04AD" w:rsidRDefault="00825494">
      <w:pPr>
        <w:pStyle w:val="TableCaption"/>
      </w:pPr>
      <w:r>
        <w:t>表</w:t>
      </w:r>
      <w:r>
        <w:t xml:space="preserve">3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世代家系不同标准化阶段天数</w:t>
      </w:r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  <w:tblCaption w:val="表3 罗氏沼虾Macrobrachium rosenbergii育种群体2017G01(2016)世代家系不同标准化阶段天数"/>
      </w:tblPr>
      <w:tblGrid>
        <w:gridCol w:w="2981"/>
        <w:gridCol w:w="1010"/>
        <w:gridCol w:w="1010"/>
        <w:gridCol w:w="1010"/>
      </w:tblGrid>
      <w:tr w:rsidR="002F04AD" w:rsidTr="002F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</w:pPr>
            <w:proofErr w:type="spellStart"/>
            <w:r>
              <w:t>不同阶段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平均值</w:t>
            </w:r>
            <w:proofErr w:type="spellEnd"/>
            <w:r>
              <w:t>/d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最小值</w:t>
            </w:r>
            <w:proofErr w:type="spellEnd"/>
            <w:r>
              <w:t>/d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最大值</w:t>
            </w:r>
            <w:proofErr w:type="spellEnd"/>
            <w:r>
              <w:t>/d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center"/>
              <w:rPr>
                <w:lang w:eastAsia="zh-CN"/>
              </w:rPr>
            </w:pPr>
            <w:r>
              <w:rPr>
                <w:lang w:eastAsia="zh-CN"/>
              </w:rPr>
              <w:t>孵化阶段到仔虾阶段天数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21.76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center"/>
              <w:rPr>
                <w:lang w:eastAsia="zh-CN"/>
              </w:rPr>
            </w:pPr>
            <w:r>
              <w:rPr>
                <w:lang w:eastAsia="zh-CN"/>
              </w:rPr>
              <w:t>仔虾阶段到</w:t>
            </w:r>
            <w:r>
              <w:rPr>
                <w:lang w:eastAsia="zh-CN"/>
              </w:rPr>
              <w:t>VIE</w:t>
            </w:r>
            <w:r>
              <w:rPr>
                <w:lang w:eastAsia="zh-CN"/>
              </w:rPr>
              <w:t>标记阶段天数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55.83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center"/>
              <w:rPr>
                <w:lang w:eastAsia="zh-CN"/>
              </w:rPr>
            </w:pPr>
            <w:r>
              <w:rPr>
                <w:lang w:eastAsia="zh-CN"/>
              </w:rPr>
              <w:t>孵化阶段到</w:t>
            </w:r>
            <w:r>
              <w:rPr>
                <w:lang w:eastAsia="zh-CN"/>
              </w:rPr>
              <w:t>VIE</w:t>
            </w:r>
            <w:r>
              <w:rPr>
                <w:lang w:eastAsia="zh-CN"/>
              </w:rPr>
              <w:t>标记阶段天数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75.58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</w:t>
            </w:r>
          </w:p>
        </w:tc>
      </w:tr>
    </w:tbl>
    <w:p w:rsidR="002F04AD" w:rsidRDefault="00825494">
      <w:pPr>
        <w:pStyle w:val="4"/>
        <w:rPr>
          <w:lang w:eastAsia="zh-CN"/>
        </w:rPr>
      </w:pPr>
      <w:r>
        <w:rPr>
          <w:lang w:eastAsia="zh-CN"/>
        </w:rPr>
        <w:t xml:space="preserve">2.1.2.3 </w:t>
      </w:r>
      <w:r>
        <w:rPr>
          <w:lang w:eastAsia="zh-CN"/>
        </w:rPr>
        <w:t>家系不同标准化阶段存活率</w:t>
      </w:r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世代家系不同标准化阶段存活率见图</w:t>
      </w:r>
      <w:r>
        <w:rPr>
          <w:lang w:eastAsia="zh-CN"/>
        </w:rPr>
        <w:t>2</w:t>
      </w:r>
      <w:r>
        <w:rPr>
          <w:lang w:eastAsia="zh-CN"/>
        </w:rPr>
        <w:t>。其中，孵化到仔虾阶段的平均值为</w:t>
      </w:r>
      <w:r>
        <w:rPr>
          <w:lang w:eastAsia="zh-CN"/>
        </w:rPr>
        <w:t>69.74%</w:t>
      </w:r>
      <w:r>
        <w:rPr>
          <w:lang w:eastAsia="zh-CN"/>
        </w:rPr>
        <w:t>，最小值为</w:t>
      </w:r>
      <w:r>
        <w:rPr>
          <w:lang w:eastAsia="zh-CN"/>
        </w:rPr>
        <w:t>22.80%</w:t>
      </w:r>
      <w:r>
        <w:rPr>
          <w:lang w:eastAsia="zh-CN"/>
        </w:rPr>
        <w:t>，最大值为</w:t>
      </w:r>
      <w:r>
        <w:rPr>
          <w:lang w:eastAsia="zh-CN"/>
        </w:rPr>
        <w:t>133.30%</w:t>
      </w:r>
      <w:r>
        <w:rPr>
          <w:lang w:eastAsia="zh-CN"/>
        </w:rPr>
        <w:t>，标准差为</w:t>
      </w:r>
      <w:r>
        <w:rPr>
          <w:lang w:eastAsia="zh-CN"/>
        </w:rPr>
        <w:t>25.06%</w:t>
      </w:r>
      <w:r>
        <w:rPr>
          <w:lang w:eastAsia="zh-CN"/>
        </w:rPr>
        <w:t>，变异系数为</w:t>
      </w:r>
      <w:r>
        <w:rPr>
          <w:lang w:eastAsia="zh-CN"/>
        </w:rPr>
        <w:t>35.93 %</w:t>
      </w:r>
      <w:r>
        <w:rPr>
          <w:lang w:eastAsia="zh-CN"/>
        </w:rPr>
        <w:t>；仔虾到</w:t>
      </w:r>
      <w:r>
        <w:rPr>
          <w:lang w:eastAsia="zh-CN"/>
        </w:rPr>
        <w:t>VIE</w:t>
      </w:r>
      <w:r>
        <w:rPr>
          <w:lang w:eastAsia="zh-CN"/>
        </w:rPr>
        <w:t>标记阶段的平均值为</w:t>
      </w:r>
      <w:r>
        <w:rPr>
          <w:lang w:eastAsia="zh-CN"/>
        </w:rPr>
        <w:t>87.12%</w:t>
      </w:r>
      <w:r>
        <w:rPr>
          <w:lang w:eastAsia="zh-CN"/>
        </w:rPr>
        <w:t>，最小值为</w:t>
      </w:r>
      <w:r>
        <w:rPr>
          <w:lang w:eastAsia="zh-CN"/>
        </w:rPr>
        <w:t>63.11%</w:t>
      </w:r>
      <w:r>
        <w:rPr>
          <w:lang w:eastAsia="zh-CN"/>
        </w:rPr>
        <w:t>，最大值为</w:t>
      </w:r>
      <w:r>
        <w:rPr>
          <w:lang w:eastAsia="zh-CN"/>
        </w:rPr>
        <w:t>127.22%</w:t>
      </w:r>
      <w:r>
        <w:rPr>
          <w:lang w:eastAsia="zh-CN"/>
        </w:rPr>
        <w:t>，标准差为</w:t>
      </w:r>
      <w:r>
        <w:rPr>
          <w:lang w:eastAsia="zh-CN"/>
        </w:rPr>
        <w:t>11.63%</w:t>
      </w:r>
      <w:r>
        <w:rPr>
          <w:lang w:eastAsia="zh-CN"/>
        </w:rPr>
        <w:t>，变异系数为</w:t>
      </w:r>
      <w:r>
        <w:rPr>
          <w:lang w:eastAsia="zh-CN"/>
        </w:rPr>
        <w:t>13.35 %</w:t>
      </w:r>
      <w:r>
        <w:rPr>
          <w:lang w:eastAsia="zh-CN"/>
        </w:rP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lastRenderedPageBreak/>
        <w:drawing>
          <wp:inline distT="0" distB="0" distL="0" distR="0">
            <wp:extent cx="4587290" cy="366983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standardization.survial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  <w:rPr>
          <w:lang w:eastAsia="zh-CN"/>
        </w:rPr>
      </w:pPr>
      <w:bookmarkStart w:id="25" w:name="2-macrobrachium-rosenbergii2017g012016"/>
      <w:r>
        <w:rPr>
          <w:lang w:eastAsia="zh-CN"/>
        </w:rPr>
        <w:t>图</w:t>
      </w:r>
      <w:r>
        <w:rPr>
          <w:lang w:eastAsia="zh-CN"/>
        </w:rPr>
        <w:t xml:space="preserve">2 </w:t>
      </w: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世代家系不同标准化阶段存活率箱形图</w:t>
      </w:r>
      <w:bookmarkEnd w:id="25"/>
    </w:p>
    <w:p w:rsidR="002F04AD" w:rsidRDefault="00825494">
      <w:pPr>
        <w:pStyle w:val="4"/>
        <w:rPr>
          <w:lang w:eastAsia="zh-CN"/>
        </w:rPr>
      </w:pPr>
      <w:r>
        <w:rPr>
          <w:lang w:eastAsia="zh-CN"/>
        </w:rPr>
        <w:t xml:space="preserve">2.1.2.4 </w:t>
      </w:r>
      <w:r>
        <w:rPr>
          <w:lang w:eastAsia="zh-CN"/>
        </w:rPr>
        <w:t>家系标记时体重与标记日龄的相关性</w:t>
      </w:r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世代家系标记时体重与标记日龄的散点图见图</w:t>
      </w:r>
      <w:r>
        <w:rPr>
          <w:lang w:eastAsia="zh-CN"/>
        </w:rPr>
        <w:t>3</w:t>
      </w:r>
      <w:r>
        <w:rPr>
          <w:lang w:eastAsia="zh-CN"/>
        </w:rPr>
        <w:t>，二者之间的相关系数为</w:t>
      </w:r>
      <w:r>
        <w:rPr>
          <w:lang w:eastAsia="zh-CN"/>
        </w:rPr>
        <w:t>0.84±0.0496</w:t>
      </w:r>
      <w:r>
        <w:rPr>
          <w:lang w:eastAsia="zh-CN"/>
        </w:rP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lastRenderedPageBreak/>
        <w:drawing>
          <wp:inline distT="0" distB="0" distL="0" distR="0">
            <wp:extent cx="4587290" cy="3669832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aggingBW.analysis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  <w:rPr>
          <w:lang w:eastAsia="zh-CN"/>
        </w:rPr>
      </w:pPr>
      <w:bookmarkStart w:id="26" w:name="3-macrobrachium-rosenbergii2017g012016"/>
      <w:r>
        <w:rPr>
          <w:lang w:eastAsia="zh-CN"/>
        </w:rPr>
        <w:t>图</w:t>
      </w:r>
      <w:r>
        <w:rPr>
          <w:lang w:eastAsia="zh-CN"/>
        </w:rPr>
        <w:t xml:space="preserve">3 </w:t>
      </w: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世代家系标记时体重与标记日龄的散点图</w:t>
      </w:r>
      <w:bookmarkEnd w:id="26"/>
    </w:p>
    <w:p w:rsidR="002F04AD" w:rsidRDefault="00825494">
      <w:pPr>
        <w:pStyle w:val="4"/>
        <w:rPr>
          <w:lang w:eastAsia="zh-CN"/>
        </w:rPr>
      </w:pPr>
      <w:r>
        <w:rPr>
          <w:lang w:eastAsia="zh-CN"/>
        </w:rPr>
        <w:t xml:space="preserve">2.1.2.5 </w:t>
      </w:r>
      <w:r>
        <w:rPr>
          <w:lang w:eastAsia="zh-CN"/>
        </w:rPr>
        <w:t>家系标记时体重分布</w:t>
      </w:r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世代家系标记时体重见图</w:t>
      </w:r>
      <w:r>
        <w:rPr>
          <w:lang w:eastAsia="zh-CN"/>
        </w:rPr>
        <w:t>4</w:t>
      </w:r>
      <w:r>
        <w:rPr>
          <w:lang w:eastAsia="zh-CN"/>
        </w:rPr>
        <w:t>。其中，平均值为</w:t>
      </w:r>
      <w:r>
        <w:rPr>
          <w:lang w:eastAsia="zh-CN"/>
        </w:rPr>
        <w:t>1.40g</w:t>
      </w:r>
      <w:r>
        <w:rPr>
          <w:lang w:eastAsia="zh-CN"/>
        </w:rPr>
        <w:t>，最小值为</w:t>
      </w:r>
      <w:r>
        <w:rPr>
          <w:lang w:eastAsia="zh-CN"/>
        </w:rPr>
        <w:t>0.75g</w:t>
      </w:r>
      <w:r>
        <w:rPr>
          <w:lang w:eastAsia="zh-CN"/>
        </w:rPr>
        <w:t>，最大值为</w:t>
      </w:r>
      <w:r>
        <w:rPr>
          <w:lang w:eastAsia="zh-CN"/>
        </w:rPr>
        <w:t>1.94g</w:t>
      </w:r>
      <w:r>
        <w:rPr>
          <w:lang w:eastAsia="zh-CN"/>
        </w:rPr>
        <w:t>，标准差为</w:t>
      </w:r>
      <w:r>
        <w:rPr>
          <w:lang w:eastAsia="zh-CN"/>
        </w:rPr>
        <w:t>0.28g</w:t>
      </w:r>
      <w:r>
        <w:rPr>
          <w:lang w:eastAsia="zh-CN"/>
        </w:rPr>
        <w:t>，变异系数为</w:t>
      </w:r>
      <w:r>
        <w:rPr>
          <w:lang w:eastAsia="zh-CN"/>
        </w:rPr>
        <w:t>20.21 %</w:t>
      </w:r>
      <w:r>
        <w:rPr>
          <w:lang w:eastAsia="zh-CN"/>
        </w:rP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lastRenderedPageBreak/>
        <w:drawing>
          <wp:inline distT="0" distB="0" distL="0" distR="0">
            <wp:extent cx="4587290" cy="3669832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aggingBW.analysis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</w:pPr>
      <w:bookmarkStart w:id="27" w:name="4-macrobrachium-rosenbergii2017g012016"/>
      <w:r>
        <w:t>图</w:t>
      </w:r>
      <w:r>
        <w:t xml:space="preserve">4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世代家系标记时体重箱形图</w:t>
      </w:r>
      <w:bookmarkEnd w:id="27"/>
      <w:proofErr w:type="spellEnd"/>
    </w:p>
    <w:p w:rsidR="002F04AD" w:rsidRDefault="00825494">
      <w:pPr>
        <w:pStyle w:val="2"/>
      </w:pPr>
      <w:bookmarkStart w:id="28" w:name="_Toc511213807"/>
      <w:r>
        <w:t xml:space="preserve">2.2 </w:t>
      </w:r>
      <w:proofErr w:type="spellStart"/>
      <w:r>
        <w:t>育种群体的系谱分析</w:t>
      </w:r>
      <w:bookmarkEnd w:id="28"/>
      <w:proofErr w:type="spellEnd"/>
    </w:p>
    <w:p w:rsidR="002F04AD" w:rsidRDefault="00825494">
      <w:pPr>
        <w:pStyle w:val="FirstParagraph"/>
        <w:ind w:firstLine="480"/>
        <w:rPr>
          <w:lang w:eastAsia="zh-CN"/>
        </w:rPr>
      </w:pPr>
      <w:proofErr w:type="spellStart"/>
      <w:r>
        <w:t>等价完整世代数（</w:t>
      </w:r>
      <w:r>
        <w:t>the</w:t>
      </w:r>
      <w:proofErr w:type="spellEnd"/>
      <w:r>
        <w:t xml:space="preserve"> number of equivalent complete </w:t>
      </w:r>
      <w:proofErr w:type="spellStart"/>
      <w:r>
        <w:t>generations</w:t>
      </w:r>
      <w:r>
        <w:t>，</w:t>
      </w:r>
      <w:r>
        <w:t>equiGen</w:t>
      </w:r>
      <w:r>
        <w:t>）是评价系谱完整度的一个重要参数</w:t>
      </w:r>
      <w:proofErr w:type="spellEnd"/>
      <w:r>
        <w:t>。</w:t>
      </w:r>
      <w:r>
        <w:rPr>
          <w:lang w:eastAsia="zh-CN"/>
        </w:rPr>
        <w:t>它指的是个体已知的祖先个体，在可追溯的每个世代所占的比例之</w:t>
      </w:r>
      <w:proofErr w:type="gramStart"/>
      <w:r>
        <w:rPr>
          <w:lang w:eastAsia="zh-CN"/>
        </w:rPr>
        <w:t>和</w:t>
      </w:r>
      <w:proofErr w:type="gramEnd"/>
      <w:r>
        <w:rPr>
          <w:lang w:eastAsia="zh-CN"/>
        </w:rPr>
        <w:t>。罗氏沼虾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世代家系个体的</w:t>
      </w:r>
      <w:proofErr w:type="spellStart"/>
      <w:r>
        <w:rPr>
          <w:lang w:eastAsia="zh-CN"/>
        </w:rPr>
        <w:t>equiGen</w:t>
      </w:r>
      <w:proofErr w:type="spellEnd"/>
      <w:r>
        <w:rPr>
          <w:lang w:eastAsia="zh-CN"/>
        </w:rPr>
        <w:t>描述性统计参数如下所述。其中，平</w:t>
      </w:r>
      <w:bookmarkStart w:id="29" w:name="_GoBack"/>
      <w:bookmarkEnd w:id="29"/>
      <w:r>
        <w:rPr>
          <w:lang w:eastAsia="zh-CN"/>
        </w:rPr>
        <w:t>均值为</w:t>
      </w:r>
      <w:r>
        <w:rPr>
          <w:lang w:eastAsia="zh-CN"/>
        </w:rPr>
        <w:t>1.93</w:t>
      </w:r>
      <w:r>
        <w:rPr>
          <w:lang w:eastAsia="zh-CN"/>
        </w:rPr>
        <w:t>个，最小值为</w:t>
      </w:r>
      <w:r>
        <w:rPr>
          <w:lang w:eastAsia="zh-CN"/>
        </w:rPr>
        <w:t>1.00</w:t>
      </w:r>
      <w:r>
        <w:rPr>
          <w:lang w:eastAsia="zh-CN"/>
        </w:rPr>
        <w:t>个，最大值为</w:t>
      </w:r>
      <w:r>
        <w:rPr>
          <w:lang w:eastAsia="zh-CN"/>
        </w:rPr>
        <w:t>2.00</w:t>
      </w:r>
      <w:r>
        <w:rPr>
          <w:lang w:eastAsia="zh-CN"/>
        </w:rPr>
        <w:t>个，标准差为</w:t>
      </w:r>
      <w:r>
        <w:rPr>
          <w:lang w:eastAsia="zh-CN"/>
        </w:rPr>
        <w:t>0.26</w:t>
      </w:r>
      <w:r>
        <w:rPr>
          <w:lang w:eastAsia="zh-CN"/>
        </w:rPr>
        <w:t>个，变异系数为</w:t>
      </w:r>
      <w:r>
        <w:rPr>
          <w:lang w:eastAsia="zh-CN"/>
        </w:rPr>
        <w:t>13.24 %</w:t>
      </w:r>
      <w:r>
        <w:rPr>
          <w:lang w:eastAsia="zh-CN"/>
        </w:rPr>
        <w:t>。</w:t>
      </w:r>
    </w:p>
    <w:p w:rsidR="002F04AD" w:rsidRDefault="00825494">
      <w:pPr>
        <w:pStyle w:val="a0"/>
        <w:ind w:firstLine="480"/>
        <w:rPr>
          <w:lang w:eastAsia="zh-CN"/>
        </w:rPr>
      </w:pPr>
      <w:proofErr w:type="spellStart"/>
      <w:r>
        <w:t>系谱完整度指数（</w:t>
      </w:r>
      <w:r>
        <w:t>Index</w:t>
      </w:r>
      <w:proofErr w:type="spellEnd"/>
      <w:r>
        <w:t xml:space="preserve"> of pedigree completeness</w:t>
      </w:r>
      <w:r>
        <w:t>，</w:t>
      </w:r>
      <w:r>
        <w:t>PCI</w:t>
      </w:r>
      <w:r>
        <w:t>）是评价近交系数，估计育种值的一个重要参考指标。因为当个体的双亲有一个缺失时，其</w:t>
      </w:r>
      <w:r>
        <w:t>PCI</w:t>
      </w:r>
      <w:r>
        <w:t>指数就会为</w:t>
      </w:r>
      <w:r>
        <w:t>0</w:t>
      </w:r>
      <w:r>
        <w:t>，对于系谱缺失非常敏感。</w:t>
      </w: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世代家系个体的</w:t>
      </w:r>
      <w:r>
        <w:rPr>
          <w:lang w:eastAsia="zh-CN"/>
        </w:rPr>
        <w:t>PCI</w:t>
      </w:r>
      <w:r>
        <w:rPr>
          <w:lang w:eastAsia="zh-CN"/>
        </w:rPr>
        <w:t>描述统计参数如下所述。其中，平均值为</w:t>
      </w:r>
      <w:r>
        <w:rPr>
          <w:lang w:eastAsia="zh-CN"/>
        </w:rPr>
        <w:t>0.64</w:t>
      </w:r>
      <w:r>
        <w:rPr>
          <w:lang w:eastAsia="zh-CN"/>
        </w:rPr>
        <w:t>，最小值为</w:t>
      </w:r>
      <w:r>
        <w:rPr>
          <w:lang w:eastAsia="zh-CN"/>
        </w:rPr>
        <w:t>0.33</w:t>
      </w:r>
      <w:r>
        <w:rPr>
          <w:lang w:eastAsia="zh-CN"/>
        </w:rPr>
        <w:t>，最大值为</w:t>
      </w:r>
      <w:r>
        <w:rPr>
          <w:lang w:eastAsia="zh-CN"/>
        </w:rPr>
        <w:t>0.67</w:t>
      </w:r>
      <w:r>
        <w:rPr>
          <w:lang w:eastAsia="zh-CN"/>
        </w:rPr>
        <w:t>，标准差为</w:t>
      </w:r>
      <w:r>
        <w:rPr>
          <w:lang w:eastAsia="zh-CN"/>
        </w:rPr>
        <w:t>0.09</w:t>
      </w:r>
      <w:r>
        <w:rPr>
          <w:lang w:eastAsia="zh-CN"/>
        </w:rPr>
        <w:t>，变异系数为</w:t>
      </w:r>
      <w:r>
        <w:rPr>
          <w:lang w:eastAsia="zh-CN"/>
        </w:rPr>
        <w:t>13.24 %</w:t>
      </w:r>
      <w:r>
        <w:rPr>
          <w:lang w:eastAsia="zh-CN"/>
        </w:rPr>
        <w:t>。</w:t>
      </w:r>
      <w:r>
        <w:rPr>
          <w:lang w:eastAsia="zh-CN"/>
        </w:rPr>
        <w:t>PCI</w:t>
      </w:r>
      <w:r>
        <w:rPr>
          <w:lang w:eastAsia="zh-CN"/>
        </w:rPr>
        <w:t>越接近</w:t>
      </w:r>
      <w:r>
        <w:rPr>
          <w:lang w:eastAsia="zh-CN"/>
        </w:rPr>
        <w:t>1</w:t>
      </w:r>
      <w:r>
        <w:rPr>
          <w:lang w:eastAsia="zh-CN"/>
        </w:rPr>
        <w:t>，系谱越完整。</w:t>
      </w:r>
    </w:p>
    <w:p w:rsidR="002F04AD" w:rsidRDefault="00825494">
      <w:pPr>
        <w:pStyle w:val="a0"/>
        <w:ind w:firstLine="480"/>
        <w:rPr>
          <w:lang w:eastAsia="zh-CN"/>
        </w:rPr>
      </w:pP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世代家系双亲均可追溯世代数（包括双亲）（</w:t>
      </w:r>
      <w:r>
        <w:rPr>
          <w:lang w:eastAsia="zh-CN"/>
        </w:rPr>
        <w:t xml:space="preserve">Number of fully traced </w:t>
      </w:r>
      <w:proofErr w:type="spellStart"/>
      <w:r>
        <w:rPr>
          <w:lang w:eastAsia="zh-CN"/>
        </w:rPr>
        <w:t>generations,fullGen</w:t>
      </w:r>
      <w:proofErr w:type="spellEnd"/>
      <w:r>
        <w:rPr>
          <w:lang w:eastAsia="zh-CN"/>
        </w:rPr>
        <w:t>）的描述统计参数如下所述。其中，平均值为</w:t>
      </w:r>
      <w:r>
        <w:rPr>
          <w:lang w:eastAsia="zh-CN"/>
        </w:rPr>
        <w:t>1.93</w:t>
      </w:r>
      <w:r>
        <w:rPr>
          <w:lang w:eastAsia="zh-CN"/>
        </w:rPr>
        <w:t>个，最小值为</w:t>
      </w:r>
      <w:r>
        <w:rPr>
          <w:lang w:eastAsia="zh-CN"/>
        </w:rPr>
        <w:t>1.00</w:t>
      </w:r>
      <w:r>
        <w:rPr>
          <w:lang w:eastAsia="zh-CN"/>
        </w:rPr>
        <w:t>个，最大值为</w:t>
      </w:r>
      <w:r>
        <w:rPr>
          <w:lang w:eastAsia="zh-CN"/>
        </w:rPr>
        <w:t>2.00</w:t>
      </w:r>
      <w:r>
        <w:rPr>
          <w:lang w:eastAsia="zh-CN"/>
        </w:rPr>
        <w:t>个，标准差为</w:t>
      </w:r>
      <w:r>
        <w:rPr>
          <w:lang w:eastAsia="zh-CN"/>
        </w:rPr>
        <w:t>0.26</w:t>
      </w:r>
      <w:r>
        <w:rPr>
          <w:lang w:eastAsia="zh-CN"/>
        </w:rPr>
        <w:t>个，变异系数为</w:t>
      </w:r>
      <w:r>
        <w:rPr>
          <w:lang w:eastAsia="zh-CN"/>
        </w:rPr>
        <w:t>13.24 %</w:t>
      </w:r>
      <w:r>
        <w:rPr>
          <w:lang w:eastAsia="zh-CN"/>
        </w:rPr>
        <w:t>。</w:t>
      </w:r>
    </w:p>
    <w:p w:rsidR="002F04AD" w:rsidRDefault="00825494">
      <w:pPr>
        <w:pStyle w:val="a0"/>
        <w:ind w:firstLine="480"/>
      </w:pPr>
      <w:proofErr w:type="spellStart"/>
      <w:r>
        <w:lastRenderedPageBreak/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世代家系最大可追溯世代数（</w:t>
      </w:r>
      <w:r>
        <w:t>Number</w:t>
      </w:r>
      <w:proofErr w:type="spellEnd"/>
      <w:r>
        <w:t xml:space="preserve"> of maximum generations traced,maxGen</w:t>
      </w:r>
      <w:r>
        <w:t>）的描述统计参数如下所述。其中，平均值为</w:t>
      </w:r>
      <w:r>
        <w:t>1.93</w:t>
      </w:r>
      <w:r>
        <w:t>个，最小值为</w:t>
      </w:r>
      <w:r>
        <w:t>1.00</w:t>
      </w:r>
      <w:r>
        <w:t>个，最大值为</w:t>
      </w:r>
      <w:r>
        <w:t>2.00</w:t>
      </w:r>
      <w:r>
        <w:t>个，标准差为</w:t>
      </w:r>
      <w:r>
        <w:t>0.26</w:t>
      </w:r>
      <w:r>
        <w:t>个，变异系数为</w:t>
      </w:r>
      <w:r>
        <w:t>13.24 %</w:t>
      </w:r>
      <w:r>
        <w:t>。</w:t>
      </w:r>
    </w:p>
    <w:p w:rsidR="002F04AD" w:rsidRDefault="00825494">
      <w:pPr>
        <w:pStyle w:val="a0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r>
        <w:t>世代家系的近交系数为</w:t>
      </w:r>
      <w:r>
        <w:t>0</w:t>
      </w:r>
      <w:r>
        <w:t>。</w:t>
      </w:r>
    </w:p>
    <w:p w:rsidR="002F04AD" w:rsidRDefault="00825494">
      <w:pPr>
        <w:pStyle w:val="a0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r>
        <w:t>世代家系间的共亲系数见图</w:t>
      </w:r>
      <w:r>
        <w:t>5</w:t>
      </w:r>
      <w:r>
        <w:t>。家系间共亲系数的平均值为</w:t>
      </w:r>
      <w:r>
        <w:t>0.0042</w:t>
      </w:r>
      <w:r>
        <w:t>，最小值为</w:t>
      </w:r>
      <w:r>
        <w:t>0.0000</w:t>
      </w:r>
      <w:r>
        <w:t>，最大值为</w:t>
      </w:r>
      <w:r>
        <w:t>0.1875</w:t>
      </w:r>
      <w:r>
        <w:t>，标准差为</w:t>
      </w:r>
      <w:r>
        <w:t>0.0172</w:t>
      </w:r>
      <w:r>
        <w:t>，变异系数为</w:t>
      </w:r>
      <w:r>
        <w:t>406.3682 %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drawing>
          <wp:inline distT="0" distB="0" distL="0" distR="0">
            <wp:extent cx="4587290" cy="366983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population.pedigree.analysis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</w:pPr>
      <w:bookmarkStart w:id="30" w:name="5-macrobrachium-rosenbergii2017g012016"/>
      <w:r>
        <w:t>图</w:t>
      </w:r>
      <w:r>
        <w:t xml:space="preserve">5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世代家系间的共亲系数热图</w:t>
      </w:r>
      <w:bookmarkEnd w:id="30"/>
      <w:proofErr w:type="spellEnd"/>
    </w:p>
    <w:p w:rsidR="002F04AD" w:rsidRDefault="00825494">
      <w:pPr>
        <w:pStyle w:val="FirstParagraph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r>
        <w:t>世代的遗传多样性为</w:t>
      </w:r>
      <w:r>
        <w:t>0.99,</w:t>
      </w:r>
      <w:r>
        <w:t>有效群体大小为</w:t>
      </w:r>
      <w:r>
        <w:t xml:space="preserve"> 124.27</w:t>
      </w:r>
      <w:r>
        <w:t>。</w:t>
      </w:r>
    </w:p>
    <w:p w:rsidR="002F04AD" w:rsidRDefault="00825494">
      <w:pPr>
        <w:pStyle w:val="a0"/>
        <w:ind w:firstLine="480"/>
        <w:rPr>
          <w:lang w:eastAsia="zh-CN"/>
        </w:rPr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r>
        <w:t>世代奠基者群体贡献的比例见图</w:t>
      </w:r>
      <w:r>
        <w:t>6</w:t>
      </w:r>
      <w:r>
        <w:t>。</w:t>
      </w:r>
      <w:r>
        <w:rPr>
          <w:lang w:eastAsia="zh-CN"/>
        </w:rPr>
        <w:t>各奠基者群体贡献比例的平均值为</w:t>
      </w:r>
      <w:r>
        <w:rPr>
          <w:lang w:eastAsia="zh-CN"/>
        </w:rPr>
        <w:t>14.29%</w:t>
      </w:r>
      <w:r>
        <w:rPr>
          <w:lang w:eastAsia="zh-CN"/>
        </w:rPr>
        <w:t>，最小值为</w:t>
      </w:r>
      <w:r>
        <w:rPr>
          <w:lang w:eastAsia="zh-CN"/>
        </w:rPr>
        <w:t>0.00%</w:t>
      </w:r>
      <w:r>
        <w:rPr>
          <w:lang w:eastAsia="zh-CN"/>
        </w:rPr>
        <w:t>，最大值为</w:t>
      </w:r>
      <w:r>
        <w:rPr>
          <w:lang w:eastAsia="zh-CN"/>
        </w:rPr>
        <w:t>40.37%</w:t>
      </w:r>
      <w:r>
        <w:rPr>
          <w:lang w:eastAsia="zh-CN"/>
        </w:rPr>
        <w:t>，标准差为</w:t>
      </w:r>
      <w:r>
        <w:rPr>
          <w:lang w:eastAsia="zh-CN"/>
        </w:rPr>
        <w:t>13.07%</w:t>
      </w:r>
      <w:r>
        <w:rPr>
          <w:lang w:eastAsia="zh-CN"/>
        </w:rPr>
        <w:t>，变异系数为</w:t>
      </w:r>
      <w:r>
        <w:rPr>
          <w:lang w:eastAsia="zh-CN"/>
        </w:rPr>
        <w:t>91.47 %</w:t>
      </w:r>
      <w:r>
        <w:rPr>
          <w:lang w:eastAsia="zh-CN"/>
        </w:rP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lastRenderedPageBreak/>
        <w:drawing>
          <wp:inline distT="0" distB="0" distL="0" distR="0">
            <wp:extent cx="4587290" cy="3669832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population.pedigree.analysis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  <w:rPr>
          <w:lang w:eastAsia="zh-CN"/>
        </w:rPr>
      </w:pPr>
      <w:bookmarkStart w:id="31" w:name="6-macrobrachium-rosenbergii2017g012016"/>
      <w:r>
        <w:rPr>
          <w:lang w:eastAsia="zh-CN"/>
        </w:rPr>
        <w:t>图</w:t>
      </w:r>
      <w:r>
        <w:rPr>
          <w:lang w:eastAsia="zh-CN"/>
        </w:rPr>
        <w:t xml:space="preserve">6 </w:t>
      </w: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世代奠基者群体贡献比例的堆积面积图</w:t>
      </w:r>
      <w:bookmarkEnd w:id="31"/>
    </w:p>
    <w:p w:rsidR="002F04AD" w:rsidRDefault="00825494">
      <w:pPr>
        <w:pStyle w:val="2"/>
        <w:rPr>
          <w:lang w:eastAsia="zh-CN"/>
        </w:rPr>
      </w:pPr>
      <w:bookmarkStart w:id="32" w:name="_Toc511213808"/>
      <w:r>
        <w:rPr>
          <w:lang w:eastAsia="zh-CN"/>
        </w:rPr>
        <w:t xml:space="preserve">2.3 </w:t>
      </w:r>
      <w:r>
        <w:rPr>
          <w:lang w:eastAsia="zh-CN"/>
        </w:rPr>
        <w:t>育种群体目标性状的描述性统计分析</w:t>
      </w:r>
      <w:bookmarkEnd w:id="32"/>
    </w:p>
    <w:p w:rsidR="002F04AD" w:rsidRDefault="00825494">
      <w:pPr>
        <w:pStyle w:val="3"/>
        <w:rPr>
          <w:lang w:eastAsia="zh-CN"/>
        </w:rPr>
      </w:pPr>
      <w:bookmarkStart w:id="33" w:name="_Toc511213809"/>
      <w:r>
        <w:rPr>
          <w:lang w:eastAsia="zh-CN"/>
        </w:rPr>
        <w:t xml:space="preserve">2.3.1 </w:t>
      </w:r>
      <w:r>
        <w:rPr>
          <w:lang w:eastAsia="zh-CN"/>
        </w:rPr>
        <w:t>个体水平上的描述性统计参数</w:t>
      </w:r>
      <w:bookmarkEnd w:id="33"/>
    </w:p>
    <w:p w:rsidR="002F04AD" w:rsidRDefault="00825494">
      <w:pPr>
        <w:pStyle w:val="4"/>
        <w:rPr>
          <w:lang w:eastAsia="zh-CN"/>
        </w:rPr>
      </w:pPr>
      <w:bookmarkStart w:id="34" w:name="wt"/>
      <w:r>
        <w:rPr>
          <w:lang w:eastAsia="zh-CN"/>
        </w:rPr>
        <w:t xml:space="preserve">2.3.1.1 </w:t>
      </w:r>
      <w:r>
        <w:rPr>
          <w:lang w:eastAsia="zh-CN"/>
        </w:rPr>
        <w:t>收获体重</w:t>
      </w:r>
      <w:r>
        <w:rPr>
          <w:lang w:eastAsia="zh-CN"/>
        </w:rPr>
        <w:t>(WT)</w:t>
      </w:r>
      <w:r>
        <w:rPr>
          <w:lang w:eastAsia="zh-CN"/>
        </w:rPr>
        <w:t>性状</w:t>
      </w:r>
      <w:bookmarkEnd w:id="34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世代个体收获体重</w:t>
      </w:r>
      <w:r>
        <w:rPr>
          <w:lang w:eastAsia="zh-CN"/>
        </w:rPr>
        <w:t>(WT)</w:t>
      </w:r>
      <w:r>
        <w:rPr>
          <w:lang w:eastAsia="zh-CN"/>
        </w:rPr>
        <w:t>性状观测值的描述性统计参数见表</w:t>
      </w:r>
      <w:r>
        <w:rPr>
          <w:lang w:eastAsia="zh-CN"/>
        </w:rPr>
        <w:t>4</w:t>
      </w:r>
      <w:r>
        <w:rPr>
          <w:lang w:eastAsia="zh-CN"/>
        </w:rPr>
        <w:t>。其中，测试个体总数为</w:t>
      </w:r>
      <w:r>
        <w:rPr>
          <w:lang w:eastAsia="zh-CN"/>
        </w:rPr>
        <w:t xml:space="preserve">16851 </w:t>
      </w:r>
      <w:r>
        <w:rPr>
          <w:lang w:eastAsia="zh-CN"/>
        </w:rPr>
        <w:t>尾，收获体重</w:t>
      </w:r>
      <w:r>
        <w:rPr>
          <w:lang w:eastAsia="zh-CN"/>
        </w:rPr>
        <w:t>(WT)</w:t>
      </w:r>
      <w:r>
        <w:rPr>
          <w:lang w:eastAsia="zh-CN"/>
        </w:rPr>
        <w:t>平均值为</w:t>
      </w:r>
      <w:r>
        <w:rPr>
          <w:lang w:eastAsia="zh-CN"/>
        </w:rPr>
        <w:t>33.13 g</w:t>
      </w:r>
      <w:r>
        <w:rPr>
          <w:lang w:eastAsia="zh-CN"/>
        </w:rPr>
        <w:t>，最小值为</w:t>
      </w:r>
      <w:r>
        <w:rPr>
          <w:lang w:eastAsia="zh-CN"/>
        </w:rPr>
        <w:t>3.60 g</w:t>
      </w:r>
      <w:r>
        <w:rPr>
          <w:lang w:eastAsia="zh-CN"/>
        </w:rPr>
        <w:t>，最大值为</w:t>
      </w:r>
      <w:r>
        <w:rPr>
          <w:lang w:eastAsia="zh-CN"/>
        </w:rPr>
        <w:t>85.00 g</w:t>
      </w:r>
      <w:r>
        <w:rPr>
          <w:lang w:eastAsia="zh-CN"/>
        </w:rPr>
        <w:t>，标准差为</w:t>
      </w:r>
      <w:r>
        <w:rPr>
          <w:lang w:eastAsia="zh-CN"/>
        </w:rPr>
        <w:t>10.00 g</w:t>
      </w:r>
      <w:r>
        <w:rPr>
          <w:lang w:eastAsia="zh-CN"/>
        </w:rPr>
        <w:t>，变异系数为</w:t>
      </w:r>
      <w:r>
        <w:rPr>
          <w:lang w:eastAsia="zh-CN"/>
        </w:rPr>
        <w:t>30.17 %</w:t>
      </w:r>
      <w:r>
        <w:rPr>
          <w:lang w:eastAsia="zh-CN"/>
        </w:rPr>
        <w:t>。</w:t>
      </w:r>
    </w:p>
    <w:p w:rsidR="002F04AD" w:rsidRDefault="00825494">
      <w:pPr>
        <w:pStyle w:val="TableCaption"/>
      </w:pPr>
      <w:r>
        <w:t>表</w:t>
      </w:r>
      <w:r>
        <w:t xml:space="preserve">4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世代个体收获体重</w:t>
      </w:r>
      <w:proofErr w:type="spellEnd"/>
      <w:r>
        <w:t>(WT)</w:t>
      </w:r>
      <w:proofErr w:type="spellStart"/>
      <w:r>
        <w:t>性状观测值描述性统计参数</w:t>
      </w:r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  <w:tblCaption w:val="表4 罗氏沼虾Macrobrachium rosenbergii育种群体2017G01(2016)世代个体收获体重(WT)性状观测值描述性统计参数"/>
      </w:tblPr>
      <w:tblGrid>
        <w:gridCol w:w="835"/>
        <w:gridCol w:w="905"/>
        <w:gridCol w:w="1010"/>
        <w:gridCol w:w="1010"/>
        <w:gridCol w:w="1010"/>
        <w:gridCol w:w="1010"/>
        <w:gridCol w:w="1290"/>
      </w:tblGrid>
      <w:tr w:rsidR="002F04AD" w:rsidTr="002F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性别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数量</w:t>
            </w:r>
            <w:proofErr w:type="spellEnd"/>
            <w:r>
              <w:t>/</w:t>
            </w:r>
            <w:r>
              <w:t>尾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平均值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最小值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最大值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标准差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变异系数</w:t>
            </w:r>
            <w:proofErr w:type="spellEnd"/>
            <w:r>
              <w:t>/%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Female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8897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30.11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68.9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7.14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23.72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Male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7954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36.50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85.0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11.53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31.60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NA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16851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33.13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85.0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30.17</w:t>
            </w:r>
          </w:p>
        </w:tc>
      </w:tr>
    </w:tbl>
    <w:p w:rsidR="002F04AD" w:rsidRDefault="00825494">
      <w:pPr>
        <w:pStyle w:val="a0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世代个体收获体重</w:t>
      </w:r>
      <w:proofErr w:type="spellEnd"/>
      <w:r>
        <w:t>(WT)</w:t>
      </w:r>
      <w:r>
        <w:t>性状的箱形图分布见图</w:t>
      </w:r>
      <w:r>
        <w:t>7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lastRenderedPageBreak/>
        <w:drawing>
          <wp:inline distT="0" distB="0" distL="0" distR="0">
            <wp:extent cx="4587290" cy="3669832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rait.DescribStat.Individ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</w:pPr>
      <w:bookmarkStart w:id="35" w:name="7-macrobrachium-rosenbergii2017g012016wt"/>
      <w:r>
        <w:t>图</w:t>
      </w:r>
      <w:r>
        <w:t xml:space="preserve">7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世代个体收获体重</w:t>
      </w:r>
      <w:proofErr w:type="spellEnd"/>
      <w:r>
        <w:t>(WT)</w:t>
      </w:r>
      <w:proofErr w:type="spellStart"/>
      <w:r>
        <w:t>性状的箱形图</w:t>
      </w:r>
      <w:bookmarkEnd w:id="35"/>
      <w:proofErr w:type="spellEnd"/>
    </w:p>
    <w:p w:rsidR="002F04AD" w:rsidRDefault="00825494">
      <w:pPr>
        <w:pStyle w:val="3"/>
      </w:pPr>
      <w:bookmarkStart w:id="36" w:name="_Toc511213810"/>
      <w:r>
        <w:t xml:space="preserve">2.3.2 </w:t>
      </w:r>
      <w:proofErr w:type="spellStart"/>
      <w:r>
        <w:t>家系水平上的描述性统计参数</w:t>
      </w:r>
      <w:bookmarkEnd w:id="36"/>
      <w:proofErr w:type="spellEnd"/>
    </w:p>
    <w:p w:rsidR="002F04AD" w:rsidRDefault="00825494">
      <w:pPr>
        <w:pStyle w:val="4"/>
      </w:pPr>
      <w:bookmarkStart w:id="37" w:name="wt-1"/>
      <w:r>
        <w:t xml:space="preserve">2.3.2.1 </w:t>
      </w:r>
      <w:proofErr w:type="spellStart"/>
      <w:proofErr w:type="gramStart"/>
      <w:r>
        <w:t>收获体重</w:t>
      </w:r>
      <w:proofErr w:type="spellEnd"/>
      <w:r>
        <w:t>(</w:t>
      </w:r>
      <w:proofErr w:type="gramEnd"/>
      <w:r>
        <w:t>WT)</w:t>
      </w:r>
      <w:proofErr w:type="spellStart"/>
      <w:r>
        <w:t>性状</w:t>
      </w:r>
      <w:bookmarkEnd w:id="37"/>
      <w:proofErr w:type="spellEnd"/>
    </w:p>
    <w:p w:rsidR="002F04AD" w:rsidRDefault="00825494">
      <w:pPr>
        <w:pStyle w:val="FirstParagraph"/>
        <w:ind w:firstLine="480"/>
        <w:rPr>
          <w:lang w:eastAsia="zh-CN"/>
        </w:rPr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世代家系收获体重</w:t>
      </w:r>
      <w:proofErr w:type="spellEnd"/>
      <w:r>
        <w:t>(WT)</w:t>
      </w:r>
      <w:r>
        <w:t>性状的描述性统计参数见表</w:t>
      </w:r>
      <w:r>
        <w:t>5</w:t>
      </w:r>
      <w:r>
        <w:t>。</w:t>
      </w:r>
      <w:r>
        <w:rPr>
          <w:lang w:eastAsia="zh-CN"/>
        </w:rPr>
        <w:t>其中，基于家系的测试</w:t>
      </w:r>
      <w:proofErr w:type="gramStart"/>
      <w:r>
        <w:rPr>
          <w:lang w:eastAsia="zh-CN"/>
        </w:rPr>
        <w:t>组数量</w:t>
      </w:r>
      <w:proofErr w:type="gramEnd"/>
      <w:r>
        <w:rPr>
          <w:lang w:eastAsia="zh-CN"/>
        </w:rPr>
        <w:t>为</w:t>
      </w:r>
      <w:r>
        <w:rPr>
          <w:lang w:eastAsia="zh-CN"/>
        </w:rPr>
        <w:t xml:space="preserve">120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，收获体重</w:t>
      </w:r>
      <w:r>
        <w:rPr>
          <w:lang w:eastAsia="zh-CN"/>
        </w:rPr>
        <w:t>(WT)</w:t>
      </w:r>
      <w:r>
        <w:rPr>
          <w:lang w:eastAsia="zh-CN"/>
        </w:rPr>
        <w:t>平均值为</w:t>
      </w:r>
      <w:r>
        <w:rPr>
          <w:lang w:eastAsia="zh-CN"/>
        </w:rPr>
        <w:t>32.62 g</w:t>
      </w:r>
      <w:r>
        <w:rPr>
          <w:lang w:eastAsia="zh-CN"/>
        </w:rPr>
        <w:t>，最小值为</w:t>
      </w:r>
      <w:r>
        <w:rPr>
          <w:lang w:eastAsia="zh-CN"/>
        </w:rPr>
        <w:t>16.08 g</w:t>
      </w:r>
      <w:r>
        <w:rPr>
          <w:lang w:eastAsia="zh-CN"/>
        </w:rPr>
        <w:t>，最大值为</w:t>
      </w:r>
      <w:r>
        <w:rPr>
          <w:lang w:eastAsia="zh-CN"/>
        </w:rPr>
        <w:t>43.80 g</w:t>
      </w:r>
      <w:r>
        <w:rPr>
          <w:lang w:eastAsia="zh-CN"/>
        </w:rPr>
        <w:t>，标准差为</w:t>
      </w:r>
      <w:r>
        <w:rPr>
          <w:lang w:eastAsia="zh-CN"/>
        </w:rPr>
        <w:t>5.92 g</w:t>
      </w:r>
      <w:r>
        <w:rPr>
          <w:lang w:eastAsia="zh-CN"/>
        </w:rPr>
        <w:t>，变异系数为</w:t>
      </w:r>
      <w:r>
        <w:rPr>
          <w:lang w:eastAsia="zh-CN"/>
        </w:rPr>
        <w:t>18.16 %</w:t>
      </w:r>
      <w:r>
        <w:rPr>
          <w:lang w:eastAsia="zh-CN"/>
        </w:rPr>
        <w:t>。</w:t>
      </w:r>
    </w:p>
    <w:p w:rsidR="002F04AD" w:rsidRDefault="00825494">
      <w:pPr>
        <w:pStyle w:val="TableCaption"/>
      </w:pPr>
      <w:r>
        <w:t>表</w:t>
      </w:r>
      <w:r>
        <w:t xml:space="preserve">5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世代家系收获体重</w:t>
      </w:r>
      <w:proofErr w:type="spellEnd"/>
      <w:r>
        <w:t>(WT)</w:t>
      </w:r>
      <w:proofErr w:type="spellStart"/>
      <w:r>
        <w:t>性状描述统计参数</w:t>
      </w:r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  <w:tblCaption w:val="表5 罗氏沼虾Macrobrachium rosenbergii育种群体2017G01(2016)世代家系收获体重(WT)性状描述统计参数"/>
      </w:tblPr>
      <w:tblGrid>
        <w:gridCol w:w="1138"/>
        <w:gridCol w:w="905"/>
        <w:gridCol w:w="1010"/>
        <w:gridCol w:w="1010"/>
        <w:gridCol w:w="1010"/>
        <w:gridCol w:w="1010"/>
        <w:gridCol w:w="1290"/>
      </w:tblGrid>
      <w:tr w:rsidR="002F04AD" w:rsidTr="002F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家系类别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数量</w:t>
            </w:r>
            <w:proofErr w:type="spellEnd"/>
            <w:r>
              <w:t>/</w:t>
            </w:r>
            <w:r>
              <w:t>个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平均值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最小值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最大值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标准差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变异系数</w:t>
            </w:r>
            <w:proofErr w:type="spellEnd"/>
            <w:r>
              <w:t>/%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NP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33.01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16.08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43.80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5.42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16.41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NP/T1G00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37.56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32.13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41.09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2.49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6.63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T1G00/NP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34.87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32.67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37.89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1.90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5.44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T1G01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30.26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22.10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36.19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5.38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17.78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T2G00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21.64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16.88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25.75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2.83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13.08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NA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32.62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16.08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43.80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5.92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18.16</w:t>
            </w:r>
          </w:p>
        </w:tc>
      </w:tr>
    </w:tbl>
    <w:p w:rsidR="002F04AD" w:rsidRDefault="00825494">
      <w:pPr>
        <w:pStyle w:val="a0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世代家系收获体重</w:t>
      </w:r>
      <w:proofErr w:type="spellEnd"/>
      <w:r>
        <w:t>(WT)</w:t>
      </w:r>
      <w:r>
        <w:t>性状的箱形图分布见图</w:t>
      </w:r>
      <w:r>
        <w:t>8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lastRenderedPageBreak/>
        <w:drawing>
          <wp:inline distT="0" distB="0" distL="0" distR="0">
            <wp:extent cx="4587290" cy="3669832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rait.DescribStat.Family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</w:pPr>
      <w:bookmarkStart w:id="38" w:name="8-macrobrachium-rosenbergii2017g012016wt"/>
      <w:r>
        <w:t>图</w:t>
      </w:r>
      <w:r>
        <w:t xml:space="preserve">8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世代家系收获体重</w:t>
      </w:r>
      <w:proofErr w:type="spellEnd"/>
      <w:r>
        <w:t>(WT)</w:t>
      </w:r>
      <w:proofErr w:type="spellStart"/>
      <w:r>
        <w:t>性状的箱形图</w:t>
      </w:r>
      <w:bookmarkEnd w:id="38"/>
      <w:proofErr w:type="spellEnd"/>
    </w:p>
    <w:p w:rsidR="002F04AD" w:rsidRDefault="00825494">
      <w:pPr>
        <w:pStyle w:val="FirstParagraph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r>
        <w:t>世代家系收获体重与日龄协变量的散点图见图</w:t>
      </w:r>
      <w:r>
        <w:t>9</w:t>
      </w:r>
      <w:r>
        <w:t>，二者之间的相关系数为</w:t>
      </w:r>
      <w:r>
        <w:t>0.81±0.0540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drawing>
          <wp:inline distT="0" distB="0" distL="0" distR="0">
            <wp:extent cx="4587290" cy="3669832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rait.DescribStat.Family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  <w:rPr>
          <w:lang w:eastAsia="zh-CN"/>
        </w:rPr>
      </w:pPr>
      <w:bookmarkStart w:id="39" w:name="9-macrobrachium-rosenbergii2017g012016"/>
      <w:r>
        <w:rPr>
          <w:lang w:eastAsia="zh-CN"/>
        </w:rPr>
        <w:lastRenderedPageBreak/>
        <w:t>图</w:t>
      </w:r>
      <w:r>
        <w:rPr>
          <w:lang w:eastAsia="zh-CN"/>
        </w:rPr>
        <w:t xml:space="preserve">9 </w:t>
      </w: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世代家系收获体重与</w:t>
      </w:r>
      <w:proofErr w:type="gramStart"/>
      <w:r>
        <w:rPr>
          <w:lang w:eastAsia="zh-CN"/>
        </w:rPr>
        <w:t>日龄协变量</w:t>
      </w:r>
      <w:proofErr w:type="gramEnd"/>
      <w:r>
        <w:rPr>
          <w:lang w:eastAsia="zh-CN"/>
        </w:rPr>
        <w:t>的散点图</w:t>
      </w:r>
      <w:bookmarkEnd w:id="39"/>
    </w:p>
    <w:p w:rsidR="002F04AD" w:rsidRDefault="00825494">
      <w:pPr>
        <w:pStyle w:val="4"/>
        <w:rPr>
          <w:lang w:eastAsia="zh-CN"/>
        </w:rPr>
      </w:pPr>
      <w:bookmarkStart w:id="40" w:name="sur"/>
      <w:r>
        <w:rPr>
          <w:lang w:eastAsia="zh-CN"/>
        </w:rPr>
        <w:t xml:space="preserve">2.3.2.2 </w:t>
      </w:r>
      <w:r>
        <w:rPr>
          <w:lang w:eastAsia="zh-CN"/>
        </w:rPr>
        <w:t>存活</w:t>
      </w:r>
      <w:r>
        <w:rPr>
          <w:lang w:eastAsia="zh-CN"/>
        </w:rPr>
        <w:t>(SUR)</w:t>
      </w:r>
      <w:r>
        <w:rPr>
          <w:lang w:eastAsia="zh-CN"/>
        </w:rPr>
        <w:t>性状</w:t>
      </w:r>
      <w:bookmarkEnd w:id="40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世代家系存活</w:t>
      </w:r>
      <w:r>
        <w:rPr>
          <w:lang w:eastAsia="zh-CN"/>
        </w:rPr>
        <w:t>(SUR)</w:t>
      </w:r>
      <w:r>
        <w:rPr>
          <w:lang w:eastAsia="zh-CN"/>
        </w:rPr>
        <w:t>性状的描述性统计参数见表</w:t>
      </w:r>
      <w:r>
        <w:rPr>
          <w:lang w:eastAsia="zh-CN"/>
        </w:rPr>
        <w:t>6</w:t>
      </w:r>
      <w:r>
        <w:rPr>
          <w:lang w:eastAsia="zh-CN"/>
        </w:rPr>
        <w:t>。其中，基于家系的测试</w:t>
      </w:r>
      <w:proofErr w:type="gramStart"/>
      <w:r>
        <w:rPr>
          <w:lang w:eastAsia="zh-CN"/>
        </w:rPr>
        <w:t>组数量</w:t>
      </w:r>
      <w:proofErr w:type="gramEnd"/>
      <w:r>
        <w:rPr>
          <w:lang w:eastAsia="zh-CN"/>
        </w:rPr>
        <w:t>为</w:t>
      </w:r>
      <w:r>
        <w:rPr>
          <w:lang w:eastAsia="zh-CN"/>
        </w:rPr>
        <w:t xml:space="preserve">240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，存活</w:t>
      </w:r>
      <w:r>
        <w:rPr>
          <w:lang w:eastAsia="zh-CN"/>
        </w:rPr>
        <w:t>(SUR)</w:t>
      </w:r>
      <w:r>
        <w:rPr>
          <w:lang w:eastAsia="zh-CN"/>
        </w:rPr>
        <w:t>平均值为</w:t>
      </w:r>
      <w:r>
        <w:rPr>
          <w:lang w:eastAsia="zh-CN"/>
        </w:rPr>
        <w:t>47.22 %</w:t>
      </w:r>
      <w:r>
        <w:rPr>
          <w:lang w:eastAsia="zh-CN"/>
        </w:rPr>
        <w:t>，最小值为</w:t>
      </w:r>
      <w:r>
        <w:rPr>
          <w:lang w:eastAsia="zh-CN"/>
        </w:rPr>
        <w:t>11.33 %</w:t>
      </w:r>
      <w:r>
        <w:rPr>
          <w:lang w:eastAsia="zh-CN"/>
        </w:rPr>
        <w:t>，最大值为</w:t>
      </w:r>
      <w:r>
        <w:rPr>
          <w:lang w:eastAsia="zh-CN"/>
        </w:rPr>
        <w:t>83.33 %</w:t>
      </w:r>
      <w:r>
        <w:rPr>
          <w:lang w:eastAsia="zh-CN"/>
        </w:rPr>
        <w:t>，标准差为</w:t>
      </w:r>
      <w:r>
        <w:rPr>
          <w:lang w:eastAsia="zh-CN"/>
        </w:rPr>
        <w:t>12.93 %</w:t>
      </w:r>
      <w:r>
        <w:rPr>
          <w:lang w:eastAsia="zh-CN"/>
        </w:rPr>
        <w:t>，变异系数为</w:t>
      </w:r>
      <w:r>
        <w:rPr>
          <w:lang w:eastAsia="zh-CN"/>
        </w:rPr>
        <w:t>27.38 %</w:t>
      </w:r>
      <w:r>
        <w:rPr>
          <w:lang w:eastAsia="zh-CN"/>
        </w:rPr>
        <w:t>。</w:t>
      </w:r>
    </w:p>
    <w:p w:rsidR="002F04AD" w:rsidRDefault="00825494">
      <w:pPr>
        <w:pStyle w:val="TableCaption"/>
      </w:pPr>
      <w:r>
        <w:t>表</w:t>
      </w:r>
      <w:r>
        <w:t xml:space="preserve">6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世代家系存活</w:t>
      </w:r>
      <w:proofErr w:type="spellEnd"/>
      <w:r>
        <w:t>(SUR)</w:t>
      </w:r>
      <w:proofErr w:type="spellStart"/>
      <w:r>
        <w:t>性状描述统计参数</w:t>
      </w:r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  <w:tblCaption w:val="表6 罗氏沼虾Macrobrachium rosenbergii育种群体2017G01(2016)世代家系存活(SUR)性状描述统计参数"/>
      </w:tblPr>
      <w:tblGrid>
        <w:gridCol w:w="846"/>
        <w:gridCol w:w="905"/>
        <w:gridCol w:w="1080"/>
        <w:gridCol w:w="1080"/>
        <w:gridCol w:w="1080"/>
        <w:gridCol w:w="1080"/>
        <w:gridCol w:w="1290"/>
      </w:tblGrid>
      <w:tr w:rsidR="002F04AD" w:rsidTr="002F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测试池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数量</w:t>
            </w:r>
            <w:proofErr w:type="spellEnd"/>
            <w:r>
              <w:t>/</w:t>
            </w:r>
            <w:r>
              <w:t>个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平均值</w:t>
            </w:r>
            <w:proofErr w:type="spellEnd"/>
            <w:r>
              <w:t>/%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最小值</w:t>
            </w:r>
            <w:proofErr w:type="spellEnd"/>
            <w:r>
              <w:t>/%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最大值</w:t>
            </w:r>
            <w:proofErr w:type="spellEnd"/>
            <w:r>
              <w:t>/%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标准差</w:t>
            </w:r>
            <w:proofErr w:type="spellEnd"/>
            <w:r>
              <w:t>/%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变异系数</w:t>
            </w:r>
            <w:proofErr w:type="spellEnd"/>
            <w:r>
              <w:t>/%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P10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47.08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11.33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83.33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13.31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28.27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P11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47.36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78.67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12.59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26.58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NA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47.22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11.33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83.33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12.93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27.38</w:t>
            </w:r>
          </w:p>
        </w:tc>
      </w:tr>
    </w:tbl>
    <w:p w:rsidR="002F04AD" w:rsidRDefault="00825494">
      <w:pPr>
        <w:pStyle w:val="a0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世代家系存活</w:t>
      </w:r>
      <w:proofErr w:type="spellEnd"/>
      <w:r>
        <w:t>(SUR)</w:t>
      </w:r>
      <w:r>
        <w:t>性状的箱形图分布见图</w:t>
      </w:r>
      <w:r>
        <w:t>10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drawing>
          <wp:inline distT="0" distB="0" distL="0" distR="0">
            <wp:extent cx="4587290" cy="3669832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rait.DescribStat.Family-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</w:pPr>
      <w:bookmarkStart w:id="41" w:name="10-macrobrachium-rosenbergii2017g012016s"/>
      <w:r>
        <w:lastRenderedPageBreak/>
        <w:t>图</w:t>
      </w:r>
      <w:r>
        <w:t xml:space="preserve">10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世代家系存活</w:t>
      </w:r>
      <w:proofErr w:type="spellEnd"/>
      <w:r>
        <w:t>(SUR)</w:t>
      </w:r>
      <w:proofErr w:type="spellStart"/>
      <w:r>
        <w:t>性状的箱形图</w:t>
      </w:r>
      <w:bookmarkEnd w:id="41"/>
      <w:proofErr w:type="spellEnd"/>
    </w:p>
    <w:p w:rsidR="002F04AD" w:rsidRDefault="00825494">
      <w:pPr>
        <w:pStyle w:val="FirstParagraph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r>
        <w:t>世代家系存活与日龄协变量的散点图见图</w:t>
      </w:r>
      <w:r>
        <w:t>11</w:t>
      </w:r>
      <w:r>
        <w:t>，二者之间的相关系数为</w:t>
      </w:r>
      <w:r>
        <w:t>0.34±0.0865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drawing>
          <wp:inline distT="0" distB="0" distL="0" distR="0">
            <wp:extent cx="4587290" cy="3669832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rait.DescribStat.Family-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  <w:rPr>
          <w:lang w:eastAsia="zh-CN"/>
        </w:rPr>
      </w:pPr>
      <w:bookmarkStart w:id="42" w:name="11-macrobrachium-rosenbergii2017g012016"/>
      <w:r>
        <w:rPr>
          <w:lang w:eastAsia="zh-CN"/>
        </w:rPr>
        <w:t>图</w:t>
      </w:r>
      <w:r>
        <w:rPr>
          <w:lang w:eastAsia="zh-CN"/>
        </w:rPr>
        <w:t xml:space="preserve">11 </w:t>
      </w: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世代家系存活与</w:t>
      </w:r>
      <w:proofErr w:type="gramStart"/>
      <w:r>
        <w:rPr>
          <w:lang w:eastAsia="zh-CN"/>
        </w:rPr>
        <w:t>日龄协变量</w:t>
      </w:r>
      <w:proofErr w:type="gramEnd"/>
      <w:r>
        <w:rPr>
          <w:lang w:eastAsia="zh-CN"/>
        </w:rPr>
        <w:t>的散点图</w:t>
      </w:r>
      <w:bookmarkEnd w:id="42"/>
    </w:p>
    <w:p w:rsidR="002F04AD" w:rsidRDefault="00825494">
      <w:pPr>
        <w:pStyle w:val="2"/>
        <w:rPr>
          <w:lang w:eastAsia="zh-CN"/>
        </w:rPr>
      </w:pPr>
      <w:bookmarkStart w:id="43" w:name="_Toc511213811"/>
      <w:r>
        <w:rPr>
          <w:lang w:eastAsia="zh-CN"/>
        </w:rPr>
        <w:t xml:space="preserve">2.4 </w:t>
      </w:r>
      <w:r>
        <w:rPr>
          <w:lang w:eastAsia="zh-CN"/>
        </w:rPr>
        <w:t>育种群体目标性状的遗传参数估计</w:t>
      </w:r>
      <w:bookmarkEnd w:id="43"/>
    </w:p>
    <w:p w:rsidR="002F04AD" w:rsidRDefault="00825494">
      <w:pPr>
        <w:pStyle w:val="3"/>
        <w:rPr>
          <w:lang w:eastAsia="zh-CN"/>
        </w:rPr>
      </w:pPr>
      <w:bookmarkStart w:id="44" w:name="wt-2"/>
      <w:bookmarkStart w:id="45" w:name="_Toc511213812"/>
      <w:r>
        <w:rPr>
          <w:lang w:eastAsia="zh-CN"/>
        </w:rPr>
        <w:t xml:space="preserve">2.4.1 </w:t>
      </w:r>
      <w:r>
        <w:rPr>
          <w:lang w:eastAsia="zh-CN"/>
        </w:rPr>
        <w:t>收获体重</w:t>
      </w:r>
      <w:r>
        <w:rPr>
          <w:lang w:eastAsia="zh-CN"/>
        </w:rPr>
        <w:t>(WT)</w:t>
      </w:r>
      <w:r>
        <w:rPr>
          <w:lang w:eastAsia="zh-CN"/>
        </w:rPr>
        <w:t>性状</w:t>
      </w:r>
      <w:bookmarkEnd w:id="44"/>
      <w:bookmarkEnd w:id="45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收获体重</w:t>
      </w:r>
      <w:r>
        <w:rPr>
          <w:lang w:eastAsia="zh-CN"/>
        </w:rPr>
        <w:t xml:space="preserve"> ( WT )</w:t>
      </w:r>
      <w:r>
        <w:rPr>
          <w:lang w:eastAsia="zh-CN"/>
        </w:rPr>
        <w:t>性状的育种分析模型为：</w:t>
      </w:r>
    </w:p>
    <w:p w:rsidR="002F04AD" w:rsidRDefault="008A71BD">
      <w:pPr>
        <w:pStyle w:val="a0"/>
        <w:ind w:firstLine="48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ijklmn</m:t>
              </m:r>
            </m:sub>
          </m:sSub>
          <m:r>
            <w:rPr>
              <w:rFonts w:ascii="Cambria Math" w:hAnsi="Cambria Math"/>
            </w:rPr>
            <m:t>=μ+Ge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+Se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+Se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*S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+Ge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*Se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*S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+Ge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*Tan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+Ge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*Se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*S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*Tan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+Ag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(Ge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*Se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*S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*Tan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ijklmn</m:t>
              </m:r>
            </m:sub>
          </m:sSub>
        </m:oMath>
      </m:oMathPara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b>
            <m:r>
              <w:rPr>
                <w:rFonts w:ascii="Cambria Math" w:hAnsi="Cambria Math"/>
                <w:lang w:eastAsia="zh-CN"/>
              </w:rPr>
              <m:t>ijklmn</m:t>
            </m:r>
          </m:sub>
        </m:sSub>
      </m:oMath>
      <w:r>
        <w:rPr>
          <w:lang w:eastAsia="zh-CN"/>
        </w:rPr>
        <w:t>表示第</w:t>
      </w:r>
      <w:r>
        <w:rPr>
          <w:lang w:eastAsia="zh-CN"/>
        </w:rPr>
        <w:t>m</w:t>
      </w:r>
      <w:r>
        <w:rPr>
          <w:lang w:eastAsia="zh-CN"/>
        </w:rPr>
        <w:t>尾个体的收获体重，</w:t>
      </w:r>
      <m:oMath>
        <m:r>
          <w:rPr>
            <w:rFonts w:ascii="Cambria Math" w:hAnsi="Cambria Math"/>
            <w:lang w:eastAsia="zh-CN"/>
          </w:rPr>
          <m:t>μ</m:t>
        </m:r>
      </m:oMath>
      <w:r>
        <w:rPr>
          <w:lang w:eastAsia="zh-CN"/>
        </w:rPr>
        <w:t>表示总体均值，</w:t>
      </w:r>
      <m:oMath>
        <m:r>
          <w:rPr>
            <w:rFonts w:ascii="Cambria Math" w:hAnsi="Cambria Math"/>
            <w:lang w:eastAsia="zh-CN"/>
          </w:rPr>
          <m:t>Ge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>表示第</w:t>
      </w:r>
      <w:proofErr w:type="spellStart"/>
      <w:r>
        <w:rPr>
          <w:lang w:eastAsia="zh-CN"/>
        </w:rPr>
        <w:t>i</w:t>
      </w:r>
      <w:proofErr w:type="spellEnd"/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世代</w:t>
      </w:r>
      <w:r>
        <w:rPr>
          <w:lang w:eastAsia="zh-CN"/>
        </w:rPr>
        <w:t>(G00</w:t>
      </w:r>
      <w:r>
        <w:rPr>
          <w:lang w:eastAsia="zh-CN"/>
        </w:rPr>
        <w:t>、</w:t>
      </w:r>
      <w:r>
        <w:rPr>
          <w:lang w:eastAsia="zh-CN"/>
        </w:rPr>
        <w:t>G01)</w:t>
      </w:r>
      <w:r>
        <w:rPr>
          <w:lang w:eastAsia="zh-CN"/>
        </w:rPr>
        <w:t>固定效应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Se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j</m:t>
            </m:r>
          </m:sub>
        </m:sSub>
      </m:oMath>
      <w:r>
        <w:rPr>
          <w:lang w:eastAsia="zh-CN"/>
        </w:rPr>
        <w:t>表示第</w:t>
      </w:r>
      <w:r>
        <w:rPr>
          <w:lang w:eastAsia="zh-CN"/>
        </w:rPr>
        <w:t>j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性别（雌、雄）固定效应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Se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j</m:t>
            </m:r>
          </m:sub>
        </m:sSub>
        <m:r>
          <w:rPr>
            <w:rFonts w:ascii="Cambria Math" w:hAnsi="Cambria Math"/>
            <w:lang w:eastAsia="zh-CN"/>
          </w:rPr>
          <m:t>*S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k</m:t>
            </m:r>
          </m:sub>
        </m:sSub>
      </m:oMath>
      <w:r>
        <w:rPr>
          <w:lang w:eastAsia="zh-CN"/>
        </w:rPr>
        <w:t>表示第</w:t>
      </w:r>
      <w:r>
        <w:rPr>
          <w:lang w:eastAsia="zh-CN"/>
        </w:rPr>
        <w:t>j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性别与第</w:t>
      </w:r>
      <w:r>
        <w:rPr>
          <w:lang w:eastAsia="zh-CN"/>
        </w:rPr>
        <w:t>k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性别特征（雌虾：是否抱卵；雄虾：有无大鳌）交互的固定效应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Ge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  <m:r>
          <w:rPr>
            <w:rFonts w:ascii="Cambria Math" w:hAnsi="Cambria Math"/>
            <w:lang w:eastAsia="zh-CN"/>
          </w:rPr>
          <m:t>*Se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j</m:t>
            </m:r>
          </m:sub>
        </m:sSub>
        <m:r>
          <w:rPr>
            <w:rFonts w:ascii="Cambria Math" w:hAnsi="Cambria Math"/>
            <w:lang w:eastAsia="zh-CN"/>
          </w:rPr>
          <m:t>*S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k</m:t>
            </m:r>
          </m:sub>
        </m:sSub>
      </m:oMath>
      <w:r>
        <w:rPr>
          <w:lang w:eastAsia="zh-CN"/>
        </w:rPr>
        <w:t>表示第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世代、</w:t>
      </w:r>
      <w:r>
        <w:rPr>
          <w:lang w:eastAsia="zh-CN"/>
        </w:rPr>
        <w:lastRenderedPageBreak/>
        <w:t>第</w:t>
      </w:r>
      <w:r>
        <w:rPr>
          <w:lang w:eastAsia="zh-CN"/>
        </w:rPr>
        <w:t>j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性别与第</w:t>
      </w:r>
      <w:r>
        <w:rPr>
          <w:lang w:eastAsia="zh-CN"/>
        </w:rPr>
        <w:t>k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性别特征（雌虾：是否抱卵；雄虾：有无大鳌）交互的固定效应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Ge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  <m:r>
          <w:rPr>
            <w:rFonts w:ascii="Cambria Math" w:hAnsi="Cambria Math"/>
            <w:lang w:eastAsia="zh-CN"/>
          </w:rPr>
          <m:t>*Tan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l</m:t>
            </m:r>
          </m:sub>
        </m:sSub>
      </m:oMath>
      <w:r>
        <w:rPr>
          <w:lang w:eastAsia="zh-CN"/>
        </w:rPr>
        <w:t>表示第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世代与第</w:t>
      </w:r>
      <w:r>
        <w:rPr>
          <w:lang w:eastAsia="zh-CN"/>
        </w:rPr>
        <w:t>l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测试池交互的固定效应，</w:t>
      </w:r>
      <m:oMath>
        <m:r>
          <w:rPr>
            <w:rFonts w:ascii="Cambria Math" w:hAnsi="Cambria Math"/>
            <w:lang w:eastAsia="zh-CN"/>
          </w:rPr>
          <m:t>Ge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  <m:r>
          <w:rPr>
            <w:rFonts w:ascii="Cambria Math" w:hAnsi="Cambria Math"/>
            <w:lang w:eastAsia="zh-CN"/>
          </w:rPr>
          <m:t>*Se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j</m:t>
            </m:r>
          </m:sub>
        </m:sSub>
        <m:r>
          <w:rPr>
            <w:rFonts w:ascii="Cambria Math" w:hAnsi="Cambria Math"/>
            <w:lang w:eastAsia="zh-CN"/>
          </w:rPr>
          <m:t>*S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k</m:t>
            </m:r>
          </m:sub>
        </m:sSub>
        <m:r>
          <w:rPr>
            <w:rFonts w:ascii="Cambria Math" w:hAnsi="Cambria Math"/>
            <w:lang w:eastAsia="zh-CN"/>
          </w:rPr>
          <m:t>*Tan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l</m:t>
            </m:r>
          </m:sub>
        </m:sSub>
      </m:oMath>
      <w:r>
        <w:rPr>
          <w:lang w:eastAsia="zh-CN"/>
        </w:rPr>
        <w:t>表示第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世代、第</w:t>
      </w:r>
      <w:r>
        <w:rPr>
          <w:lang w:eastAsia="zh-CN"/>
        </w:rPr>
        <w:t>j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性别、第</w:t>
      </w:r>
      <w:r>
        <w:rPr>
          <w:lang w:eastAsia="zh-CN"/>
        </w:rPr>
        <w:t>k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性别特征（雌虾：是否抱卵；雄虾：有无大鳌）与第</w:t>
      </w:r>
      <w:r>
        <w:rPr>
          <w:lang w:eastAsia="zh-CN"/>
        </w:rPr>
        <w:t>l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测试池交互的固定效应，</w:t>
      </w:r>
      <m:oMath>
        <m:r>
          <w:rPr>
            <w:rFonts w:ascii="Cambria Math" w:hAnsi="Cambria Math"/>
            <w:lang w:eastAsia="zh-CN"/>
          </w:rPr>
          <m:t>Ag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m</m:t>
            </m:r>
          </m:sub>
        </m:sSub>
        <m:r>
          <w:rPr>
            <w:rFonts w:ascii="Cambria Math" w:hAnsi="Cambria Math"/>
            <w:lang w:eastAsia="zh-CN"/>
          </w:rPr>
          <m:t>(Ge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  <m:r>
          <w:rPr>
            <w:rFonts w:ascii="Cambria Math" w:hAnsi="Cambria Math"/>
            <w:lang w:eastAsia="zh-CN"/>
          </w:rPr>
          <m:t>*Tan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l</m:t>
            </m:r>
          </m:sub>
        </m:sSub>
        <m:r>
          <w:rPr>
            <w:rFonts w:ascii="Cambria Math" w:hAnsi="Cambria Math"/>
            <w:lang w:eastAsia="zh-CN"/>
          </w:rPr>
          <m:t>*Se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j</m:t>
            </m:r>
          </m:sub>
        </m:sSub>
        <m:r>
          <w:rPr>
            <w:rFonts w:ascii="Cambria Math" w:hAnsi="Cambria Math"/>
            <w:lang w:eastAsia="zh-CN"/>
          </w:rPr>
          <m:t>*S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k</m:t>
            </m:r>
          </m:sub>
        </m:sSub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>表示嵌套在第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世代、第</w:t>
      </w:r>
      <w:r>
        <w:rPr>
          <w:lang w:eastAsia="zh-CN"/>
        </w:rPr>
        <w:t>j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性别、第</w:t>
      </w:r>
      <w:r>
        <w:rPr>
          <w:lang w:eastAsia="zh-CN"/>
        </w:rPr>
        <w:t>k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性别特征（雌虾：是否抱卵；雄虾：有无大鳌）与第</w:t>
      </w:r>
      <w:r>
        <w:rPr>
          <w:lang w:eastAsia="zh-CN"/>
        </w:rPr>
        <w:t>l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测试池交互固定效应内的第</w:t>
      </w:r>
      <w:r>
        <w:rPr>
          <w:lang w:eastAsia="zh-CN"/>
        </w:rPr>
        <w:t>m</w:t>
      </w:r>
      <w:r>
        <w:rPr>
          <w:lang w:eastAsia="zh-CN"/>
        </w:rPr>
        <w:t>尾个体的</w:t>
      </w:r>
      <w:proofErr w:type="gramStart"/>
      <w:r>
        <w:rPr>
          <w:lang w:eastAsia="zh-CN"/>
        </w:rPr>
        <w:t>日龄协变量</w:t>
      </w:r>
      <w:proofErr w:type="gramEnd"/>
      <w:r>
        <w:rPr>
          <w:lang w:eastAsia="zh-CN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b>
            <m:r>
              <w:rPr>
                <w:rFonts w:ascii="Cambria Math" w:hAnsi="Cambria Math"/>
                <w:lang w:eastAsia="zh-CN"/>
              </w:rPr>
              <m:t>m</m:t>
            </m:r>
          </m:sub>
        </m:sSub>
      </m:oMath>
      <w:r>
        <w:rPr>
          <w:lang w:eastAsia="zh-CN"/>
        </w:rPr>
        <w:t>表示第</w:t>
      </w:r>
      <w:r>
        <w:rPr>
          <w:lang w:eastAsia="zh-CN"/>
        </w:rPr>
        <w:t>m</w:t>
      </w:r>
      <w:r>
        <w:rPr>
          <w:lang w:eastAsia="zh-CN"/>
        </w:rPr>
        <w:t>尾个体的加性遗传效应（随机效应），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b>
            <m:r>
              <w:rPr>
                <w:rFonts w:ascii="Cambria Math" w:hAnsi="Cambria Math"/>
                <w:lang w:eastAsia="zh-CN"/>
              </w:rPr>
              <m:t>k</m:t>
            </m:r>
          </m:sub>
        </m:sSub>
      </m:oMath>
      <w:r>
        <w:rPr>
          <w:lang w:eastAsia="zh-CN"/>
        </w:rPr>
        <w:t>表示第</w:t>
      </w:r>
      <w:r>
        <w:rPr>
          <w:lang w:eastAsia="zh-CN"/>
        </w:rPr>
        <w:t>k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全同胞家系的共同环境效应（随机效应），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ijkm</m:t>
            </m:r>
          </m:sub>
        </m:sSub>
      </m:oMath>
      <w:r>
        <w:rPr>
          <w:lang w:eastAsia="zh-CN"/>
        </w:rPr>
        <w:t>表示第</w:t>
      </w:r>
      <w:r>
        <w:rPr>
          <w:lang w:eastAsia="zh-CN"/>
        </w:rPr>
        <w:t>m</w:t>
      </w:r>
      <w:r>
        <w:rPr>
          <w:lang w:eastAsia="zh-CN"/>
        </w:rPr>
        <w:t>尾个体的随机残差。</w:t>
      </w:r>
    </w:p>
    <w:p w:rsidR="002F04AD" w:rsidRDefault="00825494">
      <w:pPr>
        <w:pStyle w:val="a0"/>
        <w:ind w:firstLine="480"/>
        <w:rPr>
          <w:lang w:eastAsia="zh-CN"/>
        </w:rPr>
      </w:pPr>
      <w:r>
        <w:rPr>
          <w:lang w:eastAsia="zh-CN"/>
        </w:rPr>
        <w:t>收获体重</w:t>
      </w:r>
      <w:r>
        <w:rPr>
          <w:lang w:eastAsia="zh-CN"/>
        </w:rPr>
        <w:t xml:space="preserve"> ( WT )</w:t>
      </w:r>
      <w:r>
        <w:rPr>
          <w:lang w:eastAsia="zh-CN"/>
        </w:rPr>
        <w:t>性状的遗传力计算公式：</w:t>
      </w:r>
    </w:p>
    <w:p w:rsidR="002F04AD" w:rsidRDefault="008A71BD">
      <w:pPr>
        <w:pStyle w:val="a0"/>
        <w:ind w:firstLine="480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</m:oMath>
      </m:oMathPara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其中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>
        <w:rPr>
          <w:lang w:eastAsia="zh-CN"/>
        </w:rPr>
        <w:t>表示收获体重性状的遗传力，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σ</m:t>
            </m:r>
          </m:e>
          <m:sub>
            <m:r>
              <w:rPr>
                <w:rFonts w:ascii="Cambria Math" w:hAnsi="Cambria Math"/>
                <w:lang w:eastAsia="zh-CN"/>
              </w:rPr>
              <m:t>a</m:t>
            </m:r>
          </m:sub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bSup>
      </m:oMath>
      <w:r>
        <w:rPr>
          <w:lang w:eastAsia="zh-CN"/>
        </w:rPr>
        <w:t>表示加性遗传方差，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σ</m:t>
            </m:r>
          </m:e>
          <m:sub>
            <m:r>
              <w:rPr>
                <w:rFonts w:ascii="Cambria Math" w:hAnsi="Cambria Math"/>
                <w:lang w:eastAsia="zh-CN"/>
              </w:rPr>
              <m:t>c</m:t>
            </m:r>
          </m:sub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bSup>
      </m:oMath>
      <w:r>
        <w:rPr>
          <w:lang w:eastAsia="zh-CN"/>
        </w:rPr>
        <w:t>表示共同环境方差，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σ</m:t>
            </m:r>
          </m:e>
          <m:sub>
            <m:r>
              <w:rPr>
                <w:rFonts w:ascii="Cambria Math" w:hAnsi="Cambria Math"/>
                <w:lang w:eastAsia="zh-CN"/>
              </w:rPr>
              <m:t>e</m:t>
            </m:r>
          </m:sub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bSup>
      </m:oMath>
      <w:r>
        <w:rPr>
          <w:lang w:eastAsia="zh-CN"/>
        </w:rPr>
        <w:t>表示残差方差。</w:t>
      </w:r>
    </w:p>
    <w:p w:rsidR="002F04AD" w:rsidRDefault="00825494">
      <w:pPr>
        <w:pStyle w:val="6"/>
      </w:pPr>
      <w:bookmarkStart w:id="46" w:name="7-macrobrachium-rosenbergii2017g012016-w"/>
      <w:r>
        <w:t>表</w:t>
      </w:r>
      <w:r>
        <w:t xml:space="preserve">7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世代收获体重</w:t>
      </w:r>
      <w:proofErr w:type="spellEnd"/>
      <w:r>
        <w:t xml:space="preserve"> ( WT )</w:t>
      </w:r>
      <w:proofErr w:type="spellStart"/>
      <w:r>
        <w:t>性状遗传参数</w:t>
      </w:r>
      <w:bookmarkEnd w:id="46"/>
      <w:proofErr w:type="spellEnd"/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661"/>
        <w:gridCol w:w="1338"/>
        <w:gridCol w:w="1776"/>
        <w:gridCol w:w="1776"/>
        <w:gridCol w:w="1339"/>
        <w:gridCol w:w="1110"/>
        <w:gridCol w:w="1747"/>
      </w:tblGrid>
      <w:tr w:rsidR="002F04AD" w:rsidTr="002F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性状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表型方差</w:t>
            </w:r>
            <w:proofErr w:type="spellEnd"/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加性遗传方差</w:t>
            </w:r>
            <w:proofErr w:type="spellEnd"/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共同环境方差</w:t>
            </w:r>
            <w:proofErr w:type="spellEnd"/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残差方差</w:t>
            </w:r>
            <w:proofErr w:type="spellEnd"/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遗传力</w:t>
            </w:r>
            <w:proofErr w:type="spellEnd"/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共同环境系数</w:t>
            </w:r>
            <w:proofErr w:type="spellEnd"/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WT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77.93±1.45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15.78±3.56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3.06±1.00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59.08±1.78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0.20±0.04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0.04±0.01</w:t>
            </w:r>
          </w:p>
        </w:tc>
      </w:tr>
    </w:tbl>
    <w:p w:rsidR="002F04AD" w:rsidRDefault="00825494">
      <w:pPr>
        <w:pStyle w:val="3"/>
      </w:pPr>
      <w:bookmarkStart w:id="47" w:name="sur-1"/>
      <w:bookmarkStart w:id="48" w:name="_Toc511213813"/>
      <w:r>
        <w:t xml:space="preserve">2.4.2 </w:t>
      </w:r>
      <w:proofErr w:type="spellStart"/>
      <w:proofErr w:type="gramStart"/>
      <w:r>
        <w:t>存活</w:t>
      </w:r>
      <w:proofErr w:type="spellEnd"/>
      <w:r>
        <w:t>(</w:t>
      </w:r>
      <w:proofErr w:type="gramEnd"/>
      <w:r>
        <w:t>SUR)</w:t>
      </w:r>
      <w:proofErr w:type="spellStart"/>
      <w:r>
        <w:t>性状</w:t>
      </w:r>
      <w:bookmarkEnd w:id="47"/>
      <w:bookmarkEnd w:id="48"/>
      <w:proofErr w:type="spellEnd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存活</w:t>
      </w:r>
      <w:r>
        <w:rPr>
          <w:lang w:eastAsia="zh-CN"/>
        </w:rPr>
        <w:t xml:space="preserve"> ( SUR )</w:t>
      </w:r>
      <w:r>
        <w:rPr>
          <w:lang w:eastAsia="zh-CN"/>
        </w:rPr>
        <w:t>性状的育种分析模型为：</w:t>
      </w:r>
    </w:p>
    <w:p w:rsidR="002F04AD" w:rsidRDefault="00825494">
      <w:pPr>
        <w:pStyle w:val="a0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Pr(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ijmnk</m:t>
              </m:r>
            </m:sub>
          </m:sSub>
          <m:r>
            <w:rPr>
              <w:rFonts w:ascii="Cambria Math" w:hAnsi="Cambria Math"/>
            </w:rPr>
            <m:t>=1)=Pr(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imnk</m:t>
              </m:r>
            </m:sub>
          </m:sSub>
          <m:r>
            <w:rPr>
              <w:rFonts w:ascii="Cambria Math" w:hAnsi="Cambria Math"/>
            </w:rPr>
            <m:t>&gt;0)=Φ(μ+Tan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b>
            <m:r>
              <w:rPr>
                <w:rFonts w:ascii="Cambria Math" w:hAnsi="Cambria Math"/>
                <w:lang w:eastAsia="zh-CN"/>
              </w:rPr>
              <m:t>ijmnk</m:t>
            </m:r>
          </m:sub>
        </m:sSub>
      </m:oMath>
      <w:r>
        <w:rPr>
          <w:lang w:eastAsia="zh-CN"/>
        </w:rPr>
        <w:t>表示第</w:t>
      </w:r>
      <w:r>
        <w:rPr>
          <w:lang w:eastAsia="zh-CN"/>
        </w:rPr>
        <w:t>k</w:t>
      </w:r>
      <w:r>
        <w:rPr>
          <w:lang w:eastAsia="zh-CN"/>
        </w:rPr>
        <w:t>尾个体的存活性能</w:t>
      </w:r>
      <w:r>
        <w:rPr>
          <w:lang w:eastAsia="zh-CN"/>
        </w:rPr>
        <w:t>(0:</w:t>
      </w:r>
      <w:r>
        <w:rPr>
          <w:lang w:eastAsia="zh-CN"/>
        </w:rPr>
        <w:t>死亡</w:t>
      </w:r>
      <w:r>
        <w:rPr>
          <w:lang w:eastAsia="zh-CN"/>
        </w:rPr>
        <w:t>;1:</w:t>
      </w:r>
      <w:r>
        <w:rPr>
          <w:lang w:eastAsia="zh-CN"/>
        </w:rPr>
        <w:t>存活</w:t>
      </w:r>
      <w:r>
        <w:rPr>
          <w:lang w:eastAsia="zh-CN"/>
        </w:rPr>
        <w:t>)</w:t>
      </w:r>
      <w:r>
        <w:rPr>
          <w:lang w:eastAsia="zh-CN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l</m:t>
            </m:r>
          </m:e>
          <m:sub>
            <m:r>
              <w:rPr>
                <w:rFonts w:ascii="Cambria Math" w:hAnsi="Cambria Math"/>
                <w:lang w:eastAsia="zh-CN"/>
              </w:rPr>
              <m:t>ijmnk</m:t>
            </m:r>
          </m:sub>
        </m:sSub>
      </m:oMath>
      <w:r>
        <w:rPr>
          <w:lang w:eastAsia="zh-CN"/>
        </w:rPr>
        <w:t>表示潜在变量，如果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l</m:t>
            </m:r>
          </m:e>
          <m:sub>
            <m:r>
              <w:rPr>
                <w:rFonts w:ascii="Cambria Math" w:hAnsi="Cambria Math"/>
                <w:lang w:eastAsia="zh-CN"/>
              </w:rPr>
              <m:t>imnk</m:t>
            </m:r>
          </m:sub>
        </m:sSub>
      </m:oMath>
      <w:r>
        <w:rPr>
          <w:lang w:eastAsia="zh-CN"/>
        </w:rPr>
        <w:t>&gt;0</w:t>
      </w:r>
      <w:r>
        <w:rPr>
          <w:lang w:eastAsia="zh-CN"/>
        </w:rPr>
        <w:t>那么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b>
            <m:r>
              <w:rPr>
                <w:rFonts w:ascii="Cambria Math" w:hAnsi="Cambria Math"/>
                <w:lang w:eastAsia="zh-CN"/>
              </w:rPr>
              <m:t>imnk</m:t>
            </m:r>
          </m:sub>
        </m:sSub>
      </m:oMath>
      <w:r>
        <w:rPr>
          <w:lang w:eastAsia="zh-CN"/>
        </w:rPr>
        <w:t>=1</w:t>
      </w:r>
      <w:r>
        <w:rPr>
          <w:lang w:eastAsia="zh-CN"/>
        </w:rPr>
        <w:t>，如果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l</m:t>
            </m:r>
          </m:e>
          <m:sub>
            <m:r>
              <w:rPr>
                <w:rFonts w:ascii="Cambria Math" w:hAnsi="Cambria Math"/>
                <w:lang w:eastAsia="zh-CN"/>
              </w:rPr>
              <m:t>imnk</m:t>
            </m:r>
          </m:sub>
        </m:sSub>
      </m:oMath>
      <w:r>
        <w:rPr>
          <w:lang w:eastAsia="zh-CN"/>
        </w:rPr>
        <w:t>≤0</w:t>
      </w:r>
      <w:r>
        <w:rPr>
          <w:lang w:eastAsia="zh-CN"/>
        </w:rPr>
        <w:t>那么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b>
            <m:r>
              <w:rPr>
                <w:rFonts w:ascii="Cambria Math" w:hAnsi="Cambria Math"/>
                <w:lang w:eastAsia="zh-CN"/>
              </w:rPr>
              <m:t>imnk</m:t>
            </m:r>
          </m:sub>
        </m:sSub>
      </m:oMath>
      <w:r>
        <w:rPr>
          <w:lang w:eastAsia="zh-CN"/>
        </w:rPr>
        <w:t>=0</w:t>
      </w:r>
      <w:r>
        <w:rPr>
          <w:lang w:eastAsia="zh-CN"/>
        </w:rPr>
        <w:t>，</w:t>
      </w:r>
      <m:oMath>
        <m:r>
          <w:rPr>
            <w:rFonts w:ascii="Cambria Math" w:hAnsi="Cambria Math"/>
            <w:lang w:eastAsia="zh-CN"/>
          </w:rPr>
          <m:t>μ</m:t>
        </m:r>
      </m:oMath>
      <w:r>
        <w:rPr>
          <w:lang w:eastAsia="zh-CN"/>
        </w:rPr>
        <w:t>表示总体均值，</w:t>
      </w:r>
      <m:oMath>
        <m:r>
          <w:rPr>
            <w:rFonts w:ascii="Cambria Math" w:hAnsi="Cambria Math"/>
            <w:lang w:eastAsia="zh-CN"/>
          </w:rPr>
          <m:t>Tan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>表示第</w:t>
      </w:r>
      <w:proofErr w:type="spellStart"/>
      <w:r>
        <w:rPr>
          <w:lang w:eastAsia="zh-CN"/>
        </w:rPr>
        <w:t>i</w:t>
      </w:r>
      <w:proofErr w:type="spellEnd"/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测试</w:t>
      </w:r>
      <w:proofErr w:type="gramStart"/>
      <w:r>
        <w:rPr>
          <w:lang w:eastAsia="zh-CN"/>
        </w:rPr>
        <w:t>池固定</w:t>
      </w:r>
      <w:proofErr w:type="gramEnd"/>
      <w:r>
        <w:rPr>
          <w:lang w:eastAsia="zh-CN"/>
        </w:rPr>
        <w:t>效应，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m</m:t>
            </m:r>
          </m:sub>
        </m:sSub>
      </m:oMath>
      <w:r>
        <w:rPr>
          <w:lang w:eastAsia="zh-CN"/>
        </w:rPr>
        <w:t>表示第</w:t>
      </w:r>
      <w:r>
        <w:rPr>
          <w:lang w:eastAsia="zh-CN"/>
        </w:rPr>
        <w:t>m</w:t>
      </w:r>
      <w:r>
        <w:rPr>
          <w:lang w:eastAsia="zh-CN"/>
        </w:rPr>
        <w:t>尾父本的加性遗传效应，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d</m:t>
            </m:r>
          </m:e>
          <m:sub>
            <m:r>
              <w:rPr>
                <w:rFonts w:ascii="Cambria Math" w:hAnsi="Cambria Math"/>
                <w:lang w:eastAsia="zh-CN"/>
              </w:rPr>
              <m:t>n</m:t>
            </m:r>
          </m:sub>
        </m:sSub>
      </m:oMath>
      <w:r>
        <w:rPr>
          <w:lang w:eastAsia="zh-CN"/>
        </w:rPr>
        <w:t>表示第</w:t>
      </w:r>
      <w:r>
        <w:rPr>
          <w:lang w:eastAsia="zh-CN"/>
        </w:rPr>
        <w:t>n</w:t>
      </w:r>
      <w:r>
        <w:rPr>
          <w:lang w:eastAsia="zh-CN"/>
        </w:rPr>
        <w:t>尾母本的加性遗传效应，，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b>
            <m:r>
              <w:rPr>
                <w:rFonts w:ascii="Cambria Math" w:hAnsi="Cambria Math"/>
                <w:lang w:eastAsia="zh-CN"/>
              </w:rPr>
              <m:t>j</m:t>
            </m:r>
          </m:sub>
        </m:sSub>
      </m:oMath>
      <w:r>
        <w:rPr>
          <w:lang w:eastAsia="zh-CN"/>
        </w:rPr>
        <w:t>表示第</w:t>
      </w:r>
      <w:r>
        <w:rPr>
          <w:lang w:eastAsia="zh-CN"/>
        </w:rPr>
        <w:t>j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全同胞家系的共同环境效应（随机效应）。</w:t>
      </w:r>
    </w:p>
    <w:p w:rsidR="002F04AD" w:rsidRDefault="00825494">
      <w:pPr>
        <w:pStyle w:val="a0"/>
        <w:ind w:firstLine="480"/>
        <w:rPr>
          <w:lang w:eastAsia="zh-CN"/>
        </w:rPr>
      </w:pPr>
      <w:r>
        <w:rPr>
          <w:lang w:eastAsia="zh-CN"/>
        </w:rPr>
        <w:t>存活</w:t>
      </w:r>
      <w:r>
        <w:rPr>
          <w:lang w:eastAsia="zh-CN"/>
        </w:rPr>
        <w:t xml:space="preserve"> ( SUR )</w:t>
      </w:r>
      <w:r>
        <w:rPr>
          <w:lang w:eastAsia="zh-CN"/>
        </w:rPr>
        <w:t>性状的遗传力计算公式：</w:t>
      </w:r>
    </w:p>
    <w:p w:rsidR="002F04AD" w:rsidRDefault="008A71BD">
      <w:pPr>
        <w:pStyle w:val="a0"/>
        <w:ind w:firstLine="480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sd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sd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</m:oMath>
      </m:oMathPara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lastRenderedPageBreak/>
        <w:t>其中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>
        <w:rPr>
          <w:lang w:eastAsia="zh-CN"/>
        </w:rPr>
        <w:t>表示存活性状的遗传力，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σ</m:t>
            </m:r>
          </m:e>
          <m:sub>
            <m:r>
              <w:rPr>
                <w:rFonts w:ascii="Cambria Math" w:hAnsi="Cambria Math"/>
                <w:lang w:eastAsia="zh-CN"/>
              </w:rPr>
              <m:t>sd</m:t>
            </m:r>
          </m:sub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bSup>
      </m:oMath>
      <w:r>
        <w:rPr>
          <w:lang w:eastAsia="zh-CN"/>
        </w:rPr>
        <w:t>表示父母本加性遗传方差均值，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σ</m:t>
            </m:r>
          </m:e>
          <m:sub>
            <m:r>
              <w:rPr>
                <w:rFonts w:ascii="Cambria Math" w:hAnsi="Cambria Math"/>
                <w:lang w:eastAsia="zh-CN"/>
              </w:rPr>
              <m:t>c</m:t>
            </m:r>
          </m:sub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bSup>
      </m:oMath>
      <w:r>
        <w:rPr>
          <w:lang w:eastAsia="zh-CN"/>
        </w:rPr>
        <w:t>表示共同环境方差，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σ</m:t>
            </m:r>
          </m:e>
          <m:sub>
            <m:r>
              <w:rPr>
                <w:rFonts w:ascii="Cambria Math" w:hAnsi="Cambria Math"/>
                <w:lang w:eastAsia="zh-CN"/>
              </w:rPr>
              <m:t>e</m:t>
            </m:r>
          </m:sub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bSup>
      </m:oMath>
      <w:r>
        <w:rPr>
          <w:lang w:eastAsia="zh-CN"/>
        </w:rPr>
        <w:t>表示残差方差。</w:t>
      </w:r>
    </w:p>
    <w:p w:rsidR="002F04AD" w:rsidRDefault="00825494">
      <w:pPr>
        <w:pStyle w:val="6"/>
      </w:pPr>
      <w:bookmarkStart w:id="49" w:name="8-macrobrachium-rosenbergii2017g012016-s"/>
      <w:r>
        <w:t>表</w:t>
      </w:r>
      <w:r>
        <w:t xml:space="preserve">8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世代存活</w:t>
      </w:r>
      <w:proofErr w:type="spellEnd"/>
      <w:r>
        <w:t xml:space="preserve"> ( SUR )</w:t>
      </w:r>
      <w:proofErr w:type="spellStart"/>
      <w:r>
        <w:t>性状遗传参数</w:t>
      </w:r>
      <w:bookmarkEnd w:id="49"/>
      <w:proofErr w:type="spellEnd"/>
    </w:p>
    <w:tbl>
      <w:tblPr>
        <w:tblStyle w:val="Table"/>
        <w:tblW w:w="4999" w:type="pct"/>
        <w:tblLook w:val="07E0" w:firstRow="1" w:lastRow="1" w:firstColumn="1" w:lastColumn="1" w:noHBand="1" w:noVBand="1"/>
      </w:tblPr>
      <w:tblGrid>
        <w:gridCol w:w="632"/>
        <w:gridCol w:w="1190"/>
        <w:gridCol w:w="1525"/>
        <w:gridCol w:w="1426"/>
        <w:gridCol w:w="1075"/>
        <w:gridCol w:w="1067"/>
        <w:gridCol w:w="1420"/>
        <w:gridCol w:w="1410"/>
      </w:tblGrid>
      <w:tr w:rsidR="002F04AD" w:rsidTr="002F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性状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表型方差</w:t>
            </w:r>
            <w:proofErr w:type="spellEnd"/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加性遗传方差</w:t>
            </w:r>
            <w:proofErr w:type="spellEnd"/>
            <m:oMath>
              <m:r>
                <w:rPr>
                  <w:rFonts w:ascii="Cambria Math" w:hAnsi="Cambria Math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sd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共同环境方差</w:t>
            </w:r>
            <w:proofErr w:type="spellEnd"/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残差方差</w:t>
            </w:r>
            <w:proofErr w:type="spellEnd"/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遗传力</w:t>
            </w:r>
            <w:proofErr w:type="spellEnd"/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转换后遗传力</w:t>
            </w:r>
            <w:proofErr w:type="spellEnd"/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共同环境系数</w:t>
            </w:r>
            <w:proofErr w:type="spellEnd"/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SUR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1.10±0.01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0.14±0.04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0.03±0.02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1±0.00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0.13±0.04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0.08±0.02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0.02±0.01</w:t>
            </w:r>
          </w:p>
        </w:tc>
      </w:tr>
    </w:tbl>
    <w:p w:rsidR="002F04AD" w:rsidRDefault="00825494">
      <w:pPr>
        <w:pStyle w:val="2"/>
        <w:rPr>
          <w:lang w:eastAsia="zh-CN"/>
        </w:rPr>
      </w:pPr>
      <w:bookmarkStart w:id="50" w:name="_Toc511213814"/>
      <w:r>
        <w:rPr>
          <w:lang w:eastAsia="zh-CN"/>
        </w:rPr>
        <w:t xml:space="preserve">2.5 </w:t>
      </w:r>
      <w:r>
        <w:rPr>
          <w:lang w:eastAsia="zh-CN"/>
        </w:rPr>
        <w:t>育种群体目标性状的育种值预测</w:t>
      </w:r>
      <w:bookmarkEnd w:id="50"/>
    </w:p>
    <w:p w:rsidR="002F04AD" w:rsidRDefault="00825494">
      <w:pPr>
        <w:pStyle w:val="3"/>
        <w:rPr>
          <w:lang w:eastAsia="zh-CN"/>
        </w:rPr>
      </w:pPr>
      <w:bookmarkStart w:id="51" w:name="_Toc511213815"/>
      <w:r>
        <w:rPr>
          <w:lang w:eastAsia="zh-CN"/>
        </w:rPr>
        <w:t xml:space="preserve">2.5.1 </w:t>
      </w:r>
      <w:r>
        <w:rPr>
          <w:lang w:eastAsia="zh-CN"/>
        </w:rPr>
        <w:t>个体水平上的育种值预测分析</w:t>
      </w:r>
      <w:bookmarkEnd w:id="51"/>
    </w:p>
    <w:p w:rsidR="002F04AD" w:rsidRDefault="00825494">
      <w:pPr>
        <w:pStyle w:val="4"/>
      </w:pPr>
      <w:bookmarkStart w:id="52" w:name="-wt"/>
      <w:r>
        <w:t xml:space="preserve">2.5.1. 1 </w:t>
      </w:r>
      <w:proofErr w:type="spellStart"/>
      <w:r>
        <w:t>收获体重</w:t>
      </w:r>
      <w:proofErr w:type="spellEnd"/>
      <w:r>
        <w:t xml:space="preserve"> </w:t>
      </w:r>
      <w:proofErr w:type="gramStart"/>
      <w:r>
        <w:t>( WT</w:t>
      </w:r>
      <w:proofErr w:type="gramEnd"/>
      <w:r>
        <w:t xml:space="preserve"> )</w:t>
      </w:r>
      <w:bookmarkEnd w:id="52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世代个体收获体重</w:t>
      </w:r>
      <w:r>
        <w:rPr>
          <w:lang w:eastAsia="zh-CN"/>
        </w:rPr>
        <w:t xml:space="preserve"> ( WT )</w:t>
      </w:r>
      <w:r>
        <w:rPr>
          <w:lang w:eastAsia="zh-CN"/>
        </w:rPr>
        <w:t>性状育种值的描述性统计参数见表</w:t>
      </w:r>
      <w:r>
        <w:rPr>
          <w:lang w:eastAsia="zh-CN"/>
        </w:rPr>
        <w:t>9</w:t>
      </w:r>
      <w:r>
        <w:rPr>
          <w:lang w:eastAsia="zh-CN"/>
        </w:rPr>
        <w:t>。其中，总计测试个体数量为</w:t>
      </w:r>
      <w:r>
        <w:rPr>
          <w:lang w:eastAsia="zh-CN"/>
        </w:rPr>
        <w:t xml:space="preserve">16851 </w:t>
      </w:r>
      <w:r>
        <w:rPr>
          <w:lang w:eastAsia="zh-CN"/>
        </w:rPr>
        <w:t>尾，平均值为</w:t>
      </w:r>
      <w:r>
        <w:rPr>
          <w:lang w:eastAsia="zh-CN"/>
        </w:rPr>
        <w:t>2.78 g</w:t>
      </w:r>
      <w:r>
        <w:rPr>
          <w:lang w:eastAsia="zh-CN"/>
        </w:rPr>
        <w:t>，最小值为</w:t>
      </w:r>
      <w:r>
        <w:rPr>
          <w:lang w:eastAsia="zh-CN"/>
        </w:rPr>
        <w:t>-8.22 g</w:t>
      </w:r>
      <w:r>
        <w:rPr>
          <w:lang w:eastAsia="zh-CN"/>
        </w:rPr>
        <w:t>，最大值为</w:t>
      </w:r>
      <w:r>
        <w:rPr>
          <w:lang w:eastAsia="zh-CN"/>
        </w:rPr>
        <w:t>11.84 g</w:t>
      </w:r>
      <w:r>
        <w:rPr>
          <w:lang w:eastAsia="zh-CN"/>
        </w:rPr>
        <w:t>，标准差为</w:t>
      </w:r>
      <w:r>
        <w:rPr>
          <w:lang w:eastAsia="zh-CN"/>
        </w:rPr>
        <w:t>2.42 g</w:t>
      </w:r>
      <w:r>
        <w:rPr>
          <w:lang w:eastAsia="zh-CN"/>
        </w:rPr>
        <w:t>，变异系数为</w:t>
      </w:r>
      <w:r>
        <w:rPr>
          <w:lang w:eastAsia="zh-CN"/>
        </w:rPr>
        <w:t>86.89 %</w:t>
      </w:r>
      <w:r>
        <w:rPr>
          <w:lang w:eastAsia="zh-CN"/>
        </w:rPr>
        <w:t>。</w:t>
      </w:r>
    </w:p>
    <w:p w:rsidR="002F04AD" w:rsidRDefault="00825494">
      <w:pPr>
        <w:pStyle w:val="TableCaption"/>
      </w:pPr>
      <w:r>
        <w:t>表</w:t>
      </w:r>
      <w:r>
        <w:t xml:space="preserve">9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世代个体收获体重</w:t>
      </w:r>
      <w:proofErr w:type="spellEnd"/>
      <w:r>
        <w:t xml:space="preserve"> ( WT )</w:t>
      </w:r>
      <w:proofErr w:type="spellStart"/>
      <w:r>
        <w:t>性状育种值描述性统计参数</w:t>
      </w:r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  <w:tblCaption w:val="表9 罗氏沼虾Macrobrachium rosenbergii育种群体2017G01(2016)世代个体收获体重 ( WT )性状育种值描述性统计参数"/>
      </w:tblPr>
      <w:tblGrid>
        <w:gridCol w:w="1138"/>
        <w:gridCol w:w="905"/>
        <w:gridCol w:w="1010"/>
        <w:gridCol w:w="1010"/>
        <w:gridCol w:w="1010"/>
        <w:gridCol w:w="1010"/>
        <w:gridCol w:w="1290"/>
      </w:tblGrid>
      <w:tr w:rsidR="002F04AD" w:rsidTr="002F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家系类别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数量</w:t>
            </w:r>
            <w:proofErr w:type="spellEnd"/>
            <w:r>
              <w:t>/</w:t>
            </w:r>
            <w:r>
              <w:t>尾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平均值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最小值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最大值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标准差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变异系数</w:t>
            </w:r>
            <w:proofErr w:type="spellEnd"/>
            <w:r>
              <w:t>/%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NP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10955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3.16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-4.61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11.84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68.58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NP/T1G00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3.67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-3.72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8.56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1.95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53.13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T1G00/NP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1702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2.95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-3.77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7.68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1.73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58.64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T1G01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-0.84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-8.22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5.77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2.77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-329.87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T2G00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1183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-3.79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6.99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327.94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NA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16851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2.78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-8.22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11.84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2.42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86.89</w:t>
            </w:r>
          </w:p>
        </w:tc>
      </w:tr>
    </w:tbl>
    <w:p w:rsidR="002F04AD" w:rsidRDefault="00825494">
      <w:pPr>
        <w:pStyle w:val="a0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世代个体收获体重</w:t>
      </w:r>
      <w:proofErr w:type="spellEnd"/>
      <w:r>
        <w:t xml:space="preserve"> ( WT )</w:t>
      </w:r>
      <w:r>
        <w:t>性状育种值箱形图分布见图</w:t>
      </w:r>
      <w:r>
        <w:t>12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lastRenderedPageBreak/>
        <w:drawing>
          <wp:inline distT="0" distB="0" distL="0" distR="0">
            <wp:extent cx="4587290" cy="3669832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rait.ebv.individ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</w:pPr>
      <w:r>
        <w:t>图</w:t>
      </w:r>
      <w:r>
        <w:t xml:space="preserve">12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世代个体收获体重</w:t>
      </w:r>
      <w:proofErr w:type="spellEnd"/>
      <w:r>
        <w:t xml:space="preserve"> ( WT )</w:t>
      </w:r>
      <w:proofErr w:type="spellStart"/>
      <w:r>
        <w:t>性状育种值的箱形图</w:t>
      </w:r>
      <w:proofErr w:type="spellEnd"/>
    </w:p>
    <w:p w:rsidR="002F04AD" w:rsidRDefault="00825494">
      <w:pPr>
        <w:pStyle w:val="FirstParagraph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世代个体收获体重</w:t>
      </w:r>
      <w:proofErr w:type="spellEnd"/>
      <w:r>
        <w:t xml:space="preserve"> ( WT )</w:t>
      </w:r>
      <w:r>
        <w:t>性状观测值与育种值的散点图分布见图</w:t>
      </w:r>
      <w:r>
        <w:t>13</w:t>
      </w:r>
      <w:r>
        <w:t>，二者之间的相关系数为</w:t>
      </w:r>
      <w:r>
        <w:t>0.59±0.0062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drawing>
          <wp:inline distT="0" distB="0" distL="0" distR="0">
            <wp:extent cx="4587290" cy="3669832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rait.ebv.individ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</w:pPr>
      <w:r>
        <w:lastRenderedPageBreak/>
        <w:t>图</w:t>
      </w:r>
      <w:r>
        <w:t xml:space="preserve">13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世代个体收获体重</w:t>
      </w:r>
      <w:proofErr w:type="spellEnd"/>
      <w:r>
        <w:t xml:space="preserve"> ( WT )</w:t>
      </w:r>
      <w:proofErr w:type="spellStart"/>
      <w:r>
        <w:t>性状表型值与育种值的散点图</w:t>
      </w:r>
      <w:proofErr w:type="spellEnd"/>
    </w:p>
    <w:p w:rsidR="002F04AD" w:rsidRDefault="00825494">
      <w:pPr>
        <w:pStyle w:val="3"/>
      </w:pPr>
      <w:bookmarkStart w:id="53" w:name="_Toc511213816"/>
      <w:r>
        <w:t xml:space="preserve">2.5.2 </w:t>
      </w:r>
      <w:proofErr w:type="spellStart"/>
      <w:r>
        <w:t>家系水平上的育种值预测分析</w:t>
      </w:r>
      <w:bookmarkEnd w:id="53"/>
      <w:proofErr w:type="spellEnd"/>
    </w:p>
    <w:p w:rsidR="002F04AD" w:rsidRDefault="00825494">
      <w:pPr>
        <w:pStyle w:val="4"/>
      </w:pPr>
      <w:bookmarkStart w:id="54" w:name="-wt-1"/>
      <w:r>
        <w:t xml:space="preserve">2.5.2. 1 </w:t>
      </w:r>
      <w:proofErr w:type="spellStart"/>
      <w:r>
        <w:t>收获体重</w:t>
      </w:r>
      <w:proofErr w:type="spellEnd"/>
      <w:r>
        <w:t xml:space="preserve"> </w:t>
      </w:r>
      <w:proofErr w:type="gramStart"/>
      <w:r>
        <w:t>( WT</w:t>
      </w:r>
      <w:proofErr w:type="gramEnd"/>
      <w:r>
        <w:t xml:space="preserve"> )</w:t>
      </w:r>
      <w:bookmarkEnd w:id="54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世代家系收获体重</w:t>
      </w:r>
      <w:r>
        <w:rPr>
          <w:lang w:eastAsia="zh-CN"/>
        </w:rPr>
        <w:t xml:space="preserve"> ( WT )</w:t>
      </w:r>
      <w:r>
        <w:rPr>
          <w:lang w:eastAsia="zh-CN"/>
        </w:rPr>
        <w:t>性状育种值的描述性统计参数见表</w:t>
      </w:r>
      <w:r>
        <w:rPr>
          <w:lang w:eastAsia="zh-CN"/>
        </w:rPr>
        <w:t>10</w:t>
      </w:r>
      <w:r>
        <w:rPr>
          <w:lang w:eastAsia="zh-CN"/>
        </w:rPr>
        <w:t>。其中，基于家系的测试</w:t>
      </w:r>
      <w:proofErr w:type="gramStart"/>
      <w:r>
        <w:rPr>
          <w:lang w:eastAsia="zh-CN"/>
        </w:rPr>
        <w:t>组数量</w:t>
      </w:r>
      <w:proofErr w:type="gramEnd"/>
      <w:r>
        <w:rPr>
          <w:lang w:eastAsia="zh-CN"/>
        </w:rPr>
        <w:t>为</w:t>
      </w:r>
      <w:r>
        <w:rPr>
          <w:lang w:eastAsia="zh-CN"/>
        </w:rPr>
        <w:t xml:space="preserve">120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，平均值为</w:t>
      </w:r>
      <w:r>
        <w:rPr>
          <w:lang w:eastAsia="zh-CN"/>
        </w:rPr>
        <w:t>2.79 g</w:t>
      </w:r>
      <w:r>
        <w:rPr>
          <w:lang w:eastAsia="zh-CN"/>
        </w:rPr>
        <w:t>，最小值为</w:t>
      </w:r>
      <w:r>
        <w:rPr>
          <w:lang w:eastAsia="zh-CN"/>
        </w:rPr>
        <w:t>-5.14 g</w:t>
      </w:r>
      <w:r>
        <w:rPr>
          <w:lang w:eastAsia="zh-CN"/>
        </w:rPr>
        <w:t>，最大值为</w:t>
      </w:r>
      <w:r>
        <w:rPr>
          <w:lang w:eastAsia="zh-CN"/>
        </w:rPr>
        <w:t>8.54 g</w:t>
      </w:r>
      <w:r>
        <w:rPr>
          <w:lang w:eastAsia="zh-CN"/>
        </w:rPr>
        <w:t>，标准差为</w:t>
      </w:r>
      <w:r>
        <w:rPr>
          <w:lang w:eastAsia="zh-CN"/>
        </w:rPr>
        <w:t>2.26 g</w:t>
      </w:r>
      <w:r>
        <w:rPr>
          <w:lang w:eastAsia="zh-CN"/>
        </w:rPr>
        <w:t>，变异系数为</w:t>
      </w:r>
      <w:r>
        <w:rPr>
          <w:lang w:eastAsia="zh-CN"/>
        </w:rPr>
        <w:t>80.99 %</w:t>
      </w:r>
      <w:r>
        <w:rPr>
          <w:lang w:eastAsia="zh-CN"/>
        </w:rPr>
        <w:t>。</w:t>
      </w:r>
    </w:p>
    <w:p w:rsidR="002F04AD" w:rsidRDefault="00825494">
      <w:pPr>
        <w:pStyle w:val="TableCaption"/>
      </w:pPr>
      <w:r>
        <w:t>表</w:t>
      </w:r>
      <w:r>
        <w:t xml:space="preserve">10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世代家系收获体重</w:t>
      </w:r>
      <w:proofErr w:type="spellEnd"/>
      <w:r>
        <w:t xml:space="preserve"> ( WT )</w:t>
      </w:r>
      <w:proofErr w:type="spellStart"/>
      <w:r>
        <w:t>性状育种值描述统计参数</w:t>
      </w:r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  <w:tblCaption w:val="表10 罗氏沼虾Macrobrachium rosenbergii育种群体2017G01(2016)世代家系收获体重 ( WT )性状育种值描述统计参数"/>
      </w:tblPr>
      <w:tblGrid>
        <w:gridCol w:w="1138"/>
        <w:gridCol w:w="905"/>
        <w:gridCol w:w="1010"/>
        <w:gridCol w:w="1010"/>
        <w:gridCol w:w="1010"/>
        <w:gridCol w:w="1010"/>
        <w:gridCol w:w="1290"/>
      </w:tblGrid>
      <w:tr w:rsidR="002F04AD" w:rsidTr="002F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家系类别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数量</w:t>
            </w:r>
            <w:proofErr w:type="spellEnd"/>
            <w:r>
              <w:t>/</w:t>
            </w:r>
            <w:r>
              <w:t>个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平均值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最小值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最大值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标准差</w:t>
            </w:r>
            <w:proofErr w:type="spellEnd"/>
            <w:r>
              <w:t>/g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变异系数</w:t>
            </w:r>
            <w:proofErr w:type="spellEnd"/>
            <w:r>
              <w:t>/%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NP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3.17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-2.94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8.54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64.24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NP/T1G00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3.68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-0.13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5.73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1.76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47.81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T1G00/NP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2.81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-0.88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4.76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1.57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56.03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T1G01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-0.67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-5.14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2.91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2.89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-431.63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T2G00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-2.40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4.52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1.93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219.29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NA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2.79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-5.14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8.54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80.99</w:t>
            </w:r>
          </w:p>
        </w:tc>
      </w:tr>
    </w:tbl>
    <w:p w:rsidR="002F04AD" w:rsidRDefault="00825494">
      <w:pPr>
        <w:pStyle w:val="a0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世代家系收获体重</w:t>
      </w:r>
      <w:proofErr w:type="spellEnd"/>
      <w:r>
        <w:t xml:space="preserve"> ( WT )</w:t>
      </w:r>
      <w:r>
        <w:t>性状育种值的箱形图分布见图</w:t>
      </w:r>
      <w:r>
        <w:t>14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drawing>
          <wp:inline distT="0" distB="0" distL="0" distR="0">
            <wp:extent cx="5504749" cy="3669832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rait.ebv.family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</w:pPr>
      <w:bookmarkStart w:id="55" w:name="14-macrobrachium-rosenbergii2017g012016-"/>
      <w:r>
        <w:lastRenderedPageBreak/>
        <w:t>图</w:t>
      </w:r>
      <w:r>
        <w:t xml:space="preserve">14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世代家系收获体重</w:t>
      </w:r>
      <w:proofErr w:type="spellEnd"/>
      <w:r>
        <w:t xml:space="preserve"> ( WT )</w:t>
      </w:r>
      <w:proofErr w:type="spellStart"/>
      <w:r>
        <w:t>性状育种值的箱形图</w:t>
      </w:r>
      <w:bookmarkEnd w:id="55"/>
      <w:proofErr w:type="spellEnd"/>
    </w:p>
    <w:p w:rsidR="002F04AD" w:rsidRDefault="00825494">
      <w:pPr>
        <w:pStyle w:val="FirstParagraph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世代家系收获体重</w:t>
      </w:r>
      <w:proofErr w:type="spellEnd"/>
      <w:r>
        <w:t xml:space="preserve"> ( WT )</w:t>
      </w:r>
      <w:r>
        <w:t>性状观测值与育种值的散点图分布见图</w:t>
      </w:r>
      <w:r>
        <w:t>15</w:t>
      </w:r>
      <w:r>
        <w:t>，二者之间的相关系数为</w:t>
      </w:r>
      <w:r>
        <w:t>0.56±0.0762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drawing>
          <wp:inline distT="0" distB="0" distL="0" distR="0">
            <wp:extent cx="5504749" cy="3669832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rait.ebv.family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</w:pPr>
      <w:bookmarkStart w:id="56" w:name="15-macrobrachium-rosenbergii2017g012016-"/>
      <w:r>
        <w:t>图</w:t>
      </w:r>
      <w:r>
        <w:t xml:space="preserve">15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世代家系收获体重</w:t>
      </w:r>
      <w:proofErr w:type="spellEnd"/>
      <w:r>
        <w:t xml:space="preserve"> ( WT )</w:t>
      </w:r>
      <w:proofErr w:type="spellStart"/>
      <w:r>
        <w:t>性状表型值与育种值的散点图</w:t>
      </w:r>
      <w:bookmarkEnd w:id="56"/>
      <w:proofErr w:type="spellEnd"/>
    </w:p>
    <w:p w:rsidR="002F04AD" w:rsidRDefault="00825494">
      <w:pPr>
        <w:pStyle w:val="FirstParagraph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世代各家系收获体重</w:t>
      </w:r>
      <w:proofErr w:type="spellEnd"/>
      <w:r>
        <w:t xml:space="preserve"> ( WT )</w:t>
      </w:r>
      <w:r>
        <w:t>育种值见图</w:t>
      </w:r>
      <w:r>
        <w:t>16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lastRenderedPageBreak/>
        <w:drawing>
          <wp:inline distT="0" distB="0" distL="0" distR="0">
            <wp:extent cx="5504749" cy="3669832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rait.ebv.family-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</w:pPr>
      <w:bookmarkStart w:id="57" w:name="16-macrobrachium-rosenbergii2017g012016-"/>
      <w:r>
        <w:t>图</w:t>
      </w:r>
      <w:r>
        <w:t xml:space="preserve">16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世代各家系收获体重</w:t>
      </w:r>
      <w:proofErr w:type="spellEnd"/>
      <w:r>
        <w:t xml:space="preserve"> ( WT )</w:t>
      </w:r>
      <w:proofErr w:type="spellStart"/>
      <w:r>
        <w:t>育种值</w:t>
      </w:r>
      <w:bookmarkEnd w:id="57"/>
      <w:proofErr w:type="spellEnd"/>
    </w:p>
    <w:p w:rsidR="002F04AD" w:rsidRDefault="00825494">
      <w:pPr>
        <w:pStyle w:val="4"/>
      </w:pPr>
      <w:bookmarkStart w:id="58" w:name="-sur"/>
      <w:r>
        <w:t xml:space="preserve">2.5.2. 2 </w:t>
      </w:r>
      <w:proofErr w:type="spellStart"/>
      <w:r>
        <w:t>存活</w:t>
      </w:r>
      <w:proofErr w:type="spellEnd"/>
      <w:r>
        <w:t xml:space="preserve"> </w:t>
      </w:r>
      <w:proofErr w:type="gramStart"/>
      <w:r>
        <w:t>( SUR</w:t>
      </w:r>
      <w:proofErr w:type="gramEnd"/>
      <w:r>
        <w:t xml:space="preserve"> )</w:t>
      </w:r>
      <w:bookmarkEnd w:id="58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世代家系存活</w:t>
      </w:r>
      <w:r>
        <w:rPr>
          <w:lang w:eastAsia="zh-CN"/>
        </w:rPr>
        <w:t xml:space="preserve"> ( SUR )</w:t>
      </w:r>
      <w:r>
        <w:rPr>
          <w:lang w:eastAsia="zh-CN"/>
        </w:rPr>
        <w:t>性状育种值的描述性统计参数见表</w:t>
      </w:r>
      <w:r>
        <w:rPr>
          <w:lang w:eastAsia="zh-CN"/>
        </w:rPr>
        <w:t>11</w:t>
      </w:r>
      <w:r>
        <w:rPr>
          <w:lang w:eastAsia="zh-CN"/>
        </w:rPr>
        <w:t>。其中，基于家系的测试</w:t>
      </w:r>
      <w:proofErr w:type="gramStart"/>
      <w:r>
        <w:rPr>
          <w:lang w:eastAsia="zh-CN"/>
        </w:rPr>
        <w:t>组数量</w:t>
      </w:r>
      <w:proofErr w:type="gramEnd"/>
      <w:r>
        <w:rPr>
          <w:lang w:eastAsia="zh-CN"/>
        </w:rPr>
        <w:t>为</w:t>
      </w:r>
      <w:r>
        <w:rPr>
          <w:lang w:eastAsia="zh-CN"/>
        </w:rPr>
        <w:t xml:space="preserve">240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，平均值为</w:t>
      </w:r>
      <w:r>
        <w:rPr>
          <w:lang w:eastAsia="zh-CN"/>
        </w:rPr>
        <w:t>1.75 %</w:t>
      </w:r>
      <w:r>
        <w:rPr>
          <w:lang w:eastAsia="zh-CN"/>
        </w:rPr>
        <w:t>，最小值为</w:t>
      </w:r>
      <w:r>
        <w:rPr>
          <w:lang w:eastAsia="zh-CN"/>
        </w:rPr>
        <w:t>-70.37 %</w:t>
      </w:r>
      <w:r>
        <w:rPr>
          <w:lang w:eastAsia="zh-CN"/>
        </w:rPr>
        <w:t>，最大值为</w:t>
      </w:r>
      <w:r>
        <w:rPr>
          <w:lang w:eastAsia="zh-CN"/>
        </w:rPr>
        <w:t>53.52 %</w:t>
      </w:r>
      <w:r>
        <w:rPr>
          <w:lang w:eastAsia="zh-CN"/>
        </w:rPr>
        <w:t>，标准差为</w:t>
      </w:r>
      <w:r>
        <w:rPr>
          <w:lang w:eastAsia="zh-CN"/>
        </w:rPr>
        <w:t>23.13 %</w:t>
      </w:r>
      <w:r>
        <w:rPr>
          <w:lang w:eastAsia="zh-CN"/>
        </w:rPr>
        <w:t>，变异系数为</w:t>
      </w:r>
      <w:r>
        <w:rPr>
          <w:lang w:eastAsia="zh-CN"/>
        </w:rPr>
        <w:t>1321.3 %</w:t>
      </w:r>
      <w:r>
        <w:rPr>
          <w:lang w:eastAsia="zh-CN"/>
        </w:rPr>
        <w:t>。</w:t>
      </w:r>
    </w:p>
    <w:p w:rsidR="002F04AD" w:rsidRDefault="00825494">
      <w:pPr>
        <w:pStyle w:val="TableCaption"/>
      </w:pPr>
      <w:r>
        <w:t>表</w:t>
      </w:r>
      <w:r>
        <w:t xml:space="preserve">11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世代家系存活</w:t>
      </w:r>
      <w:proofErr w:type="spellEnd"/>
      <w:r>
        <w:t xml:space="preserve"> ( WT )</w:t>
      </w:r>
      <w:proofErr w:type="spellStart"/>
      <w:r>
        <w:t>性状育种值描述统计参数</w:t>
      </w:r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  <w:tblCaption w:val="表11 罗氏沼虾Macrobrachium rosenbergii育种群体2017G01(2016)世代家系存活 ( WT )性状育种值描述统计参数"/>
      </w:tblPr>
      <w:tblGrid>
        <w:gridCol w:w="1138"/>
        <w:gridCol w:w="905"/>
        <w:gridCol w:w="1080"/>
        <w:gridCol w:w="1080"/>
        <w:gridCol w:w="1080"/>
        <w:gridCol w:w="1080"/>
        <w:gridCol w:w="1290"/>
      </w:tblGrid>
      <w:tr w:rsidR="002F04AD" w:rsidTr="002F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家系类别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数量</w:t>
            </w:r>
            <w:proofErr w:type="spellEnd"/>
            <w:r>
              <w:t>/</w:t>
            </w:r>
            <w:r>
              <w:t>个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平均值</w:t>
            </w:r>
            <w:proofErr w:type="spellEnd"/>
            <w:r>
              <w:t>/%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最小值</w:t>
            </w:r>
            <w:proofErr w:type="spellEnd"/>
            <w:r>
              <w:t>/%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最大值</w:t>
            </w:r>
            <w:proofErr w:type="spellEnd"/>
            <w:r>
              <w:t>/%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标准差</w:t>
            </w:r>
            <w:proofErr w:type="spellEnd"/>
            <w:r>
              <w:t>/%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变异系数</w:t>
            </w:r>
            <w:proofErr w:type="spellEnd"/>
            <w:r>
              <w:t>/%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NP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-1.82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-70.37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53.52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23.68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-1303.19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NP/T1G00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18.27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-15.71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43.69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15.46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84.61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T1G00/NP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11.55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-26.94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44.02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24.95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216.04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T1G01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7.10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-6.99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27.60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10.55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148.65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T2G00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-4.30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-28.50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20.85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18.47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-429.57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NA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240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1.75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-70.37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53.52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23.13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1321.30</w:t>
            </w:r>
          </w:p>
        </w:tc>
      </w:tr>
    </w:tbl>
    <w:p w:rsidR="002F04AD" w:rsidRDefault="00825494">
      <w:pPr>
        <w:pStyle w:val="a0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世代家系存活</w:t>
      </w:r>
      <w:proofErr w:type="spellEnd"/>
      <w:r>
        <w:t xml:space="preserve"> ( SUR )</w:t>
      </w:r>
      <w:r>
        <w:t>性状育种值的箱形图分布见图</w:t>
      </w:r>
      <w:r>
        <w:t>17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lastRenderedPageBreak/>
        <w:drawing>
          <wp:inline distT="0" distB="0" distL="0" distR="0">
            <wp:extent cx="5504749" cy="3669832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rait.ebv.family-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</w:pPr>
      <w:bookmarkStart w:id="59" w:name="17-macrobrachium-rosenbergii2017g012016-"/>
      <w:r>
        <w:t>图</w:t>
      </w:r>
      <w:r>
        <w:t xml:space="preserve">17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世代家系存活</w:t>
      </w:r>
      <w:proofErr w:type="spellEnd"/>
      <w:r>
        <w:t xml:space="preserve"> ( SUR )</w:t>
      </w:r>
      <w:proofErr w:type="spellStart"/>
      <w:r>
        <w:t>性状育种值的箱形图</w:t>
      </w:r>
      <w:bookmarkEnd w:id="59"/>
      <w:proofErr w:type="spellEnd"/>
    </w:p>
    <w:p w:rsidR="002F04AD" w:rsidRDefault="00825494">
      <w:pPr>
        <w:pStyle w:val="FirstParagraph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世代家系存活</w:t>
      </w:r>
      <w:proofErr w:type="spellEnd"/>
      <w:r>
        <w:t xml:space="preserve"> ( SUR )</w:t>
      </w:r>
      <w:r>
        <w:t>性状观测值与育种值的散点图分布见图</w:t>
      </w:r>
      <w:r>
        <w:t>18</w:t>
      </w:r>
      <w:r>
        <w:t>，二者之间的相关系数为</w:t>
      </w:r>
      <w:r>
        <w:t>0.92±0.0249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drawing>
          <wp:inline distT="0" distB="0" distL="0" distR="0">
            <wp:extent cx="5504749" cy="3669832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rait.ebv.family-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</w:pPr>
      <w:bookmarkStart w:id="60" w:name="18-macrobrachium-rosenbergii2017g012016-"/>
      <w:r>
        <w:lastRenderedPageBreak/>
        <w:t>图</w:t>
      </w:r>
      <w:r>
        <w:t xml:space="preserve">18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世代家系存活</w:t>
      </w:r>
      <w:proofErr w:type="spellEnd"/>
      <w:r>
        <w:t xml:space="preserve"> ( SUR )</w:t>
      </w:r>
      <w:proofErr w:type="spellStart"/>
      <w:r>
        <w:t>性状表型值与育种值的散点图</w:t>
      </w:r>
      <w:bookmarkEnd w:id="60"/>
      <w:proofErr w:type="spellEnd"/>
    </w:p>
    <w:p w:rsidR="002F04AD" w:rsidRDefault="00825494">
      <w:pPr>
        <w:pStyle w:val="FirstParagraph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世代各家系存活</w:t>
      </w:r>
      <w:proofErr w:type="spellEnd"/>
      <w:r>
        <w:t xml:space="preserve"> ( SUR )</w:t>
      </w:r>
      <w:r>
        <w:t>育种值见图</w:t>
      </w:r>
      <w:r>
        <w:t>19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drawing>
          <wp:inline distT="0" distB="0" distL="0" distR="0">
            <wp:extent cx="5504749" cy="3669832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trait.ebv.family-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  <w:rPr>
          <w:lang w:eastAsia="zh-CN"/>
        </w:rPr>
      </w:pPr>
      <w:bookmarkStart w:id="61" w:name="19-macrobrachium-rosenbergii2017g012016-"/>
      <w:r>
        <w:rPr>
          <w:lang w:eastAsia="zh-CN"/>
        </w:rPr>
        <w:t>图</w:t>
      </w:r>
      <w:r>
        <w:rPr>
          <w:lang w:eastAsia="zh-CN"/>
        </w:rPr>
        <w:t xml:space="preserve">19 </w:t>
      </w: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世代各家系存活</w:t>
      </w:r>
      <w:r>
        <w:rPr>
          <w:lang w:eastAsia="zh-CN"/>
        </w:rPr>
        <w:t xml:space="preserve"> ( SUR )</w:t>
      </w:r>
      <w:r>
        <w:rPr>
          <w:lang w:eastAsia="zh-CN"/>
        </w:rPr>
        <w:t>育种值</w:t>
      </w:r>
      <w:bookmarkEnd w:id="61"/>
    </w:p>
    <w:p w:rsidR="002F04AD" w:rsidRDefault="00825494">
      <w:pPr>
        <w:pStyle w:val="2"/>
        <w:rPr>
          <w:lang w:eastAsia="zh-CN"/>
        </w:rPr>
      </w:pPr>
      <w:bookmarkStart w:id="62" w:name="_Toc511213817"/>
      <w:r>
        <w:rPr>
          <w:lang w:eastAsia="zh-CN"/>
        </w:rPr>
        <w:t xml:space="preserve">2.6 </w:t>
      </w:r>
      <w:r>
        <w:rPr>
          <w:lang w:eastAsia="zh-CN"/>
        </w:rPr>
        <w:t>育种群体目标性状的遗传进展分析</w:t>
      </w:r>
      <w:bookmarkEnd w:id="62"/>
    </w:p>
    <w:p w:rsidR="002F04AD" w:rsidRDefault="00825494">
      <w:pPr>
        <w:pStyle w:val="3"/>
        <w:rPr>
          <w:lang w:eastAsia="zh-CN"/>
        </w:rPr>
      </w:pPr>
      <w:bookmarkStart w:id="63" w:name="_Toc511213818"/>
      <w:r>
        <w:rPr>
          <w:lang w:eastAsia="zh-CN"/>
        </w:rPr>
        <w:t xml:space="preserve">2.6.1 </w:t>
      </w:r>
      <w:r>
        <w:rPr>
          <w:lang w:eastAsia="zh-CN"/>
        </w:rPr>
        <w:t>实现遗传进展</w:t>
      </w:r>
      <w:bookmarkEnd w:id="63"/>
    </w:p>
    <w:p w:rsidR="002F04AD" w:rsidRDefault="00825494">
      <w:pPr>
        <w:pStyle w:val="4"/>
        <w:rPr>
          <w:lang w:eastAsia="zh-CN"/>
        </w:rPr>
      </w:pPr>
      <w:bookmarkStart w:id="64" w:name="wt-3"/>
      <w:r>
        <w:rPr>
          <w:lang w:eastAsia="zh-CN"/>
        </w:rPr>
        <w:t>收获体重</w:t>
      </w:r>
      <w:r>
        <w:rPr>
          <w:lang w:eastAsia="zh-CN"/>
        </w:rPr>
        <w:t>(WT)</w:t>
      </w:r>
      <w:r>
        <w:rPr>
          <w:lang w:eastAsia="zh-CN"/>
        </w:rPr>
        <w:t>性状</w:t>
      </w:r>
      <w:bookmarkEnd w:id="64"/>
    </w:p>
    <w:p w:rsidR="002F04AD" w:rsidRDefault="00825494">
      <w:pPr>
        <w:pStyle w:val="6"/>
      </w:pPr>
      <w:bookmarkStart w:id="65" w:name="12-macrobrachium-rosenbergii2017g012016-"/>
      <w:r>
        <w:t>表</w:t>
      </w:r>
      <w:r>
        <w:t xml:space="preserve">12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世代收获体重</w:t>
      </w:r>
      <w:proofErr w:type="spellEnd"/>
      <w:r>
        <w:t xml:space="preserve"> ( WT )</w:t>
      </w:r>
      <w:proofErr w:type="spellStart"/>
      <w:r>
        <w:t>性状的实现选择反应</w:t>
      </w:r>
      <w:bookmarkEnd w:id="65"/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558"/>
        <w:gridCol w:w="846"/>
        <w:gridCol w:w="1056"/>
        <w:gridCol w:w="1056"/>
        <w:gridCol w:w="1476"/>
        <w:gridCol w:w="1056"/>
        <w:gridCol w:w="1441"/>
      </w:tblGrid>
      <w:tr w:rsidR="002F04AD" w:rsidTr="002F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世代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群体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家系数量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个体数量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最小二乘均值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遗传增益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百分比</w:t>
            </w:r>
            <w:proofErr w:type="spellEnd"/>
            <w:r>
              <w:t>（</w:t>
            </w:r>
            <w:r>
              <w:t>%</w:t>
            </w:r>
            <w:r>
              <w:t>）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2016G00(2016)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选择组</w:t>
            </w:r>
            <w:proofErr w:type="spellEnd"/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12546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34.99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4.06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13.13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2017G01(2017)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对照组</w:t>
            </w:r>
            <w:proofErr w:type="spellEnd"/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2119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30.93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</w:tr>
    </w:tbl>
    <w:p w:rsidR="002F04AD" w:rsidRDefault="00825494">
      <w:pPr>
        <w:pStyle w:val="4"/>
      </w:pPr>
      <w:bookmarkStart w:id="66" w:name="sur-2"/>
      <w:proofErr w:type="spellStart"/>
      <w:proofErr w:type="gramStart"/>
      <w:r>
        <w:t>存活</w:t>
      </w:r>
      <w:proofErr w:type="spellEnd"/>
      <w:r>
        <w:t>(</w:t>
      </w:r>
      <w:proofErr w:type="gramEnd"/>
      <w:r>
        <w:t>SUR)</w:t>
      </w:r>
      <w:proofErr w:type="spellStart"/>
      <w:r>
        <w:t>性状</w:t>
      </w:r>
      <w:bookmarkEnd w:id="66"/>
      <w:proofErr w:type="spellEnd"/>
    </w:p>
    <w:p w:rsidR="002F04AD" w:rsidRDefault="00825494">
      <w:pPr>
        <w:pStyle w:val="FirstParagraph"/>
        <w:ind w:firstLine="480"/>
      </w:pPr>
      <w:proofErr w:type="spellStart"/>
      <w:r>
        <w:t>未执行该项分析</w:t>
      </w:r>
      <w:proofErr w:type="spellEnd"/>
      <w:r>
        <w:t>。</w:t>
      </w:r>
    </w:p>
    <w:p w:rsidR="002F04AD" w:rsidRDefault="00825494">
      <w:pPr>
        <w:pStyle w:val="3"/>
      </w:pPr>
      <w:bookmarkStart w:id="67" w:name="_Toc511213819"/>
      <w:r>
        <w:lastRenderedPageBreak/>
        <w:t xml:space="preserve">2.6.2 </w:t>
      </w:r>
      <w:proofErr w:type="spellStart"/>
      <w:r>
        <w:t>预测遗传进展</w:t>
      </w:r>
      <w:bookmarkEnd w:id="67"/>
      <w:proofErr w:type="spellEnd"/>
    </w:p>
    <w:p w:rsidR="002F04AD" w:rsidRDefault="00825494">
      <w:pPr>
        <w:pStyle w:val="4"/>
      </w:pPr>
      <w:bookmarkStart w:id="68" w:name="wt-4"/>
      <w:proofErr w:type="spellStart"/>
      <w:proofErr w:type="gramStart"/>
      <w:r>
        <w:t>收获体重</w:t>
      </w:r>
      <w:proofErr w:type="spellEnd"/>
      <w:r>
        <w:t>(</w:t>
      </w:r>
      <w:proofErr w:type="gramEnd"/>
      <w:r>
        <w:t>WT)</w:t>
      </w:r>
      <w:proofErr w:type="spellStart"/>
      <w:r>
        <w:t>性状</w:t>
      </w:r>
      <w:bookmarkEnd w:id="68"/>
      <w:proofErr w:type="spellEnd"/>
    </w:p>
    <w:p w:rsidR="002F04AD" w:rsidRDefault="00825494">
      <w:pPr>
        <w:pStyle w:val="6"/>
      </w:pPr>
      <w:bookmarkStart w:id="69" w:name="13-macrobrachium-rosenbergii2017g012016-"/>
      <w:r>
        <w:t>表</w:t>
      </w:r>
      <w:r>
        <w:t xml:space="preserve">13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世代收获体重</w:t>
      </w:r>
      <w:proofErr w:type="spellEnd"/>
      <w:r>
        <w:t xml:space="preserve"> ( WT )</w:t>
      </w:r>
      <w:proofErr w:type="spellStart"/>
      <w:r>
        <w:t>性状的预测选择反应</w:t>
      </w:r>
      <w:bookmarkEnd w:id="69"/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558"/>
        <w:gridCol w:w="1056"/>
        <w:gridCol w:w="1056"/>
        <w:gridCol w:w="1371"/>
        <w:gridCol w:w="1581"/>
        <w:gridCol w:w="1441"/>
      </w:tblGrid>
      <w:tr w:rsidR="002F04AD" w:rsidTr="002F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</w:pPr>
            <w:proofErr w:type="spellStart"/>
            <w:r>
              <w:t>世代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家系数量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个体数量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育种值（</w:t>
            </w:r>
            <w:r>
              <w:t>g</w:t>
            </w:r>
            <w:proofErr w:type="spellEnd"/>
            <w:r>
              <w:t>）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遗传增益（</w:t>
            </w:r>
            <w:r>
              <w:t>g</w:t>
            </w:r>
            <w:proofErr w:type="spellEnd"/>
            <w:r>
              <w:t>）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2F04AD" w:rsidRDefault="00825494">
            <w:pPr>
              <w:pStyle w:val="Comp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百分比</w:t>
            </w:r>
            <w:proofErr w:type="spellEnd"/>
            <w:r>
              <w:t>（</w:t>
            </w:r>
            <w:r>
              <w:t>%</w:t>
            </w:r>
            <w:r>
              <w:t>）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2016G00(2016)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8361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-0.0515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</w:tr>
      <w:tr w:rsidR="002F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04AD" w:rsidRDefault="00825494">
            <w:pPr>
              <w:pStyle w:val="Compact"/>
              <w:jc w:val="left"/>
            </w:pPr>
            <w:r>
              <w:t>2017G01(2017)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104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14665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3.2063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3.2578</w:t>
            </w:r>
          </w:p>
        </w:tc>
        <w:tc>
          <w:tcPr>
            <w:tcW w:w="0" w:type="auto"/>
          </w:tcPr>
          <w:p w:rsidR="002F04AD" w:rsidRDefault="00825494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7.10-9.50</w:t>
            </w:r>
          </w:p>
        </w:tc>
      </w:tr>
    </w:tbl>
    <w:p w:rsidR="002F04AD" w:rsidRDefault="00825494">
      <w:pPr>
        <w:pStyle w:val="4"/>
      </w:pPr>
      <w:bookmarkStart w:id="70" w:name="sur-3"/>
      <w:proofErr w:type="spellStart"/>
      <w:proofErr w:type="gramStart"/>
      <w:r>
        <w:t>存活</w:t>
      </w:r>
      <w:proofErr w:type="spellEnd"/>
      <w:r>
        <w:t>(</w:t>
      </w:r>
      <w:proofErr w:type="gramEnd"/>
      <w:r>
        <w:t>SUR)</w:t>
      </w:r>
      <w:proofErr w:type="spellStart"/>
      <w:r>
        <w:t>性状</w:t>
      </w:r>
      <w:bookmarkEnd w:id="70"/>
      <w:proofErr w:type="spellEnd"/>
    </w:p>
    <w:p w:rsidR="002F04AD" w:rsidRDefault="00825494">
      <w:pPr>
        <w:pStyle w:val="FirstParagraph"/>
        <w:ind w:firstLine="480"/>
      </w:pPr>
      <w:proofErr w:type="spellStart"/>
      <w:r>
        <w:t>未执行该项分析</w:t>
      </w:r>
      <w:proofErr w:type="spellEnd"/>
      <w:r>
        <w:t>。</w:t>
      </w:r>
    </w:p>
    <w:p w:rsidR="002F04AD" w:rsidRDefault="00825494">
      <w:pPr>
        <w:pStyle w:val="2"/>
        <w:rPr>
          <w:lang w:eastAsia="zh-CN"/>
        </w:rPr>
      </w:pPr>
      <w:bookmarkStart w:id="71" w:name="_Toc511213820"/>
      <w:r>
        <w:rPr>
          <w:lang w:eastAsia="zh-CN"/>
        </w:rPr>
        <w:t xml:space="preserve">2.7 </w:t>
      </w:r>
      <w:r>
        <w:rPr>
          <w:lang w:eastAsia="zh-CN"/>
        </w:rPr>
        <w:t>育种群体目标性状选择指数和家系性能</w:t>
      </w:r>
      <w:bookmarkEnd w:id="71"/>
    </w:p>
    <w:p w:rsidR="002F04AD" w:rsidRDefault="00825494">
      <w:pPr>
        <w:pStyle w:val="3"/>
        <w:rPr>
          <w:lang w:eastAsia="zh-CN"/>
        </w:rPr>
      </w:pPr>
      <w:bookmarkStart w:id="72" w:name="_Toc511213821"/>
      <w:r>
        <w:rPr>
          <w:lang w:eastAsia="zh-CN"/>
        </w:rPr>
        <w:t xml:space="preserve">2.7.1 </w:t>
      </w:r>
      <w:r>
        <w:rPr>
          <w:lang w:eastAsia="zh-CN"/>
        </w:rPr>
        <w:t>个体水平上的选择指数分析</w:t>
      </w:r>
      <w:bookmarkEnd w:id="72"/>
    </w:p>
    <w:p w:rsidR="002F04AD" w:rsidRDefault="00825494">
      <w:pPr>
        <w:pStyle w:val="4"/>
      </w:pPr>
      <w:bookmarkStart w:id="73" w:name="-wt-2"/>
      <w:r>
        <w:t xml:space="preserve">2.7.1. 1 </w:t>
      </w:r>
      <w:proofErr w:type="spellStart"/>
      <w:r>
        <w:t>收获体重</w:t>
      </w:r>
      <w:proofErr w:type="spellEnd"/>
      <w:r>
        <w:t xml:space="preserve"> </w:t>
      </w:r>
      <w:proofErr w:type="gramStart"/>
      <w:r>
        <w:t>( WT</w:t>
      </w:r>
      <w:proofErr w:type="gramEnd"/>
      <w:r>
        <w:t xml:space="preserve"> )</w:t>
      </w:r>
      <w:bookmarkEnd w:id="73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世代个体选择指数与收获体重</w:t>
      </w:r>
      <w:r>
        <w:rPr>
          <w:lang w:eastAsia="zh-CN"/>
        </w:rPr>
        <w:t xml:space="preserve"> ( WT )</w:t>
      </w:r>
      <w:r>
        <w:rPr>
          <w:lang w:eastAsia="zh-CN"/>
        </w:rPr>
        <w:t>性状育种值的散点图分布见图</w:t>
      </w:r>
      <w:r>
        <w:rPr>
          <w:lang w:eastAsia="zh-CN"/>
        </w:rPr>
        <w:t>20</w:t>
      </w:r>
      <w:r>
        <w:rPr>
          <w:lang w:eastAsia="zh-CN"/>
        </w:rPr>
        <w:t>，二者之间的相关系数为</w:t>
      </w:r>
      <w:r>
        <w:rPr>
          <w:lang w:eastAsia="zh-CN"/>
        </w:rPr>
        <w:t>0.89±0.0035</w:t>
      </w:r>
      <w:r>
        <w:rPr>
          <w:lang w:eastAsia="zh-CN"/>
        </w:rP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drawing>
          <wp:inline distT="0" distB="0" distL="0" distR="0">
            <wp:extent cx="4587290" cy="3669832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selection.ebv.individ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  <w:rPr>
          <w:lang w:eastAsia="zh-CN"/>
        </w:rPr>
      </w:pPr>
      <w:bookmarkStart w:id="74" w:name="20-macrobrachium-rosenbergii2017g012016-"/>
      <w:r>
        <w:rPr>
          <w:lang w:eastAsia="zh-CN"/>
        </w:rPr>
        <w:lastRenderedPageBreak/>
        <w:t>图</w:t>
      </w:r>
      <w:r>
        <w:rPr>
          <w:lang w:eastAsia="zh-CN"/>
        </w:rPr>
        <w:t xml:space="preserve">20 </w:t>
      </w: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世代个体选择指数与收获体重</w:t>
      </w:r>
      <w:r>
        <w:rPr>
          <w:lang w:eastAsia="zh-CN"/>
        </w:rPr>
        <w:t xml:space="preserve"> ( WT )</w:t>
      </w:r>
      <w:r>
        <w:rPr>
          <w:lang w:eastAsia="zh-CN"/>
        </w:rPr>
        <w:t>性状育种值的散点图分布</w:t>
      </w:r>
      <w:bookmarkEnd w:id="74"/>
    </w:p>
    <w:p w:rsidR="002F04AD" w:rsidRDefault="00825494">
      <w:pPr>
        <w:pStyle w:val="3"/>
        <w:rPr>
          <w:lang w:eastAsia="zh-CN"/>
        </w:rPr>
      </w:pPr>
      <w:bookmarkStart w:id="75" w:name="_Toc511213822"/>
      <w:r>
        <w:rPr>
          <w:lang w:eastAsia="zh-CN"/>
        </w:rPr>
        <w:t xml:space="preserve">2.7.2 </w:t>
      </w:r>
      <w:r>
        <w:rPr>
          <w:lang w:eastAsia="zh-CN"/>
        </w:rPr>
        <w:t>家系水平上的选择指数分析</w:t>
      </w:r>
      <w:bookmarkEnd w:id="75"/>
    </w:p>
    <w:p w:rsidR="002F04AD" w:rsidRDefault="00825494">
      <w:pPr>
        <w:pStyle w:val="4"/>
      </w:pPr>
      <w:bookmarkStart w:id="76" w:name="-wt-3"/>
      <w:r>
        <w:t xml:space="preserve">2.7.2. 1 </w:t>
      </w:r>
      <w:proofErr w:type="spellStart"/>
      <w:r>
        <w:t>收获体重</w:t>
      </w:r>
      <w:proofErr w:type="spellEnd"/>
      <w:r>
        <w:t xml:space="preserve"> </w:t>
      </w:r>
      <w:proofErr w:type="gramStart"/>
      <w:r>
        <w:t>( WT</w:t>
      </w:r>
      <w:proofErr w:type="gramEnd"/>
      <w:r>
        <w:t xml:space="preserve"> )</w:t>
      </w:r>
      <w:bookmarkEnd w:id="76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世代家系选择指数与收获体重</w:t>
      </w:r>
      <w:r>
        <w:rPr>
          <w:lang w:eastAsia="zh-CN"/>
        </w:rPr>
        <w:t xml:space="preserve"> ( WT )</w:t>
      </w:r>
      <w:r>
        <w:rPr>
          <w:lang w:eastAsia="zh-CN"/>
        </w:rPr>
        <w:t>性状育种值的散点图分布见图</w:t>
      </w:r>
      <w:r>
        <w:rPr>
          <w:lang w:eastAsia="zh-CN"/>
        </w:rPr>
        <w:t>21</w:t>
      </w:r>
      <w:r>
        <w:rPr>
          <w:lang w:eastAsia="zh-CN"/>
        </w:rPr>
        <w:t>，二者之间的相关系数为</w:t>
      </w:r>
      <w:r>
        <w:rPr>
          <w:lang w:eastAsia="zh-CN"/>
        </w:rPr>
        <w:t>0.86±0.0472</w:t>
      </w:r>
      <w:r>
        <w:rPr>
          <w:lang w:eastAsia="zh-CN"/>
        </w:rP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drawing>
          <wp:inline distT="0" distB="0" distL="0" distR="0">
            <wp:extent cx="4587290" cy="3669832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selection.ebv.family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</w:pPr>
      <w:bookmarkStart w:id="77" w:name="21-macrobrachium-rosenbergii2017g012016-"/>
      <w:r>
        <w:t>图</w:t>
      </w:r>
      <w:r>
        <w:t xml:space="preserve">21 </w:t>
      </w: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proofErr w:type="spellStart"/>
      <w:r>
        <w:t>世代家系选择指数与收获体重</w:t>
      </w:r>
      <w:proofErr w:type="spellEnd"/>
      <w:r>
        <w:t xml:space="preserve"> ( WT )</w:t>
      </w:r>
      <w:proofErr w:type="spellStart"/>
      <w:r>
        <w:t>性状育种值的散点图</w:t>
      </w:r>
      <w:bookmarkEnd w:id="77"/>
      <w:proofErr w:type="spellEnd"/>
    </w:p>
    <w:p w:rsidR="002F04AD" w:rsidRDefault="00825494">
      <w:pPr>
        <w:pStyle w:val="4"/>
      </w:pPr>
      <w:bookmarkStart w:id="78" w:name="-sur-1"/>
      <w:r>
        <w:t xml:space="preserve">2.7.2. 2 </w:t>
      </w:r>
      <w:proofErr w:type="spellStart"/>
      <w:r>
        <w:t>存活</w:t>
      </w:r>
      <w:proofErr w:type="spellEnd"/>
      <w:r>
        <w:t xml:space="preserve"> </w:t>
      </w:r>
      <w:proofErr w:type="gramStart"/>
      <w:r>
        <w:t>( SUR</w:t>
      </w:r>
      <w:proofErr w:type="gramEnd"/>
      <w:r>
        <w:t xml:space="preserve"> )</w:t>
      </w:r>
      <w:bookmarkEnd w:id="78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世代家系选择指数与存活</w:t>
      </w:r>
      <w:r>
        <w:rPr>
          <w:lang w:eastAsia="zh-CN"/>
        </w:rPr>
        <w:t xml:space="preserve"> ( SUR )</w:t>
      </w:r>
      <w:r>
        <w:rPr>
          <w:lang w:eastAsia="zh-CN"/>
        </w:rPr>
        <w:t>性状育种值的散点图分布见图</w:t>
      </w:r>
      <w:r>
        <w:rPr>
          <w:lang w:eastAsia="zh-CN"/>
        </w:rPr>
        <w:t>22</w:t>
      </w:r>
      <w:r>
        <w:rPr>
          <w:lang w:eastAsia="zh-CN"/>
        </w:rPr>
        <w:t>，二者之间的相关系数为</w:t>
      </w:r>
      <w:r>
        <w:rPr>
          <w:lang w:eastAsia="zh-CN"/>
        </w:rPr>
        <w:t>0.49±0.0800</w:t>
      </w:r>
      <w:r>
        <w:rPr>
          <w:lang w:eastAsia="zh-CN"/>
        </w:rP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lastRenderedPageBreak/>
        <w:drawing>
          <wp:inline distT="0" distB="0" distL="0" distR="0">
            <wp:extent cx="4587290" cy="3669832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selection.ebv.family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  <w:rPr>
          <w:lang w:eastAsia="zh-CN"/>
        </w:rPr>
      </w:pPr>
      <w:bookmarkStart w:id="79" w:name="22-macrobrachium-rosenbergii2017g012016-"/>
      <w:r>
        <w:rPr>
          <w:lang w:eastAsia="zh-CN"/>
        </w:rPr>
        <w:t>图</w:t>
      </w:r>
      <w:r>
        <w:rPr>
          <w:lang w:eastAsia="zh-CN"/>
        </w:rPr>
        <w:t xml:space="preserve">22 </w:t>
      </w: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世代家系选择指数与存活</w:t>
      </w:r>
      <w:r>
        <w:rPr>
          <w:lang w:eastAsia="zh-CN"/>
        </w:rPr>
        <w:t xml:space="preserve"> ( SUR )</w:t>
      </w:r>
      <w:r>
        <w:rPr>
          <w:lang w:eastAsia="zh-CN"/>
        </w:rPr>
        <w:t>性状育种值的散点图</w:t>
      </w:r>
      <w:bookmarkEnd w:id="79"/>
    </w:p>
    <w:p w:rsidR="002F04AD" w:rsidRDefault="00825494">
      <w:pPr>
        <w:pStyle w:val="3"/>
        <w:rPr>
          <w:lang w:eastAsia="zh-CN"/>
        </w:rPr>
      </w:pPr>
      <w:bookmarkStart w:id="80" w:name="_Toc511213823"/>
      <w:r>
        <w:rPr>
          <w:lang w:eastAsia="zh-CN"/>
        </w:rPr>
        <w:t xml:space="preserve">2.7.3 </w:t>
      </w:r>
      <w:r>
        <w:rPr>
          <w:lang w:eastAsia="zh-CN"/>
        </w:rPr>
        <w:t>育种群体家系育种目标性状的综合选择指数</w:t>
      </w:r>
      <w:bookmarkEnd w:id="80"/>
    </w:p>
    <w:p w:rsidR="002F04AD" w:rsidRDefault="00825494">
      <w:pPr>
        <w:pStyle w:val="FirstParagraph"/>
        <w:ind w:firstLine="480"/>
      </w:pPr>
      <w:proofErr w:type="spellStart"/>
      <w:r>
        <w:t>罗氏沼虾</w:t>
      </w:r>
      <w:r>
        <w:rPr>
          <w:i/>
        </w:rPr>
        <w:t>Macrobrachium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rosenbergii</w:t>
      </w:r>
      <w:r>
        <w:t>育种群体</w:t>
      </w:r>
      <w:r>
        <w:t>2017G01(</w:t>
      </w:r>
      <w:proofErr w:type="gramEnd"/>
      <w:r>
        <w:t>2016)</w:t>
      </w:r>
      <w:r>
        <w:t>世代各家系选择指数见图</w:t>
      </w:r>
      <w:r>
        <w:t>23</w:t>
      </w:r>
      <w:r>
        <w:t>。</w:t>
      </w:r>
    </w:p>
    <w:p w:rsidR="002F04AD" w:rsidRDefault="00825494">
      <w:pPr>
        <w:pStyle w:val="a0"/>
        <w:ind w:firstLine="480"/>
      </w:pPr>
      <w:r>
        <w:rPr>
          <w:noProof/>
          <w:lang w:eastAsia="zh-CN"/>
        </w:rPr>
        <w:lastRenderedPageBreak/>
        <w:drawing>
          <wp:inline distT="0" distB="0" distL="0" distR="0">
            <wp:extent cx="4587290" cy="3669832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utf8_files/figure-docx/selection.index.family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AD" w:rsidRDefault="00825494">
      <w:pPr>
        <w:pStyle w:val="6"/>
        <w:rPr>
          <w:lang w:eastAsia="zh-CN"/>
        </w:rPr>
      </w:pPr>
      <w:bookmarkStart w:id="81" w:name="23-macrobrachium-rosenbergii2017g012016"/>
      <w:r>
        <w:rPr>
          <w:lang w:eastAsia="zh-CN"/>
        </w:rPr>
        <w:t>图</w:t>
      </w:r>
      <w:r>
        <w:rPr>
          <w:lang w:eastAsia="zh-CN"/>
        </w:rPr>
        <w:t xml:space="preserve">23 </w:t>
      </w:r>
      <w:r>
        <w:rPr>
          <w:lang w:eastAsia="zh-CN"/>
        </w:rPr>
        <w:t>罗氏沼虾</w:t>
      </w:r>
      <w:proofErr w:type="spellStart"/>
      <w:r>
        <w:rPr>
          <w:i/>
          <w:lang w:eastAsia="zh-CN"/>
        </w:rPr>
        <w:t>Macrobrachium</w:t>
      </w:r>
      <w:proofErr w:type="spellEnd"/>
      <w:r>
        <w:rPr>
          <w:i/>
          <w:lang w:eastAsia="zh-CN"/>
        </w:rPr>
        <w:t xml:space="preserve"> </w:t>
      </w:r>
      <w:proofErr w:type="spellStart"/>
      <w:r>
        <w:rPr>
          <w:i/>
          <w:lang w:eastAsia="zh-CN"/>
        </w:rPr>
        <w:t>rosenbergii</w:t>
      </w:r>
      <w:proofErr w:type="spellEnd"/>
      <w:r>
        <w:rPr>
          <w:lang w:eastAsia="zh-CN"/>
        </w:rPr>
        <w:t>育种群体</w:t>
      </w:r>
      <w:r>
        <w:rPr>
          <w:lang w:eastAsia="zh-CN"/>
        </w:rPr>
        <w:t>2017G01(2016)</w:t>
      </w:r>
      <w:r>
        <w:rPr>
          <w:lang w:eastAsia="zh-CN"/>
        </w:rPr>
        <w:t>世代各家系</w:t>
      </w:r>
      <w:bookmarkEnd w:id="81"/>
    </w:p>
    <w:p w:rsidR="002F04AD" w:rsidRDefault="00825494">
      <w:pPr>
        <w:pStyle w:val="3"/>
        <w:rPr>
          <w:lang w:eastAsia="zh-CN"/>
        </w:rPr>
      </w:pPr>
      <w:bookmarkStart w:id="82" w:name="_Toc511213824"/>
      <w:r>
        <w:rPr>
          <w:lang w:eastAsia="zh-CN"/>
        </w:rPr>
        <w:t xml:space="preserve">2.7.4 </w:t>
      </w:r>
      <w:r>
        <w:rPr>
          <w:lang w:eastAsia="zh-CN"/>
        </w:rPr>
        <w:t>留种和配种方案制定原则</w:t>
      </w:r>
      <w:bookmarkEnd w:id="82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为了更好地控制近亲交配，最大限度地提高目标性状的遗传进展，利用遗传贡献理论，选择优秀的家系和个体制定配种方案。在新的方案下，参与配种的家系数量可能会多于或少于一半家系，因此不再预留一半家系。</w:t>
      </w:r>
    </w:p>
    <w:p w:rsidR="002F04AD" w:rsidRDefault="00825494">
      <w:pPr>
        <w:pStyle w:val="a0"/>
        <w:ind w:firstLine="480"/>
        <w:rPr>
          <w:lang w:eastAsia="zh-CN"/>
        </w:rPr>
      </w:pPr>
      <w:r>
        <w:rPr>
          <w:lang w:eastAsia="zh-CN"/>
        </w:rPr>
        <w:t>请根据选择指数制定方法、以及配种过程进行补充。</w:t>
      </w:r>
    </w:p>
    <w:p w:rsidR="002F04AD" w:rsidRDefault="002F04AD">
      <w:pPr>
        <w:pStyle w:val="5"/>
        <w:rPr>
          <w:lang w:eastAsia="zh-CN"/>
        </w:rPr>
      </w:pPr>
      <w:bookmarkStart w:id="83" w:name="section-2"/>
      <w:bookmarkEnd w:id="83"/>
    </w:p>
    <w:p w:rsidR="002F04AD" w:rsidRDefault="00825494">
      <w:pPr>
        <w:pStyle w:val="1"/>
        <w:rPr>
          <w:lang w:eastAsia="zh-CN"/>
        </w:rPr>
      </w:pPr>
      <w:bookmarkStart w:id="84" w:name="_Toc511213825"/>
      <w:r>
        <w:rPr>
          <w:lang w:eastAsia="zh-CN"/>
        </w:rPr>
        <w:t>三、讨论</w:t>
      </w:r>
      <w:bookmarkEnd w:id="84"/>
    </w:p>
    <w:p w:rsidR="002F04AD" w:rsidRDefault="00825494">
      <w:pPr>
        <w:pStyle w:val="2"/>
        <w:rPr>
          <w:lang w:eastAsia="zh-CN"/>
        </w:rPr>
      </w:pPr>
      <w:bookmarkStart w:id="85" w:name="snp"/>
      <w:bookmarkStart w:id="86" w:name="_Toc511213826"/>
      <w:r>
        <w:rPr>
          <w:lang w:eastAsia="zh-CN"/>
        </w:rPr>
        <w:t xml:space="preserve">3.1 </w:t>
      </w:r>
      <w:r>
        <w:rPr>
          <w:lang w:eastAsia="zh-CN"/>
        </w:rPr>
        <w:t>亲本高通量</w:t>
      </w:r>
      <w:r>
        <w:rPr>
          <w:lang w:eastAsia="zh-CN"/>
        </w:rPr>
        <w:t>SNP</w:t>
      </w:r>
      <w:r>
        <w:rPr>
          <w:lang w:eastAsia="zh-CN"/>
        </w:rPr>
        <w:t>分型</w:t>
      </w:r>
      <w:bookmarkEnd w:id="85"/>
      <w:bookmarkEnd w:id="86"/>
    </w:p>
    <w:p w:rsidR="002F04AD" w:rsidRDefault="00825494">
      <w:pPr>
        <w:pStyle w:val="2"/>
        <w:rPr>
          <w:lang w:eastAsia="zh-CN"/>
        </w:rPr>
      </w:pPr>
      <w:bookmarkStart w:id="87" w:name="_Toc511213827"/>
      <w:r>
        <w:rPr>
          <w:lang w:eastAsia="zh-CN"/>
        </w:rPr>
        <w:t xml:space="preserve">3.2 </w:t>
      </w:r>
      <w:r>
        <w:rPr>
          <w:lang w:eastAsia="zh-CN"/>
        </w:rPr>
        <w:t>高强度选择</w:t>
      </w:r>
      <w:bookmarkEnd w:id="87"/>
    </w:p>
    <w:p w:rsidR="002F04AD" w:rsidRDefault="00825494">
      <w:pPr>
        <w:pStyle w:val="3"/>
        <w:rPr>
          <w:lang w:eastAsia="zh-CN"/>
        </w:rPr>
      </w:pPr>
      <w:bookmarkStart w:id="88" w:name="_Toc511213828"/>
      <w:r>
        <w:rPr>
          <w:lang w:eastAsia="zh-CN"/>
        </w:rPr>
        <w:t xml:space="preserve">3.2.1 </w:t>
      </w:r>
      <w:r>
        <w:rPr>
          <w:lang w:eastAsia="zh-CN"/>
        </w:rPr>
        <w:t>提高测试密度</w:t>
      </w:r>
      <w:bookmarkEnd w:id="88"/>
    </w:p>
    <w:p w:rsidR="002F04AD" w:rsidRDefault="00825494">
      <w:pPr>
        <w:pStyle w:val="3"/>
        <w:rPr>
          <w:lang w:eastAsia="zh-CN"/>
        </w:rPr>
      </w:pPr>
      <w:bookmarkStart w:id="89" w:name="_Toc511213829"/>
      <w:r>
        <w:rPr>
          <w:lang w:eastAsia="zh-CN"/>
        </w:rPr>
        <w:t xml:space="preserve">3.2.2 </w:t>
      </w:r>
      <w:r>
        <w:rPr>
          <w:lang w:eastAsia="zh-CN"/>
        </w:rPr>
        <w:t>从二标剩余个体中选择优秀个体</w:t>
      </w:r>
      <w:bookmarkEnd w:id="89"/>
    </w:p>
    <w:p w:rsidR="002F04AD" w:rsidRDefault="00825494">
      <w:pPr>
        <w:pStyle w:val="3"/>
        <w:rPr>
          <w:lang w:eastAsia="zh-CN"/>
        </w:rPr>
      </w:pPr>
      <w:bookmarkStart w:id="90" w:name="_Toc511213830"/>
      <w:r>
        <w:rPr>
          <w:lang w:eastAsia="zh-CN"/>
        </w:rPr>
        <w:t xml:space="preserve">3.2.2 </w:t>
      </w:r>
      <w:r>
        <w:rPr>
          <w:lang w:eastAsia="zh-CN"/>
        </w:rPr>
        <w:t>从八家系扩繁群体中选择优秀个体</w:t>
      </w:r>
      <w:bookmarkEnd w:id="90"/>
    </w:p>
    <w:p w:rsidR="002F04AD" w:rsidRDefault="00825494">
      <w:pPr>
        <w:pStyle w:val="FirstParagraph"/>
        <w:ind w:firstLine="480"/>
        <w:rPr>
          <w:lang w:eastAsia="zh-CN"/>
        </w:rPr>
      </w:pPr>
      <w:r>
        <w:rPr>
          <w:lang w:eastAsia="zh-CN"/>
        </w:rPr>
        <w:t>问题：</w:t>
      </w:r>
      <w:r>
        <w:rPr>
          <w:lang w:eastAsia="zh-CN"/>
        </w:rPr>
        <w:t xml:space="preserve"> 1. </w:t>
      </w:r>
      <w:r>
        <w:rPr>
          <w:lang w:eastAsia="zh-CN"/>
        </w:rPr>
        <w:t>如何从土池中把优秀个体找出来？</w:t>
      </w:r>
      <w:r>
        <w:rPr>
          <w:lang w:eastAsia="zh-CN"/>
        </w:rPr>
        <w:t xml:space="preserve"> 2. </w:t>
      </w:r>
      <w:r>
        <w:rPr>
          <w:lang w:eastAsia="zh-CN"/>
        </w:rPr>
        <w:t>如何确保不携带病原入侵</w:t>
      </w:r>
      <w:r>
        <w:rPr>
          <w:lang w:eastAsia="zh-CN"/>
        </w:rPr>
        <w:t xml:space="preserve"> 3. </w:t>
      </w:r>
      <w:r>
        <w:rPr>
          <w:lang w:eastAsia="zh-CN"/>
        </w:rPr>
        <w:t>如何查明与系谱清晰核心群的亲缘关系。</w:t>
      </w:r>
    </w:p>
    <w:sectPr w:rsidR="002F04AD" w:rsidSect="003C1147">
      <w:headerReference w:type="default" r:id="rId30"/>
      <w:footerReference w:type="default" r:id="rId31"/>
      <w:pgSz w:w="11907" w:h="16840" w:code="9"/>
      <w:pgMar w:top="1440" w:right="1080" w:bottom="1440" w:left="108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71BD" w:rsidRDefault="008A71BD">
      <w:pPr>
        <w:spacing w:after="0"/>
      </w:pPr>
      <w:r>
        <w:separator/>
      </w:r>
    </w:p>
  </w:endnote>
  <w:endnote w:type="continuationSeparator" w:id="0">
    <w:p w:rsidR="008A71BD" w:rsidRDefault="008A71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378837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FF2322" w:rsidRDefault="00825494">
            <w:pPr>
              <w:pStyle w:val="af1"/>
              <w:jc w:val="center"/>
            </w:pPr>
            <w:r>
              <w:rPr>
                <w:lang w:val="zh-CN" w:eastAsia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06947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 w:eastAsia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06947">
              <w:rPr>
                <w:b/>
                <w:bCs/>
                <w:noProof/>
              </w:rPr>
              <w:t>31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F2322" w:rsidRDefault="008A71BD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71BD" w:rsidRDefault="008A71BD">
      <w:r>
        <w:separator/>
      </w:r>
    </w:p>
  </w:footnote>
  <w:footnote w:type="continuationSeparator" w:id="0">
    <w:p w:rsidR="008A71BD" w:rsidRDefault="008A71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2322" w:rsidRDefault="00825494">
    <w:pPr>
      <w:pStyle w:val="af"/>
    </w:pPr>
    <w:r>
      <w:rPr>
        <w:rFonts w:hint="eastAsia"/>
        <w:lang w:eastAsia="zh-CN"/>
      </w:rPr>
      <w:t>遗传评估报告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7E48CE3"/>
    <w:multiLevelType w:val="multilevel"/>
    <w:tmpl w:val="026C5A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9DBE1FA4"/>
    <w:multiLevelType w:val="multilevel"/>
    <w:tmpl w:val="CDEC6A9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07942C8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0A78F7A"/>
    <w:multiLevelType w:val="multilevel"/>
    <w:tmpl w:val="EA9CF6CC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7C"/>
    <w:multiLevelType w:val="singleLevel"/>
    <w:tmpl w:val="B1E6480C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5" w15:restartNumberingAfterBreak="0">
    <w:nsid w:val="FFFFFF7D"/>
    <w:multiLevelType w:val="singleLevel"/>
    <w:tmpl w:val="E76C9BBA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6" w15:restartNumberingAfterBreak="0">
    <w:nsid w:val="FFFFFF7E"/>
    <w:multiLevelType w:val="singleLevel"/>
    <w:tmpl w:val="D63E8F5A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7" w15:restartNumberingAfterBreak="0">
    <w:nsid w:val="FFFFFF7F"/>
    <w:multiLevelType w:val="singleLevel"/>
    <w:tmpl w:val="1B2E377A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8" w15:restartNumberingAfterBreak="0">
    <w:nsid w:val="FFFFFF80"/>
    <w:multiLevelType w:val="singleLevel"/>
    <w:tmpl w:val="BD94711C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1"/>
    <w:multiLevelType w:val="singleLevel"/>
    <w:tmpl w:val="79BA5B0E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FFFFFF82"/>
    <w:multiLevelType w:val="singleLevel"/>
    <w:tmpl w:val="ECC6F8D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FFFFFF83"/>
    <w:multiLevelType w:val="singleLevel"/>
    <w:tmpl w:val="173A581C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2" w15:restartNumberingAfterBreak="0">
    <w:nsid w:val="FFFFFF88"/>
    <w:multiLevelType w:val="singleLevel"/>
    <w:tmpl w:val="928C9E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3" w15:restartNumberingAfterBreak="0">
    <w:nsid w:val="FFFFFF89"/>
    <w:multiLevelType w:val="singleLevel"/>
    <w:tmpl w:val="CD3E5F0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4" w15:restartNumberingAfterBreak="0">
    <w:nsid w:val="0C4018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2C1AE401"/>
    <w:multiLevelType w:val="multilevel"/>
    <w:tmpl w:val="1996F7E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6" w15:restartNumberingAfterBreak="0">
    <w:nsid w:val="410AA80B"/>
    <w:multiLevelType w:val="multilevel"/>
    <w:tmpl w:val="B01CC69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54E5C5A"/>
    <w:multiLevelType w:val="multilevel"/>
    <w:tmpl w:val="06E8686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37F4181"/>
    <w:multiLevelType w:val="hybridMultilevel"/>
    <w:tmpl w:val="34A2B436"/>
    <w:lvl w:ilvl="0" w:tplc="B0C4F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6"/>
  </w:num>
  <w:num w:numId="3">
    <w:abstractNumId w:val="12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17"/>
  </w:num>
  <w:num w:numId="10">
    <w:abstractNumId w:val="17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17"/>
  </w:num>
  <w:num w:numId="1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4">
    <w:abstractNumId w:val="17"/>
  </w:num>
  <w:num w:numId="15">
    <w:abstractNumId w:val="17"/>
  </w:num>
  <w:num w:numId="16">
    <w:abstractNumId w:val="17"/>
  </w:num>
  <w:num w:numId="17">
    <w:abstractNumId w:val="14"/>
  </w:num>
  <w:num w:numId="18">
    <w:abstractNumId w:val="18"/>
  </w:num>
  <w:num w:numId="19">
    <w:abstractNumId w:val="13"/>
  </w:num>
  <w:num w:numId="20">
    <w:abstractNumId w:val="11"/>
  </w:num>
  <w:num w:numId="21">
    <w:abstractNumId w:val="10"/>
  </w:num>
  <w:num w:numId="22">
    <w:abstractNumId w:val="9"/>
  </w:num>
  <w:num w:numId="23">
    <w:abstractNumId w:val="8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D7F29"/>
    <w:rsid w:val="002F04AD"/>
    <w:rsid w:val="004E29B3"/>
    <w:rsid w:val="00590D07"/>
    <w:rsid w:val="00714844"/>
    <w:rsid w:val="00770420"/>
    <w:rsid w:val="00784D58"/>
    <w:rsid w:val="00825494"/>
    <w:rsid w:val="008A71BD"/>
    <w:rsid w:val="008D6863"/>
    <w:rsid w:val="00B06947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164ACF"/>
  <w15:docId w15:val="{B0C62205-43C4-48CB-B88B-F0C28122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2A0A"/>
    <w:rPr>
      <w:rFonts w:ascii="Times New Roman" w:eastAsia="宋体" w:hAnsi="Times New Roman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FA7E8F"/>
    <w:pPr>
      <w:keepNext/>
      <w:keepLines/>
      <w:spacing w:before="200" w:after="0"/>
      <w:outlineLvl w:val="1"/>
    </w:pPr>
    <w:rPr>
      <w:rFonts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FA7E8F"/>
    <w:pPr>
      <w:keepNext/>
      <w:keepLines/>
      <w:spacing w:before="200" w:after="0"/>
      <w:outlineLvl w:val="2"/>
    </w:pPr>
    <w:rPr>
      <w:rFonts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FA7E8F"/>
    <w:pPr>
      <w:keepNext/>
      <w:keepLines/>
      <w:spacing w:before="200" w:after="0"/>
      <w:outlineLvl w:val="3"/>
    </w:pPr>
    <w:rPr>
      <w:rFonts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rsid w:val="00FA7E8F"/>
    <w:pPr>
      <w:keepNext/>
      <w:keepLines/>
      <w:pageBreakBefore/>
      <w:spacing w:before="200" w:after="0"/>
      <w:outlineLvl w:val="4"/>
    </w:pPr>
    <w:rPr>
      <w:rFonts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rsid w:val="00FA7E8F"/>
    <w:pPr>
      <w:keepNext/>
      <w:keepLines/>
      <w:adjustRightInd w:val="0"/>
      <w:snapToGrid w:val="0"/>
      <w:spacing w:before="200" w:after="0"/>
      <w:jc w:val="center"/>
      <w:outlineLvl w:val="5"/>
    </w:pPr>
    <w:rPr>
      <w:rFonts w:cstheme="majorBidi"/>
      <w:b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autoRedefine/>
    <w:qFormat/>
    <w:rsid w:val="00A700D1"/>
    <w:pPr>
      <w:adjustRightInd w:val="0"/>
      <w:snapToGrid w:val="0"/>
      <w:spacing w:before="180" w:after="180" w:line="360" w:lineRule="auto"/>
      <w:ind w:firstLineChars="200" w:firstLine="200"/>
      <w:jc w:val="both"/>
    </w:pPr>
  </w:style>
  <w:style w:type="paragraph" w:customStyle="1" w:styleId="FirstParagraph">
    <w:name w:val="First Paragraph"/>
    <w:basedOn w:val="a0"/>
    <w:next w:val="a0"/>
    <w:qFormat/>
    <w:rsid w:val="00A700D1"/>
  </w:style>
  <w:style w:type="paragraph" w:customStyle="1" w:styleId="Compact">
    <w:name w:val="Compact"/>
    <w:autoRedefine/>
    <w:qFormat/>
    <w:rsid w:val="00A700D1"/>
    <w:pPr>
      <w:spacing w:before="36" w:after="36"/>
      <w:jc w:val="both"/>
    </w:pPr>
    <w:rPr>
      <w:rFonts w:ascii="Times New Roman" w:eastAsia="宋体" w:hAnsi="Times New Roman"/>
      <w:sz w:val="21"/>
    </w:rPr>
  </w:style>
  <w:style w:type="paragraph" w:styleId="a5">
    <w:name w:val="Title"/>
    <w:basedOn w:val="a"/>
    <w:next w:val="a0"/>
    <w:qFormat/>
    <w:rsid w:val="00920604"/>
    <w:pPr>
      <w:keepNext/>
      <w:keepLines/>
      <w:spacing w:before="480" w:after="240"/>
      <w:jc w:val="center"/>
    </w:pPr>
    <w:rPr>
      <w:rFonts w:cstheme="majorBidi"/>
      <w:b/>
      <w:bCs/>
      <w:color w:val="345A8A" w:themeColor="accent1" w:themeShade="B5"/>
      <w:sz w:val="36"/>
      <w:szCs w:val="36"/>
      <w:lang w:eastAsia="zh-CN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rsid w:val="00FA7E8F"/>
    <w:pPr>
      <w:keepNext/>
      <w:keepLines/>
      <w:jc w:val="center"/>
    </w:pPr>
    <w:rPr>
      <w:rFonts w:ascii="Times New Roman" w:eastAsia="宋体" w:hAnsi="Times New Roman"/>
    </w:r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a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rsid w:val="00BC6C59"/>
    <w:pPr>
      <w:keepNext/>
      <w:jc w:val="center"/>
    </w:pPr>
    <w:rPr>
      <w:b/>
      <w:i w:val="0"/>
    </w:r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rsid w:val="00FA7E8F"/>
    <w:pPr>
      <w:spacing w:before="240" w:line="259" w:lineRule="auto"/>
      <w:outlineLvl w:val="9"/>
    </w:pPr>
    <w:rPr>
      <w:rFonts w:ascii="Times New Roman" w:eastAsia="宋体" w:hAnsi="Times New Roman"/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10">
    <w:name w:val="toc 1"/>
    <w:basedOn w:val="a"/>
    <w:next w:val="a"/>
    <w:autoRedefine/>
    <w:uiPriority w:val="39"/>
    <w:unhideWhenUsed/>
    <w:rsid w:val="001B25D1"/>
  </w:style>
  <w:style w:type="paragraph" w:styleId="20">
    <w:name w:val="toc 2"/>
    <w:basedOn w:val="a"/>
    <w:next w:val="a"/>
    <w:autoRedefine/>
    <w:uiPriority w:val="39"/>
    <w:unhideWhenUsed/>
    <w:rsid w:val="001B25D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B25D1"/>
    <w:pPr>
      <w:ind w:leftChars="400" w:left="840"/>
    </w:pPr>
  </w:style>
  <w:style w:type="paragraph" w:styleId="af">
    <w:name w:val="header"/>
    <w:basedOn w:val="a"/>
    <w:link w:val="af0"/>
    <w:uiPriority w:val="99"/>
    <w:unhideWhenUsed/>
    <w:rsid w:val="002E6E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uiPriority w:val="99"/>
    <w:rsid w:val="002E6EBA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2E6EB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uiPriority w:val="99"/>
    <w:rsid w:val="002E6EBA"/>
    <w:rPr>
      <w:sz w:val="18"/>
      <w:szCs w:val="18"/>
    </w:rPr>
  </w:style>
  <w:style w:type="table" w:styleId="1-4">
    <w:name w:val="Grid Table 1 Light Accent 4"/>
    <w:basedOn w:val="a2"/>
    <w:uiPriority w:val="46"/>
    <w:rsid w:val="00FA7E8F"/>
    <w:pPr>
      <w:spacing w:after="0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3">
    <w:name w:val="Table Grid"/>
    <w:basedOn w:val="a2"/>
    <w:rsid w:val="00FA7E8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2"/>
    <w:rsid w:val="00FF232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a4">
    <w:name w:val="正文文本 字符"/>
    <w:basedOn w:val="a1"/>
    <w:link w:val="a0"/>
    <w:rsid w:val="00A700D1"/>
    <w:rPr>
      <w:rFonts w:ascii="Times New Roman" w:eastAsia="宋体" w:hAnsi="Times New Roman"/>
    </w:rPr>
  </w:style>
  <w:style w:type="table" w:customStyle="1" w:styleId="Table">
    <w:name w:val="Table"/>
    <w:basedOn w:val="a2"/>
    <w:uiPriority w:val="99"/>
    <w:rsid w:val="0037496B"/>
    <w:pPr>
      <w:spacing w:after="0"/>
      <w:jc w:val="center"/>
    </w:pPr>
    <w:tblPr>
      <w:jc w:val="center"/>
      <w:tblBorders>
        <w:top w:val="single" w:sz="4" w:space="0" w:color="auto"/>
        <w:bottom w:val="single" w:sz="4" w:space="0" w:color="auto"/>
      </w:tblBorders>
    </w:tblPr>
    <w:trPr>
      <w:jc w:val="center"/>
    </w:trPr>
    <w:tcPr>
      <w:vAlign w:val="center"/>
    </w:tcPr>
    <w:tblStylePr w:type="firstRow">
      <w:rPr>
        <w:rFonts w:ascii="Times New Roman" w:eastAsia="宋体" w:hAnsi="Times New Roman"/>
        <w:sz w:val="21"/>
      </w:rPr>
      <w:tblPr/>
      <w:tcPr>
        <w:tcBorders>
          <w:bottom w:val="single" w:sz="4" w:space="0" w:color="auto"/>
        </w:tcBorders>
      </w:tcPr>
    </w:tblStylePr>
    <w:tblStylePr w:type="firstCol">
      <w:pPr>
        <w:jc w:val="both"/>
      </w:pPr>
      <w:tblPr/>
      <w:tcPr>
        <w:vAlign w:val="top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2878</Words>
  <Characters>16410</Characters>
  <Application>Microsoft Office Word</Application>
  <DocSecurity>0</DocSecurity>
  <Lines>136</Lines>
  <Paragraphs>38</Paragraphs>
  <ScaleCrop>false</ScaleCrop>
  <Company/>
  <LinksUpToDate>false</LinksUpToDate>
  <CharactersWithSpaces>19250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罗氏沼虾Macrobrachium rosenbergii育种核心群体2017G01(2016)世代遗传评估报告（No. SFMR20170412）</dc:title>
  <dc:creator>受托单位：江苏数丰水产种业有限公司 评估人：栾生、夏正龙、隋娟、孔杰、杨国梁</dc:creator>
  <cp:keywords/>
  <cp:lastModifiedBy>生 栾</cp:lastModifiedBy>
  <cp:revision>6</cp:revision>
  <dcterms:created xsi:type="dcterms:W3CDTF">2018-04-11T04:42:00Z</dcterms:created>
  <dcterms:modified xsi:type="dcterms:W3CDTF">2018-04-11T04:50:00Z</dcterms:modified>
</cp:coreProperties>
</file>