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一、文法</w:t>
      </w:r>
    </w:p>
    <w:p>
      <w:pPr>
        <w:rPr>
          <w:rFonts w:hint="eastAsia" w:eastAsia="MS Mincho"/>
          <w:b/>
          <w:bCs/>
          <w:sz w:val="28"/>
          <w:szCs w:val="28"/>
        </w:rPr>
      </w:pPr>
      <w:r>
        <w:rPr>
          <w:rFonts w:hint="eastAsia" w:ascii="MS Gothic" w:hAnsi="MS Gothic"/>
          <w:b/>
          <w:color w:val="FF0000"/>
          <w:sz w:val="28"/>
          <w:szCs w:val="28"/>
        </w:rPr>
        <w:t>（</w:t>
      </w:r>
      <w:r>
        <w:rPr>
          <w:rFonts w:hint="eastAsia" w:ascii="MS Gothic" w:hAnsi="MS Gothic" w:eastAsia="MS Gothic"/>
          <w:b/>
          <w:color w:val="FF0000"/>
          <w:sz w:val="28"/>
          <w:szCs w:val="28"/>
          <w:lang w:eastAsia="ja-JP"/>
        </w:rPr>
        <w:t>1</w:t>
      </w:r>
      <w:r>
        <w:rPr>
          <w:rFonts w:hint="eastAsia" w:ascii="MS Gothic" w:hAnsi="MS Gothic"/>
          <w:b/>
          <w:color w:val="FF0000"/>
          <w:sz w:val="28"/>
          <w:szCs w:val="28"/>
        </w:rPr>
        <w:t>）</w:t>
      </w:r>
      <w:r>
        <w:rPr>
          <w:rFonts w:hint="eastAsia" w:ascii="MS Gothic" w:hAnsi="MS Gothic"/>
          <w:b/>
          <w:color w:val="FF0000"/>
          <w:sz w:val="28"/>
          <w:szCs w:val="28"/>
          <w:lang w:val="en-US" w:eastAsia="zh-CN"/>
        </w:rPr>
        <w:t>A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をクリックすると　/　おうかすると/</w: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jc2 \* hps16\o\ad(\s\up 13(</w:instrText>
      </w:r>
      <w:r>
        <w:rPr>
          <w:rFonts w:ascii="MS Gothic" w:hAnsi="MS Gothic" w:eastAsia="MS Gothic"/>
          <w:b/>
          <w:bCs/>
          <w:color w:val="FF0000"/>
          <w:sz w:val="16"/>
          <w:szCs w:val="28"/>
          <w:lang w:eastAsia="ja-JP"/>
        </w:rPr>
        <w:instrText xml:space="preserve">せんたく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),選択)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すると、Bが</w: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jc2 \* hps18\o\ad(\s\up 13(</w:instrText>
      </w:r>
      <w:r>
        <w:rPr>
          <w:rFonts w:ascii="MS Gothic" w:hAnsi="MS Gothic" w:eastAsia="MS Gothic"/>
          <w:b/>
          <w:bCs/>
          <w:color w:val="FF0000"/>
          <w:sz w:val="18"/>
          <w:szCs w:val="28"/>
          <w:lang w:eastAsia="ja-JP"/>
        </w:rPr>
        <w:instrText xml:space="preserve">ひょうじ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),表示)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される。</w:t>
      </w:r>
      <w:r>
        <w:rPr>
          <w:rFonts w:hint="eastAsia" w:eastAsia="MS Mincho"/>
          <w:b/>
          <w:bCs/>
          <w:sz w:val="28"/>
          <w:szCs w:val="28"/>
          <w:lang w:eastAsia="ja-JP"/>
        </w:rPr>
        <w:t>　</w:t>
      </w:r>
      <w:r>
        <w:rPr>
          <w:rFonts w:hint="eastAsia"/>
          <w:b/>
          <w:bCs/>
          <w:sz w:val="28"/>
          <w:szCs w:val="28"/>
          <w:lang w:eastAsia="ja-JP"/>
        </w:rPr>
        <w:t xml:space="preserve"> </w:t>
      </w:r>
      <w:r>
        <w:rPr>
          <w:rFonts w:hint="eastAsia" w:eastAsia="MS Mincho"/>
          <w:b/>
          <w:bCs/>
          <w:sz w:val="28"/>
          <w:szCs w:val="28"/>
          <w:lang w:eastAsia="ja-JP"/>
        </w:rPr>
        <w:t>　</w:t>
      </w:r>
      <w:r>
        <w:rPr>
          <w:rFonts w:hint="eastAsia"/>
          <w:b/>
          <w:bCs/>
          <w:sz w:val="28"/>
          <w:szCs w:val="28"/>
        </w:rPr>
        <w:t>“点击/ 按下/ 选择A后，（即会）显示B”</w:t>
      </w:r>
    </w:p>
    <w:p>
      <w:pPr>
        <w:ind w:firstLine="630" w:firstLineChars="300"/>
        <w:rPr>
          <w:rFonts w:hint="eastAsia"/>
          <w:color w:val="0000FF"/>
          <w:sz w:val="30"/>
          <w:szCs w:val="30"/>
          <w:lang w:eastAsia="ja-JP"/>
        </w:rPr>
      </w:pPr>
      <w:r>
        <w:rPr>
          <w:rFonts w:hint="eastAsia"/>
          <w:sz w:val="30"/>
          <w:szCs w:val="30"/>
          <w:lang w:eastAsia="ja-JP"/>
        </w:rPr>
        <w:t xml:space="preserve">例句： </w:t>
      </w:r>
      <w:r>
        <w:rPr>
          <w:rFonts w:hint="eastAsia" w:eastAsia="MS Mincho"/>
          <w:sz w:val="30"/>
          <w:szCs w:val="30"/>
          <w:lang w:eastAsia="ja-JP"/>
        </w:rPr>
        <w:t>”</w:t>
      </w:r>
      <w:r>
        <w:rPr>
          <w:rFonts w:hint="eastAsia" w:eastAsia="MS Mincho"/>
          <w:sz w:val="30"/>
          <w:szCs w:val="30"/>
          <w:lang w:eastAsia="ja-JP"/>
        </w:rPr>
        <w:fldChar w:fldCharType="begin"/>
      </w:r>
      <w:r>
        <w:rPr>
          <w:rFonts w:hint="eastAsia" w:eastAsia="MS Mincho"/>
          <w:sz w:val="30"/>
          <w:szCs w:val="30"/>
          <w:lang w:eastAsia="ja-JP"/>
        </w:rPr>
        <w:instrText xml:space="preserve">EQ \* jc0 \* hps15\o\ac(\s\up 14(ひらく),開く)</w:instrText>
      </w:r>
      <w:r>
        <w:rPr>
          <w:rFonts w:hint="eastAsia" w:eastAsia="MS Mincho"/>
          <w:sz w:val="30"/>
          <w:szCs w:val="30"/>
          <w:lang w:eastAsia="ja-JP"/>
        </w:rPr>
        <w:fldChar w:fldCharType="separate"/>
      </w:r>
      <w:r>
        <w:rPr>
          <w:rFonts w:hint="eastAsia" w:eastAsia="MS Mincho"/>
          <w:sz w:val="30"/>
          <w:szCs w:val="30"/>
          <w:lang w:eastAsia="ja-JP"/>
        </w:rPr>
        <w:fldChar w:fldCharType="end"/>
      </w:r>
      <w:r>
        <w:rPr>
          <w:rFonts w:hint="eastAsia" w:eastAsia="MS Mincho"/>
          <w:sz w:val="30"/>
          <w:szCs w:val="30"/>
          <w:lang w:eastAsia="ja-JP"/>
        </w:rPr>
        <w:t>”ボタン</w:t>
      </w:r>
      <w:r>
        <w:rPr>
          <w:rFonts w:hint="eastAsia" w:eastAsia="MS Mincho"/>
          <w:color w:val="FF0000"/>
          <w:sz w:val="30"/>
          <w:szCs w:val="30"/>
          <w:lang w:eastAsia="ja-JP"/>
        </w:rPr>
        <w:t>をリックすると</w:t>
      </w:r>
      <w:r>
        <w:rPr>
          <w:rFonts w:hint="eastAsia" w:eastAsia="MS Mincho"/>
          <w:sz w:val="30"/>
          <w:szCs w:val="30"/>
          <w:lang w:eastAsia="ja-JP"/>
        </w:rPr>
        <w:t>画面</w:t>
      </w:r>
      <w:r>
        <w:rPr>
          <w:rFonts w:hint="eastAsia" w:eastAsia="MS Mincho"/>
          <w:color w:val="FF0000"/>
          <w:sz w:val="30"/>
          <w:szCs w:val="30"/>
          <w:lang w:eastAsia="ja-JP"/>
        </w:rPr>
        <w:t>が表示される</w:t>
      </w:r>
      <w:r>
        <w:rPr>
          <w:rFonts w:hint="eastAsia"/>
          <w:color w:val="0000FF"/>
          <w:sz w:val="30"/>
          <w:szCs w:val="30"/>
          <w:lang w:eastAsia="ja-JP"/>
        </w:rPr>
        <w:t xml:space="preserve">   </w:t>
      </w:r>
    </w:p>
    <w:p>
      <w:pPr>
        <w:ind w:firstLine="1365" w:firstLineChars="650"/>
        <w:rPr>
          <w:rFonts w:hint="eastAsia"/>
          <w:color w:val="0000FF"/>
          <w:sz w:val="30"/>
          <w:szCs w:val="30"/>
        </w:rPr>
      </w:pPr>
    </w:p>
    <w:p>
      <w:pPr>
        <w:ind w:firstLine="1365" w:firstLineChars="650"/>
        <w:rPr>
          <w:rFonts w:hint="eastAsia" w:eastAsia="MS Mincho"/>
          <w:color w:val="0000FF"/>
          <w:szCs w:val="21"/>
        </w:rPr>
      </w:pPr>
    </w:p>
    <w:p>
      <w:pPr>
        <w:rPr>
          <w:rFonts w:hint="eastAsia" w:ascii="MS Gothic" w:hAnsi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</w:rPr>
        <w:t>（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２</w:t>
      </w:r>
      <w:r>
        <w:rPr>
          <w:rFonts w:hint="eastAsia" w:ascii="MS Gothic" w:hAnsi="MS Gothic"/>
          <w:b/>
          <w:bCs/>
          <w:color w:val="FF0000"/>
          <w:sz w:val="28"/>
          <w:szCs w:val="28"/>
        </w:rPr>
        <w:t>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AにBを入力する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 xml:space="preserve">    </w:t>
      </w:r>
      <w:r>
        <w:rPr>
          <w:rFonts w:hint="eastAsia" w:ascii="MS Gothic" w:hAnsi="MS Gothic"/>
          <w:b/>
          <w:bCs/>
          <w:sz w:val="28"/>
          <w:szCs w:val="28"/>
          <w:lang w:eastAsia="ja-JP"/>
        </w:rPr>
        <w:t>“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在A中</w:t>
      </w:r>
      <w:r>
        <w:rPr>
          <w:rFonts w:hint="eastAsia" w:ascii="MS Gothic"/>
          <w:b/>
          <w:bCs/>
          <w:sz w:val="28"/>
          <w:szCs w:val="28"/>
          <w:lang w:eastAsia="ja-JP"/>
        </w:rPr>
        <w:t>输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入B</w:t>
      </w:r>
      <w:r>
        <w:rPr>
          <w:rFonts w:hint="eastAsia" w:ascii="MS Gothic" w:hAnsi="MS Gothic"/>
          <w:b/>
          <w:bCs/>
          <w:sz w:val="28"/>
          <w:szCs w:val="28"/>
          <w:lang w:eastAsia="ja-JP"/>
        </w:rPr>
        <w:t>”</w:t>
      </w:r>
    </w:p>
    <w:p>
      <w:pPr>
        <w:ind w:firstLine="525" w:firstLineChars="250"/>
        <w:rPr>
          <w:rFonts w:hint="eastAsia"/>
          <w:szCs w:val="21"/>
          <w:lang w:eastAsia="ja-JP"/>
        </w:rPr>
      </w:pPr>
      <w:r>
        <w:rPr>
          <w:rFonts w:hint="eastAsia"/>
          <w:szCs w:val="21"/>
          <w:lang w:eastAsia="ja-JP"/>
        </w:rPr>
        <w:t>例句：</w:t>
      </w:r>
      <w:r>
        <w:rPr>
          <w:rFonts w:eastAsia="MS Mincho"/>
          <w:szCs w:val="21"/>
          <w:lang w:eastAsia="ja-JP"/>
        </w:rPr>
        <w:fldChar w:fldCharType="begin"/>
      </w:r>
      <w:r>
        <w:rPr>
          <w:rFonts w:eastAsia="MS Mincho"/>
          <w:szCs w:val="21"/>
          <w:lang w:eastAsia="ja-JP"/>
        </w:rPr>
        <w:instrText xml:space="preserve">EQ \* jc2 \* hps18\o\ad(\s\up 9(</w:instrText>
      </w:r>
      <w:r>
        <w:rPr>
          <w:rFonts w:hint="eastAsia" w:ascii="MS Mincho" w:eastAsia="MS Mincho"/>
          <w:sz w:val="18"/>
          <w:szCs w:val="21"/>
          <w:lang w:eastAsia="ja-JP"/>
        </w:rPr>
        <w:instrText xml:space="preserve">くうはく</w:instrText>
      </w:r>
      <w:r>
        <w:rPr>
          <w:rFonts w:eastAsia="MS Mincho"/>
          <w:szCs w:val="21"/>
          <w:lang w:eastAsia="ja-JP"/>
        </w:rPr>
        <w:instrText xml:space="preserve">),</w:instrText>
      </w:r>
      <w:r>
        <w:rPr>
          <w:rFonts w:hint="eastAsia" w:eastAsia="MS Mincho"/>
          <w:szCs w:val="21"/>
          <w:lang w:eastAsia="ja-JP"/>
        </w:rPr>
        <w:instrText xml:space="preserve">空白</w:instrText>
      </w:r>
      <w:r>
        <w:rPr>
          <w:rFonts w:eastAsia="MS Mincho"/>
          <w:szCs w:val="21"/>
          <w:lang w:eastAsia="ja-JP"/>
        </w:rPr>
        <w:instrText xml:space="preserve">)</w:instrText>
      </w:r>
      <w:r>
        <w:rPr>
          <w:rFonts w:eastAsia="MS Mincho"/>
          <w:szCs w:val="21"/>
          <w:lang w:eastAsia="ja-JP"/>
        </w:rPr>
        <w:fldChar w:fldCharType="separate"/>
      </w:r>
      <w:r>
        <w:rPr>
          <w:rFonts w:eastAsia="MS Mincho"/>
          <w:szCs w:val="21"/>
          <w:lang w:eastAsia="ja-JP"/>
        </w:rPr>
        <w:fldChar w:fldCharType="end"/>
      </w:r>
      <w:r>
        <w:rPr>
          <w:rFonts w:hint="eastAsia" w:eastAsia="MS Mincho"/>
          <w:szCs w:val="21"/>
          <w:lang w:eastAsia="ja-JP"/>
        </w:rPr>
        <w:t>ページ</w:t>
      </w:r>
      <w:r>
        <w:rPr>
          <w:rFonts w:hint="eastAsia" w:eastAsia="MS Mincho"/>
          <w:color w:val="FF0000"/>
          <w:szCs w:val="21"/>
          <w:lang w:eastAsia="ja-JP"/>
        </w:rPr>
        <w:t>に</w:t>
      </w:r>
      <w:r>
        <w:rPr>
          <w:rFonts w:hint="eastAsia" w:eastAsia="MS Mincho"/>
          <w:szCs w:val="21"/>
          <w:lang w:eastAsia="ja-JP"/>
        </w:rPr>
        <w:t>テキスト</w:t>
      </w:r>
      <w:r>
        <w:rPr>
          <w:rFonts w:hint="eastAsia" w:eastAsia="MS Mincho"/>
          <w:color w:val="FF0000"/>
          <w:szCs w:val="21"/>
          <w:lang w:eastAsia="ja-JP"/>
        </w:rPr>
        <w:t>を入力する、</w:t>
      </w:r>
      <w:r>
        <w:rPr>
          <w:rFonts w:hint="eastAsia" w:eastAsia="MS Mincho"/>
          <w:szCs w:val="21"/>
          <w:lang w:eastAsia="ja-JP"/>
        </w:rPr>
        <w:t>ｐｄｆファイルとして</w:t>
      </w:r>
      <w:r>
        <w:rPr>
          <w:rFonts w:eastAsia="MS Mincho"/>
          <w:szCs w:val="21"/>
          <w:lang w:eastAsia="ja-JP"/>
        </w:rPr>
        <w:fldChar w:fldCharType="begin"/>
      </w:r>
      <w:r>
        <w:rPr>
          <w:rFonts w:eastAsia="MS Mincho"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eastAsia="MS Mincho"/>
          <w:sz w:val="20"/>
          <w:szCs w:val="21"/>
          <w:lang w:eastAsia="ja-JP"/>
        </w:rPr>
        <w:instrText xml:space="preserve">ほぞん</w:instrText>
      </w:r>
      <w:r>
        <w:rPr>
          <w:rFonts w:eastAsia="MS Mincho"/>
          <w:szCs w:val="21"/>
          <w:lang w:eastAsia="ja-JP"/>
        </w:rPr>
        <w:instrText xml:space="preserve">),</w:instrText>
      </w:r>
      <w:r>
        <w:rPr>
          <w:rFonts w:hint="eastAsia" w:eastAsia="MS Mincho"/>
          <w:szCs w:val="21"/>
          <w:lang w:eastAsia="ja-JP"/>
        </w:rPr>
        <w:instrText xml:space="preserve">保存</w:instrText>
      </w:r>
      <w:r>
        <w:rPr>
          <w:rFonts w:eastAsia="MS Mincho"/>
          <w:szCs w:val="21"/>
          <w:lang w:eastAsia="ja-JP"/>
        </w:rPr>
        <w:instrText xml:space="preserve">)</w:instrText>
      </w:r>
      <w:r>
        <w:rPr>
          <w:rFonts w:eastAsia="MS Mincho"/>
          <w:szCs w:val="21"/>
          <w:lang w:eastAsia="ja-JP"/>
        </w:rPr>
        <w:fldChar w:fldCharType="separate"/>
      </w:r>
      <w:r>
        <w:rPr>
          <w:rFonts w:eastAsia="MS Mincho"/>
          <w:szCs w:val="21"/>
          <w:lang w:eastAsia="ja-JP"/>
        </w:rPr>
        <w:fldChar w:fldCharType="end"/>
      </w:r>
      <w:r>
        <w:rPr>
          <w:rFonts w:hint="eastAsia" w:eastAsia="MS Mincho"/>
          <w:szCs w:val="21"/>
          <w:lang w:eastAsia="ja-JP"/>
        </w:rPr>
        <w:t>する。</w:t>
      </w:r>
      <w:r>
        <w:rPr>
          <w:rFonts w:hint="eastAsia"/>
          <w:szCs w:val="21"/>
          <w:lang w:eastAsia="ja-JP"/>
        </w:rPr>
        <w:t xml:space="preserve">    </w:t>
      </w:r>
    </w:p>
    <w:p>
      <w:pPr>
        <w:ind w:firstLine="1050" w:firstLineChars="500"/>
        <w:rPr>
          <w:rFonts w:hint="eastAsia"/>
          <w:szCs w:val="21"/>
        </w:rPr>
      </w:pPr>
    </w:p>
    <w:p>
      <w:pPr>
        <w:ind w:firstLine="1050" w:firstLineChars="500"/>
        <w:rPr>
          <w:rFonts w:hint="eastAsia" w:eastAsia="MS Mincho"/>
          <w:szCs w:val="21"/>
          <w:lang w:eastAsia="ja-JP"/>
        </w:rPr>
      </w:pPr>
    </w:p>
    <w:p>
      <w:pP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</w:rPr>
        <w:t>（3）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Aをおうかすると　Bがクリアされる 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“</w:t>
      </w:r>
      <w:r>
        <w:rPr>
          <w:rFonts w:hint="eastAsia" w:ascii="MS Gothic" w:hAnsi="MS Gothic"/>
          <w:b/>
          <w:bCs/>
          <w:sz w:val="28"/>
          <w:szCs w:val="28"/>
          <w:lang w:eastAsia="ja-JP"/>
        </w:rPr>
        <w:t>按下/点击A，则清除B”</w:t>
      </w:r>
    </w:p>
    <w:p>
      <w:pPr>
        <w:ind w:firstLine="525" w:firstLineChars="250"/>
        <w:rPr>
          <w:rFonts w:hint="eastAsia" w:ascii="MS Gothic" w:hAnsi="MS Gothic"/>
          <w:szCs w:val="21"/>
          <w:lang w:eastAsia="ja-JP"/>
        </w:rPr>
      </w:pPr>
      <w:r>
        <w:rPr>
          <w:rFonts w:hint="eastAsia" w:ascii="MS Gothic" w:hAnsi="MS Gothic" w:eastAsia="MS Gothic"/>
          <w:szCs w:val="21"/>
          <w:lang w:eastAsia="ja-JP"/>
        </w:rPr>
        <w:t>例句：”クリア”ボタン</w:t>
      </w:r>
      <w:r>
        <w:rPr>
          <w:rFonts w:hint="eastAsia" w:ascii="MS Gothic" w:hAnsi="MS Gothic" w:eastAsia="MS Gothic"/>
          <w:color w:val="FF0000"/>
          <w:szCs w:val="21"/>
          <w:lang w:eastAsia="ja-JP"/>
        </w:rPr>
        <w:t>をおうかすると</w:t>
      </w:r>
      <w:r>
        <w:rPr>
          <w:rFonts w:hint="eastAsia" w:ascii="MS Gothic" w:hAnsi="MS Gothic" w:eastAsia="MS Gothic"/>
          <w:szCs w:val="21"/>
          <w:lang w:eastAsia="ja-JP"/>
        </w:rPr>
        <w:t>、入力した</w:t>
      </w:r>
      <w:r>
        <w:rPr>
          <w:rFonts w:ascii="MS Gothic" w:hAnsi="MS Gothic" w:eastAsia="MS Gothic"/>
          <w:szCs w:val="21"/>
          <w:lang w:eastAsia="ja-JP"/>
        </w:rPr>
        <w:fldChar w:fldCharType="begin"/>
      </w:r>
      <w:r>
        <w:rPr>
          <w:rFonts w:ascii="MS Gothic" w:hAnsi="MS Gothic" w:eastAsia="MS Gothic"/>
          <w:szCs w:val="21"/>
          <w:lang w:eastAsia="ja-JP"/>
        </w:rPr>
        <w:instrText xml:space="preserve">EQ \* jc2 \* hps18\o\ad(\s\up 9(</w:instrText>
      </w:r>
      <w:r>
        <w:rPr>
          <w:rFonts w:ascii="MS Gothic" w:hAnsi="MS Gothic" w:eastAsia="MS Gothic"/>
          <w:sz w:val="18"/>
          <w:szCs w:val="21"/>
          <w:lang w:eastAsia="ja-JP"/>
        </w:rPr>
        <w:instrText xml:space="preserve">あたい</w:instrText>
      </w:r>
      <w:r>
        <w:rPr>
          <w:rFonts w:ascii="MS Gothic" w:hAnsi="MS Gothic" w:eastAsia="MS Gothic"/>
          <w:szCs w:val="21"/>
          <w:lang w:eastAsia="ja-JP"/>
        </w:rPr>
        <w:instrText xml:space="preserve">),値)</w:instrText>
      </w:r>
      <w:r>
        <w:rPr>
          <w:rFonts w:ascii="MS Gothic" w:hAnsi="MS Gothic" w:eastAsia="MS Gothic"/>
          <w:szCs w:val="21"/>
          <w:lang w:eastAsia="ja-JP"/>
        </w:rPr>
        <w:fldChar w:fldCharType="separate"/>
      </w:r>
      <w:r>
        <w:rPr>
          <w:rFonts w:ascii="MS Gothic" w:hAnsi="MS Gothic" w:eastAsia="MS Gothic"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color w:val="FF0000"/>
          <w:szCs w:val="21"/>
          <w:lang w:eastAsia="ja-JP"/>
        </w:rPr>
        <w:t>がクリアされる</w:t>
      </w:r>
    </w:p>
    <w:p>
      <w:pPr>
        <w:ind w:firstLine="525" w:firstLineChars="250"/>
        <w:rPr>
          <w:rFonts w:hint="eastAsia" w:ascii="MS Gothic" w:hAnsi="MS Gothic"/>
          <w:szCs w:val="21"/>
        </w:rPr>
      </w:pPr>
      <w:r>
        <w:rPr>
          <w:rFonts w:hint="eastAsia" w:ascii="MS Gothic" w:hAnsi="MS Gothic"/>
          <w:szCs w:val="21"/>
          <w:lang w:eastAsia="ja-JP"/>
        </w:rPr>
        <w:t xml:space="preserve">   </w:t>
      </w:r>
    </w:p>
    <w:p>
      <w:pPr>
        <w:ind w:firstLine="525" w:firstLineChars="250"/>
        <w:rPr>
          <w:rFonts w:hint="eastAsia" w:ascii="MS Gothic" w:hAnsi="MS Gothic"/>
          <w:szCs w:val="21"/>
        </w:rPr>
      </w:pPr>
    </w:p>
    <w:p>
      <w:pP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</w:rPr>
        <w:t>（4）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Aを</w: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jc2 \* hps20\o\ad(\s\up 14(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せんたく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),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選択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)</w:instrText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する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14(ばあい),場合)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、Bが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14(そうしん),送信)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される。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“点</w:t>
      </w:r>
      <w:r>
        <w:rPr>
          <w:rFonts w:hint="eastAsia" w:ascii="MS Gothic"/>
          <w:b/>
          <w:bCs/>
          <w:sz w:val="28"/>
          <w:szCs w:val="28"/>
          <w:lang w:eastAsia="ja-JP"/>
        </w:rPr>
        <w:t>击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A</w:t>
      </w:r>
      <w:r>
        <w:rPr>
          <w:rFonts w:hint="eastAsia" w:ascii="MS Gothic"/>
          <w:b/>
          <w:bCs/>
          <w:sz w:val="28"/>
          <w:szCs w:val="28"/>
          <w:lang w:eastAsia="ja-JP"/>
        </w:rPr>
        <w:t>则发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送B”</w:t>
      </w:r>
    </w:p>
    <w:p>
      <w:pPr>
        <w:rPr>
          <w:rFonts w:hint="eastAsia" w:ascii="MS Gothic" w:hAnsi="MS Gothic"/>
          <w:bCs/>
          <w:szCs w:val="21"/>
          <w:lang w:eastAsia="ja-JP"/>
        </w:rPr>
      </w:pPr>
      <w:r>
        <w:rPr>
          <w:rFonts w:hint="eastAsia" w:ascii="MS Gothic" w:hAnsi="MS Gothic" w:eastAsia="MS Gothic"/>
          <w:bCs/>
          <w:szCs w:val="21"/>
          <w:lang w:eastAsia="ja-JP"/>
        </w:rPr>
        <w:t>例句：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hps20\o\ad(\s\up 9(</w:instrText>
      </w:r>
      <w:r>
        <w:rPr>
          <w:rFonts w:ascii="MS Gothic" w:hAnsi="MS Gothic" w:eastAsia="MS Gothic"/>
          <w:bCs/>
          <w:sz w:val="20"/>
          <w:szCs w:val="21"/>
          <w:lang w:eastAsia="ja-JP"/>
        </w:rPr>
        <w:instrText xml:space="preserve">ふくすう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),複数)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の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hps20\o\ad(\s\up 9(</w:instrText>
      </w:r>
      <w:r>
        <w:rPr>
          <w:rFonts w:ascii="MS Gothic" w:hAnsi="MS Gothic" w:eastAsia="MS Gothic"/>
          <w:bCs/>
          <w:sz w:val="20"/>
          <w:szCs w:val="21"/>
          <w:lang w:eastAsia="ja-JP"/>
        </w:rPr>
        <w:instrText xml:space="preserve">よういん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),要員)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を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選択されている場合</w:t>
      </w:r>
      <w:r>
        <w:rPr>
          <w:rFonts w:hint="eastAsia" w:ascii="MS Gothic" w:hAnsi="MS Gothic" w:eastAsia="MS Gothic"/>
          <w:bCs/>
          <w:szCs w:val="21"/>
          <w:lang w:eastAsia="ja-JP"/>
        </w:rPr>
        <w:t>、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hps18\o\ad(\s\up 9(</w:instrText>
      </w:r>
      <w:r>
        <w:rPr>
          <w:rFonts w:ascii="MS Gothic" w:hAnsi="MS Gothic" w:eastAsia="MS Gothic"/>
          <w:bCs/>
          <w:sz w:val="18"/>
          <w:szCs w:val="21"/>
          <w:lang w:eastAsia="ja-JP"/>
        </w:rPr>
        <w:instrText xml:space="preserve">ぜんいん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),全員)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にメール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が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hps18\o\ad(\s\up 9(</w:instrText>
      </w:r>
      <w:r>
        <w:rPr>
          <w:rFonts w:ascii="MS Gothic" w:hAnsi="MS Gothic" w:eastAsia="MS Gothic"/>
          <w:bCs/>
          <w:sz w:val="18"/>
          <w:szCs w:val="21"/>
          <w:lang w:eastAsia="ja-JP"/>
        </w:rPr>
        <w:instrText xml:space="preserve">いっせい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),一斉)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送信される</w:t>
      </w:r>
      <w:r>
        <w:rPr>
          <w:rFonts w:hint="eastAsia" w:ascii="MS Gothic" w:hAnsi="MS Gothic" w:eastAsia="MS Gothic"/>
          <w:bCs/>
          <w:szCs w:val="21"/>
          <w:lang w:eastAsia="ja-JP"/>
        </w:rPr>
        <w:t>。</w:t>
      </w:r>
    </w:p>
    <w:p>
      <w:pPr>
        <w:ind w:firstLine="1343" w:firstLineChars="637"/>
        <w:rPr>
          <w:rFonts w:hint="eastAsia" w:ascii="MS Gothic" w:hAnsi="MS Gothic"/>
          <w:b/>
          <w:bCs/>
          <w:color w:val="0000FF"/>
          <w:szCs w:val="21"/>
        </w:rPr>
      </w:pPr>
      <w:r>
        <w:rPr>
          <w:rFonts w:hint="eastAsia" w:ascii="MS Gothic" w:hAnsi="MS Gothic"/>
          <w:b/>
          <w:bCs/>
          <w:szCs w:val="21"/>
          <w:highlight w:val="red"/>
          <w:lang w:eastAsia="ja-JP"/>
        </w:rPr>
        <w:t>注：</w:t>
      </w:r>
      <w:r>
        <w:rPr>
          <w:rFonts w:hint="eastAsia" w:ascii="MS Gothic" w:hAnsi="MS Gothic"/>
          <w:b/>
          <w:bCs/>
          <w:szCs w:val="21"/>
          <w:lang w:eastAsia="ja-JP"/>
        </w:rPr>
        <w:t>当强调客观地动作时，“</w:t>
      </w:r>
      <w:r>
        <w:rPr>
          <w:rFonts w:hint="eastAsia" w:ascii="MS Gothic" w:hAnsi="MS Gothic" w:eastAsia="MS Gothic"/>
          <w:b/>
          <w:bCs/>
          <w:color w:val="0000FF"/>
          <w:szCs w:val="21"/>
          <w:lang w:eastAsia="ja-JP"/>
        </w:rPr>
        <w:t>を</w:t>
      </w:r>
      <w:r>
        <w:rPr>
          <w:rFonts w:ascii="MS Gothic" w:hAnsi="MS Gothic" w:eastAsia="MS Gothic"/>
          <w:b/>
          <w:bCs/>
          <w:color w:val="0000FF"/>
          <w:szCs w:val="21"/>
          <w:lang w:eastAsia="ja-JP"/>
        </w:rPr>
        <w:fldChar w:fldCharType="begin"/>
      </w:r>
      <w:r>
        <w:rPr>
          <w:rFonts w:ascii="MS Gothic" w:hAnsi="MS Gothic" w:eastAsia="MS Gothic"/>
          <w:b/>
          <w:bCs/>
          <w:color w:val="0000FF"/>
          <w:szCs w:val="21"/>
          <w:lang w:eastAsia="ja-JP"/>
        </w:rPr>
        <w:instrText xml:space="preserve">EQ \* jc2 \* hps20\o\ad(\s\up 14(</w:instrText>
      </w:r>
      <w:r>
        <w:rPr>
          <w:rFonts w:hint="eastAsia" w:ascii="MS Gothic" w:hAnsi="MS Gothic" w:eastAsia="MS Gothic"/>
          <w:b/>
          <w:bCs/>
          <w:color w:val="0000FF"/>
          <w:szCs w:val="21"/>
          <w:lang w:eastAsia="ja-JP"/>
        </w:rPr>
        <w:instrText xml:space="preserve">せんたく</w:instrText>
      </w:r>
      <w:r>
        <w:rPr>
          <w:rFonts w:ascii="MS Gothic" w:hAnsi="MS Gothic" w:eastAsia="MS Gothic"/>
          <w:b/>
          <w:bCs/>
          <w:color w:val="0000FF"/>
          <w:szCs w:val="21"/>
          <w:lang w:eastAsia="ja-JP"/>
        </w:rPr>
        <w:instrText xml:space="preserve">),</w:instrText>
      </w:r>
      <w:r>
        <w:rPr>
          <w:rFonts w:hint="eastAsia" w:ascii="MS Gothic" w:hAnsi="MS Gothic" w:eastAsia="MS Gothic"/>
          <w:b/>
          <w:bCs/>
          <w:color w:val="0000FF"/>
          <w:szCs w:val="21"/>
          <w:lang w:eastAsia="ja-JP"/>
        </w:rPr>
        <w:instrText xml:space="preserve">選択</w:instrText>
      </w:r>
      <w:r>
        <w:rPr>
          <w:rFonts w:ascii="MS Gothic" w:hAnsi="MS Gothic" w:eastAsia="MS Gothic"/>
          <w:b/>
          <w:bCs/>
          <w:color w:val="0000FF"/>
          <w:szCs w:val="21"/>
          <w:lang w:eastAsia="ja-JP"/>
        </w:rPr>
        <w:instrText xml:space="preserve">)</w:instrText>
      </w:r>
      <w:r>
        <w:rPr>
          <w:rFonts w:ascii="MS Gothic" w:hAnsi="MS Gothic" w:eastAsia="MS Gothic"/>
          <w:b/>
          <w:bCs/>
          <w:color w:val="0000FF"/>
          <w:szCs w:val="21"/>
          <w:lang w:eastAsia="ja-JP"/>
        </w:rPr>
        <w:fldChar w:fldCharType="separate"/>
      </w:r>
      <w:r>
        <w:rPr>
          <w:rFonts w:ascii="MS Gothic" w:hAnsi="MS Gothic" w:eastAsia="MS Gothic"/>
          <w:b/>
          <w:bCs/>
          <w:color w:val="0000FF"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0000FF"/>
          <w:szCs w:val="21"/>
          <w:lang w:eastAsia="ja-JP"/>
        </w:rPr>
        <w:t>する</w:t>
      </w:r>
      <w:r>
        <w:rPr>
          <w:rFonts w:hint="eastAsia" w:ascii="MS Gothic" w:hAnsi="MS Gothic"/>
          <w:b/>
          <w:bCs/>
          <w:color w:val="0000FF"/>
          <w:szCs w:val="21"/>
          <w:lang w:eastAsia="ja-JP"/>
        </w:rPr>
        <w:t>”</w:t>
      </w:r>
      <w:r>
        <w:rPr>
          <w:rFonts w:hint="eastAsia" w:ascii="MS Gothic" w:hAnsi="MS Gothic"/>
          <w:b/>
          <w:bCs/>
          <w:szCs w:val="21"/>
          <w:lang w:eastAsia="ja-JP"/>
        </w:rPr>
        <w:t>可以换成“</w:t>
      </w:r>
      <w:r>
        <w:rPr>
          <w:rFonts w:hint="eastAsia" w:ascii="MS Gothic" w:hAnsi="MS Gothic" w:eastAsia="MS Gothic"/>
          <w:b/>
          <w:bCs/>
          <w:color w:val="0000FF"/>
          <w:szCs w:val="21"/>
          <w:lang w:eastAsia="ja-JP"/>
        </w:rPr>
        <w:t>が選択されている</w:t>
      </w:r>
      <w:r>
        <w:rPr>
          <w:rFonts w:hint="eastAsia" w:ascii="MS Gothic" w:hAnsi="MS Gothic"/>
          <w:b/>
          <w:bCs/>
          <w:color w:val="0000FF"/>
          <w:szCs w:val="21"/>
          <w:lang w:eastAsia="ja-JP"/>
        </w:rPr>
        <w:t>”</w:t>
      </w:r>
    </w:p>
    <w:p>
      <w:pPr>
        <w:ind w:firstLine="1343" w:firstLineChars="637"/>
        <w:rPr>
          <w:rFonts w:hint="eastAsia" w:ascii="MS Gothic" w:hAnsi="MS Gothic"/>
          <w:b/>
          <w:bCs/>
          <w:color w:val="0000FF"/>
          <w:szCs w:val="21"/>
        </w:rPr>
      </w:pPr>
    </w:p>
    <w:p>
      <w:pPr>
        <w:ind w:firstLine="1343" w:firstLineChars="637"/>
        <w:rPr>
          <w:rFonts w:hint="eastAsia" w:ascii="MS Gothic" w:hAnsi="MS Gothic"/>
          <w:b/>
          <w:bCs/>
          <w:szCs w:val="21"/>
        </w:rPr>
      </w:pPr>
    </w:p>
    <w:p>
      <w:pPr>
        <w:rPr>
          <w:rFonts w:hint="eastAsia" w:ascii="MS Gothic" w:hAnsi="MS Gothic"/>
          <w:b/>
          <w:bCs/>
          <w:szCs w:val="21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</w:rPr>
        <w:t>（5）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Aにチェックがついている場合　～～～　</w:t>
      </w:r>
    </w:p>
    <w:p>
      <w:pPr>
        <w:ind w:firstLine="138" w:firstLineChars="49"/>
        <w:rPr>
          <w:rFonts w:hint="eastAsia" w:ascii="MS Gothic" w:hAnsi="MS Gothic"/>
          <w:b/>
          <w:bCs/>
          <w:sz w:val="28"/>
          <w:szCs w:val="28"/>
        </w:rPr>
      </w:pPr>
      <w:r>
        <w:rPr>
          <w:rFonts w:hint="eastAsia" w:ascii="MS Gothic" w:hAnsi="MS Gothic" w:eastAsia="MS Gothic"/>
          <w:b/>
          <w:bCs/>
          <w:sz w:val="28"/>
          <w:szCs w:val="28"/>
        </w:rPr>
        <w:t>“</w:t>
      </w:r>
      <w:r>
        <w:rPr>
          <w:rFonts w:hint="eastAsia" w:ascii="MS Gothic"/>
          <w:b/>
          <w:bCs/>
          <w:sz w:val="28"/>
          <w:szCs w:val="28"/>
        </w:rPr>
        <w:t>选</w:t>
      </w:r>
      <w:r>
        <w:rPr>
          <w:rFonts w:hint="eastAsia" w:ascii="MS Gothic" w:hAnsi="MS Gothic" w:eastAsia="MS Gothic"/>
          <w:b/>
          <w:bCs/>
          <w:sz w:val="28"/>
          <w:szCs w:val="28"/>
        </w:rPr>
        <w:t>中A</w:t>
      </w:r>
      <w:r>
        <w:rPr>
          <w:rFonts w:hint="eastAsia" w:ascii="MS Gothic"/>
          <w:b/>
          <w:bCs/>
          <w:sz w:val="28"/>
          <w:szCs w:val="28"/>
        </w:rPr>
        <w:t>时</w:t>
      </w:r>
      <w:r>
        <w:rPr>
          <w:rFonts w:hint="eastAsia" w:ascii="MS Gothic" w:hAnsi="MS Gothic" w:eastAsia="MS Gothic"/>
          <w:b/>
          <w:bCs/>
          <w:sz w:val="28"/>
          <w:szCs w:val="28"/>
        </w:rPr>
        <w:t>/ 当A</w:t>
      </w:r>
      <w:r>
        <w:rPr>
          <w:rFonts w:hint="eastAsia" w:ascii="MS Gothic"/>
          <w:b/>
          <w:bCs/>
          <w:sz w:val="28"/>
          <w:szCs w:val="28"/>
        </w:rPr>
        <w:t>处</w:t>
      </w:r>
      <w:r>
        <w:rPr>
          <w:rFonts w:hint="eastAsia" w:ascii="MS Gothic" w:hAnsi="MS Gothic" w:eastAsia="MS Gothic"/>
          <w:b/>
          <w:bCs/>
          <w:sz w:val="28"/>
          <w:szCs w:val="28"/>
        </w:rPr>
        <w:t>于</w:t>
      </w:r>
      <w:r>
        <w:rPr>
          <w:rFonts w:hint="eastAsia" w:ascii="MS Gothic"/>
          <w:b/>
          <w:bCs/>
          <w:sz w:val="28"/>
          <w:szCs w:val="28"/>
        </w:rPr>
        <w:t>选</w:t>
      </w:r>
      <w:r>
        <w:rPr>
          <w:rFonts w:hint="eastAsia" w:ascii="MS Gothic" w:hAnsi="MS Gothic" w:eastAsia="MS Gothic"/>
          <w:b/>
          <w:bCs/>
          <w:sz w:val="28"/>
          <w:szCs w:val="28"/>
        </w:rPr>
        <w:t>中状</w:t>
      </w:r>
      <w:r>
        <w:rPr>
          <w:rFonts w:hint="eastAsia" w:ascii="MS Gothic"/>
          <w:b/>
          <w:bCs/>
          <w:sz w:val="28"/>
          <w:szCs w:val="28"/>
        </w:rPr>
        <w:t>态时</w:t>
      </w:r>
      <w:r>
        <w:rPr>
          <w:rFonts w:hint="eastAsia" w:ascii="MS Gothic" w:hAnsi="MS Gothic" w:eastAsia="MS Gothic"/>
          <w:b/>
          <w:bCs/>
          <w:sz w:val="28"/>
          <w:szCs w:val="28"/>
        </w:rPr>
        <w:t>~~~</w:t>
      </w:r>
    </w:p>
    <w:p>
      <w:pPr>
        <w:ind w:left="1153" w:leftChars="49" w:hanging="1050" w:hangingChars="500"/>
        <w:rPr>
          <w:rFonts w:hint="eastAsia" w:ascii="MS Gothic" w:hAnsi="MS Gothic"/>
          <w:bCs/>
          <w:szCs w:val="21"/>
        </w:rPr>
      </w:pPr>
      <w:r>
        <w:rPr>
          <w:rFonts w:hint="eastAsia" w:ascii="MS Gothic" w:hAnsi="MS Gothic" w:eastAsia="MS Gothic"/>
          <w:bCs/>
          <w:szCs w:val="21"/>
          <w:lang w:eastAsia="ja-JP"/>
        </w:rPr>
        <w:t xml:space="preserve">  </w:t>
      </w:r>
    </w:p>
    <w:p>
      <w:pPr>
        <w:ind w:left="1153" w:leftChars="49" w:hanging="1050" w:hangingChars="500"/>
        <w:rPr>
          <w:rFonts w:hint="eastAsia" w:ascii="MS Gothic" w:hAnsi="MS Gothic"/>
          <w:bCs/>
          <w:szCs w:val="21"/>
        </w:rPr>
      </w:pPr>
      <w:r>
        <w:rPr>
          <w:rFonts w:hint="eastAsia" w:ascii="MS Gothic" w:hAnsi="MS Gothic" w:eastAsia="MS Gothic"/>
          <w:bCs/>
          <w:szCs w:val="21"/>
          <w:lang w:eastAsia="ja-JP"/>
        </w:rPr>
        <w:t>例句：</w:t>
      </w:r>
      <w:r>
        <w:rPr>
          <w:rFonts w:hint="eastAsia" w:ascii="MS Gothic" w:hAnsi="MS Gothic"/>
          <w:bCs/>
          <w:szCs w:val="21"/>
          <w:lang w:eastAsia="ja-JP"/>
        </w:rPr>
        <w:t>“NO”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にチェックがついている場合</w:t>
      </w:r>
      <w:r>
        <w:rPr>
          <w:rFonts w:hint="eastAsia" w:ascii="MS Gothic" w:hAnsi="MS Gothic" w:eastAsia="MS Gothic"/>
          <w:bCs/>
          <w:szCs w:val="21"/>
          <w:lang w:eastAsia="ja-JP"/>
        </w:rPr>
        <w:t>、“ＥＰＧダウンロード機能”が有効の状態にある。　　　　　　　　</w:t>
      </w:r>
    </w:p>
    <w:p>
      <w:pPr>
        <w:rPr>
          <w:rFonts w:hint="eastAsia"/>
          <w:b/>
          <w:szCs w:val="21"/>
        </w:rPr>
      </w:pPr>
      <w:bookmarkStart w:id="0" w:name="_GoBack"/>
      <w:bookmarkEnd w:id="0"/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A5D08"/>
    <w:rsid w:val="00170B38"/>
    <w:rsid w:val="002C7E0A"/>
    <w:rsid w:val="004607F4"/>
    <w:rsid w:val="00524C0B"/>
    <w:rsid w:val="0079090F"/>
    <w:rsid w:val="007C3E9B"/>
    <w:rsid w:val="009A5D08"/>
    <w:rsid w:val="00C60043"/>
    <w:rsid w:val="00DF1777"/>
    <w:rsid w:val="00E912EE"/>
    <w:rsid w:val="437424FD"/>
    <w:rsid w:val="4F582FA1"/>
    <w:rsid w:val="78C728B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1225</Characters>
  <Lines>10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2014-12-21T12:29:00Z</dcterms:created>
  <dc:creator>houying</dc:creator>
  <cp:lastModifiedBy>Administrator</cp:lastModifiedBy>
  <dcterms:modified xsi:type="dcterms:W3CDTF">2015-02-09T05:01:22Z</dcterms:modified>
  <dc:title>一、文法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