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97.0" w:type="dxa"/>
        <w:jc w:val="left"/>
        <w:tblInd w:w="-1026.0" w:type="dxa"/>
        <w:tblLayout w:type="fixed"/>
        <w:tblLook w:val="0000"/>
      </w:tblPr>
      <w:tblGrid>
        <w:gridCol w:w="4995"/>
        <w:gridCol w:w="5402"/>
        <w:tblGridChange w:id="0">
          <w:tblGrid>
            <w:gridCol w:w="4995"/>
            <w:gridCol w:w="5402"/>
          </w:tblGrid>
        </w:tblGridChange>
      </w:tblGrid>
      <w:tr>
        <w:trPr>
          <w:cantSplit w:val="0"/>
          <w:trHeight w:val="851" w:hRule="atLeast"/>
          <w:tblHeader w:val="0"/>
        </w:trPr>
        <w:tc>
          <w:tcPr/>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UBND TỈNH GIA LAI  </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SỞ NÔNG NGHIỆP VÀ MÔI TRƯỜNG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857349</wp:posOffset>
                      </wp:positionH>
                      <wp:positionV relativeFrom="paragraph">
                        <wp:posOffset>227385</wp:posOffset>
                      </wp:positionV>
                      <wp:extent cx="1219200" cy="12700"/>
                      <wp:effectExtent b="0" l="0" r="0" t="0"/>
                      <wp:wrapNone/>
                      <wp:docPr id="2" name=""/>
                      <a:graphic>
                        <a:graphicData uri="http://schemas.microsoft.com/office/word/2010/wordprocessingShape">
                          <wps:wsp>
                            <wps:cNvCnPr/>
                            <wps:spPr>
                              <a:xfrm>
                                <a:off x="4736400" y="3780000"/>
                                <a:ext cx="12192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857349</wp:posOffset>
                      </wp:positionH>
                      <wp:positionV relativeFrom="paragraph">
                        <wp:posOffset>227385</wp:posOffset>
                      </wp:positionV>
                      <wp:extent cx="12192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19200" cy="12700"/>
                              </a:xfrm>
                              <a:prstGeom prst="rect"/>
                              <a:ln/>
                            </pic:spPr>
                          </pic:pic>
                        </a:graphicData>
                      </a:graphic>
                    </wp:anchor>
                  </w:drawing>
                </mc:Fallback>
              </mc:AlternateContent>
            </w:r>
          </w:p>
        </w:tc>
        <w:tc>
          <w:tcPr/>
          <w:p w:rsidR="00000000" w:rsidDel="00000000" w:rsidP="00000000" w:rsidRDefault="00000000" w:rsidRPr="00000000" w14:paraId="00000004">
            <w:pPr>
              <w:pStyle w:val="Heading2"/>
              <w:ind w:left="-110" w:firstLine="0"/>
              <w:jc w:val="center"/>
              <w:rPr>
                <w:sz w:val="26"/>
                <w:szCs w:val="26"/>
              </w:rPr>
            </w:pPr>
            <w:r w:rsidDel="00000000" w:rsidR="00000000" w:rsidRPr="00000000">
              <w:rPr>
                <w:sz w:val="26"/>
                <w:szCs w:val="26"/>
                <w:rtl w:val="0"/>
              </w:rPr>
              <w:t xml:space="preserve">CỘNG HÒA XÃ HỘI CHỦ NGHĨA VIỆT NAM</w:t>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Độc lập - Tự do - Hạnh phúc</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881380</wp:posOffset>
                      </wp:positionH>
                      <wp:positionV relativeFrom="paragraph">
                        <wp:posOffset>214680</wp:posOffset>
                      </wp:positionV>
                      <wp:extent cx="1971675" cy="12700"/>
                      <wp:effectExtent b="0" l="0" r="0" t="0"/>
                      <wp:wrapNone/>
                      <wp:docPr id="1" name=""/>
                      <a:graphic>
                        <a:graphicData uri="http://schemas.microsoft.com/office/word/2010/wordprocessingShape">
                          <wps:wsp>
                            <wps:cNvCnPr/>
                            <wps:spPr>
                              <a:xfrm>
                                <a:off x="4360163" y="3780000"/>
                                <a:ext cx="1971675" cy="0"/>
                              </a:xfrm>
                              <a:prstGeom prst="straightConnector1">
                                <a:avLst/>
                              </a:prstGeom>
                              <a:noFill/>
                              <a:ln cap="flat" cmpd="sng" w="9525">
                                <a:solidFill>
                                  <a:schemeClr val="dk1"/>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881380</wp:posOffset>
                      </wp:positionH>
                      <wp:positionV relativeFrom="paragraph">
                        <wp:posOffset>214680</wp:posOffset>
                      </wp:positionV>
                      <wp:extent cx="197167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71675" cy="12700"/>
                              </a:xfrm>
                              <a:prstGeom prst="rect"/>
                              <a:ln/>
                            </pic:spPr>
                          </pic:pic>
                        </a:graphicData>
                      </a:graphic>
                    </wp:anchor>
                  </w:drawing>
                </mc:Fallback>
              </mc:AlternateContent>
            </w:r>
          </w:p>
        </w:tc>
      </w:tr>
      <w:tr>
        <w:trPr>
          <w:cantSplit w:val="0"/>
          <w:trHeight w:val="755" w:hRule="atLeast"/>
          <w:tblHeader w:val="0"/>
        </w:trPr>
        <w:tc>
          <w:tcPr/>
          <w:p w:rsidR="00000000" w:rsidDel="00000000" w:rsidP="00000000" w:rsidRDefault="00000000" w:rsidRPr="00000000" w14:paraId="00000006">
            <w:pPr>
              <w:spacing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/BC-SNNMT</w:t>
            </w:r>
          </w:p>
        </w:tc>
        <w:tc>
          <w:tcPr/>
          <w:p w:rsidR="00000000" w:rsidDel="00000000" w:rsidP="00000000" w:rsidRDefault="00000000" w:rsidRPr="00000000" w14:paraId="00000007">
            <w:pPr>
              <w:spacing w:before="12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Gia Lai, ngày       tháng 05 năm 2026</w:t>
            </w:r>
          </w:p>
        </w:tc>
      </w:tr>
    </w:tbl>
    <w:p w:rsidR="00000000" w:rsidDel="00000000" w:rsidP="00000000" w:rsidRDefault="00000000" w:rsidRPr="00000000" w14:paraId="00000008">
      <w:pPr>
        <w:tabs>
          <w:tab w:val="left" w:leader="none" w:pos="720"/>
          <w:tab w:val="left" w:leader="none" w:pos="900"/>
          <w:tab w:val="left" w:leader="none" w:pos="10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Về việc đề nghị của Công ty Cổ phần khoáng sản Thuận Phong về việc đề xuất chủ trương tháo gỡ khó khăn về vật liệu xây dựng thông thường phục vụ các công trình, dự án thuộc khoản 1a điều 55 của Luật Địa chất và Khoáng sản, được sửa đổi bổ sung bởi Luật số 147/2025/QH15 ngày 11/12/2025 của Quốc hội</w:t>
      </w:r>
    </w:p>
    <w:p w:rsidR="00000000" w:rsidDel="00000000" w:rsidP="00000000" w:rsidRDefault="00000000" w:rsidRPr="00000000" w14:paraId="0000000A">
      <w:pPr>
        <w:spacing w:before="120" w:lineRule="auto"/>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2185035</wp:posOffset>
                </wp:positionH>
                <wp:positionV relativeFrom="paragraph">
                  <wp:posOffset>73660</wp:posOffset>
                </wp:positionV>
                <wp:extent cx="1390650" cy="12700"/>
                <wp:effectExtent b="0" l="0" r="0" t="0"/>
                <wp:wrapNone/>
                <wp:docPr id="3" name=""/>
                <a:graphic>
                  <a:graphicData uri="http://schemas.microsoft.com/office/word/2010/wordprocessingShape">
                    <wps:wsp>
                      <wps:cNvCnPr/>
                      <wps:spPr>
                        <a:xfrm>
                          <a:off x="4650675" y="3780000"/>
                          <a:ext cx="1390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2185035</wp:posOffset>
                </wp:positionH>
                <wp:positionV relativeFrom="paragraph">
                  <wp:posOffset>73660</wp:posOffset>
                </wp:positionV>
                <wp:extent cx="1390650"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390650" cy="12700"/>
                        </a:xfrm>
                        <a:prstGeom prst="rect"/>
                        <a:ln/>
                      </pic:spPr>
                    </pic:pic>
                  </a:graphicData>
                </a:graphic>
              </wp:anchor>
            </w:drawing>
          </mc:Fallback>
        </mc:AlternateContent>
      </w:r>
    </w:p>
    <w:p w:rsidR="00000000" w:rsidDel="00000000" w:rsidP="00000000" w:rsidRDefault="00000000" w:rsidRPr="00000000" w14:paraId="0000000B">
      <w:pPr>
        <w:widowControl w:val="0"/>
        <w:spacing w:before="8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Kính gửi: Ủy ban nhân dân tỉnh Gia Lai</w:t>
      </w:r>
    </w:p>
    <w:p w:rsidR="00000000" w:rsidDel="00000000" w:rsidP="00000000" w:rsidRDefault="00000000" w:rsidRPr="00000000" w14:paraId="0000000C">
      <w:pPr>
        <w:widowControl w:val="0"/>
        <w:spacing w:before="80" w:lineRule="auto"/>
        <w:ind w:firstLine="5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120" w:before="120" w:line="32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ý kiến chỉ đạo của Chủ tịch UBND tỉnh Gia Lai tại Công văn số 5146/UBND-NNMT ngày 25/04/2026 của UBND tỉnh Gia Lai về việc xem xét, xử lý đối với đề nghị đề xuất chủ trương tháo gỡ khó khăn về vật liệu xây dựng thông thường phục vụ các công trình, dự án tr</w:t>
      </w:r>
      <w:r w:rsidDel="00000000" w:rsidR="00000000" w:rsidRPr="00000000">
        <w:rPr>
          <w:sz w:val="28"/>
          <w:szCs w:val="28"/>
          <w:rtl w:val="0"/>
        </w:rPr>
        <w:t xml:space="preserve">ên địa bàn tỉnh</w:t>
      </w:r>
      <w:r w:rsidDel="00000000" w:rsidR="00000000" w:rsidRPr="00000000">
        <w:rPr>
          <w:rFonts w:ascii="Times New Roman" w:cs="Times New Roman" w:eastAsia="Times New Roman" w:hAnsi="Times New Roman"/>
          <w:sz w:val="28"/>
          <w:szCs w:val="28"/>
          <w:rtl w:val="0"/>
        </w:rPr>
        <w:t xml:space="preserve"> của Công ty Cổ phần khoáng sản Thuận Phong theo đúng quy định. Theo đó, giao Sở Nông nghiệp và Môi trường chủ trì, phối hợp với các ngành chức năng xem xét, xử lý đối với đề nghị của Công ty Cổ phần khoáng sản Thuận Phong theo đúng quy định của pháp luật. Kết quả thực hiện báo cáo Ủy ban nhân dân tỉnh theo đúng quy định.</w:t>
      </w:r>
    </w:p>
    <w:p w:rsidR="00000000" w:rsidDel="00000000" w:rsidP="00000000" w:rsidRDefault="00000000" w:rsidRPr="00000000" w14:paraId="0000000E">
      <w:pPr>
        <w:spacing w:after="120" w:before="120" w:line="32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xem xét nội dung Văn bản đề nghị số 12/CV</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TP ngày 24/04/2026 của Công ty Cổ phần khoáng sản Thuận Phong và đối chiếu quy định của pháp luật về Địa chất và khoáng sản; Sở Nông nghiệp và Môi trường báo cáo UBND tỉnh như sau:</w:t>
      </w:r>
    </w:p>
    <w:p w:rsidR="00000000" w:rsidDel="00000000" w:rsidP="00000000" w:rsidRDefault="00000000" w:rsidRPr="00000000" w14:paraId="0000000F">
      <w:pPr>
        <w:spacing w:after="120" w:before="120" w:line="32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Căn cứ pháp lý: </w:t>
      </w:r>
    </w:p>
    <w:p w:rsidR="00000000" w:rsidDel="00000000" w:rsidP="00000000" w:rsidRDefault="00000000" w:rsidRPr="00000000" w14:paraId="00000010">
      <w:pPr>
        <w:spacing w:after="120" w:before="120" w:line="32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 cứ Luật Địa chất và khoáng sản ngày 29 tháng 11 năm 2024; </w:t>
      </w:r>
    </w:p>
    <w:p w:rsidR="00000000" w:rsidDel="00000000" w:rsidP="00000000" w:rsidRDefault="00000000" w:rsidRPr="00000000" w14:paraId="00000011">
      <w:pPr>
        <w:spacing w:after="120" w:before="120" w:line="32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 cứ Luật sửa đổi, bổ sung một số điều của Luật Địa chất và khoáng sản; </w:t>
      </w:r>
    </w:p>
    <w:p w:rsidR="00000000" w:rsidDel="00000000" w:rsidP="00000000" w:rsidRDefault="00000000" w:rsidRPr="00000000" w14:paraId="00000012">
      <w:pPr>
        <w:spacing w:after="120" w:before="120" w:line="32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 cứ Nghị định số 193/2025/NĐ-CP ngày 02 tháng 7 năm 2025 của Chính phủ quy định chi tiết một số điều và biện pháp thi hành Luật Địa chất và khoáng sản; </w:t>
      </w:r>
    </w:p>
    <w:p w:rsidR="00000000" w:rsidDel="00000000" w:rsidP="00000000" w:rsidRDefault="00000000" w:rsidRPr="00000000" w14:paraId="00000013">
      <w:pPr>
        <w:spacing w:after="120" w:before="120" w:line="32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 cứ Nghị định số 21/2026/NĐ-CP ngày 16 tháng 01 năm 2026 của Chính phủ sửa đổi, bổ sung một số điều của Nghị định số 193/2025/NĐ</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CP ngày 02 tháng 7 năm 2025 của Chính phủ quy định chi tiết một số điều và biện pháp thi hành Luật Địa chất và khoáng sản và quy định chi tiết Luật sửa đổi, bổ sung một số điều của Luật Địa chất và khoáng sản; </w:t>
      </w:r>
    </w:p>
    <w:p w:rsidR="00000000" w:rsidDel="00000000" w:rsidP="00000000" w:rsidRDefault="00000000" w:rsidRPr="00000000" w14:paraId="00000014">
      <w:pPr>
        <w:spacing w:after="120" w:before="120" w:line="32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 cứ Nghị quyết số 66.4/2025/NQ-CP ngày 21 tháng 9 năm 2025 của Chính phủ về việc ban hành các cơ chế, chính sách đặc thù nhằm tháo gỡ khó khăn trong triển khai Luật Địa chất và khoáng sản năm 2024;</w:t>
      </w:r>
    </w:p>
    <w:p w:rsidR="00000000" w:rsidDel="00000000" w:rsidP="00000000" w:rsidRDefault="00000000" w:rsidRPr="00000000" w14:paraId="00000015">
      <w:pPr>
        <w:spacing w:after="120" w:before="120" w:line="32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Nội dung đề nghị của Công ty CP KS Thuận Phong</w:t>
      </w:r>
    </w:p>
    <w:p w:rsidR="00000000" w:rsidDel="00000000" w:rsidP="00000000" w:rsidRDefault="00000000" w:rsidRPr="00000000" w14:paraId="00000016">
      <w:pPr>
        <w:spacing w:after="120" w:before="120" w:line="320" w:lineRule="auto"/>
        <w:ind w:firstLine="567"/>
        <w:jc w:val="both"/>
        <w:rPr>
          <w:sz w:val="28"/>
          <w:szCs w:val="28"/>
        </w:rPr>
      </w:pPr>
      <w:r w:rsidDel="00000000" w:rsidR="00000000" w:rsidRPr="00000000">
        <w:rPr>
          <w:rFonts w:ascii="Times New Roman" w:cs="Times New Roman" w:eastAsia="Times New Roman" w:hAnsi="Times New Roman"/>
          <w:sz w:val="28"/>
          <w:szCs w:val="28"/>
          <w:rtl w:val="0"/>
        </w:rPr>
        <w:t xml:space="preserve">C</w:t>
      </w:r>
      <w:r w:rsidDel="00000000" w:rsidR="00000000" w:rsidRPr="00000000">
        <w:rPr>
          <w:sz w:val="28"/>
          <w:szCs w:val="28"/>
          <w:rtl w:val="0"/>
        </w:rPr>
        <w:t xml:space="preserve">ăn cứ theo văn bản đề nghị của Công ty CP KS Thuận Phong tại Công văn số 12/CV-TP ngày 24/04/2026 về việc đề nghị đề xuất: </w:t>
      </w:r>
    </w:p>
    <w:p w:rsidR="00000000" w:rsidDel="00000000" w:rsidP="00000000" w:rsidRDefault="00000000" w:rsidRPr="00000000" w14:paraId="00000017">
      <w:pPr>
        <w:numPr>
          <w:ilvl w:val="0"/>
          <w:numId w:val="2"/>
        </w:numPr>
        <w:spacing w:after="0" w:afterAutospacing="0" w:before="120" w:line="320" w:lineRule="auto"/>
        <w:ind w:left="720" w:hanging="360"/>
        <w:jc w:val="both"/>
        <w:rPr>
          <w:sz w:val="28"/>
          <w:szCs w:val="28"/>
          <w:u w:val="none"/>
        </w:rPr>
      </w:pPr>
      <w:r w:rsidDel="00000000" w:rsidR="00000000" w:rsidRPr="00000000">
        <w:rPr>
          <w:sz w:val="28"/>
          <w:szCs w:val="28"/>
          <w:rtl w:val="0"/>
        </w:rPr>
        <w:t xml:space="preserve">Công ty Thuận Phong đề nghị thực hiện thăm dò, khai thác các mỏ khoáng sản nhóm III, nhóm IV nằm trong khoanh định khu vực không đấu giá quyền khai thác khoáng sản và nằm trong quy hoạch khoáng sản…. Tại Quyết định số …/UBND.. Ngày… về điều chỉnh, bổ sung quy hoạch….</w:t>
      </w:r>
    </w:p>
    <w:p w:rsidR="00000000" w:rsidDel="00000000" w:rsidP="00000000" w:rsidRDefault="00000000" w:rsidRPr="00000000" w14:paraId="00000018">
      <w:pPr>
        <w:numPr>
          <w:ilvl w:val="0"/>
          <w:numId w:val="2"/>
        </w:numPr>
        <w:spacing w:after="120" w:before="0" w:beforeAutospacing="0" w:line="320" w:lineRule="auto"/>
        <w:ind w:left="720" w:hanging="360"/>
        <w:jc w:val="both"/>
        <w:rPr>
          <w:sz w:val="28"/>
          <w:szCs w:val="28"/>
          <w:u w:val="none"/>
        </w:rPr>
      </w:pPr>
      <w:r w:rsidDel="00000000" w:rsidR="00000000" w:rsidRPr="00000000">
        <w:rPr>
          <w:sz w:val="28"/>
          <w:szCs w:val="28"/>
          <w:rtl w:val="0"/>
        </w:rPr>
        <w:t xml:space="preserve">Khoáng sản khai thác phục vụ các công trình, dự án thuộc khoản 1a điều 55 của Luật Địa chất và Khoáng sản (được sửa đổi, bổ sung).</w:t>
      </w:r>
    </w:p>
    <w:p w:rsidR="00000000" w:rsidDel="00000000" w:rsidP="00000000" w:rsidRDefault="00000000" w:rsidRPr="00000000" w14:paraId="00000019">
      <w:pPr>
        <w:spacing w:after="120" w:before="120" w:line="320" w:lineRule="auto"/>
        <w:ind w:firstLine="567"/>
        <w:jc w:val="both"/>
        <w:rPr>
          <w:b w:val="1"/>
          <w:bCs w:val="1"/>
          <w:sz w:val="28"/>
          <w:szCs w:val="28"/>
        </w:rPr>
      </w:pPr>
      <w:r w:rsidDel="00000000" w:rsidR="00000000" w:rsidRPr="00000000">
        <w:rPr>
          <w:b w:val="1"/>
          <w:bCs w:val="1"/>
          <w:sz w:val="28"/>
          <w:szCs w:val="28"/>
          <w:rtl w:val="0"/>
        </w:rPr>
        <w:t xml:space="preserve">2. Báo cáo, đề xuất của Sở NNMT</w:t>
      </w:r>
    </w:p>
    <w:p w:rsidR="00000000" w:rsidDel="00000000" w:rsidP="00000000" w:rsidRDefault="00000000" w:rsidRPr="00000000" w14:paraId="0000001A">
      <w:pPr>
        <w:spacing w:after="120" w:before="120" w:line="320" w:lineRule="auto"/>
        <w:ind w:firstLine="567"/>
        <w:jc w:val="both"/>
        <w:rPr>
          <w:sz w:val="28"/>
          <w:szCs w:val="28"/>
        </w:rPr>
      </w:pPr>
      <w:r w:rsidDel="00000000" w:rsidR="00000000" w:rsidRPr="00000000">
        <w:rPr>
          <w:sz w:val="28"/>
          <w:szCs w:val="28"/>
          <w:rtl w:val="0"/>
        </w:rPr>
        <w:t xml:space="preserve">Căn cứ tình hình hiện tại về khó khăn vướng mắc về nguồn cung ứng vật liệu xây dựng cho các công trình, dự án thuộc Ban QLDA, UBND xã/phường làm chủ đầu tư trên địa bàn tỉnh Gia Lai với nhu cầu theo báo cáo của các chủ đầu tư tổng hợp báo cáo Sở Xây dựng, Sở Nông nghiệp môi trường, cụ thể như sau:</w:t>
      </w:r>
    </w:p>
    <w:sdt>
      <w:sdtPr>
        <w:lock w:val="contentLocked"/>
        <w:id w:val="143408332"/>
        <w:tag w:val="goog_rdk_0"/>
      </w:sdtPr>
      <w:sdtContent>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645"/>
            <w:gridCol w:w="2265"/>
            <w:gridCol w:w="2265"/>
            <w:tblGridChange w:id="0">
              <w:tblGrid>
                <w:gridCol w:w="885"/>
                <w:gridCol w:w="3645"/>
                <w:gridCol w:w="226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Loại vật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Nhu cầu dự kiến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Đất san lấp, đất đắp nền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Cát xây dựng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Cát san lấp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Đá xây dựng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bl>
      </w:sdtContent>
    </w:sdt>
    <w:p w:rsidR="00000000" w:rsidDel="00000000" w:rsidP="00000000" w:rsidRDefault="00000000" w:rsidRPr="00000000" w14:paraId="0000002F">
      <w:pPr>
        <w:spacing w:after="120" w:before="120" w:line="320" w:lineRule="auto"/>
        <w:ind w:firstLine="567"/>
        <w:jc w:val="both"/>
        <w:rPr>
          <w:sz w:val="28"/>
          <w:szCs w:val="28"/>
        </w:rPr>
      </w:pPr>
      <w:r w:rsidDel="00000000" w:rsidR="00000000" w:rsidRPr="00000000">
        <w:rPr>
          <w:rtl w:val="0"/>
        </w:rPr>
      </w:r>
    </w:p>
    <w:p w:rsidR="00000000" w:rsidDel="00000000" w:rsidP="00000000" w:rsidRDefault="00000000" w:rsidRPr="00000000" w14:paraId="00000030">
      <w:pPr>
        <w:spacing w:after="120" w:before="120" w:line="320" w:lineRule="auto"/>
        <w:ind w:firstLine="567"/>
        <w:jc w:val="both"/>
        <w:rPr>
          <w:sz w:val="28"/>
          <w:szCs w:val="28"/>
        </w:rPr>
      </w:pPr>
      <w:r w:rsidDel="00000000" w:rsidR="00000000" w:rsidRPr="00000000">
        <w:rPr>
          <w:sz w:val="28"/>
          <w:szCs w:val="28"/>
          <w:rtl w:val="0"/>
        </w:rPr>
        <w:t xml:space="preserve">Hiện trạng nhu cầu vật liệu trên địa bàn chỉ đáp ứng theo giai đoạn:</w:t>
      </w:r>
    </w:p>
    <w:p w:rsidR="00000000" w:rsidDel="00000000" w:rsidP="00000000" w:rsidRDefault="00000000" w:rsidRPr="00000000" w14:paraId="00000031">
      <w:pPr>
        <w:numPr>
          <w:ilvl w:val="0"/>
          <w:numId w:val="4"/>
        </w:numPr>
        <w:spacing w:after="0" w:afterAutospacing="0" w:before="120" w:line="320" w:lineRule="auto"/>
        <w:ind w:left="720" w:hanging="360"/>
        <w:jc w:val="both"/>
        <w:rPr>
          <w:sz w:val="28"/>
          <w:szCs w:val="28"/>
          <w:u w:val="none"/>
        </w:rPr>
      </w:pPr>
      <w:r w:rsidDel="00000000" w:rsidR="00000000" w:rsidRPr="00000000">
        <w:rPr>
          <w:sz w:val="28"/>
          <w:szCs w:val="28"/>
          <w:rtl w:val="0"/>
        </w:rPr>
        <w:t xml:space="preserve">Năm: 2026 là : …m3 đất san lấp, ….m3 cát xây dựng, … m3 cát san lấp, … m3 đá xây dựng. </w:t>
      </w:r>
    </w:p>
    <w:p w:rsidR="00000000" w:rsidDel="00000000" w:rsidP="00000000" w:rsidRDefault="00000000" w:rsidRPr="00000000" w14:paraId="00000032">
      <w:pPr>
        <w:numPr>
          <w:ilvl w:val="0"/>
          <w:numId w:val="4"/>
        </w:numPr>
        <w:spacing w:after="120" w:before="0" w:beforeAutospacing="0" w:line="320" w:lineRule="auto"/>
        <w:ind w:left="720" w:hanging="360"/>
        <w:jc w:val="both"/>
        <w:rPr>
          <w:sz w:val="28"/>
          <w:szCs w:val="28"/>
          <w:u w:val="none"/>
        </w:rPr>
      </w:pPr>
      <w:r w:rsidDel="00000000" w:rsidR="00000000" w:rsidRPr="00000000">
        <w:rPr>
          <w:sz w:val="28"/>
          <w:szCs w:val="28"/>
          <w:rtl w:val="0"/>
        </w:rPr>
        <w:t xml:space="preserve">Giai đoạn 2026-2030: …m3 đất san lấp, ….m3 cát xây dựng, … m3 cát san lấp, … m3 đá xây dựng. </w:t>
      </w:r>
    </w:p>
    <w:p w:rsidR="00000000" w:rsidDel="00000000" w:rsidP="00000000" w:rsidRDefault="00000000" w:rsidRPr="00000000" w14:paraId="00000033">
      <w:pPr>
        <w:spacing w:after="120" w:before="120" w:line="320" w:lineRule="auto"/>
        <w:ind w:left="0" w:firstLine="0"/>
        <w:jc w:val="both"/>
        <w:rPr>
          <w:sz w:val="28"/>
          <w:szCs w:val="28"/>
        </w:rPr>
      </w:pPr>
      <w:r w:rsidDel="00000000" w:rsidR="00000000" w:rsidRPr="00000000">
        <w:rPr>
          <w:sz w:val="28"/>
          <w:szCs w:val="28"/>
          <w:rtl w:val="0"/>
        </w:rPr>
        <w:t xml:space="preserve">Trên cơ sở đó việc chủ động nguồn vật liệu và có đơn vị có năng lực thực hiện để tháo gỡ nhiều công trình dự án nhỏ lẻ cho từng khu vực là hoàn toàn cấp thiết. </w:t>
      </w:r>
    </w:p>
    <w:p w:rsidR="00000000" w:rsidDel="00000000" w:rsidP="00000000" w:rsidRDefault="00000000" w:rsidRPr="00000000" w14:paraId="00000034">
      <w:pPr>
        <w:spacing w:after="120" w:before="120" w:line="320" w:lineRule="auto"/>
        <w:ind w:left="0" w:firstLine="0"/>
        <w:jc w:val="both"/>
        <w:rPr>
          <w:sz w:val="28"/>
          <w:szCs w:val="28"/>
        </w:rPr>
      </w:pPr>
      <w:r w:rsidDel="00000000" w:rsidR="00000000" w:rsidRPr="00000000">
        <w:rPr>
          <w:sz w:val="28"/>
          <w:szCs w:val="28"/>
          <w:rtl w:val="0"/>
        </w:rPr>
        <w:t xml:space="preserve">Đối chiếu quy định pháp luật về Địa chất và Khoáng sản và các quy định pháp luật khác có liên quan, Căn cứ tại…. Điều …. Của Luật…. Việc cấp phép thăm dò, khai thác khoáng sản nhóm III, nhóm IV cho tổ chức cá nhân cụ thể là Công ty CP Khoáng sản Thuận Phong là hoàn toàn đúng quy định. </w:t>
      </w:r>
    </w:p>
    <w:p w:rsidR="00000000" w:rsidDel="00000000" w:rsidP="00000000" w:rsidRDefault="00000000" w:rsidRPr="00000000" w14:paraId="00000035">
      <w:pPr>
        <w:spacing w:after="120" w:before="120" w:line="320" w:lineRule="auto"/>
        <w:ind w:left="0" w:firstLine="0"/>
        <w:jc w:val="both"/>
        <w:rPr>
          <w:sz w:val="28"/>
          <w:szCs w:val="28"/>
        </w:rPr>
      </w:pPr>
      <w:r w:rsidDel="00000000" w:rsidR="00000000" w:rsidRPr="00000000">
        <w:rPr>
          <w:sz w:val="28"/>
          <w:szCs w:val="28"/>
          <w:rtl w:val="0"/>
        </w:rPr>
        <w:t xml:space="preserve">Sở NNMT báo cáo, đề xuất UBND tỉnh như sau:</w:t>
      </w:r>
    </w:p>
    <w:p w:rsidR="00000000" w:rsidDel="00000000" w:rsidP="00000000" w:rsidRDefault="00000000" w:rsidRPr="00000000" w14:paraId="00000036">
      <w:pPr>
        <w:numPr>
          <w:ilvl w:val="0"/>
          <w:numId w:val="1"/>
        </w:numPr>
        <w:spacing w:after="0" w:afterAutospacing="0" w:before="120" w:line="320" w:lineRule="auto"/>
        <w:ind w:left="720" w:hanging="360"/>
        <w:jc w:val="both"/>
        <w:rPr>
          <w:sz w:val="28"/>
          <w:szCs w:val="28"/>
          <w:u w:val="none"/>
        </w:rPr>
      </w:pPr>
      <w:r w:rsidDel="00000000" w:rsidR="00000000" w:rsidRPr="00000000">
        <w:rPr>
          <w:sz w:val="28"/>
          <w:szCs w:val="28"/>
          <w:rtl w:val="0"/>
        </w:rPr>
        <w:t xml:space="preserve">Thống nhất chủ trương cho phép Công ty CP Khoáng sản Thuận Phong phối hợp với Sở NNMT và các Sở ngành, đơn vị chủ đầu tư Ban QLDA, UBND xã/phường rà soát, xác định nhu cầu và đề xuất các vị trí mỏ khoáng sản nhóm III, nhóm IV trên từng khu vực để tổng hợp báo cáo UBND tỉnh cấp phép thăm dò, khai thác theo đúng quy định.</w:t>
      </w:r>
    </w:p>
    <w:p w:rsidR="00000000" w:rsidDel="00000000" w:rsidP="00000000" w:rsidRDefault="00000000" w:rsidRPr="00000000" w14:paraId="00000037">
      <w:pPr>
        <w:numPr>
          <w:ilvl w:val="0"/>
          <w:numId w:val="1"/>
        </w:numPr>
        <w:spacing w:after="0" w:afterAutospacing="0" w:before="0" w:beforeAutospacing="0" w:line="320" w:lineRule="auto"/>
        <w:ind w:left="720" w:hanging="360"/>
        <w:jc w:val="both"/>
        <w:rPr>
          <w:sz w:val="28"/>
          <w:szCs w:val="28"/>
          <w:u w:val="none"/>
        </w:rPr>
      </w:pPr>
      <w:r w:rsidDel="00000000" w:rsidR="00000000" w:rsidRPr="00000000">
        <w:rPr>
          <w:sz w:val="28"/>
          <w:szCs w:val="28"/>
          <w:rtl w:val="0"/>
        </w:rPr>
        <w:t xml:space="preserve">Giao Sở NNMT là cơ quan chủ trì khẩn trương phối hợp với Các Sở ban ngành, chủ đầu tư là Ban QLDA, UBND xã/phường về tham mưu, báo cáo UBND tỉnh để cấp phép thăm dò, khai thác theo đúng quy định.</w:t>
      </w:r>
    </w:p>
    <w:p w:rsidR="00000000" w:rsidDel="00000000" w:rsidP="00000000" w:rsidRDefault="00000000" w:rsidRPr="00000000" w14:paraId="00000038">
      <w:pPr>
        <w:numPr>
          <w:ilvl w:val="0"/>
          <w:numId w:val="1"/>
        </w:numPr>
        <w:spacing w:after="120" w:before="0" w:beforeAutospacing="0" w:line="320" w:lineRule="auto"/>
        <w:ind w:left="720" w:hanging="360"/>
        <w:jc w:val="both"/>
        <w:rPr>
          <w:sz w:val="28"/>
          <w:szCs w:val="28"/>
          <w:highlight w:val="yellow"/>
        </w:rPr>
      </w:pPr>
      <w:r w:rsidDel="00000000" w:rsidR="00000000" w:rsidRPr="00000000">
        <w:rPr>
          <w:sz w:val="28"/>
          <w:szCs w:val="28"/>
          <w:highlight w:val="yellow"/>
          <w:rtl w:val="0"/>
        </w:rPr>
        <w:t xml:space="preserve">Khó khăn vướng mắc vượt thẩm quyền, báo cáo đề xuất cơ quan có thẩm quyền là UBND tỉnh để xem xét, quyết định.</w:t>
      </w:r>
    </w:p>
    <w:p w:rsidR="00000000" w:rsidDel="00000000" w:rsidP="00000000" w:rsidRDefault="00000000" w:rsidRPr="00000000" w14:paraId="00000039">
      <w:pPr>
        <w:spacing w:after="120" w:before="120" w:line="32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Sở Nông nghiệp và Môi trường báo cáo UBND tỉnh xem xét, quyết định./.</w:t>
      </w:r>
    </w:p>
    <w:tbl>
      <w:tblPr>
        <w:tblStyle w:val="Table3"/>
        <w:tblW w:w="9781.0" w:type="dxa"/>
        <w:jc w:val="left"/>
        <w:tblLayout w:type="fixed"/>
        <w:tblLook w:val="0000"/>
      </w:tblPr>
      <w:tblGrid>
        <w:gridCol w:w="3686"/>
        <w:gridCol w:w="6095"/>
        <w:tblGridChange w:id="0">
          <w:tblGrid>
            <w:gridCol w:w="3686"/>
            <w:gridCol w:w="6095"/>
          </w:tblGrid>
        </w:tblGridChange>
      </w:tblGrid>
      <w:tr>
        <w:trPr>
          <w:cantSplit w:val="0"/>
          <w:trHeight w:val="2069" w:hRule="atLeast"/>
          <w:tblHeader w:val="0"/>
        </w:trPr>
        <w:tc>
          <w:tcPr/>
          <w:p w:rsidR="00000000" w:rsidDel="00000000" w:rsidP="00000000" w:rsidRDefault="00000000" w:rsidRPr="00000000" w14:paraId="0000003A">
            <w:pPr>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Nơi nhận:</w:t>
            </w:r>
          </w:p>
          <w:p w:rsidR="00000000" w:rsidDel="00000000" w:rsidP="00000000" w:rsidRDefault="00000000" w:rsidRPr="00000000" w14:paraId="0000003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Như trên;</w:t>
            </w:r>
          </w:p>
          <w:p w:rsidR="00000000" w:rsidDel="00000000" w:rsidP="00000000" w:rsidRDefault="00000000" w:rsidRPr="00000000" w14:paraId="0000003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D">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GIÁM ĐỐC</w:t>
            </w:r>
          </w:p>
          <w:p w:rsidR="00000000" w:rsidDel="00000000" w:rsidP="00000000" w:rsidRDefault="00000000" w:rsidRPr="00000000" w14:paraId="00000040">
            <w:pPr>
              <w:spacing w:before="12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before="12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before="12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before="120" w:lineRule="auto"/>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44">
      <w:pPr>
        <w:widowControl w:val="0"/>
        <w:spacing w:before="120" w:lineRule="auto"/>
        <w:ind w:left="0" w:firstLine="0"/>
        <w:jc w:val="both"/>
        <w:rPr>
          <w:sz w:val="28"/>
          <w:szCs w:val="28"/>
        </w:rPr>
      </w:pPr>
      <w:r w:rsidDel="00000000" w:rsidR="00000000" w:rsidRPr="00000000">
        <w:rPr>
          <w:sz w:val="28"/>
          <w:szCs w:val="28"/>
          <w:rtl w:val="0"/>
        </w:rPr>
        <w:t xml:space="preserve">Văn bản pháp luật: </w:t>
      </w:r>
    </w:p>
    <w:p w:rsidR="00000000" w:rsidDel="00000000" w:rsidP="00000000" w:rsidRDefault="00000000" w:rsidRPr="00000000" w14:paraId="00000045">
      <w:pPr>
        <w:widowControl w:val="0"/>
        <w:spacing w:before="120" w:lineRule="auto"/>
        <w:ind w:left="0" w:firstLine="0"/>
        <w:jc w:val="both"/>
        <w:rPr>
          <w:sz w:val="28"/>
          <w:szCs w:val="28"/>
        </w:rPr>
      </w:pPr>
      <w:r w:rsidDel="00000000" w:rsidR="00000000" w:rsidRPr="00000000">
        <w:rPr>
          <w:sz w:val="28"/>
          <w:szCs w:val="28"/>
          <w:rtl w:val="0"/>
        </w:rPr>
        <w:t xml:space="preserve">Nhóm III</w:t>
      </w:r>
    </w:p>
    <w:p w:rsidR="00000000" w:rsidDel="00000000" w:rsidP="00000000" w:rsidRDefault="00000000" w:rsidRPr="00000000" w14:paraId="00000046">
      <w:pPr>
        <w:widowControl w:val="0"/>
        <w:spacing w:before="120" w:lineRule="auto"/>
        <w:ind w:left="0" w:firstLine="0"/>
        <w:jc w:val="both"/>
        <w:rPr>
          <w:sz w:val="28"/>
          <w:szCs w:val="28"/>
        </w:rPr>
      </w:pPr>
      <w:r w:rsidDel="00000000" w:rsidR="00000000" w:rsidRPr="00000000">
        <w:rPr>
          <w:rtl w:val="0"/>
        </w:rPr>
      </w:r>
    </w:p>
    <w:sdt>
      <w:sdtPr>
        <w:lock w:val="contentLocked"/>
        <w:id w:val="-1027345643"/>
        <w:tag w:val="goog_rdk_1"/>
      </w:sdtPr>
      <w:sdtContent>
        <w:tbl>
          <w:tblPr>
            <w:tblStyle w:val="Table4"/>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w:cs="Arial" w:eastAsia="Arial" w:hAnsi="Arial"/>
                    <w:b w:val="1"/>
                    <w:bCs w:val="1"/>
                    <w:highlight w:val="white"/>
                    <w:rtl w:val="0"/>
                  </w:rPr>
                  <w:t xml:space="preserve">Luật Địa chất và Khoáng sản 2024</w:t>
                </w:r>
                <w:r w:rsidDel="00000000" w:rsidR="00000000" w:rsidRPr="00000000">
                  <w:rPr>
                    <w:sz w:val="28"/>
                    <w:szCs w:val="28"/>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w:cs="Arial" w:eastAsia="Arial" w:hAnsi="Arial"/>
                    <w:b w:val="1"/>
                    <w:bCs w:val="1"/>
                    <w:sz w:val="18"/>
                    <w:szCs w:val="18"/>
                    <w:shd w:fill="ffff96" w:val="clear"/>
                    <w:rtl w:val="0"/>
                  </w:rPr>
                  <w:t xml:space="preserve">Điều 55. Nguyên tắc cấp giấy phép khai thác khoáng sản</w:t>
                </w:r>
                <w:r w:rsidDel="00000000" w:rsidR="00000000" w:rsidRPr="00000000">
                  <w:rPr>
                    <w:sz w:val="28"/>
                    <w:szCs w:val="28"/>
                    <w:rtl w:val="0"/>
                  </w:rPr>
                  <w:t xml:space="preserve"> </w:t>
                </w:r>
              </w:p>
              <w:p w:rsidR="00000000" w:rsidDel="00000000" w:rsidP="00000000" w:rsidRDefault="00000000" w:rsidRPr="00000000" w14:paraId="00000049">
                <w:pPr>
                  <w:widowControl w:val="0"/>
                  <w:rPr>
                    <w:rFonts w:ascii="Arial" w:cs="Arial" w:eastAsia="Arial" w:hAnsi="Arial"/>
                    <w:color w:val="333333"/>
                    <w:sz w:val="18"/>
                    <w:szCs w:val="18"/>
                    <w:highlight w:val="white"/>
                  </w:rPr>
                </w:pPr>
                <w:r w:rsidDel="00000000" w:rsidR="00000000" w:rsidRPr="00000000">
                  <w:rPr>
                    <w:rFonts w:ascii="Arial" w:cs="Arial" w:eastAsia="Arial" w:hAnsi="Arial"/>
                    <w:b w:val="1"/>
                    <w:bCs w:val="1"/>
                    <w:color w:val="333333"/>
                    <w:sz w:val="18"/>
                    <w:szCs w:val="18"/>
                    <w:highlight w:val="white"/>
                    <w:rtl w:val="0"/>
                  </w:rPr>
                  <w:t xml:space="preserve">1a. </w:t>
                </w:r>
                <w:r w:rsidDel="00000000" w:rsidR="00000000" w:rsidRPr="00000000">
                  <w:rPr>
                    <w:rFonts w:ascii="Arial" w:cs="Arial" w:eastAsia="Arial" w:hAnsi="Arial"/>
                    <w:color w:val="333333"/>
                    <w:sz w:val="18"/>
                    <w:szCs w:val="18"/>
                    <w:highlight w:val="white"/>
                    <w:rtl w:val="0"/>
                  </w:rPr>
                  <w:t xml:space="preserve">Việc cấp giấy phép khai thác khoáng sản nhóm III làm vật liệu xây dựng cho các tổ chức, cá nhân quy định tại khoản 1 và 2 Điều 53 của Luật này để cung cấp vật liệu cho các công trình, dự án sau đây không phải căn cứ phương án quản lý về địa chất, khoáng sản quy định tại khoản 2 Điều 12 của Luật này:</w:t>
                </w:r>
              </w:p>
              <w:p w:rsidR="00000000" w:rsidDel="00000000" w:rsidP="00000000" w:rsidRDefault="00000000" w:rsidRPr="00000000" w14:paraId="0000004A">
                <w:pPr>
                  <w:widowControl w:val="0"/>
                  <w:rPr>
                    <w:sz w:val="28"/>
                    <w:szCs w:val="28"/>
                  </w:rPr>
                </w:pPr>
                <w:r w:rsidDel="00000000" w:rsidR="00000000" w:rsidRPr="00000000">
                  <w:rPr>
                    <w:rFonts w:ascii="Arial" w:cs="Arial" w:eastAsia="Arial" w:hAnsi="Arial"/>
                    <w:color w:val="333333"/>
                    <w:sz w:val="18"/>
                    <w:szCs w:val="18"/>
                    <w:highlight w:val="white"/>
                    <w:rtl w:val="0"/>
                  </w:rPr>
                  <w:t xml:space="preserve">a) Dự án đầu tư công theo quy định của pháp luật về đầu tư công;</w:t>
                </w:r>
                <w:r w:rsidDel="00000000" w:rsidR="00000000" w:rsidRPr="00000000">
                  <w:rPr>
                    <w:rtl w:val="0"/>
                  </w:rPr>
                </w:r>
              </w:p>
              <w:p w:rsidR="00000000" w:rsidDel="00000000" w:rsidP="00000000" w:rsidRDefault="00000000" w:rsidRPr="00000000" w14:paraId="0000004B">
                <w:pPr>
                  <w:widowControl w:val="0"/>
                  <w:rPr>
                    <w:sz w:val="28"/>
                    <w:szCs w:val="28"/>
                  </w:rPr>
                </w:pPr>
                <w:r w:rsidDel="00000000" w:rsidR="00000000" w:rsidRPr="00000000">
                  <w:rPr>
                    <w:rFonts w:ascii="Arial" w:cs="Arial" w:eastAsia="Arial" w:hAnsi="Arial"/>
                    <w:color w:val="333333"/>
                    <w:sz w:val="18"/>
                    <w:szCs w:val="18"/>
                    <w:highlight w:val="white"/>
                    <w:rtl w:val="0"/>
                  </w:rPr>
                  <w:t xml:space="preserve">b) Dự án đầu tư thực hiện theo phương thức đối tác công tư theo quy định của pháp luật về đầu tư theo phương thức đối tác công tư;</w:t>
                </w:r>
                <w:r w:rsidDel="00000000" w:rsidR="00000000" w:rsidRPr="00000000">
                  <w:rPr>
                    <w:rtl w:val="0"/>
                  </w:rPr>
                </w:r>
              </w:p>
              <w:p w:rsidR="00000000" w:rsidDel="00000000" w:rsidP="00000000" w:rsidRDefault="00000000" w:rsidRPr="00000000" w14:paraId="0000004C">
                <w:pPr>
                  <w:widowControl w:val="0"/>
                  <w:rPr>
                    <w:sz w:val="28"/>
                    <w:szCs w:val="28"/>
                  </w:rPr>
                </w:pPr>
                <w:r w:rsidDel="00000000" w:rsidR="00000000" w:rsidRPr="00000000">
                  <w:rPr>
                    <w:rFonts w:ascii="Arial" w:cs="Arial" w:eastAsia="Arial" w:hAnsi="Arial"/>
                    <w:color w:val="333333"/>
                    <w:sz w:val="18"/>
                    <w:szCs w:val="18"/>
                    <w:highlight w:val="white"/>
                    <w:rtl w:val="0"/>
                  </w:rPr>
                  <w:t xml:space="preserve">c) Công trình, dự án trọng điểm, quan trọng quốc gia;</w:t>
                </w:r>
                <w:r w:rsidDel="00000000" w:rsidR="00000000" w:rsidRPr="00000000">
                  <w:rPr>
                    <w:rtl w:val="0"/>
                  </w:rPr>
                </w:r>
              </w:p>
              <w:p w:rsidR="00000000" w:rsidDel="00000000" w:rsidP="00000000" w:rsidRDefault="00000000" w:rsidRPr="00000000" w14:paraId="0000004D">
                <w:pPr>
                  <w:widowControl w:val="0"/>
                  <w:rPr>
                    <w:sz w:val="28"/>
                    <w:szCs w:val="28"/>
                  </w:rPr>
                </w:pPr>
                <w:r w:rsidDel="00000000" w:rsidR="00000000" w:rsidRPr="00000000">
                  <w:rPr>
                    <w:rFonts w:ascii="Arial" w:cs="Arial" w:eastAsia="Arial" w:hAnsi="Arial"/>
                    <w:color w:val="333333"/>
                    <w:sz w:val="18"/>
                    <w:szCs w:val="18"/>
                    <w:highlight w:val="white"/>
                    <w:rtl w:val="0"/>
                  </w:rPr>
                  <w:t xml:space="preserve">d) Công trình, dự án phát triển kinh tế - xã hội thuộc thẩm quyền chấp thuận hoặc quyết định chủ trương đầu tư của chính quyền địa phương hoặc người có thẩm quyền theo quy định của pháp luật về đầu tư, đầu tư công, đầu tư theo phương thức đối tác công tư và được Chủ tịch Ủy ban nhân dân cấp tỉnh xem xét, quyết định cho phép không phải căn cứ phương án quản lý về địa chất, khoáng sản;</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w:cs="Arial" w:eastAsia="Arial" w:hAnsi="Arial"/>
                    <w:color w:val="333333"/>
                    <w:sz w:val="18"/>
                    <w:szCs w:val="18"/>
                    <w:highlight w:val="white"/>
                    <w:rtl w:val="0"/>
                  </w:rPr>
                  <w:t xml:space="preserve">đ) Dự án, công trình xây dựng khẩn cấp, cấp bách theo quy định của pháp luật về xây dựng; dự án, công trình phòng, chống thiên tai theo quy định của pháp luật về phòng, chống thiên tai.</w:t>
                </w:r>
                <w:r w:rsidDel="00000000" w:rsidR="00000000" w:rsidRPr="00000000">
                  <w:rPr>
                    <w:sz w:val="28"/>
                    <w:szCs w:val="28"/>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w:cs="Arial" w:eastAsia="Arial" w:hAnsi="Arial"/>
                    <w:b w:val="1"/>
                    <w:bCs w:val="1"/>
                    <w:color w:val="333333"/>
                    <w:sz w:val="18"/>
                    <w:szCs w:val="18"/>
                    <w:highlight w:val="white"/>
                    <w:rtl w:val="0"/>
                  </w:rPr>
                  <w:t xml:space="preserve">1b.</w:t>
                </w:r>
                <w:r w:rsidDel="00000000" w:rsidR="00000000" w:rsidRPr="00000000">
                  <w:rPr>
                    <w:rFonts w:ascii="Arial" w:cs="Arial" w:eastAsia="Arial" w:hAnsi="Arial"/>
                    <w:color w:val="333333"/>
                    <w:sz w:val="18"/>
                    <w:szCs w:val="18"/>
                    <w:highlight w:val="white"/>
                    <w:rtl w:val="0"/>
                  </w:rPr>
                  <w:t xml:space="preserve"> Trường hợp khai thác khoáng sản nhóm III làm vật liệu xây dựng phục vụ các công trình, dự án quy định tại các điểm a, b, c, d và đ khoản 1a Điều này, giấy phép khai thác khoáng sản được cấp trực tiếp cho tổ chức, cá nhân quy định tại khoản 1a Điều 53 của Luật này. </w:t>
                </w:r>
                <w:r w:rsidDel="00000000" w:rsidR="00000000" w:rsidRPr="00000000">
                  <w:rPr>
                    <w:rFonts w:ascii="Arial" w:cs="Arial" w:eastAsia="Arial" w:hAnsi="Arial"/>
                    <w:b w:val="1"/>
                    <w:bCs w:val="1"/>
                    <w:color w:val="333333"/>
                    <w:sz w:val="18"/>
                    <w:szCs w:val="18"/>
                    <w:highlight w:val="yellow"/>
                    <w:rtl w:val="0"/>
                  </w:rPr>
                  <w:t xml:space="preserve">Trường hợp nhà thầu thi công, nhà đầu tư, chủ đầu tư không đề nghị cấp giấy phép thì giấy phép khai thác</w:t>
                </w:r>
                <w:r w:rsidDel="00000000" w:rsidR="00000000" w:rsidRPr="00000000">
                  <w:rPr>
                    <w:rFonts w:ascii="Arial" w:cs="Arial" w:eastAsia="Arial" w:hAnsi="Arial"/>
                    <w:b w:val="1"/>
                    <w:bCs w:val="1"/>
                    <w:color w:val="333333"/>
                    <w:sz w:val="18"/>
                    <w:szCs w:val="18"/>
                    <w:highlight w:val="white"/>
                    <w:rtl w:val="0"/>
                  </w:rPr>
                  <w:t xml:space="preserve"> được cấp cho tổ chức, cá nhân khác đáp ứng điều kiện quy định tại khoản 1 Điều 53 của Luật này và khoáng sản khai thác được chỉ để cung cấp vật liệu phục vụ cho các công trình, dự án quy định tại các điểm a, b, c, d và đ khoản 1a Điều này</w:t>
                </w:r>
                <w:r w:rsidDel="00000000" w:rsidR="00000000" w:rsidRPr="00000000">
                  <w:rPr>
                    <w:rFonts w:ascii="Arial" w:cs="Arial" w:eastAsia="Arial" w:hAnsi="Arial"/>
                    <w:color w:val="333333"/>
                    <w:sz w:val="18"/>
                    <w:szCs w:val="18"/>
                    <w:highlight w:val="white"/>
                    <w:rtl w:val="0"/>
                  </w:rPr>
                  <w:t xml:space="preserve">.</w:t>
                </w:r>
                <w:r w:rsidDel="00000000" w:rsidR="00000000" w:rsidRPr="00000000">
                  <w:rPr>
                    <w:sz w:val="28"/>
                    <w:szCs w:val="28"/>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8"/>
                    <w:szCs w:val="28"/>
                  </w:rPr>
                </w:pPr>
                <w:r w:rsidDel="00000000" w:rsidR="00000000" w:rsidRPr="00000000">
                  <w:rPr>
                    <w:rFonts w:ascii="Arial" w:cs="Arial" w:eastAsia="Arial" w:hAnsi="Arial"/>
                    <w:i w:val="1"/>
                    <w:iCs w:val="1"/>
                    <w:color w:val="ff0000"/>
                    <w:sz w:val="18"/>
                    <w:szCs w:val="18"/>
                    <w:highlight w:val="white"/>
                    <w:rtl w:val="0"/>
                  </w:rPr>
                  <w:t xml:space="preserve">/Điều 53 1a. Nhà thầu thi công, nhà đầu tư, chủ đầu tư thực hiện các công trình, dự án quy định tại các điểm a, b, c, d và đ khoản 1a Điều 55 của Luật này.</w:t>
                </w:r>
                <w:r w:rsidDel="00000000" w:rsidR="00000000" w:rsidRPr="00000000">
                  <w:rPr>
                    <w:i w:val="1"/>
                    <w:iCs w:val="1"/>
                    <w:color w:val="ff0000"/>
                    <w:sz w:val="28"/>
                    <w:szCs w:val="28"/>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8"/>
                    <w:szCs w:val="28"/>
                  </w:rPr>
                </w:pPr>
                <w:r w:rsidDel="00000000" w:rsidR="00000000" w:rsidRPr="00000000">
                  <w:rPr>
                    <w:i w:val="1"/>
                    <w:iCs w:val="1"/>
                    <w:color w:val="ff0000"/>
                    <w:sz w:val="28"/>
                    <w:szCs w:val="28"/>
                    <w:rtl w:val="0"/>
                  </w:rPr>
                  <w:t xml:space="preserve">/Điều 53: </w:t>
                </w:r>
              </w:p>
              <w:p w:rsidR="00000000" w:rsidDel="00000000" w:rsidP="00000000" w:rsidRDefault="00000000" w:rsidRPr="00000000" w14:paraId="00000052">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18"/>
                    <w:szCs w:val="18"/>
                  </w:rPr>
                </w:pPr>
                <w:r w:rsidDel="00000000" w:rsidR="00000000" w:rsidRPr="00000000">
                  <w:rPr>
                    <w:rFonts w:ascii="Arial" w:cs="Arial" w:eastAsia="Arial" w:hAnsi="Arial"/>
                    <w:i w:val="1"/>
                    <w:iCs w:val="1"/>
                    <w:color w:val="ff0000"/>
                    <w:sz w:val="18"/>
                    <w:szCs w:val="18"/>
                    <w:rtl w:val="0"/>
                  </w:rPr>
                  <w:t xml:space="preserve">1. Tổ chức đăng ký kinh doanh ngành, nghề khai thác khoáng sản được xem xét cấp giấy phép khai thác khoáng sản bao gồm:</w:t>
                </w:r>
              </w:p>
              <w:p w:rsidR="00000000" w:rsidDel="00000000" w:rsidP="00000000" w:rsidRDefault="00000000" w:rsidRPr="00000000" w14:paraId="00000053">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18"/>
                    <w:szCs w:val="18"/>
                  </w:rPr>
                </w:pPr>
                <w:r w:rsidDel="00000000" w:rsidR="00000000" w:rsidRPr="00000000">
                  <w:rPr>
                    <w:rFonts w:ascii="Arial" w:cs="Arial" w:eastAsia="Arial" w:hAnsi="Arial"/>
                    <w:i w:val="1"/>
                    <w:iCs w:val="1"/>
                    <w:color w:val="ff0000"/>
                    <w:sz w:val="18"/>
                    <w:szCs w:val="18"/>
                    <w:rtl w:val="0"/>
                  </w:rPr>
                  <w:t xml:space="preserve">a) Doanh nghiệp được thành lập theo </w:t>
                </w:r>
                <w:hyperlink r:id="rId8">
                  <w:r w:rsidDel="00000000" w:rsidR="00000000" w:rsidRPr="00000000">
                    <w:rPr>
                      <w:rFonts w:ascii="Arial" w:cs="Arial" w:eastAsia="Arial" w:hAnsi="Arial"/>
                      <w:i w:val="1"/>
                      <w:iCs w:val="1"/>
                      <w:color w:val="ff0000"/>
                      <w:sz w:val="18"/>
                      <w:szCs w:val="18"/>
                      <w:rtl w:val="0"/>
                    </w:rPr>
                    <w:t xml:space="preserve">Luật Doanh nghiệp</w:t>
                  </w:r>
                </w:hyperlink>
                <w:r w:rsidDel="00000000" w:rsidR="00000000" w:rsidRPr="00000000">
                  <w:rPr>
                    <w:rFonts w:ascii="Arial" w:cs="Arial" w:eastAsia="Arial" w:hAnsi="Arial"/>
                    <w:i w:val="1"/>
                    <w:iCs w:val="1"/>
                    <w:color w:val="ff0000"/>
                    <w:sz w:val="18"/>
                    <w:szCs w:val="18"/>
                    <w:rtl w:val="0"/>
                  </w:rPr>
                  <w:t xml:space="preserve">;</w:t>
                </w:r>
              </w:p>
              <w:p w:rsidR="00000000" w:rsidDel="00000000" w:rsidP="00000000" w:rsidRDefault="00000000" w:rsidRPr="00000000" w14:paraId="00000054">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18"/>
                    <w:szCs w:val="18"/>
                  </w:rPr>
                </w:pPr>
                <w:r w:rsidDel="00000000" w:rsidR="00000000" w:rsidRPr="00000000">
                  <w:rPr>
                    <w:rFonts w:ascii="Arial" w:cs="Arial" w:eastAsia="Arial" w:hAnsi="Arial"/>
                    <w:i w:val="1"/>
                    <w:iCs w:val="1"/>
                    <w:color w:val="ff0000"/>
                    <w:sz w:val="18"/>
                    <w:szCs w:val="18"/>
                    <w:rtl w:val="0"/>
                  </w:rPr>
                  <w:t xml:space="preserve">b) Hợp tác xã, liên hiệp hợp tác xã được thành lập theo </w:t>
                </w:r>
                <w:hyperlink r:id="rId9">
                  <w:r w:rsidDel="00000000" w:rsidR="00000000" w:rsidRPr="00000000">
                    <w:rPr>
                      <w:rFonts w:ascii="Arial" w:cs="Arial" w:eastAsia="Arial" w:hAnsi="Arial"/>
                      <w:i w:val="1"/>
                      <w:iCs w:val="1"/>
                      <w:color w:val="ff0000"/>
                      <w:sz w:val="18"/>
                      <w:szCs w:val="18"/>
                      <w:rtl w:val="0"/>
                    </w:rPr>
                    <w:t xml:space="preserve">Luật Hợp tác xã</w:t>
                  </w:r>
                </w:hyperlink>
                <w:r w:rsidDel="00000000" w:rsidR="00000000" w:rsidRPr="00000000">
                  <w:rPr>
                    <w:rFonts w:ascii="Arial" w:cs="Arial" w:eastAsia="Arial" w:hAnsi="Arial"/>
                    <w:i w:val="1"/>
                    <w:iCs w:val="1"/>
                    <w:color w:val="ff0000"/>
                    <w:sz w:val="18"/>
                    <w:szCs w:val="18"/>
                    <w:rtl w:val="0"/>
                  </w:rPr>
                  <w:t xml:space="preserve">.</w:t>
                </w:r>
              </w:p>
              <w:p w:rsidR="00000000" w:rsidDel="00000000" w:rsidP="00000000" w:rsidRDefault="00000000" w:rsidRPr="00000000" w14:paraId="00000055">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18"/>
                    <w:szCs w:val="18"/>
                  </w:rPr>
                </w:pPr>
                <w:r w:rsidDel="00000000" w:rsidR="00000000" w:rsidRPr="00000000">
                  <w:rPr>
                    <w:rFonts w:ascii="Arial" w:cs="Arial" w:eastAsia="Arial" w:hAnsi="Arial"/>
                    <w:i w:val="1"/>
                    <w:iCs w:val="1"/>
                    <w:color w:val="ff0000"/>
                    <w:sz w:val="18"/>
                    <w:szCs w:val="18"/>
                    <w:rtl w:val="0"/>
                  </w:rPr>
                  <w:t xml:space="preserve">2. Cá nhân hoặc các thành viên hộ gia đình đăng ký thành lập hộ kinh doanh có đăng ký kinh doanh ngành, nghề khai thác khoáng sản được xem xét cấp giấy phép khai thác khoáng sản nhóm III.</w:t>
                </w:r>
              </w:p>
              <w:p w:rsidR="00000000" w:rsidDel="00000000" w:rsidP="00000000" w:rsidRDefault="00000000" w:rsidRPr="00000000" w14:paraId="00000056">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18"/>
                    <w:szCs w:val="18"/>
                    <w:shd w:fill="ffff96" w:val="clear"/>
                  </w:rPr>
                </w:pPr>
                <w:r w:rsidDel="00000000" w:rsidR="00000000" w:rsidRPr="00000000">
                  <w:rPr>
                    <w:rFonts w:ascii="Arial" w:cs="Arial" w:eastAsia="Arial" w:hAnsi="Arial"/>
                    <w:i w:val="1"/>
                    <w:iCs w:val="1"/>
                    <w:color w:val="ff0000"/>
                    <w:sz w:val="18"/>
                    <w:szCs w:val="18"/>
                    <w:shd w:fill="ffff96" w:val="clear"/>
                    <w:rtl w:val="0"/>
                  </w:rPr>
                  <w:t xml:space="preserve">3. Tổ chức, cá nhân quy định tại khoản 1 và khoản 2 Điều này phải có đủ năng lực tài chính để thực hiện dự án đầu tư khai thác khoáng sản. </w:t>
                </w:r>
              </w:p>
              <w:p w:rsidR="00000000" w:rsidDel="00000000" w:rsidP="00000000" w:rsidRDefault="00000000" w:rsidRPr="00000000" w14:paraId="00000057">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0000ff"/>
                    <w:sz w:val="18"/>
                    <w:szCs w:val="18"/>
                    <w:shd w:fill="ffff96" w:val="clear"/>
                  </w:rPr>
                </w:pPr>
                <w:r w:rsidDel="00000000" w:rsidR="00000000" w:rsidRPr="00000000">
                  <w:rPr>
                    <w:rFonts w:ascii="Arial" w:cs="Arial" w:eastAsia="Arial" w:hAnsi="Arial"/>
                    <w:i w:val="1"/>
                    <w:iCs w:val="1"/>
                    <w:color w:val="0000ff"/>
                    <w:sz w:val="18"/>
                    <w:szCs w:val="18"/>
                    <w:shd w:fill="ffff96" w:val="clear"/>
                    <w:rtl w:val="0"/>
                  </w:rPr>
                  <w:t xml:space="preserve">/Nghị định 193 </w:t>
                </w:r>
                <w:r w:rsidDel="00000000" w:rsidR="00000000" w:rsidRPr="00000000">
                  <w:rPr>
                    <w:rFonts w:ascii="Arial" w:cs="Arial" w:eastAsia="Arial" w:hAnsi="Arial"/>
                    <w:i w:val="1"/>
                    <w:iCs w:val="1"/>
                    <w:color w:val="0000ff"/>
                    <w:sz w:val="18"/>
                    <w:szCs w:val="18"/>
                    <w:highlight w:val="white"/>
                    <w:rtl w:val="0"/>
                  </w:rPr>
                  <w:t xml:space="preserve">Điều 55. Yêu cầu về năng lực tài chính để thực hiện dự án khai thác khoáng sản</w:t>
                </w:r>
                <w:r w:rsidDel="00000000" w:rsidR="00000000" w:rsidRPr="00000000">
                  <w:rPr>
                    <w:rtl w:val="0"/>
                  </w:rPr>
                </w:r>
              </w:p>
              <w:p w:rsidR="00000000" w:rsidDel="00000000" w:rsidP="00000000" w:rsidRDefault="00000000" w:rsidRPr="00000000" w14:paraId="00000058">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0000ff"/>
                    <w:sz w:val="18"/>
                    <w:szCs w:val="18"/>
                    <w:shd w:fill="ffff96" w:val="clear"/>
                  </w:rPr>
                </w:pPr>
                <w:r w:rsidDel="00000000" w:rsidR="00000000" w:rsidRPr="00000000">
                  <w:rPr>
                    <w:rFonts w:ascii="Arial" w:cs="Arial" w:eastAsia="Arial" w:hAnsi="Arial"/>
                    <w:i w:val="1"/>
                    <w:iCs w:val="1"/>
                    <w:color w:val="0000ff"/>
                    <w:sz w:val="18"/>
                    <w:szCs w:val="18"/>
                    <w:highlight w:val="white"/>
                    <w:rtl w:val="0"/>
                  </w:rPr>
                  <w:t xml:space="preserve">1. Tổ chức, cá nhân khai thác khoáng sản phải có vốn chủ sở hữu bảo đảm ít nhất bằng 30% của tổng dự toán dự án đầu tư khai thác khoáng sản và có hồ sơ năng lực tài chính theo quy định tại các khoản 2, 3 và 4 Điều này.</w:t>
                </w:r>
                <w:r w:rsidDel="00000000" w:rsidR="00000000" w:rsidRPr="00000000">
                  <w:rPr>
                    <w:rFonts w:ascii="Arial" w:cs="Arial" w:eastAsia="Arial" w:hAnsi="Arial"/>
                    <w:i w:val="1"/>
                    <w:iCs w:val="1"/>
                    <w:color w:val="0000ff"/>
                    <w:sz w:val="18"/>
                    <w:szCs w:val="18"/>
                    <w:shd w:fill="ffff96" w:val="clear"/>
                    <w:rtl w:val="0"/>
                  </w:rPr>
                  <w:t xml:space="preserve"> </w:t>
                </w:r>
              </w:p>
              <w:p w:rsidR="00000000" w:rsidDel="00000000" w:rsidP="00000000" w:rsidRDefault="00000000" w:rsidRPr="00000000" w14:paraId="00000059">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0000ff"/>
                    <w:sz w:val="18"/>
                    <w:szCs w:val="18"/>
                    <w:shd w:fill="ffff96" w:val="clear"/>
                  </w:rPr>
                </w:pPr>
                <w:r w:rsidDel="00000000" w:rsidR="00000000" w:rsidRPr="00000000">
                  <w:rPr>
                    <w:rFonts w:ascii="Arial" w:cs="Arial" w:eastAsia="Arial" w:hAnsi="Arial"/>
                    <w:i w:val="1"/>
                    <w:iCs w:val="1"/>
                    <w:color w:val="0000ff"/>
                    <w:sz w:val="18"/>
                    <w:szCs w:val="18"/>
                    <w:highlight w:val="white"/>
                    <w:rtl w:val="0"/>
                  </w:rPr>
                  <w:t xml:space="preserve">5. Tổ chức, cá nhân đề nghị cấp giấy phép khai thác khoáng sản chịu trách nhiệm trước pháp luật về tính chính xác, trung thực của hồ sơ năng lực tài chính.</w:t>
                </w:r>
                <w:r w:rsidDel="00000000" w:rsidR="00000000" w:rsidRPr="00000000">
                  <w:rPr>
                    <w:rFonts w:ascii="Arial" w:cs="Arial" w:eastAsia="Arial" w:hAnsi="Arial"/>
                    <w:i w:val="1"/>
                    <w:iCs w:val="1"/>
                    <w:color w:val="0000ff"/>
                    <w:sz w:val="18"/>
                    <w:szCs w:val="18"/>
                    <w:shd w:fill="ffff96" w:val="clear"/>
                    <w:rtl w:val="0"/>
                  </w:rPr>
                  <w:t xml:space="preserve"> /</w:t>
                </w:r>
              </w:p>
              <w:p w:rsidR="00000000" w:rsidDel="00000000" w:rsidP="00000000" w:rsidRDefault="00000000" w:rsidRPr="00000000" w14:paraId="0000005A">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18"/>
                    <w:szCs w:val="18"/>
                  </w:rPr>
                </w:pPr>
                <w:r w:rsidDel="00000000" w:rsidR="00000000" w:rsidRPr="00000000">
                  <w:rPr>
                    <w:rFonts w:ascii="Arial" w:cs="Arial" w:eastAsia="Arial" w:hAnsi="Arial"/>
                    <w:i w:val="1"/>
                    <w:iCs w:val="1"/>
                    <w:color w:val="ff0000"/>
                    <w:sz w:val="18"/>
                    <w:szCs w:val="18"/>
                    <w:rtl w:val="0"/>
                  </w:rPr>
                  <w:t xml:space="preserve">4. Chính phủ quy định chi tiết Điều này./ </w:t>
                </w:r>
              </w:p>
              <w:p w:rsidR="00000000" w:rsidDel="00000000" w:rsidP="00000000" w:rsidRDefault="00000000" w:rsidRPr="00000000" w14:paraId="0000005B">
                <w:pPr>
                  <w:widowControl w:val="0"/>
                  <w:rPr>
                    <w:i w:val="1"/>
                    <w:iCs w:val="1"/>
                    <w:color w:val="ff0000"/>
                    <w:sz w:val="28"/>
                    <w:szCs w:val="28"/>
                  </w:rPr>
                </w:pPr>
                <w:r w:rsidDel="00000000" w:rsidR="00000000" w:rsidRPr="00000000">
                  <w:rPr>
                    <w:rFonts w:ascii="Arial" w:cs="Arial" w:eastAsia="Arial" w:hAnsi="Arial"/>
                    <w:color w:val="333333"/>
                    <w:sz w:val="18"/>
                    <w:szCs w:val="18"/>
                    <w:highlight w:val="white"/>
                    <w:rtl w:val="0"/>
                  </w:rPr>
                  <w:t xml:space="preserve">1c. Việc cấp giấy phép khai thác khoáng sản nhóm III làm vật liệu xây dựng để cung cấp vật liệu cho công trình, dự án quy định tại các điểm a, b, c, d và đ khoản 1a Điều này được thực hiện như sau:</w:t>
                </w:r>
                <w:r w:rsidDel="00000000" w:rsidR="00000000" w:rsidRPr="00000000">
                  <w:rPr>
                    <w:rtl w:val="0"/>
                  </w:rPr>
                </w:r>
              </w:p>
              <w:p w:rsidR="00000000" w:rsidDel="00000000" w:rsidP="00000000" w:rsidRDefault="00000000" w:rsidRPr="00000000" w14:paraId="0000005C">
                <w:pPr>
                  <w:widowControl w:val="0"/>
                  <w:rPr>
                    <w:i w:val="1"/>
                    <w:iCs w:val="1"/>
                    <w:color w:val="ff0000"/>
                    <w:sz w:val="28"/>
                    <w:szCs w:val="28"/>
                  </w:rPr>
                </w:pPr>
                <w:r w:rsidDel="00000000" w:rsidR="00000000" w:rsidRPr="00000000">
                  <w:rPr>
                    <w:rFonts w:ascii="Arial" w:cs="Arial" w:eastAsia="Arial" w:hAnsi="Arial"/>
                    <w:color w:val="333333"/>
                    <w:sz w:val="18"/>
                    <w:szCs w:val="18"/>
                    <w:highlight w:val="white"/>
                    <w:rtl w:val="0"/>
                  </w:rPr>
                  <w:t xml:space="preserve">a) Không phải thực hiện thủ tục trình cơ quan nhà nước hoặc người có thẩm quyền quyết định hoặc chấp thuận chủ trương đầu tư theo quy định của pháp luật về đầu tư, đầu tư công, đầu tư theo phương thức đối tác công tư;</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8"/>
                    <w:szCs w:val="28"/>
                  </w:rPr>
                </w:pPr>
                <w:r w:rsidDel="00000000" w:rsidR="00000000" w:rsidRPr="00000000">
                  <w:rPr>
                    <w:rFonts w:ascii="Arial" w:cs="Arial" w:eastAsia="Arial" w:hAnsi="Arial"/>
                    <w:color w:val="333333"/>
                    <w:sz w:val="18"/>
                    <w:szCs w:val="18"/>
                    <w:highlight w:val="white"/>
                    <w:rtl w:val="0"/>
                  </w:rPr>
                  <w:t xml:space="preserve">b) Không phải thực hiện thủ tục thẩm định và phê duyệt kết quả thẩm định báo cáo đánh giá tác động môi trường, cấp giấy phép môi trường, đăng ký môi trường. Hồ sơ dự án đầu tư khai thác khoáng sản phải có nội dung về kỹ thuật an toàn, bảo vệ môi trường, ký quỹ cải tạo, phục hồi môi trường trong khai thác khoáng sản.”.</w:t>
                </w:r>
                <w:r w:rsidDel="00000000" w:rsidR="00000000" w:rsidRPr="00000000">
                  <w:rPr>
                    <w:i w:val="1"/>
                    <w:iCs w:val="1"/>
                    <w:color w:val="ff0000"/>
                    <w:sz w:val="28"/>
                    <w:szCs w:val="28"/>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Nghị định 193: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w:cs="Arial" w:eastAsia="Arial" w:hAnsi="Arial"/>
                    <w:b w:val="1"/>
                    <w:bCs w:val="1"/>
                    <w:sz w:val="20"/>
                    <w:szCs w:val="20"/>
                    <w:highlight w:val="white"/>
                    <w:rtl w:val="0"/>
                  </w:rPr>
                  <w:t xml:space="preserve">Điều 36. Cấp giấy phép thăm dò khoáng sản</w:t>
                </w:r>
                <w:r w:rsidDel="00000000" w:rsidR="00000000" w:rsidRPr="00000000">
                  <w:rPr>
                    <w:sz w:val="28"/>
                    <w:szCs w:val="28"/>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w:cs="Arial" w:eastAsia="Arial" w:hAnsi="Arial"/>
                    <w:sz w:val="20"/>
                    <w:szCs w:val="20"/>
                    <w:highlight w:val="white"/>
                    <w:rtl w:val="0"/>
                  </w:rPr>
                  <w:t xml:space="preserve">đ)</w:t>
                </w:r>
                <w:hyperlink r:id="rId10">
                  <w:r w:rsidDel="00000000" w:rsidR="00000000" w:rsidRPr="00000000">
                    <w:rPr>
                      <w:rFonts w:ascii="Arial" w:cs="Arial" w:eastAsia="Arial" w:hAnsi="Arial"/>
                      <w:sz w:val="20"/>
                      <w:szCs w:val="20"/>
                      <w:highlight w:val="white"/>
                      <w:rtl w:val="0"/>
                    </w:rPr>
                    <w:t xml:space="preserve">[77]</w:t>
                  </w:r>
                </w:hyperlink>
                <w:r w:rsidDel="00000000" w:rsidR="00000000" w:rsidRPr="00000000">
                  <w:rPr>
                    <w:rFonts w:ascii="Arial" w:cs="Arial" w:eastAsia="Arial" w:hAnsi="Arial"/>
                    <w:sz w:val="20"/>
                    <w:szCs w:val="20"/>
                    <w:highlight w:val="white"/>
                    <w:rtl w:val="0"/>
                  </w:rPr>
                  <w:t xml:space="preserve"> Tổ chức, cá nhân thuộc trường hợp quy định tại khoản 1b Điều 55 của Luật Địa chất và khoáng sản;</w:t>
                </w:r>
                <w:r w:rsidDel="00000000" w:rsidR="00000000" w:rsidRPr="00000000">
                  <w:rPr>
                    <w:sz w:val="28"/>
                    <w:szCs w:val="28"/>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w:cs="Arial" w:eastAsia="Arial" w:hAnsi="Arial"/>
                    <w:b w:val="1"/>
                    <w:bCs w:val="1"/>
                    <w:sz w:val="20"/>
                    <w:szCs w:val="20"/>
                    <w:highlight w:val="white"/>
                    <w:rtl w:val="0"/>
                  </w:rPr>
                  <w:t xml:space="preserve">Điều 30. Lựa chọn tổ chức, cá nhân để xem xét cấp giấy phép thăm dò khoáng sản ở khu vực không đấu giá quyền khai thác khoáng sản</w:t>
                </w:r>
                <w:r w:rsidDel="00000000" w:rsidR="00000000" w:rsidRPr="00000000">
                  <w:rPr>
                    <w:sz w:val="28"/>
                    <w:szCs w:val="28"/>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w:cs="Arial" w:eastAsia="Arial" w:hAnsi="Arial"/>
                    <w:sz w:val="20"/>
                    <w:szCs w:val="20"/>
                    <w:highlight w:val="white"/>
                    <w:rtl w:val="0"/>
                  </w:rPr>
                  <w:t xml:space="preserve">2a.</w:t>
                </w:r>
                <w:hyperlink r:id="rId11">
                  <w:r w:rsidDel="00000000" w:rsidR="00000000" w:rsidRPr="00000000">
                    <w:rPr>
                      <w:rFonts w:ascii="Arial" w:cs="Arial" w:eastAsia="Arial" w:hAnsi="Arial"/>
                      <w:sz w:val="20"/>
                      <w:szCs w:val="20"/>
                      <w:highlight w:val="white"/>
                      <w:rtl w:val="0"/>
                    </w:rPr>
                    <w:t xml:space="preserve">[52]</w:t>
                  </w:r>
                </w:hyperlink>
                <w:r w:rsidDel="00000000" w:rsidR="00000000" w:rsidRPr="00000000">
                  <w:rPr>
                    <w:rFonts w:ascii="Arial" w:cs="Arial" w:eastAsia="Arial" w:hAnsi="Arial"/>
                    <w:sz w:val="20"/>
                    <w:szCs w:val="20"/>
                    <w:highlight w:val="white"/>
                    <w:rtl w:val="0"/>
                  </w:rPr>
                  <w:t xml:space="preserve"> Đối với khu vực khoáng sản được khoanh định khu vực không đấu giá quyền khai thác khoáng sản theo tiêu chí quy định tại </w:t>
                </w:r>
                <w:r w:rsidDel="00000000" w:rsidR="00000000" w:rsidRPr="00000000">
                  <w:rPr>
                    <w:rFonts w:ascii="Arial" w:cs="Arial" w:eastAsia="Arial" w:hAnsi="Arial"/>
                    <w:color w:val="0000ff"/>
                    <w:sz w:val="20"/>
                    <w:szCs w:val="20"/>
                    <w:highlight w:val="white"/>
                    <w:rtl w:val="0"/>
                  </w:rPr>
                  <w:t xml:space="preserve">khoản 5 Điều 143 của Nghị định này</w:t>
                </w:r>
                <w:r w:rsidDel="00000000" w:rsidR="00000000" w:rsidRPr="00000000">
                  <w:rPr>
                    <w:rFonts w:ascii="Arial" w:cs="Arial" w:eastAsia="Arial" w:hAnsi="Arial"/>
                    <w:sz w:val="20"/>
                    <w:szCs w:val="20"/>
                    <w:highlight w:val="white"/>
                    <w:rtl w:val="0"/>
                  </w:rPr>
                  <w:t xml:space="preserve">, việc lựa chọn tổ chức, cá nhân để xem xét cấp giấy phép thăm dò khoáng sản được thực hiện như sau:</w:t>
                </w:r>
                <w:r w:rsidDel="00000000" w:rsidR="00000000" w:rsidRPr="00000000">
                  <w:rPr>
                    <w:sz w:val="28"/>
                    <w:szCs w:val="28"/>
                    <w:rtl w:val="0"/>
                  </w:rPr>
                  <w:t xml:space="preserve"> </w:t>
                </w:r>
              </w:p>
              <w:p w:rsidR="00000000" w:rsidDel="00000000" w:rsidP="00000000" w:rsidRDefault="00000000" w:rsidRPr="00000000" w14:paraId="00000063">
                <w:pPr>
                  <w:widowControl w:val="0"/>
                  <w:pBdr>
                    <w:left w:color="auto" w:space="0" w:sz="0" w:val="none"/>
                    <w:right w:color="auto" w:space="0" w:sz="0" w:val="none"/>
                  </w:pBdr>
                  <w:shd w:fill="ffffff" w:val="clear"/>
                  <w:spacing w:after="120" w:before="120" w:line="255.27272727272725"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nhà thầu thi công, nhà đầu tư, chủ đầu tư để xem xét cấp giấy phép thăm dò khoáng sản. Trường hợp có nhiều nhà thầu thi công, nhà đầu tư, chủ đầu tư đề nghị cấp giấy phép thăm dò khoáng sản, Chủ tịch Ủy ban nhân dân cấp tỉnh quyết định lựa chọn tổ chức, cá nhân để xem xét cấp giấy phép thăm dò khoáng sản;</w:t>
                </w:r>
              </w:p>
              <w:p w:rsidR="00000000" w:rsidDel="00000000" w:rsidP="00000000" w:rsidRDefault="00000000" w:rsidRPr="00000000" w14:paraId="00000064">
                <w:pPr>
                  <w:widowControl w:val="0"/>
                  <w:pBdr>
                    <w:left w:color="auto" w:space="0" w:sz="0" w:val="none"/>
                    <w:right w:color="auto" w:space="0" w:sz="0" w:val="none"/>
                  </w:pBdr>
                  <w:shd w:fill="ffffff" w:val="clear"/>
                  <w:spacing w:after="120" w:before="120" w:line="255.27272727272725"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nhà thầu thi công, nhà đầu tư, chủ đầu tư không đề nghị cấp giấy phép thăm dò khoáng sản và chỉ đề xuất một tổ chức, cá nhân khác để thăm dò khoáng sản, Chủ tịch Ủy ban nhân dân cấp tỉnh lựa chọn để xem xét cấp giấy phép thăm dò khoáng sản;</w:t>
                </w:r>
              </w:p>
              <w:p w:rsidR="00000000" w:rsidDel="00000000" w:rsidP="00000000" w:rsidRDefault="00000000" w:rsidRPr="00000000" w14:paraId="00000065">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20"/>
                    <w:szCs w:val="20"/>
                  </w:rPr>
                </w:pPr>
                <w:r w:rsidDel="00000000" w:rsidR="00000000" w:rsidRPr="00000000">
                  <w:rPr>
                    <w:rFonts w:ascii="Arial" w:cs="Arial" w:eastAsia="Arial" w:hAnsi="Arial"/>
                    <w:i w:val="1"/>
                    <w:iCs w:val="1"/>
                    <w:color w:val="ff0000"/>
                    <w:sz w:val="20"/>
                    <w:szCs w:val="20"/>
                    <w:rtl w:val="0"/>
                  </w:rPr>
                  <w:t xml:space="preserve">/4. Việc lựa chọn tổ chức, cá nhân thăm dò khoáng sản đối với trường hợp quy định tại điểm b khoản 3 Điều này được thực hiện theo thứ tự ưu tiên như sau:</w:t>
                </w:r>
              </w:p>
              <w:p w:rsidR="00000000" w:rsidDel="00000000" w:rsidP="00000000" w:rsidRDefault="00000000" w:rsidRPr="00000000" w14:paraId="00000066">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20"/>
                    <w:szCs w:val="20"/>
                  </w:rPr>
                </w:pPr>
                <w:r w:rsidDel="00000000" w:rsidR="00000000" w:rsidRPr="00000000">
                  <w:rPr>
                    <w:rFonts w:ascii="Arial" w:cs="Arial" w:eastAsia="Arial" w:hAnsi="Arial"/>
                    <w:i w:val="1"/>
                    <w:iCs w:val="1"/>
                    <w:color w:val="ff0000"/>
                    <w:sz w:val="20"/>
                    <w:szCs w:val="20"/>
                    <w:rtl w:val="0"/>
                  </w:rPr>
                  <w:t xml:space="preserve">a) Tổ chức, cá nhân có vốn chủ sở hữu lớn nhất và đáp ứng tiêu chí quy định tại Điều 26 của Nghị định này;</w:t>
                </w:r>
              </w:p>
              <w:p w:rsidR="00000000" w:rsidDel="00000000" w:rsidP="00000000" w:rsidRDefault="00000000" w:rsidRPr="00000000" w14:paraId="00000067">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20"/>
                    <w:szCs w:val="20"/>
                  </w:rPr>
                </w:pPr>
                <w:r w:rsidDel="00000000" w:rsidR="00000000" w:rsidRPr="00000000">
                  <w:rPr>
                    <w:rFonts w:ascii="Arial" w:cs="Arial" w:eastAsia="Arial" w:hAnsi="Arial"/>
                    <w:i w:val="1"/>
                    <w:iCs w:val="1"/>
                    <w:color w:val="ff0000"/>
                    <w:sz w:val="20"/>
                    <w:szCs w:val="20"/>
                    <w:rtl w:val="0"/>
                  </w:rPr>
                  <w:t xml:space="preserve">b) Tổ chức, cá nhân đã và đang thực hiện đầy đủ nghĩa vụ tài chính trong hoạt động khoáng sản đối với trường hợp tổ chức, cá nhân đang có hoạt động khai thác khoáng sản./</w:t>
                </w:r>
              </w:p>
              <w:p w:rsidR="00000000" w:rsidDel="00000000" w:rsidP="00000000" w:rsidRDefault="00000000" w:rsidRPr="00000000" w14:paraId="00000068">
                <w:pPr>
                  <w:widowControl w:val="0"/>
                  <w:pBdr>
                    <w:left w:color="auto" w:space="0" w:sz="0" w:val="none"/>
                    <w:right w:color="auto" w:space="0" w:sz="0" w:val="none"/>
                  </w:pBdr>
                  <w:shd w:fill="ffffff" w:val="clear"/>
                  <w:spacing w:after="120" w:before="120" w:line="255.2727272727272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widowControl w:val="0"/>
                  <w:pBdr>
                    <w:left w:color="auto" w:space="0" w:sz="0" w:val="none"/>
                    <w:right w:color="auto" w:space="0" w:sz="0" w:val="none"/>
                  </w:pBdr>
                  <w:shd w:fill="ffffff" w:val="clear"/>
                  <w:spacing w:after="120" w:before="120" w:line="255.27272727272725"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nhà thầu thi công, nhà đầu tư, chủ đầu tư không đề nghị cấp giấy phép thăm dò khoáng sản và không đề xuất một tổ chức, cá nhân khác để thăm dò khoáng sản, việc lựa chọn tổ chức, cá nhân cấp giấy phép thăm dò khoáng sản thực hiện theo quy định tại các khoản 3, khoản 4 Điều này và </w:t>
                </w:r>
                <w:r w:rsidDel="00000000" w:rsidR="00000000" w:rsidRPr="00000000">
                  <w:rPr>
                    <w:rFonts w:ascii="Arial" w:cs="Arial" w:eastAsia="Arial" w:hAnsi="Arial"/>
                    <w:color w:val="0000ff"/>
                    <w:sz w:val="20"/>
                    <w:szCs w:val="20"/>
                    <w:rtl w:val="0"/>
                  </w:rPr>
                  <w:t xml:space="preserve">Điều 31 của Nghị định này</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6A">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20"/>
                    <w:szCs w:val="20"/>
                  </w:rPr>
                </w:pPr>
                <w:r w:rsidDel="00000000" w:rsidR="00000000" w:rsidRPr="00000000">
                  <w:rPr>
                    <w:rFonts w:ascii="Arial" w:cs="Arial" w:eastAsia="Arial" w:hAnsi="Arial"/>
                    <w:i w:val="1"/>
                    <w:iCs w:val="1"/>
                    <w:color w:val="ff0000"/>
                    <w:sz w:val="20"/>
                    <w:szCs w:val="20"/>
                    <w:rtl w:val="0"/>
                  </w:rPr>
                  <w:t xml:space="preserve">/3.</w:t>
                </w:r>
                <w:hyperlink r:id="rId12">
                  <w:r w:rsidDel="00000000" w:rsidR="00000000" w:rsidRPr="00000000">
                    <w:rPr>
                      <w:rFonts w:ascii="Arial" w:cs="Arial" w:eastAsia="Arial" w:hAnsi="Arial"/>
                      <w:i w:val="1"/>
                      <w:iCs w:val="1"/>
                      <w:color w:val="ff0000"/>
                      <w:sz w:val="20"/>
                      <w:szCs w:val="20"/>
                      <w:rtl w:val="0"/>
                    </w:rPr>
                    <w:t xml:space="preserve">[53]</w:t>
                  </w:r>
                </w:hyperlink>
                <w:r w:rsidDel="00000000" w:rsidR="00000000" w:rsidRPr="00000000">
                  <w:rPr>
                    <w:rFonts w:ascii="Arial" w:cs="Arial" w:eastAsia="Arial" w:hAnsi="Arial"/>
                    <w:i w:val="1"/>
                    <w:iCs w:val="1"/>
                    <w:color w:val="ff0000"/>
                    <w:sz w:val="20"/>
                    <w:szCs w:val="20"/>
                    <w:rtl w:val="0"/>
                  </w:rPr>
                  <w:t xml:space="preserve"> Việc lựa chọn tổ chức, cá nhân để cấp giấy phép thăm dò khoáng sản đối với các trường hợp quy định tại điểm b khoản 1, khoản 2, điểm c khoản 2a Điều này và khoản 8 Điều 143 của Nghị định này được thực hiện như sau:</w:t>
                </w:r>
              </w:p>
              <w:p w:rsidR="00000000" w:rsidDel="00000000" w:rsidP="00000000" w:rsidRDefault="00000000" w:rsidRPr="00000000" w14:paraId="0000006B">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20"/>
                    <w:szCs w:val="20"/>
                  </w:rPr>
                </w:pPr>
                <w:r w:rsidDel="00000000" w:rsidR="00000000" w:rsidRPr="00000000">
                  <w:rPr>
                    <w:rFonts w:ascii="Arial" w:cs="Arial" w:eastAsia="Arial" w:hAnsi="Arial"/>
                    <w:i w:val="1"/>
                    <w:iCs w:val="1"/>
                    <w:color w:val="ff0000"/>
                    <w:sz w:val="20"/>
                    <w:szCs w:val="20"/>
                    <w:rtl w:val="0"/>
                  </w:rPr>
                  <w:t xml:space="preserve">a) Trường hợp hết thời gian thông báo quy định tại khoản 2 Điều 31 của Nghị định này mà chỉ có 01 tổ chức, cá nhân nộp hồ sơ đề nghị thăm dò khoáng sản thì tổ chức, cá nhân đã nộp hồ sơ được lựa chọn để xem xét cấp giấy phép thăm dò khoáng sản; </w:t>
                </w:r>
              </w:p>
              <w:p w:rsidR="00000000" w:rsidDel="00000000" w:rsidP="00000000" w:rsidRDefault="00000000" w:rsidRPr="00000000" w14:paraId="0000006C">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0000ff"/>
                    <w:sz w:val="20"/>
                    <w:szCs w:val="20"/>
                  </w:rPr>
                </w:pPr>
                <w:r w:rsidDel="00000000" w:rsidR="00000000" w:rsidRPr="00000000">
                  <w:rPr>
                    <w:rFonts w:ascii="Arial" w:cs="Arial" w:eastAsia="Arial" w:hAnsi="Arial"/>
                    <w:i w:val="1"/>
                    <w:iCs w:val="1"/>
                    <w:color w:val="0000ff"/>
                    <w:sz w:val="18"/>
                    <w:szCs w:val="18"/>
                    <w:highlight w:val="white"/>
                    <w:rtl w:val="0"/>
                  </w:rPr>
                  <w:t xml:space="preserve">2. Trong thời hạn 03 ngày làm việc kể từ ngày nhận được hồ sơ của tổ chức, cá nhân đầu tiên có nhu cầu thăm dò khoáng sản, cơ quan tiếp nhận hồ sơ thông báo công khai tên tổ chức, cá nhân đó, tên loại khoáng sản và vị trí khu vực đề nghị thăm dò khoáng sản tại trụ sở cơ quan, cổng thông tin điện tử, trang thông tin điện tử của cơ quan quản lý nhà nước có thẩm quyền.</w:t>
                </w:r>
                <w:r w:rsidDel="00000000" w:rsidR="00000000" w:rsidRPr="00000000">
                  <w:rPr>
                    <w:rtl w:val="0"/>
                  </w:rPr>
                </w:r>
              </w:p>
              <w:p w:rsidR="00000000" w:rsidDel="00000000" w:rsidP="00000000" w:rsidRDefault="00000000" w:rsidRPr="00000000" w14:paraId="0000006D">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0000ff"/>
                    <w:sz w:val="20"/>
                    <w:szCs w:val="20"/>
                  </w:rPr>
                </w:pPr>
                <w:r w:rsidDel="00000000" w:rsidR="00000000" w:rsidRPr="00000000">
                  <w:rPr>
                    <w:rFonts w:ascii="Arial" w:cs="Arial" w:eastAsia="Arial" w:hAnsi="Arial"/>
                    <w:i w:val="1"/>
                    <w:iCs w:val="1"/>
                    <w:color w:val="0000ff"/>
                    <w:sz w:val="18"/>
                    <w:szCs w:val="18"/>
                    <w:highlight w:val="white"/>
                    <w:rtl w:val="0"/>
                  </w:rPr>
                  <w:t xml:space="preserve">Thời hạn thông báo là 08 ngày làm việc, kể từ ngày có thông báo nhận được hồ sơ của tổ chức, cá nhân đầu tiên.</w:t>
                </w:r>
                <w:r w:rsidDel="00000000" w:rsidR="00000000" w:rsidRPr="00000000">
                  <w:rPr>
                    <w:rFonts w:ascii="Arial" w:cs="Arial" w:eastAsia="Arial" w:hAnsi="Arial"/>
                    <w:i w:val="1"/>
                    <w:iCs w:val="1"/>
                    <w:color w:val="0000ff"/>
                    <w:sz w:val="20"/>
                    <w:szCs w:val="20"/>
                    <w:rtl w:val="0"/>
                  </w:rPr>
                  <w:t xml:space="preserve"> </w:t>
                </w:r>
              </w:p>
              <w:p w:rsidR="00000000" w:rsidDel="00000000" w:rsidP="00000000" w:rsidRDefault="00000000" w:rsidRPr="00000000" w14:paraId="0000006E">
                <w:pPr>
                  <w:widowControl w:val="0"/>
                  <w:pBdr>
                    <w:left w:color="auto" w:space="0" w:sz="0" w:val="none"/>
                    <w:right w:color="auto" w:space="0" w:sz="0" w:val="none"/>
                  </w:pBdr>
                  <w:shd w:fill="ffffff" w:val="clear"/>
                  <w:spacing w:after="120" w:before="120" w:line="255.27272727272725" w:lineRule="auto"/>
                  <w:rPr>
                    <w:rFonts w:ascii="Arial" w:cs="Arial" w:eastAsia="Arial" w:hAnsi="Arial"/>
                    <w:i w:val="1"/>
                    <w:iCs w:val="1"/>
                    <w:color w:val="ff0000"/>
                    <w:sz w:val="20"/>
                    <w:szCs w:val="20"/>
                  </w:rPr>
                </w:pPr>
                <w:r w:rsidDel="00000000" w:rsidR="00000000" w:rsidRPr="00000000">
                  <w:rPr>
                    <w:rFonts w:ascii="Arial" w:cs="Arial" w:eastAsia="Arial" w:hAnsi="Arial"/>
                    <w:i w:val="1"/>
                    <w:iCs w:val="1"/>
                    <w:color w:val="ff0000"/>
                    <w:sz w:val="20"/>
                    <w:szCs w:val="20"/>
                    <w:rtl w:val="0"/>
                  </w:rPr>
                  <w:t xml:space="preserve">b) Trường hợp hết thời gian thông báo quy định tại khoản 2 Điều 31 của Nghị định này mà có từ 02 tổ chức, cá nhân trở lên nộp hồ sơ đề nghị thăm dò khoáng sản, việc lựa chọn tổ chức, cá nhân để xem xét cấp giấy phép thăm dò khoáng sản được thực hiện theo quy định tại khoản 4 Điều này./</w:t>
                </w:r>
              </w:p>
              <w:p w:rsidR="00000000" w:rsidDel="00000000" w:rsidP="00000000" w:rsidRDefault="00000000" w:rsidRPr="00000000" w14:paraId="0000006F">
                <w:pPr>
                  <w:widowControl w:val="0"/>
                  <w:pBdr>
                    <w:left w:color="auto" w:space="0" w:sz="0" w:val="none"/>
                    <w:right w:color="auto" w:space="0" w:sz="0" w:val="none"/>
                  </w:pBdr>
                  <w:shd w:fill="ffffff" w:val="clear"/>
                  <w:spacing w:after="120" w:before="120" w:line="255.2727272727272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widowControl w:val="0"/>
                  <w:pBdr>
                    <w:left w:color="auto" w:space="0" w:sz="0" w:val="none"/>
                    <w:right w:color="auto" w:space="0" w:sz="0" w:val="none"/>
                  </w:pBdr>
                  <w:shd w:fill="ffffff" w:val="clear"/>
                  <w:spacing w:after="120" w:before="120" w:line="255.27272727272725"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Trên cơ sở các tiêu chí quy định tại các điểm a, b và c khoản này, Chủ tịch Ủy ban nhân dân cấp tỉnh xem xét, quyết định trữ lượng, khối lượng được phép khai thác đối với từng giấy phép khai thác khoáng sản để bảo đảm tiến độ thi công, nhu cầu sử dụng của các công trình, dự án trong hoặc ngoài địa bàn cấp tỉnh.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bl>
      </w:sdtContent>
    </w:sdt>
    <w:p w:rsidR="00000000" w:rsidDel="00000000" w:rsidP="00000000" w:rsidRDefault="00000000" w:rsidRPr="00000000" w14:paraId="00000073">
      <w:pPr>
        <w:widowControl w:val="0"/>
        <w:spacing w:before="120" w:lineRule="auto"/>
        <w:ind w:left="0" w:firstLine="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4">
      <w:pPr>
        <w:widowControl w:val="0"/>
        <w:spacing w:before="120" w:line="360" w:lineRule="auto"/>
        <w:ind w:left="0" w:firstLine="0"/>
        <w:jc w:val="center"/>
        <w:rPr>
          <w:b w:val="1"/>
          <w:bCs w:val="1"/>
          <w:color w:val="ff0000"/>
          <w:sz w:val="28"/>
          <w:szCs w:val="28"/>
        </w:rPr>
      </w:pPr>
      <w:r w:rsidDel="00000000" w:rsidR="00000000" w:rsidRPr="00000000">
        <w:rPr>
          <w:b w:val="1"/>
          <w:bCs w:val="1"/>
          <w:color w:val="ff0000"/>
          <w:sz w:val="28"/>
          <w:szCs w:val="28"/>
          <w:rtl w:val="0"/>
        </w:rPr>
        <w:t xml:space="preserve">ĐỀ CƯƠNG KHAI THÁC CÁT SÔNG</w:t>
      </w:r>
    </w:p>
    <w:p w:rsidR="00000000" w:rsidDel="00000000" w:rsidP="00000000" w:rsidRDefault="00000000" w:rsidRPr="00000000" w14:paraId="00000075">
      <w:pPr>
        <w:widowControl w:val="0"/>
        <w:numPr>
          <w:ilvl w:val="0"/>
          <w:numId w:val="5"/>
        </w:numPr>
        <w:spacing w:after="0" w:afterAutospacing="0" w:before="120" w:line="360" w:lineRule="auto"/>
        <w:ind w:left="720" w:hanging="360"/>
        <w:jc w:val="both"/>
        <w:rPr>
          <w:b w:val="1"/>
          <w:bCs w:val="1"/>
          <w:sz w:val="28"/>
          <w:szCs w:val="28"/>
        </w:rPr>
      </w:pPr>
      <w:r w:rsidDel="00000000" w:rsidR="00000000" w:rsidRPr="00000000">
        <w:rPr>
          <w:b w:val="1"/>
          <w:bCs w:val="1"/>
          <w:sz w:val="28"/>
          <w:szCs w:val="28"/>
          <w:rtl w:val="0"/>
        </w:rPr>
        <w:t xml:space="preserve">Thành phần hồ sơ</w:t>
      </w:r>
    </w:p>
    <w:p w:rsidR="00000000" w:rsidDel="00000000" w:rsidP="00000000" w:rsidRDefault="00000000" w:rsidRPr="00000000" w14:paraId="00000076">
      <w:pPr>
        <w:widowControl w:val="0"/>
        <w:numPr>
          <w:ilvl w:val="0"/>
          <w:numId w:val="7"/>
        </w:numPr>
        <w:spacing w:before="0" w:beforeAutospacing="0" w:line="360" w:lineRule="auto"/>
        <w:ind w:left="720" w:hanging="360"/>
        <w:jc w:val="both"/>
        <w:rPr>
          <w:sz w:val="28"/>
          <w:szCs w:val="28"/>
          <w:u w:val="none"/>
        </w:rPr>
      </w:pPr>
      <w:r w:rsidDel="00000000" w:rsidR="00000000" w:rsidRPr="00000000">
        <w:rPr>
          <w:sz w:val="28"/>
          <w:szCs w:val="28"/>
          <w:rtl w:val="0"/>
        </w:rPr>
        <w:t xml:space="preserve">Theo luật địa chất và khoáng sản:...</w:t>
      </w:r>
    </w:p>
    <w:p w:rsidR="00000000" w:rsidDel="00000000" w:rsidP="00000000" w:rsidRDefault="00000000" w:rsidRPr="00000000" w14:paraId="00000077">
      <w:pPr>
        <w:widowControl w:val="0"/>
        <w:spacing w:after="80" w:before="120" w:line="360" w:lineRule="auto"/>
        <w:jc w:val="both"/>
        <w:rPr>
          <w:b w:val="1"/>
          <w:bCs w:val="1"/>
          <w:sz w:val="26"/>
          <w:szCs w:val="26"/>
        </w:rPr>
      </w:pPr>
      <w:r w:rsidDel="00000000" w:rsidR="00000000" w:rsidRPr="00000000">
        <w:rPr>
          <w:b w:val="1"/>
          <w:bCs w:val="1"/>
          <w:sz w:val="26"/>
          <w:szCs w:val="26"/>
          <w:rtl w:val="0"/>
        </w:rPr>
        <w:t xml:space="preserve">QUY TRÌNH, THỦ TỤC CẤP PHÉP THEO CƠ CHẾ 1A</w:t>
      </w:r>
    </w:p>
    <w:p w:rsidR="00000000" w:rsidDel="00000000" w:rsidP="00000000" w:rsidRDefault="00000000" w:rsidRPr="00000000" w14:paraId="00000078">
      <w:pPr>
        <w:widowControl w:val="0"/>
        <w:spacing w:after="60" w:before="160" w:line="360" w:lineRule="auto"/>
        <w:jc w:val="both"/>
        <w:rPr>
          <w:b w:val="1"/>
          <w:bCs w:val="1"/>
          <w:sz w:val="26"/>
          <w:szCs w:val="26"/>
        </w:rPr>
      </w:pPr>
      <w:r w:rsidDel="00000000" w:rsidR="00000000" w:rsidRPr="00000000">
        <w:rPr>
          <w:b w:val="1"/>
          <w:bCs w:val="1"/>
          <w:sz w:val="26"/>
          <w:szCs w:val="26"/>
          <w:rtl w:val="0"/>
        </w:rPr>
        <w:t xml:space="preserve">Bước 1. Rà soát và công nhận trữ lượng khoáng sản</w:t>
      </w:r>
    </w:p>
    <w:tbl>
      <w:tblPr>
        <w:tblStyle w:val="Table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4845"/>
        <w:gridCol w:w="2730"/>
        <w:tblGridChange w:id="0">
          <w:tblGrid>
            <w:gridCol w:w="915"/>
            <w:gridCol w:w="4845"/>
            <w:gridCol w:w="27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79">
            <w:pPr>
              <w:widowControl w:val="0"/>
              <w:spacing w:line="360" w:lineRule="auto"/>
              <w:jc w:val="center"/>
              <w:rPr>
                <w:b w:val="1"/>
                <w:bCs w:val="1"/>
                <w:color w:val="ffffff"/>
              </w:rPr>
            </w:pPr>
            <w:r w:rsidDel="00000000" w:rsidR="00000000" w:rsidRPr="00000000">
              <w:rPr>
                <w:b w:val="1"/>
                <w:bCs w:val="1"/>
                <w:color w:val="ffffff"/>
                <w:rtl w:val="0"/>
              </w:rPr>
              <w:t xml:space="preserve">STT</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7A">
            <w:pPr>
              <w:widowControl w:val="0"/>
              <w:spacing w:line="360" w:lineRule="auto"/>
              <w:jc w:val="center"/>
              <w:rPr>
                <w:b w:val="1"/>
                <w:bCs w:val="1"/>
                <w:color w:val="ffffff"/>
              </w:rPr>
            </w:pPr>
            <w:r w:rsidDel="00000000" w:rsidR="00000000" w:rsidRPr="00000000">
              <w:rPr>
                <w:b w:val="1"/>
                <w:bCs w:val="1"/>
                <w:color w:val="ffffff"/>
                <w:rtl w:val="0"/>
              </w:rPr>
              <w:t xml:space="preserve">Tài liệu</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7B">
            <w:pPr>
              <w:widowControl w:val="0"/>
              <w:spacing w:line="360" w:lineRule="auto"/>
              <w:jc w:val="center"/>
              <w:rPr>
                <w:b w:val="1"/>
                <w:bCs w:val="1"/>
                <w:color w:val="ffffff"/>
              </w:rPr>
            </w:pPr>
            <w:r w:rsidDel="00000000" w:rsidR="00000000" w:rsidRPr="00000000">
              <w:rPr>
                <w:b w:val="1"/>
                <w:bCs w:val="1"/>
                <w:color w:val="ffffff"/>
                <w:rtl w:val="0"/>
              </w:rPr>
              <w:t xml:space="preserve">Đơn vị thực hiện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C">
            <w:pPr>
              <w:widowControl w:val="0"/>
              <w:spacing w:line="360" w:lineRule="auto"/>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D">
            <w:pPr>
              <w:widowControl w:val="0"/>
              <w:spacing w:line="360" w:lineRule="auto"/>
              <w:jc w:val="both"/>
              <w:rPr/>
            </w:pPr>
            <w:r w:rsidDel="00000000" w:rsidR="00000000" w:rsidRPr="00000000">
              <w:rPr>
                <w:rtl w:val="0"/>
              </w:rPr>
              <w:t xml:space="preserve">Báo cáo kết quả khảo sát, rà soát trữ lượng khoáng sản cát lòng sông tại khu vực mỏ</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E">
            <w:pPr>
              <w:widowControl w:val="0"/>
              <w:spacing w:line="360" w:lineRule="auto"/>
              <w:jc w:val="both"/>
              <w:rPr/>
            </w:pPr>
            <w:r w:rsidDel="00000000" w:rsidR="00000000" w:rsidRPr="00000000">
              <w:rPr>
                <w:rtl w:val="0"/>
              </w:rPr>
              <w:t xml:space="preserve">Công ty Thuận Phong lập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7F">
            <w:pPr>
              <w:widowControl w:val="0"/>
              <w:spacing w:line="360" w:lineRule="auto"/>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0">
            <w:pPr>
              <w:widowControl w:val="0"/>
              <w:spacing w:line="360" w:lineRule="auto"/>
              <w:jc w:val="both"/>
              <w:rPr/>
            </w:pPr>
            <w:r w:rsidDel="00000000" w:rsidR="00000000" w:rsidRPr="00000000">
              <w:rPr>
                <w:rtl w:val="0"/>
              </w:rPr>
              <w:t xml:space="preserve">Quyết định công nhận trữ lượng khoáng sản cát san lấp của UBND tỉnh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1">
            <w:pPr>
              <w:widowControl w:val="0"/>
              <w:spacing w:line="360" w:lineRule="auto"/>
              <w:jc w:val="both"/>
              <w:rPr/>
            </w:pPr>
            <w:r w:rsidDel="00000000" w:rsidR="00000000" w:rsidRPr="00000000">
              <w:rPr>
                <w:rtl w:val="0"/>
              </w:rPr>
              <w:t xml:space="preserve">UBND tỉnh Gia Lai ban hành</w:t>
            </w:r>
          </w:p>
        </w:tc>
      </w:tr>
    </w:tbl>
    <w:p w:rsidR="00000000" w:rsidDel="00000000" w:rsidP="00000000" w:rsidRDefault="00000000" w:rsidRPr="00000000" w14:paraId="00000082">
      <w:pPr>
        <w:widowControl w:val="0"/>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83">
      <w:pPr>
        <w:widowControl w:val="0"/>
        <w:spacing w:after="60" w:before="160" w:line="360" w:lineRule="auto"/>
        <w:jc w:val="both"/>
        <w:rPr>
          <w:b w:val="1"/>
          <w:bCs w:val="1"/>
          <w:sz w:val="26"/>
          <w:szCs w:val="26"/>
        </w:rPr>
      </w:pPr>
      <w:r w:rsidDel="00000000" w:rsidR="00000000" w:rsidRPr="00000000">
        <w:rPr>
          <w:b w:val="1"/>
          <w:bCs w:val="1"/>
          <w:sz w:val="26"/>
          <w:szCs w:val="26"/>
          <w:rtl w:val="0"/>
        </w:rPr>
        <w:t xml:space="preserve">Bước 2. Lập Phương án kỹ thuật an toàn — bảo vệ môi trường </w:t>
      </w:r>
    </w:p>
    <w:tbl>
      <w:tblPr>
        <w:tblStyle w:val="Table6"/>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4860"/>
        <w:gridCol w:w="2715"/>
        <w:tblGridChange w:id="0">
          <w:tblGrid>
            <w:gridCol w:w="915"/>
            <w:gridCol w:w="4860"/>
            <w:gridCol w:w="27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4">
            <w:pPr>
              <w:widowControl w:val="0"/>
              <w:spacing w:line="360" w:lineRule="auto"/>
              <w:jc w:val="center"/>
              <w:rPr>
                <w:b w:val="1"/>
                <w:bCs w:val="1"/>
                <w:color w:val="ffffff"/>
              </w:rPr>
            </w:pPr>
            <w:r w:rsidDel="00000000" w:rsidR="00000000" w:rsidRPr="00000000">
              <w:rPr>
                <w:b w:val="1"/>
                <w:bCs w:val="1"/>
                <w:color w:val="ffffff"/>
                <w:rtl w:val="0"/>
              </w:rPr>
              <w:t xml:space="preserve">STT</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5">
            <w:pPr>
              <w:widowControl w:val="0"/>
              <w:spacing w:line="360" w:lineRule="auto"/>
              <w:jc w:val="center"/>
              <w:rPr>
                <w:b w:val="1"/>
                <w:bCs w:val="1"/>
                <w:color w:val="ffffff"/>
              </w:rPr>
            </w:pPr>
            <w:r w:rsidDel="00000000" w:rsidR="00000000" w:rsidRPr="00000000">
              <w:rPr>
                <w:b w:val="1"/>
                <w:bCs w:val="1"/>
                <w:color w:val="ffffff"/>
                <w:rtl w:val="0"/>
              </w:rPr>
              <w:t xml:space="preserve">Tài liệu</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6">
            <w:pPr>
              <w:widowControl w:val="0"/>
              <w:spacing w:line="360" w:lineRule="auto"/>
              <w:jc w:val="center"/>
              <w:rPr>
                <w:b w:val="1"/>
                <w:bCs w:val="1"/>
                <w:color w:val="ffffff"/>
              </w:rPr>
            </w:pPr>
            <w:r w:rsidDel="00000000" w:rsidR="00000000" w:rsidRPr="00000000">
              <w:rPr>
                <w:b w:val="1"/>
                <w:bCs w:val="1"/>
                <w:color w:val="ffffff"/>
                <w:rtl w:val="0"/>
              </w:rPr>
              <w:t xml:space="preserve">Đơn vị thực hiện</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7">
            <w:pPr>
              <w:widowControl w:val="0"/>
              <w:spacing w:line="360" w:lineRule="auto"/>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88">
            <w:pPr>
              <w:widowControl w:val="0"/>
              <w:spacing w:line="360" w:lineRule="auto"/>
              <w:jc w:val="both"/>
              <w:rPr/>
            </w:pPr>
            <w:r w:rsidDel="00000000" w:rsidR="00000000" w:rsidRPr="00000000">
              <w:rPr>
                <w:rtl w:val="0"/>
              </w:rPr>
              <w:t xml:space="preserve">Phương án kỹ thuật an toàn, bảo vệ môi trường và ký quỹ cải tạo phục hồi môi trường (tích hợp 3 nội dung bắt buộc):</w:t>
            </w:r>
          </w:p>
          <w:p w:rsidR="00000000" w:rsidDel="00000000" w:rsidP="00000000" w:rsidRDefault="00000000" w:rsidRPr="00000000" w14:paraId="00000089">
            <w:pPr>
              <w:widowControl w:val="0"/>
              <w:spacing w:before="40" w:line="360" w:lineRule="auto"/>
              <w:jc w:val="both"/>
              <w:rPr/>
            </w:pPr>
            <w:r w:rsidDel="00000000" w:rsidR="00000000" w:rsidRPr="00000000">
              <w:rPr>
                <w:rtl w:val="0"/>
              </w:rPr>
              <w:t xml:space="preserve">  - Kỹ thuật an toàn trong khai thác cát sông</w:t>
            </w:r>
          </w:p>
          <w:p w:rsidR="00000000" w:rsidDel="00000000" w:rsidP="00000000" w:rsidRDefault="00000000" w:rsidRPr="00000000" w14:paraId="0000008A">
            <w:pPr>
              <w:widowControl w:val="0"/>
              <w:spacing w:line="360" w:lineRule="auto"/>
              <w:jc w:val="both"/>
              <w:rPr/>
            </w:pPr>
            <w:r w:rsidDel="00000000" w:rsidR="00000000" w:rsidRPr="00000000">
              <w:rPr>
                <w:rtl w:val="0"/>
              </w:rPr>
              <w:t xml:space="preserve">  - Bảo vệ môi trường trong quá trình khai thác</w:t>
            </w:r>
          </w:p>
          <w:p w:rsidR="00000000" w:rsidDel="00000000" w:rsidP="00000000" w:rsidRDefault="00000000" w:rsidRPr="00000000" w14:paraId="0000008B">
            <w:pPr>
              <w:widowControl w:val="0"/>
              <w:spacing w:line="360" w:lineRule="auto"/>
              <w:jc w:val="both"/>
              <w:rPr/>
            </w:pPr>
            <w:r w:rsidDel="00000000" w:rsidR="00000000" w:rsidRPr="00000000">
              <w:rPr>
                <w:rtl w:val="0"/>
              </w:rPr>
              <w:t xml:space="preserve">  - Ký quỹ cải tạo, phục hồi môi trường (xác định mức ký quỹ cụ thể)</w:t>
            </w:r>
          </w:p>
        </w:tc>
        <w:tc>
          <w:tcPr>
            <w:tcBorders>
              <w:top w:color="000000" w:space="0" w:sz="0" w:val="nil"/>
              <w:left w:color="000000" w:space="0" w:sz="0" w:val="nil"/>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8C">
            <w:pPr>
              <w:widowControl w:val="0"/>
              <w:spacing w:line="360" w:lineRule="auto"/>
              <w:jc w:val="both"/>
              <w:rPr/>
            </w:pPr>
            <w:r w:rsidDel="00000000" w:rsidR="00000000" w:rsidRPr="00000000">
              <w:rPr>
                <w:rtl w:val="0"/>
              </w:rPr>
              <w:t xml:space="preserve">Công ty Thuận Phong lập (bản chính)</w:t>
            </w:r>
          </w:p>
        </w:tc>
      </w:tr>
    </w:tbl>
    <w:p w:rsidR="00000000" w:rsidDel="00000000" w:rsidP="00000000" w:rsidRDefault="00000000" w:rsidRPr="00000000" w14:paraId="0000008D">
      <w:pPr>
        <w:widowControl w:val="0"/>
        <w:spacing w:after="60" w:before="160" w:line="360" w:lineRule="auto"/>
        <w:jc w:val="both"/>
        <w:rPr>
          <w:b w:val="1"/>
          <w:bCs w:val="1"/>
          <w:sz w:val="26"/>
          <w:szCs w:val="26"/>
        </w:rPr>
      </w:pPr>
      <w:r w:rsidDel="00000000" w:rsidR="00000000" w:rsidRPr="00000000">
        <w:rPr>
          <w:b w:val="1"/>
          <w:bCs w:val="1"/>
          <w:sz w:val="26"/>
          <w:szCs w:val="26"/>
          <w:rtl w:val="0"/>
        </w:rPr>
        <w:t xml:space="preserve">Bước 3. Xác nhận thuộc diện đặc thù và tư cách xin cấp phép</w:t>
      </w:r>
    </w:p>
    <w:tbl>
      <w:tblPr>
        <w:tblStyle w:val="Table7"/>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4860"/>
        <w:gridCol w:w="2715"/>
        <w:tblGridChange w:id="0">
          <w:tblGrid>
            <w:gridCol w:w="915"/>
            <w:gridCol w:w="4860"/>
            <w:gridCol w:w="27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E">
            <w:pPr>
              <w:widowControl w:val="0"/>
              <w:spacing w:line="360" w:lineRule="auto"/>
              <w:jc w:val="center"/>
              <w:rPr>
                <w:b w:val="1"/>
                <w:bCs w:val="1"/>
                <w:color w:val="ffffff"/>
              </w:rPr>
            </w:pPr>
            <w:r w:rsidDel="00000000" w:rsidR="00000000" w:rsidRPr="00000000">
              <w:rPr>
                <w:b w:val="1"/>
                <w:bCs w:val="1"/>
                <w:color w:val="ffffff"/>
                <w:rtl w:val="0"/>
              </w:rPr>
              <w:t xml:space="preserve">STT</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F">
            <w:pPr>
              <w:widowControl w:val="0"/>
              <w:spacing w:line="360" w:lineRule="auto"/>
              <w:jc w:val="center"/>
              <w:rPr>
                <w:b w:val="1"/>
                <w:bCs w:val="1"/>
                <w:color w:val="ffffff"/>
              </w:rPr>
            </w:pPr>
            <w:r w:rsidDel="00000000" w:rsidR="00000000" w:rsidRPr="00000000">
              <w:rPr>
                <w:b w:val="1"/>
                <w:bCs w:val="1"/>
                <w:color w:val="ffffff"/>
                <w:rtl w:val="0"/>
              </w:rPr>
              <w:t xml:space="preserve">Tài liệu</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90">
            <w:pPr>
              <w:widowControl w:val="0"/>
              <w:spacing w:line="360" w:lineRule="auto"/>
              <w:jc w:val="center"/>
              <w:rPr>
                <w:b w:val="1"/>
                <w:bCs w:val="1"/>
                <w:color w:val="ffffff"/>
              </w:rPr>
            </w:pPr>
            <w:r w:rsidDel="00000000" w:rsidR="00000000" w:rsidRPr="00000000">
              <w:rPr>
                <w:b w:val="1"/>
                <w:bCs w:val="1"/>
                <w:color w:val="ffffff"/>
                <w:rtl w:val="0"/>
              </w:rPr>
              <w:t xml:space="preserve">Đơn vị thực hiện</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1">
            <w:pPr>
              <w:widowControl w:val="0"/>
              <w:spacing w:line="360" w:lineRule="auto"/>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2">
            <w:pPr>
              <w:widowControl w:val="0"/>
              <w:spacing w:line="360" w:lineRule="auto"/>
              <w:jc w:val="both"/>
              <w:rPr/>
            </w:pPr>
            <w:r w:rsidDel="00000000" w:rsidR="00000000" w:rsidRPr="00000000">
              <w:rPr>
                <w:rtl w:val="0"/>
              </w:rPr>
              <w:t xml:space="preserve">Văn bản xác nhận công trình/dự án được cấp vật liệu thuộc diện khoản 1a (Quyết định đầu tư công / phê duyệt PPP / công trình trọng điểm / Quyết định của Chủ tịch UBND tỉnh)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3">
            <w:pPr>
              <w:widowControl w:val="0"/>
              <w:spacing w:line="360" w:lineRule="auto"/>
              <w:jc w:val="both"/>
              <w:rPr/>
            </w:pPr>
            <w:r w:rsidDel="00000000" w:rsidR="00000000" w:rsidRPr="00000000">
              <w:rPr>
                <w:rtl w:val="0"/>
              </w:rPr>
              <w:t xml:space="preserve">Cơ quan có thẩm quyền ban hành</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4">
            <w:pPr>
              <w:widowControl w:val="0"/>
              <w:spacing w:line="360" w:lineRule="auto"/>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5">
            <w:pPr>
              <w:widowControl w:val="0"/>
              <w:spacing w:line="360" w:lineRule="auto"/>
              <w:jc w:val="both"/>
              <w:rPr/>
            </w:pPr>
            <w:r w:rsidDel="00000000" w:rsidR="00000000" w:rsidRPr="00000000">
              <w:rPr>
                <w:rtl w:val="0"/>
              </w:rPr>
              <w:t xml:space="preserve">Văn bản của chủ đầu tư/nhà thầu xác nhận không tự đề nghị cấp phép khai thác khoáng sản (áp dụng khi Công ty Thuận Phong là bên thứ ba)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6">
            <w:pPr>
              <w:widowControl w:val="0"/>
              <w:spacing w:line="360" w:lineRule="auto"/>
              <w:jc w:val="both"/>
              <w:rPr/>
            </w:pPr>
            <w:r w:rsidDel="00000000" w:rsidR="00000000" w:rsidRPr="00000000">
              <w:rPr>
                <w:rtl w:val="0"/>
              </w:rPr>
              <w:t xml:space="preserve">Chủ đầu tư/nhà thầu ký xác nhận</w:t>
            </w:r>
          </w:p>
        </w:tc>
      </w:tr>
    </w:tbl>
    <w:p w:rsidR="00000000" w:rsidDel="00000000" w:rsidP="00000000" w:rsidRDefault="00000000" w:rsidRPr="00000000" w14:paraId="00000097">
      <w:pPr>
        <w:widowControl w:val="0"/>
        <w:spacing w:after="60" w:before="160" w:line="360" w:lineRule="auto"/>
        <w:jc w:val="both"/>
        <w:rPr>
          <w:b w:val="1"/>
          <w:bCs w:val="1"/>
          <w:sz w:val="26"/>
          <w:szCs w:val="26"/>
        </w:rPr>
      </w:pPr>
      <w:r w:rsidDel="00000000" w:rsidR="00000000" w:rsidRPr="00000000">
        <w:rPr>
          <w:b w:val="1"/>
          <w:bCs w:val="1"/>
          <w:sz w:val="26"/>
          <w:szCs w:val="26"/>
          <w:rtl w:val="0"/>
        </w:rPr>
        <w:t xml:space="preserve">Bước 4. Nộp hồ sơ đề nghị cấp Giấy phép khai thác khoáng sản</w:t>
      </w:r>
    </w:p>
    <w:p w:rsidR="00000000" w:rsidDel="00000000" w:rsidP="00000000" w:rsidRDefault="00000000" w:rsidRPr="00000000" w14:paraId="00000098">
      <w:pPr>
        <w:widowControl w:val="0"/>
        <w:spacing w:after="40" w:before="60" w:line="360" w:lineRule="auto"/>
        <w:jc w:val="both"/>
        <w:rPr>
          <w:b w:val="1"/>
          <w:bCs w:val="1"/>
        </w:rPr>
      </w:pPr>
      <w:r w:rsidDel="00000000" w:rsidR="00000000" w:rsidRPr="00000000">
        <w:rPr>
          <w:b w:val="1"/>
          <w:bCs w:val="1"/>
          <w:rtl w:val="0"/>
        </w:rPr>
        <w:t xml:space="preserve">4.1. Hồ sơ doanh nghiệp nộp (01 bộ):</w:t>
      </w:r>
    </w:p>
    <w:tbl>
      <w:tblPr>
        <w:tblStyle w:val="Table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4770"/>
        <w:gridCol w:w="1665"/>
        <w:gridCol w:w="1365"/>
        <w:tblGridChange w:id="0">
          <w:tblGrid>
            <w:gridCol w:w="705"/>
            <w:gridCol w:w="4770"/>
            <w:gridCol w:w="1665"/>
            <w:gridCol w:w="13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99">
            <w:pPr>
              <w:widowControl w:val="0"/>
              <w:spacing w:line="360" w:lineRule="auto"/>
              <w:jc w:val="center"/>
              <w:rPr>
                <w:b w:val="1"/>
                <w:bCs w:val="1"/>
                <w:color w:val="ffffff"/>
              </w:rPr>
            </w:pPr>
            <w:r w:rsidDel="00000000" w:rsidR="00000000" w:rsidRPr="00000000">
              <w:rPr>
                <w:b w:val="1"/>
                <w:bCs w:val="1"/>
                <w:color w:val="ffffff"/>
                <w:rtl w:val="0"/>
              </w:rPr>
              <w:t xml:space="preserve">STT</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9A">
            <w:pPr>
              <w:widowControl w:val="0"/>
              <w:spacing w:line="360" w:lineRule="auto"/>
              <w:jc w:val="center"/>
              <w:rPr>
                <w:b w:val="1"/>
                <w:bCs w:val="1"/>
                <w:color w:val="ffffff"/>
              </w:rPr>
            </w:pPr>
            <w:r w:rsidDel="00000000" w:rsidR="00000000" w:rsidRPr="00000000">
              <w:rPr>
                <w:b w:val="1"/>
                <w:bCs w:val="1"/>
                <w:color w:val="ffffff"/>
                <w:rtl w:val="0"/>
              </w:rPr>
              <w:t xml:space="preserve">Tài liệu</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9B">
            <w:pPr>
              <w:widowControl w:val="0"/>
              <w:spacing w:line="360" w:lineRule="auto"/>
              <w:jc w:val="center"/>
              <w:rPr>
                <w:b w:val="1"/>
                <w:bCs w:val="1"/>
                <w:color w:val="ffffff"/>
              </w:rPr>
            </w:pPr>
            <w:r w:rsidDel="00000000" w:rsidR="00000000" w:rsidRPr="00000000">
              <w:rPr>
                <w:b w:val="1"/>
                <w:bCs w:val="1"/>
                <w:color w:val="ffffff"/>
                <w:rtl w:val="0"/>
              </w:rPr>
              <w:t xml:space="preserve">Hình thức</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9C">
            <w:pPr>
              <w:widowControl w:val="0"/>
              <w:spacing w:line="360" w:lineRule="auto"/>
              <w:jc w:val="center"/>
              <w:rPr>
                <w:b w:val="1"/>
                <w:bCs w:val="1"/>
                <w:color w:val="ffffff"/>
              </w:rPr>
            </w:pPr>
            <w:r w:rsidDel="00000000" w:rsidR="00000000" w:rsidRPr="00000000">
              <w:rPr>
                <w:b w:val="1"/>
                <w:bCs w:val="1"/>
                <w:color w:val="ffffff"/>
                <w:rtl w:val="0"/>
              </w:rPr>
              <w:t xml:space="preserve">Nguồn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D">
            <w:pPr>
              <w:widowControl w:val="0"/>
              <w:spacing w:line="360" w:lineRule="auto"/>
              <w:jc w:val="cente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E">
            <w:pPr>
              <w:widowControl w:val="0"/>
              <w:spacing w:line="360" w:lineRule="auto"/>
              <w:jc w:val="both"/>
              <w:rPr/>
            </w:pPr>
            <w:r w:rsidDel="00000000" w:rsidR="00000000" w:rsidRPr="00000000">
              <w:rPr>
                <w:rtl w:val="0"/>
              </w:rPr>
              <w:t xml:space="preserve">Văn bản đề nghị cấp giấy phép khai thác khoáng sản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F">
            <w:pPr>
              <w:widowControl w:val="0"/>
              <w:spacing w:line="360" w:lineRule="auto"/>
              <w:jc w:val="center"/>
              <w:rPr/>
            </w:pPr>
            <w:r w:rsidDel="00000000" w:rsidR="00000000" w:rsidRPr="00000000">
              <w:rPr>
                <w:rtl w:val="0"/>
              </w:rPr>
              <w:t xml:space="preserve">Bản chính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0">
            <w:pPr>
              <w:widowControl w:val="0"/>
              <w:spacing w:line="360" w:lineRule="auto"/>
              <w:jc w:val="center"/>
              <w:rPr/>
            </w:pPr>
            <w:r w:rsidDel="00000000" w:rsidR="00000000" w:rsidRPr="00000000">
              <w:rPr>
                <w:rtl w:val="0"/>
              </w:rPr>
              <w:t xml:space="preserve">Doanh nghiệp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1">
            <w:pPr>
              <w:widowControl w:val="0"/>
              <w:spacing w:line="360" w:lineRule="auto"/>
              <w:jc w:val="cente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2">
            <w:pPr>
              <w:widowControl w:val="0"/>
              <w:spacing w:line="360" w:lineRule="auto"/>
              <w:jc w:val="both"/>
              <w:rPr/>
            </w:pPr>
            <w:r w:rsidDel="00000000" w:rsidR="00000000" w:rsidRPr="00000000">
              <w:rPr>
                <w:rtl w:val="0"/>
              </w:rPr>
              <w:t xml:space="preserve">Bản đồ khu vực khai thác, các bản đồ, mặt cắt địa chất, bản vẽ thiết kế liên quan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3">
            <w:pPr>
              <w:widowControl w:val="0"/>
              <w:spacing w:line="360" w:lineRule="auto"/>
              <w:jc w:val="center"/>
              <w:rPr/>
            </w:pPr>
            <w:r w:rsidDel="00000000" w:rsidR="00000000" w:rsidRPr="00000000">
              <w:rPr>
                <w:rtl w:val="0"/>
              </w:rPr>
              <w:t xml:space="preserve">Bản chính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4">
            <w:pPr>
              <w:widowControl w:val="0"/>
              <w:spacing w:line="360" w:lineRule="auto"/>
              <w:jc w:val="center"/>
              <w:rPr/>
            </w:pPr>
            <w:r w:rsidDel="00000000" w:rsidR="00000000" w:rsidRPr="00000000">
              <w:rPr>
                <w:rtl w:val="0"/>
              </w:rPr>
              <w:t xml:space="preserve">Doanh nghiệp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A5">
            <w:pPr>
              <w:widowControl w:val="0"/>
              <w:spacing w:line="360" w:lineRule="auto"/>
              <w:jc w:val="cente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A6">
            <w:pPr>
              <w:widowControl w:val="0"/>
              <w:spacing w:line="360" w:lineRule="auto"/>
              <w:jc w:val="both"/>
              <w:rPr/>
            </w:pPr>
            <w:r w:rsidDel="00000000" w:rsidR="00000000" w:rsidRPr="00000000">
              <w:rPr>
                <w:rtl w:val="0"/>
              </w:rPr>
              <w:t xml:space="preserve">Phương án kỹ thuật an toàn, bảo vệ môi trường và ký quỹ CTPHMT (tài liệu số 3)</w:t>
            </w:r>
          </w:p>
        </w:tc>
        <w:tc>
          <w:tcPr>
            <w:tcBorders>
              <w:top w:color="000000" w:space="0" w:sz="0" w:val="nil"/>
              <w:left w:color="000000" w:space="0" w:sz="0" w:val="nil"/>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A7">
            <w:pPr>
              <w:widowControl w:val="0"/>
              <w:spacing w:line="360" w:lineRule="auto"/>
              <w:jc w:val="center"/>
              <w:rPr/>
            </w:pPr>
            <w:r w:rsidDel="00000000" w:rsidR="00000000" w:rsidRPr="00000000">
              <w:rPr>
                <w:rtl w:val="0"/>
              </w:rPr>
              <w:t xml:space="preserve">Bản chính</w:t>
            </w:r>
          </w:p>
        </w:tc>
        <w:tc>
          <w:tcPr>
            <w:tcBorders>
              <w:top w:color="000000" w:space="0" w:sz="0" w:val="nil"/>
              <w:left w:color="000000" w:space="0" w:sz="0" w:val="nil"/>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A8">
            <w:pPr>
              <w:widowControl w:val="0"/>
              <w:spacing w:line="360" w:lineRule="auto"/>
              <w:jc w:val="center"/>
              <w:rPr/>
            </w:pPr>
            <w:r w:rsidDel="00000000" w:rsidR="00000000" w:rsidRPr="00000000">
              <w:rPr>
                <w:rtl w:val="0"/>
              </w:rPr>
              <w:t xml:space="preserve">Doanh nghiệp</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9">
            <w:pPr>
              <w:widowControl w:val="0"/>
              <w:spacing w:line="360" w:lineRule="auto"/>
              <w:jc w:val="cente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A">
            <w:pPr>
              <w:widowControl w:val="0"/>
              <w:spacing w:line="360" w:lineRule="auto"/>
              <w:jc w:val="both"/>
              <w:rPr/>
            </w:pPr>
            <w:r w:rsidDel="00000000" w:rsidR="00000000" w:rsidRPr="00000000">
              <w:rPr>
                <w:rtl w:val="0"/>
              </w:rPr>
              <w:t xml:space="preserve">Tài liệu chứng minh quyền sử dụng kết quả thăm dò khoáng sản hợp pháp (QĐ công nhận trữ lượng — tài liệu số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B">
            <w:pPr>
              <w:widowControl w:val="0"/>
              <w:spacing w:line="360" w:lineRule="auto"/>
              <w:jc w:val="center"/>
              <w:rPr/>
            </w:pPr>
            <w:r w:rsidDel="00000000" w:rsidR="00000000" w:rsidRPr="00000000">
              <w:rPr>
                <w:rtl w:val="0"/>
              </w:rPr>
              <w:t xml:space="preserve">Bản sao hợp lệ</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C">
            <w:pPr>
              <w:widowControl w:val="0"/>
              <w:spacing w:line="360" w:lineRule="auto"/>
              <w:jc w:val="center"/>
              <w:rPr/>
            </w:pPr>
            <w:r w:rsidDel="00000000" w:rsidR="00000000" w:rsidRPr="00000000">
              <w:rPr>
                <w:rtl w:val="0"/>
              </w:rPr>
              <w:t xml:space="preserve">Doanh nghiệp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D">
            <w:pPr>
              <w:widowControl w:val="0"/>
              <w:spacing w:line="36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E">
            <w:pPr>
              <w:widowControl w:val="0"/>
              <w:spacing w:line="360" w:lineRule="auto"/>
              <w:jc w:val="both"/>
              <w:rPr/>
            </w:pPr>
            <w:r w:rsidDel="00000000" w:rsidR="00000000" w:rsidRPr="00000000">
              <w:rPr>
                <w:rtl w:val="0"/>
              </w:rPr>
              <w:t xml:space="preserve">Hồ sơ năng lực tài chính (BCTC đã kiểm toán hoặc thư bảo lãnh ngân hàng)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F">
            <w:pPr>
              <w:widowControl w:val="0"/>
              <w:spacing w:line="360" w:lineRule="auto"/>
              <w:jc w:val="center"/>
              <w:rPr/>
            </w:pPr>
            <w:r w:rsidDel="00000000" w:rsidR="00000000" w:rsidRPr="00000000">
              <w:rPr>
                <w:rtl w:val="0"/>
              </w:rPr>
              <w:t xml:space="preserve">Bản sao hợp lệ</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0">
            <w:pPr>
              <w:widowControl w:val="0"/>
              <w:spacing w:line="360" w:lineRule="auto"/>
              <w:jc w:val="center"/>
              <w:rPr/>
            </w:pPr>
            <w:r w:rsidDel="00000000" w:rsidR="00000000" w:rsidRPr="00000000">
              <w:rPr>
                <w:rtl w:val="0"/>
              </w:rPr>
              <w:t xml:space="preserve">Doanh nghiệp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1">
            <w:pPr>
              <w:widowControl w:val="0"/>
              <w:spacing w:line="360"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2">
            <w:pPr>
              <w:widowControl w:val="0"/>
              <w:spacing w:line="360" w:lineRule="auto"/>
              <w:jc w:val="both"/>
              <w:rPr/>
            </w:pPr>
            <w:r w:rsidDel="00000000" w:rsidR="00000000" w:rsidRPr="00000000">
              <w:rPr>
                <w:rtl w:val="0"/>
              </w:rPr>
              <w:t xml:space="preserve">Văn bản xác nhận thuộc diện đặc thù khoản 1a (tài liệu số 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3">
            <w:pPr>
              <w:widowControl w:val="0"/>
              <w:spacing w:line="360" w:lineRule="auto"/>
              <w:jc w:val="center"/>
              <w:rPr/>
            </w:pPr>
            <w:r w:rsidDel="00000000" w:rsidR="00000000" w:rsidRPr="00000000">
              <w:rPr>
                <w:rtl w:val="0"/>
              </w:rPr>
              <w:t xml:space="preserve">Bản sao hợp lệ</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4">
            <w:pPr>
              <w:widowControl w:val="0"/>
              <w:spacing w:line="360" w:lineRule="auto"/>
              <w:jc w:val="center"/>
              <w:rPr/>
            </w:pPr>
            <w:r w:rsidDel="00000000" w:rsidR="00000000" w:rsidRPr="00000000">
              <w:rPr>
                <w:rtl w:val="0"/>
              </w:rPr>
              <w:t xml:space="preserve">Doanh nghiệp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5">
            <w:pPr>
              <w:widowControl w:val="0"/>
              <w:spacing w:line="360" w:lineRule="auto"/>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6">
            <w:pPr>
              <w:widowControl w:val="0"/>
              <w:spacing w:line="360" w:lineRule="auto"/>
              <w:jc w:val="both"/>
              <w:rPr/>
            </w:pPr>
            <w:r w:rsidDel="00000000" w:rsidR="00000000" w:rsidRPr="00000000">
              <w:rPr>
                <w:rtl w:val="0"/>
              </w:rPr>
              <w:t xml:space="preserve">Văn bản chủ đầu tư/nhà thầu không tự xin cấp phép (tài liệu số 5, nếu là bên thứ ba)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7">
            <w:pPr>
              <w:widowControl w:val="0"/>
              <w:spacing w:line="360" w:lineRule="auto"/>
              <w:jc w:val="center"/>
              <w:rPr/>
            </w:pPr>
            <w:r w:rsidDel="00000000" w:rsidR="00000000" w:rsidRPr="00000000">
              <w:rPr>
                <w:rtl w:val="0"/>
              </w:rPr>
              <w:t xml:space="preserve">Bản sao hợp lệ</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8">
            <w:pPr>
              <w:widowControl w:val="0"/>
              <w:spacing w:line="360" w:lineRule="auto"/>
              <w:jc w:val="center"/>
              <w:rPr/>
            </w:pPr>
            <w:r w:rsidDel="00000000" w:rsidR="00000000" w:rsidRPr="00000000">
              <w:rPr>
                <w:rtl w:val="0"/>
              </w:rPr>
              <w:t xml:space="preserve">Doanh nghiệp</w:t>
            </w:r>
          </w:p>
        </w:tc>
      </w:tr>
    </w:tbl>
    <w:p w:rsidR="00000000" w:rsidDel="00000000" w:rsidP="00000000" w:rsidRDefault="00000000" w:rsidRPr="00000000" w14:paraId="000000B9">
      <w:pPr>
        <w:widowControl w:val="0"/>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BA">
      <w:pPr>
        <w:widowControl w:val="0"/>
        <w:spacing w:after="40" w:before="60" w:line="360" w:lineRule="auto"/>
        <w:jc w:val="both"/>
        <w:rPr>
          <w:b w:val="1"/>
          <w:bCs w:val="1"/>
        </w:rPr>
      </w:pPr>
      <w:r w:rsidDel="00000000" w:rsidR="00000000" w:rsidRPr="00000000">
        <w:rPr>
          <w:b w:val="1"/>
          <w:bCs w:val="1"/>
          <w:rtl w:val="0"/>
        </w:rPr>
        <w:t xml:space="preserve">4.2. Lấy ý kiến trong quá trình thẩm định (Sở NN&amp;MT chủ trì):</w:t>
      </w:r>
    </w:p>
    <w:tbl>
      <w:tblPr>
        <w:tblStyle w:val="Table9"/>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010"/>
        <w:gridCol w:w="2775"/>
        <w:tblGridChange w:id="0">
          <w:tblGrid>
            <w:gridCol w:w="705"/>
            <w:gridCol w:w="5010"/>
            <w:gridCol w:w="27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BB">
            <w:pPr>
              <w:widowControl w:val="0"/>
              <w:spacing w:line="360" w:lineRule="auto"/>
              <w:jc w:val="center"/>
              <w:rPr>
                <w:b w:val="1"/>
                <w:bCs w:val="1"/>
                <w:color w:val="ffffff"/>
              </w:rPr>
            </w:pPr>
            <w:r w:rsidDel="00000000" w:rsidR="00000000" w:rsidRPr="00000000">
              <w:rPr>
                <w:b w:val="1"/>
                <w:bCs w:val="1"/>
                <w:color w:val="ffffff"/>
                <w:rtl w:val="0"/>
              </w:rPr>
              <w:t xml:space="preserve">STT</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BC">
            <w:pPr>
              <w:widowControl w:val="0"/>
              <w:spacing w:line="360" w:lineRule="auto"/>
              <w:jc w:val="center"/>
              <w:rPr>
                <w:b w:val="1"/>
                <w:bCs w:val="1"/>
                <w:color w:val="ffffff"/>
              </w:rPr>
            </w:pPr>
            <w:r w:rsidDel="00000000" w:rsidR="00000000" w:rsidRPr="00000000">
              <w:rPr>
                <w:b w:val="1"/>
                <w:bCs w:val="1"/>
                <w:color w:val="ffffff"/>
                <w:rtl w:val="0"/>
              </w:rPr>
              <w:t xml:space="preserve">Tài liệu / Ý kiến cần lấy</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BD">
            <w:pPr>
              <w:widowControl w:val="0"/>
              <w:spacing w:line="360" w:lineRule="auto"/>
              <w:jc w:val="center"/>
              <w:rPr>
                <w:b w:val="1"/>
                <w:bCs w:val="1"/>
                <w:color w:val="ffffff"/>
              </w:rPr>
            </w:pPr>
            <w:r w:rsidDel="00000000" w:rsidR="00000000" w:rsidRPr="00000000">
              <w:rPr>
                <w:b w:val="1"/>
                <w:bCs w:val="1"/>
                <w:color w:val="ffffff"/>
                <w:rtl w:val="0"/>
              </w:rPr>
              <w:t xml:space="preserve">Đơn vị cho ý kiến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E">
            <w:pPr>
              <w:widowControl w:val="0"/>
              <w:spacing w:line="360" w:lineRule="auto"/>
              <w:jc w:val="cente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F">
            <w:pPr>
              <w:widowControl w:val="0"/>
              <w:spacing w:line="360" w:lineRule="auto"/>
              <w:jc w:val="both"/>
              <w:rPr/>
            </w:pPr>
            <w:r w:rsidDel="00000000" w:rsidR="00000000" w:rsidRPr="00000000">
              <w:rPr>
                <w:rtl w:val="0"/>
              </w:rPr>
              <w:t xml:space="preserve">Ý kiến về vị trí, khu vực đề nghị cấp phép khai thác cát sông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0">
            <w:pPr>
              <w:widowControl w:val="0"/>
              <w:spacing w:line="360" w:lineRule="auto"/>
              <w:jc w:val="both"/>
              <w:rPr/>
            </w:pPr>
            <w:r w:rsidDel="00000000" w:rsidR="00000000" w:rsidRPr="00000000">
              <w:rPr>
                <w:rtl w:val="0"/>
              </w:rPr>
              <w:t xml:space="preserve">Chi cục đường thủy nội địa khu vực</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1">
            <w:pPr>
              <w:widowControl w:val="0"/>
              <w:spacing w:line="36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2">
            <w:pPr>
              <w:widowControl w:val="0"/>
              <w:spacing w:line="360" w:lineRule="auto"/>
              <w:jc w:val="both"/>
              <w:rPr/>
            </w:pPr>
            <w:r w:rsidDel="00000000" w:rsidR="00000000" w:rsidRPr="00000000">
              <w:rPr>
                <w:rtl w:val="0"/>
              </w:rPr>
              <w:t xml:space="preserve">Ý kiến về vị trí khu vực khai thác trên sông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3">
            <w:pPr>
              <w:widowControl w:val="0"/>
              <w:spacing w:line="360" w:lineRule="auto"/>
              <w:jc w:val="both"/>
              <w:rPr/>
            </w:pPr>
            <w:r w:rsidDel="00000000" w:rsidR="00000000" w:rsidRPr="00000000">
              <w:rPr>
                <w:rtl w:val="0"/>
              </w:rPr>
              <w:t xml:space="preserve">Cục đường thủy nội địa Việt Nam</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4">
            <w:pPr>
              <w:widowControl w:val="0"/>
              <w:spacing w:line="36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5">
            <w:pPr>
              <w:widowControl w:val="0"/>
              <w:spacing w:line="360" w:lineRule="auto"/>
              <w:jc w:val="both"/>
              <w:rPr/>
            </w:pPr>
            <w:r w:rsidDel="00000000" w:rsidR="00000000" w:rsidRPr="00000000">
              <w:rPr>
                <w:rtl w:val="0"/>
              </w:rPr>
              <w:t xml:space="preserve">Ý kiến về vị trí, khu vực đề nghị cấp phép (phòng chống thiên tai, thủy lợi)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6">
            <w:pPr>
              <w:widowControl w:val="0"/>
              <w:spacing w:line="360" w:lineRule="auto"/>
              <w:jc w:val="both"/>
              <w:rPr/>
            </w:pPr>
            <w:r w:rsidDel="00000000" w:rsidR="00000000" w:rsidRPr="00000000">
              <w:rPr>
                <w:rtl w:val="0"/>
              </w:rPr>
              <w:t xml:space="preserve">Ban chỉ huy PCTT và TKCN tỉnh</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7">
            <w:pPr>
              <w:widowControl w:val="0"/>
              <w:spacing w:line="360" w:lineRule="auto"/>
              <w:jc w:val="center"/>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8">
            <w:pPr>
              <w:widowControl w:val="0"/>
              <w:spacing w:line="360" w:lineRule="auto"/>
              <w:jc w:val="both"/>
              <w:rPr/>
            </w:pPr>
            <w:r w:rsidDel="00000000" w:rsidR="00000000" w:rsidRPr="00000000">
              <w:rPr>
                <w:rtl w:val="0"/>
              </w:rPr>
              <w:t xml:space="preserve">Ý kiến về khu vực đề nghị cấp phép (nếu mỏ giáp ranh tỉnh khác)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9">
            <w:pPr>
              <w:widowControl w:val="0"/>
              <w:spacing w:line="360" w:lineRule="auto"/>
              <w:jc w:val="both"/>
              <w:rPr/>
            </w:pPr>
            <w:r w:rsidDel="00000000" w:rsidR="00000000" w:rsidRPr="00000000">
              <w:rPr>
                <w:rtl w:val="0"/>
              </w:rPr>
              <w:t xml:space="preserve">UBND tỉnh giáp ranh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CA">
            <w:pPr>
              <w:widowControl w:val="0"/>
              <w:spacing w:line="360" w:lineRule="auto"/>
              <w:jc w:val="center"/>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CB">
            <w:pPr>
              <w:widowControl w:val="0"/>
              <w:spacing w:line="360" w:lineRule="auto"/>
              <w:jc w:val="center"/>
              <w:rPr>
                <w:b w:val="1"/>
                <w:bCs w:val="1"/>
              </w:rPr>
            </w:pPr>
            <w:r w:rsidDel="00000000" w:rsidR="00000000" w:rsidRPr="00000000">
              <w:rPr>
                <w:b w:val="1"/>
                <w:bCs w:val="1"/>
                <w:rtl w:val="0"/>
              </w:rPr>
              <w:t xml:space="preserve">GIẤY PHÉP KHAI THÁC KHOÁNG SẢN</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CC">
            <w:pPr>
              <w:widowControl w:val="0"/>
              <w:spacing w:line="360" w:lineRule="auto"/>
              <w:jc w:val="both"/>
              <w:rPr/>
            </w:pPr>
            <w:r w:rsidDel="00000000" w:rsidR="00000000" w:rsidRPr="00000000">
              <w:rPr>
                <w:rtl w:val="0"/>
              </w:rPr>
              <w:t xml:space="preserve">UBND tỉnh Gia Lai cấp</w:t>
            </w:r>
          </w:p>
        </w:tc>
      </w:tr>
    </w:tbl>
    <w:p w:rsidR="00000000" w:rsidDel="00000000" w:rsidP="00000000" w:rsidRDefault="00000000" w:rsidRPr="00000000" w14:paraId="000000CD">
      <w:pPr>
        <w:widowControl w:val="0"/>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E">
      <w:pPr>
        <w:widowControl w:val="0"/>
        <w:spacing w:after="60" w:before="160" w:line="360" w:lineRule="auto"/>
        <w:jc w:val="both"/>
        <w:rPr>
          <w:b w:val="1"/>
          <w:bCs w:val="1"/>
          <w:sz w:val="26"/>
          <w:szCs w:val="26"/>
        </w:rPr>
      </w:pPr>
      <w:r w:rsidDel="00000000" w:rsidR="00000000" w:rsidRPr="00000000">
        <w:rPr>
          <w:b w:val="1"/>
          <w:bCs w:val="1"/>
          <w:sz w:val="26"/>
          <w:szCs w:val="26"/>
          <w:rtl w:val="0"/>
        </w:rPr>
        <w:t xml:space="preserve">Bước 5. Hoàn thiện thủ tục trước khi tiến hành khai thác</w:t>
      </w:r>
    </w:p>
    <w:tbl>
      <w:tblPr>
        <w:tblStyle w:val="Table10"/>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4830"/>
        <w:gridCol w:w="2745"/>
        <w:tblGridChange w:id="0">
          <w:tblGrid>
            <w:gridCol w:w="915"/>
            <w:gridCol w:w="4830"/>
            <w:gridCol w:w="27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CF">
            <w:pPr>
              <w:widowControl w:val="0"/>
              <w:spacing w:line="360" w:lineRule="auto"/>
              <w:jc w:val="center"/>
              <w:rPr>
                <w:b w:val="1"/>
                <w:bCs w:val="1"/>
                <w:color w:val="ffffff"/>
              </w:rPr>
            </w:pPr>
            <w:r w:rsidDel="00000000" w:rsidR="00000000" w:rsidRPr="00000000">
              <w:rPr>
                <w:b w:val="1"/>
                <w:bCs w:val="1"/>
                <w:color w:val="ffffff"/>
                <w:rtl w:val="0"/>
              </w:rPr>
              <w:t xml:space="preserve">STT</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D0">
            <w:pPr>
              <w:widowControl w:val="0"/>
              <w:spacing w:line="360" w:lineRule="auto"/>
              <w:jc w:val="center"/>
              <w:rPr>
                <w:b w:val="1"/>
                <w:bCs w:val="1"/>
                <w:color w:val="ffffff"/>
              </w:rPr>
            </w:pPr>
            <w:r w:rsidDel="00000000" w:rsidR="00000000" w:rsidRPr="00000000">
              <w:rPr>
                <w:b w:val="1"/>
                <w:bCs w:val="1"/>
                <w:color w:val="ffffff"/>
                <w:rtl w:val="0"/>
              </w:rPr>
              <w:t xml:space="preserve">Tài liệu / Công việc</w:t>
            </w:r>
          </w:p>
        </w:tc>
        <w:tc>
          <w:tcPr>
            <w:tcBorders>
              <w:top w:color="000000" w:space="0" w:sz="6" w:val="single"/>
              <w:left w:color="000000" w:space="0" w:sz="0" w:val="nil"/>
              <w:bottom w:color="000000" w:space="0" w:sz="6" w:val="single"/>
              <w:right w:color="00000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D1">
            <w:pPr>
              <w:widowControl w:val="0"/>
              <w:spacing w:line="360" w:lineRule="auto"/>
              <w:jc w:val="center"/>
              <w:rPr>
                <w:b w:val="1"/>
                <w:bCs w:val="1"/>
                <w:color w:val="ffffff"/>
              </w:rPr>
            </w:pPr>
            <w:r w:rsidDel="00000000" w:rsidR="00000000" w:rsidRPr="00000000">
              <w:rPr>
                <w:b w:val="1"/>
                <w:bCs w:val="1"/>
                <w:color w:val="ffffff"/>
                <w:rtl w:val="0"/>
              </w:rPr>
              <w:t xml:space="preserve">Đơn vị thực hiện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2">
            <w:pPr>
              <w:widowControl w:val="0"/>
              <w:spacing w:line="360" w:lineRule="auto"/>
              <w:jc w:val="center"/>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3">
            <w:pPr>
              <w:widowControl w:val="0"/>
              <w:spacing w:line="360" w:lineRule="auto"/>
              <w:jc w:val="both"/>
              <w:rPr/>
            </w:pPr>
            <w:r w:rsidDel="00000000" w:rsidR="00000000" w:rsidRPr="00000000">
              <w:rPr>
                <w:rtl w:val="0"/>
              </w:rPr>
              <w:t xml:space="preserve">Quyết định phê duyệt tiền cấp quyền khai thác khoáng sản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4">
            <w:pPr>
              <w:widowControl w:val="0"/>
              <w:spacing w:line="360" w:lineRule="auto"/>
              <w:jc w:val="both"/>
              <w:rPr/>
            </w:pPr>
            <w:r w:rsidDel="00000000" w:rsidR="00000000" w:rsidRPr="00000000">
              <w:rPr>
                <w:rtl w:val="0"/>
              </w:rPr>
              <w:t xml:space="preserve">UBND tỉnh ban hành</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5">
            <w:pPr>
              <w:widowControl w:val="0"/>
              <w:spacing w:line="360" w:lineRule="auto"/>
              <w:jc w:val="center"/>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6">
            <w:pPr>
              <w:widowControl w:val="0"/>
              <w:spacing w:line="360" w:lineRule="auto"/>
              <w:jc w:val="both"/>
              <w:rPr/>
            </w:pPr>
            <w:r w:rsidDel="00000000" w:rsidR="00000000" w:rsidRPr="00000000">
              <w:rPr>
                <w:rtl w:val="0"/>
              </w:rPr>
              <w:t xml:space="preserve">Chứng từ nộp tiền cấp quyền khai thác khoáng sản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7">
            <w:pPr>
              <w:widowControl w:val="0"/>
              <w:spacing w:line="360" w:lineRule="auto"/>
              <w:jc w:val="both"/>
              <w:rPr/>
            </w:pPr>
            <w:r w:rsidDel="00000000" w:rsidR="00000000" w:rsidRPr="00000000">
              <w:rPr>
                <w:rtl w:val="0"/>
              </w:rPr>
              <w:t xml:space="preserve">Công ty Thuận Phong nộp</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8">
            <w:pPr>
              <w:widowControl w:val="0"/>
              <w:spacing w:line="360" w:lineRule="auto"/>
              <w:jc w:val="center"/>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9">
            <w:pPr>
              <w:widowControl w:val="0"/>
              <w:spacing w:line="360" w:lineRule="auto"/>
              <w:jc w:val="both"/>
              <w:rPr/>
            </w:pPr>
            <w:r w:rsidDel="00000000" w:rsidR="00000000" w:rsidRPr="00000000">
              <w:rPr>
                <w:rtl w:val="0"/>
              </w:rPr>
              <w:t xml:space="preserve">Chứng từ nộp lệ phí cấp giấy phép khai thác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A">
            <w:pPr>
              <w:widowControl w:val="0"/>
              <w:spacing w:line="360" w:lineRule="auto"/>
              <w:jc w:val="both"/>
              <w:rPr/>
            </w:pPr>
            <w:r w:rsidDel="00000000" w:rsidR="00000000" w:rsidRPr="00000000">
              <w:rPr>
                <w:rtl w:val="0"/>
              </w:rPr>
              <w:t xml:space="preserve">Công ty Thuận Phong nộp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B">
            <w:pPr>
              <w:widowControl w:val="0"/>
              <w:spacing w:line="360" w:lineRule="auto"/>
              <w:jc w:val="center"/>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C">
            <w:pPr>
              <w:widowControl w:val="0"/>
              <w:spacing w:line="360" w:lineRule="auto"/>
              <w:jc w:val="both"/>
              <w:rPr/>
            </w:pPr>
            <w:r w:rsidDel="00000000" w:rsidR="00000000" w:rsidRPr="00000000">
              <w:rPr>
                <w:rtl w:val="0"/>
              </w:rPr>
              <w:t xml:space="preserve">Chứng từ ký quỹ cải tạo, phục hồi môi trường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D">
            <w:pPr>
              <w:widowControl w:val="0"/>
              <w:spacing w:line="360" w:lineRule="auto"/>
              <w:jc w:val="both"/>
              <w:rPr/>
            </w:pPr>
            <w:r w:rsidDel="00000000" w:rsidR="00000000" w:rsidRPr="00000000">
              <w:rPr>
                <w:rtl w:val="0"/>
              </w:rPr>
              <w:t xml:space="preserve">Công ty Thuận Phong nộp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E">
            <w:pPr>
              <w:widowControl w:val="0"/>
              <w:spacing w:line="360" w:lineRule="auto"/>
              <w:jc w:val="center"/>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F">
            <w:pPr>
              <w:widowControl w:val="0"/>
              <w:spacing w:line="360" w:lineRule="auto"/>
              <w:jc w:val="both"/>
              <w:rPr/>
            </w:pPr>
            <w:r w:rsidDel="00000000" w:rsidR="00000000" w:rsidRPr="00000000">
              <w:rPr>
                <w:rtl w:val="0"/>
              </w:rPr>
              <w:t xml:space="preserve">Thiết kế khai thác mỏ kèm Quyết định phê duyệt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0">
            <w:pPr>
              <w:widowControl w:val="0"/>
              <w:spacing w:line="360" w:lineRule="auto"/>
              <w:jc w:val="both"/>
              <w:rPr/>
            </w:pPr>
            <w:r w:rsidDel="00000000" w:rsidR="00000000" w:rsidRPr="00000000">
              <w:rPr>
                <w:rtl w:val="0"/>
              </w:rPr>
              <w:t xml:space="preserve">Công ty Thuận Phong lập và phê duyệt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1">
            <w:pPr>
              <w:widowControl w:val="0"/>
              <w:spacing w:line="360" w:lineRule="auto"/>
              <w:jc w:val="center"/>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2">
            <w:pPr>
              <w:widowControl w:val="0"/>
              <w:spacing w:line="360" w:lineRule="auto"/>
              <w:jc w:val="both"/>
              <w:rPr/>
            </w:pPr>
            <w:r w:rsidDel="00000000" w:rsidR="00000000" w:rsidRPr="00000000">
              <w:rPr>
                <w:rtl w:val="0"/>
              </w:rPr>
              <w:t xml:space="preserve">Quyết định bổ nhiệm Giám đốc điều hành mỏ đúng tiêu chuẩn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3">
            <w:pPr>
              <w:widowControl w:val="0"/>
              <w:spacing w:line="360" w:lineRule="auto"/>
              <w:jc w:val="both"/>
              <w:rPr/>
            </w:pPr>
            <w:r w:rsidDel="00000000" w:rsidR="00000000" w:rsidRPr="00000000">
              <w:rPr>
                <w:rtl w:val="0"/>
              </w:rPr>
              <w:t xml:space="preserve">Công ty Thuận Phong ban hành</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4">
            <w:pPr>
              <w:widowControl w:val="0"/>
              <w:spacing w:line="360" w:lineRule="auto"/>
              <w:jc w:val="center"/>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5">
            <w:pPr>
              <w:widowControl w:val="0"/>
              <w:spacing w:line="360" w:lineRule="auto"/>
              <w:jc w:val="both"/>
              <w:rPr/>
            </w:pPr>
            <w:r w:rsidDel="00000000" w:rsidR="00000000" w:rsidRPr="00000000">
              <w:rPr>
                <w:rtl w:val="0"/>
              </w:rPr>
              <w:t xml:space="preserve">Quyết định UBND tỉnh cho thuê mặt nước khu vực khai thác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6">
            <w:pPr>
              <w:widowControl w:val="0"/>
              <w:spacing w:line="360" w:lineRule="auto"/>
              <w:jc w:val="both"/>
              <w:rPr/>
            </w:pPr>
            <w:r w:rsidDel="00000000" w:rsidR="00000000" w:rsidRPr="00000000">
              <w:rPr>
                <w:rtl w:val="0"/>
              </w:rPr>
              <w:t xml:space="preserve">UBND tỉnh Gia Lai ban hành</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7">
            <w:pPr>
              <w:widowControl w:val="0"/>
              <w:spacing w:line="360" w:lineRule="auto"/>
              <w:jc w:val="center"/>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8">
            <w:pPr>
              <w:widowControl w:val="0"/>
              <w:spacing w:line="360" w:lineRule="auto"/>
              <w:jc w:val="both"/>
              <w:rPr/>
            </w:pPr>
            <w:r w:rsidDel="00000000" w:rsidR="00000000" w:rsidRPr="00000000">
              <w:rPr>
                <w:rtl w:val="0"/>
              </w:rPr>
              <w:t xml:space="preserve">Thông báo đơn giá thuê đất mặt nước (Cục Thuế tỉnh)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9">
            <w:pPr>
              <w:widowControl w:val="0"/>
              <w:spacing w:line="360" w:lineRule="auto"/>
              <w:jc w:val="both"/>
              <w:rPr/>
            </w:pPr>
            <w:r w:rsidDel="00000000" w:rsidR="00000000" w:rsidRPr="00000000">
              <w:rPr>
                <w:rtl w:val="0"/>
              </w:rPr>
              <w:t xml:space="preserve">Cục Thuế tỉnh Gia Lai thông báo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A">
            <w:pPr>
              <w:widowControl w:val="0"/>
              <w:spacing w:line="360" w:lineRule="auto"/>
              <w:jc w:val="center"/>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B">
            <w:pPr>
              <w:widowControl w:val="0"/>
              <w:spacing w:line="360" w:lineRule="auto"/>
              <w:jc w:val="both"/>
              <w:rPr/>
            </w:pPr>
            <w:r w:rsidDel="00000000" w:rsidR="00000000" w:rsidRPr="00000000">
              <w:rPr>
                <w:rtl w:val="0"/>
              </w:rPr>
              <w:t xml:space="preserve">Chứng từ nộp tiền thuê mặt nước khu vực khai thác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C">
            <w:pPr>
              <w:widowControl w:val="0"/>
              <w:spacing w:line="360" w:lineRule="auto"/>
              <w:jc w:val="both"/>
              <w:rPr/>
            </w:pPr>
            <w:r w:rsidDel="00000000" w:rsidR="00000000" w:rsidRPr="00000000">
              <w:rPr>
                <w:rtl w:val="0"/>
              </w:rPr>
              <w:t xml:space="preserve">Công ty Thuận Phong nộp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D">
            <w:pPr>
              <w:widowControl w:val="0"/>
              <w:spacing w:line="360" w:lineRule="auto"/>
              <w:jc w:val="center"/>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E">
            <w:pPr>
              <w:widowControl w:val="0"/>
              <w:spacing w:line="360" w:lineRule="auto"/>
              <w:jc w:val="both"/>
              <w:rPr/>
            </w:pPr>
            <w:r w:rsidDel="00000000" w:rsidR="00000000" w:rsidRPr="00000000">
              <w:rPr>
                <w:rtl w:val="0"/>
              </w:rPr>
              <w:t xml:space="preserve">Hợp đồng thuê đất mặt nước khu vực khai thác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F">
            <w:pPr>
              <w:widowControl w:val="0"/>
              <w:spacing w:line="360" w:lineRule="auto"/>
              <w:jc w:val="both"/>
              <w:rPr/>
            </w:pPr>
            <w:r w:rsidDel="00000000" w:rsidR="00000000" w:rsidRPr="00000000">
              <w:rPr>
                <w:rtl w:val="0"/>
              </w:rPr>
              <w:t xml:space="preserve">UBND tỉnh &amp; Công ty Thuận Phong ký</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0">
            <w:pPr>
              <w:widowControl w:val="0"/>
              <w:spacing w:line="360" w:lineRule="auto"/>
              <w:jc w:val="center"/>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1">
            <w:pPr>
              <w:widowControl w:val="0"/>
              <w:spacing w:line="360" w:lineRule="auto"/>
              <w:jc w:val="both"/>
              <w:rPr/>
            </w:pPr>
            <w:r w:rsidDel="00000000" w:rsidR="00000000" w:rsidRPr="00000000">
              <w:rPr>
                <w:rtl w:val="0"/>
              </w:rPr>
              <w:t xml:space="preserve">Biên bản bàn giao hồ sơ đo đạc địa chính phục vụ thuê đất (Văn phòng đăng ký đất đai)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2">
            <w:pPr>
              <w:widowControl w:val="0"/>
              <w:spacing w:line="360" w:lineRule="auto"/>
              <w:jc w:val="both"/>
              <w:rPr/>
            </w:pPr>
            <w:r w:rsidDel="00000000" w:rsidR="00000000" w:rsidRPr="00000000">
              <w:rPr>
                <w:rtl w:val="0"/>
              </w:rPr>
              <w:t xml:space="preserve">Văn phòng đăng ký đất đai lập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3">
            <w:pPr>
              <w:widowControl w:val="0"/>
              <w:spacing w:line="360" w:lineRule="auto"/>
              <w:jc w:val="center"/>
              <w:rPr>
                <w:sz w:val="28"/>
                <w:szCs w:val="28"/>
              </w:rPr>
            </w:pPr>
            <w:r w:rsidDel="00000000" w:rsidR="00000000" w:rsidRPr="00000000">
              <w:rPr>
                <w:sz w:val="28"/>
                <w:szCs w:val="28"/>
                <w:rtl w:val="0"/>
              </w:rPr>
              <w:t xml:space="preserve">29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4">
            <w:pPr>
              <w:widowControl w:val="0"/>
              <w:spacing w:line="360" w:lineRule="auto"/>
              <w:jc w:val="both"/>
              <w:rPr/>
            </w:pPr>
            <w:r w:rsidDel="00000000" w:rsidR="00000000" w:rsidRPr="00000000">
              <w:rPr>
                <w:rtl w:val="0"/>
              </w:rPr>
              <w:t xml:space="preserve">Kế hoạch khai thác khoáng sản hàng năm và đăng ký phương tiện khai thác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5">
            <w:pPr>
              <w:widowControl w:val="0"/>
              <w:spacing w:line="360" w:lineRule="auto"/>
              <w:jc w:val="both"/>
              <w:rPr/>
            </w:pPr>
            <w:r w:rsidDel="00000000" w:rsidR="00000000" w:rsidRPr="00000000">
              <w:rPr>
                <w:rtl w:val="0"/>
              </w:rPr>
              <w:t xml:space="preserve">Công ty Thuận Phong lập, gửi Sở NN&amp;MT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6">
            <w:pPr>
              <w:widowControl w:val="0"/>
              <w:spacing w:line="360" w:lineRule="auto"/>
              <w:jc w:val="center"/>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7">
            <w:pPr>
              <w:widowControl w:val="0"/>
              <w:spacing w:line="360" w:lineRule="auto"/>
              <w:jc w:val="both"/>
              <w:rPr/>
            </w:pPr>
            <w:r w:rsidDel="00000000" w:rsidR="00000000" w:rsidRPr="00000000">
              <w:rPr>
                <w:rtl w:val="0"/>
              </w:rPr>
              <w:t xml:space="preserve">Phương án đảm bảo an toàn giao thông đường thủy nội địa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8">
            <w:pPr>
              <w:widowControl w:val="0"/>
              <w:spacing w:line="360" w:lineRule="auto"/>
              <w:jc w:val="both"/>
              <w:rPr/>
            </w:pPr>
            <w:r w:rsidDel="00000000" w:rsidR="00000000" w:rsidRPr="00000000">
              <w:rPr>
                <w:rtl w:val="0"/>
              </w:rPr>
              <w:t xml:space="preserve">Công ty Thuận Phong lập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9">
            <w:pPr>
              <w:widowControl w:val="0"/>
              <w:spacing w:line="36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A">
            <w:pPr>
              <w:widowControl w:val="0"/>
              <w:spacing w:line="360" w:lineRule="auto"/>
              <w:jc w:val="both"/>
              <w:rPr/>
            </w:pPr>
            <w:r w:rsidDel="00000000" w:rsidR="00000000" w:rsidRPr="00000000">
              <w:rPr>
                <w:rtl w:val="0"/>
              </w:rPr>
              <w:t xml:space="preserve">Văn bản Chi cục đường thủy nội địa chấp thuận phương án ATGT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B">
            <w:pPr>
              <w:widowControl w:val="0"/>
              <w:spacing w:line="360" w:lineRule="auto"/>
              <w:jc w:val="both"/>
              <w:rPr/>
            </w:pPr>
            <w:r w:rsidDel="00000000" w:rsidR="00000000" w:rsidRPr="00000000">
              <w:rPr>
                <w:rtl w:val="0"/>
              </w:rPr>
              <w:t xml:space="preserve">Chi cục ĐTNĐ chấp thuận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C">
            <w:pPr>
              <w:widowControl w:val="0"/>
              <w:spacing w:line="36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D">
            <w:pPr>
              <w:widowControl w:val="0"/>
              <w:spacing w:line="360" w:lineRule="auto"/>
              <w:jc w:val="both"/>
              <w:rPr/>
            </w:pPr>
            <w:r w:rsidDel="00000000" w:rsidR="00000000" w:rsidRPr="00000000">
              <w:rPr>
                <w:rtl w:val="0"/>
              </w:rPr>
              <w:t xml:space="preserve">Công văn đề nghị Sở NN&amp;MT nghiệm thu, bàn giao mốc khu vực khai thác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E">
            <w:pPr>
              <w:widowControl w:val="0"/>
              <w:spacing w:line="360" w:lineRule="auto"/>
              <w:jc w:val="both"/>
              <w:rPr/>
            </w:pPr>
            <w:r w:rsidDel="00000000" w:rsidR="00000000" w:rsidRPr="00000000">
              <w:rPr>
                <w:rtl w:val="0"/>
              </w:rPr>
              <w:t xml:space="preserve">Công ty Thuận Phong gửi</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F">
            <w:pPr>
              <w:widowControl w:val="0"/>
              <w:spacing w:line="360" w:lineRule="auto"/>
              <w:jc w:val="center"/>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0">
            <w:pPr>
              <w:widowControl w:val="0"/>
              <w:spacing w:line="360" w:lineRule="auto"/>
              <w:jc w:val="both"/>
              <w:rPr/>
            </w:pPr>
            <w:r w:rsidDel="00000000" w:rsidR="00000000" w:rsidRPr="00000000">
              <w:rPr>
                <w:rtl w:val="0"/>
              </w:rPr>
              <w:t xml:space="preserve">Biên bản nghiệm thu, bàn giao mốc khu vực khai thác tại thực địa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1">
            <w:pPr>
              <w:widowControl w:val="0"/>
              <w:spacing w:line="360" w:lineRule="auto"/>
              <w:jc w:val="both"/>
              <w:rPr/>
            </w:pPr>
            <w:r w:rsidDel="00000000" w:rsidR="00000000" w:rsidRPr="00000000">
              <w:rPr>
                <w:rtl w:val="0"/>
              </w:rPr>
              <w:t xml:space="preserve">Sở NN&amp;MT tỉnh Gia Lai tổ chức</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2">
            <w:pPr>
              <w:widowControl w:val="0"/>
              <w:spacing w:line="360" w:lineRule="auto"/>
              <w:jc w:val="center"/>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3">
            <w:pPr>
              <w:widowControl w:val="0"/>
              <w:spacing w:line="360" w:lineRule="auto"/>
              <w:jc w:val="both"/>
              <w:rPr/>
            </w:pPr>
            <w:r w:rsidDel="00000000" w:rsidR="00000000" w:rsidRPr="00000000">
              <w:rPr>
                <w:rtl w:val="0"/>
              </w:rPr>
              <w:t xml:space="preserve">Kê khai giá khoáng sản tại mỏ và ý kiến Sở Tài chính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4">
            <w:pPr>
              <w:widowControl w:val="0"/>
              <w:spacing w:line="360" w:lineRule="auto"/>
              <w:jc w:val="both"/>
              <w:rPr/>
            </w:pPr>
            <w:r w:rsidDel="00000000" w:rsidR="00000000" w:rsidRPr="00000000">
              <w:rPr>
                <w:rtl w:val="0"/>
              </w:rPr>
              <w:t xml:space="preserve">Sở Tài chính tỉnh Gia Lai cho ý kiến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5">
            <w:pPr>
              <w:widowControl w:val="0"/>
              <w:spacing w:line="360" w:lineRule="auto"/>
              <w:jc w:val="center"/>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6">
            <w:pPr>
              <w:widowControl w:val="0"/>
              <w:spacing w:line="360" w:lineRule="auto"/>
              <w:jc w:val="both"/>
              <w:rPr/>
            </w:pPr>
            <w:r w:rsidDel="00000000" w:rsidR="00000000" w:rsidRPr="00000000">
              <w:rPr>
                <w:rtl w:val="0"/>
              </w:rPr>
              <w:t xml:space="preserve">Thông báo thời điểm bắt đầu khai thác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7">
            <w:pPr>
              <w:widowControl w:val="0"/>
              <w:spacing w:line="360" w:lineRule="auto"/>
              <w:jc w:val="both"/>
              <w:rPr/>
            </w:pPr>
            <w:r w:rsidDel="00000000" w:rsidR="00000000" w:rsidRPr="00000000">
              <w:rPr>
                <w:rtl w:val="0"/>
              </w:rPr>
              <w:t xml:space="preserve">Công ty Thuận Phong thông báo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8">
            <w:pPr>
              <w:widowControl w:val="0"/>
              <w:spacing w:line="360" w:lineRule="auto"/>
              <w:jc w:val="center"/>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9">
            <w:pPr>
              <w:widowControl w:val="0"/>
              <w:spacing w:line="360" w:lineRule="auto"/>
              <w:jc w:val="both"/>
              <w:rPr/>
            </w:pPr>
            <w:r w:rsidDel="00000000" w:rsidR="00000000" w:rsidRPr="00000000">
              <w:rPr>
                <w:rtl w:val="0"/>
              </w:rPr>
              <w:t xml:space="preserve">Công văn đề nghị Chi cục ĐTNĐ ra thông báo hạn chế giao thông tại khu vực khai thác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A">
            <w:pPr>
              <w:widowControl w:val="0"/>
              <w:spacing w:line="360" w:lineRule="auto"/>
              <w:jc w:val="both"/>
              <w:rPr/>
            </w:pPr>
            <w:r w:rsidDel="00000000" w:rsidR="00000000" w:rsidRPr="00000000">
              <w:rPr>
                <w:rtl w:val="0"/>
              </w:rPr>
              <w:t xml:space="preserve">Công ty Thuận Phong gửi</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B">
            <w:pPr>
              <w:widowControl w:val="0"/>
              <w:spacing w:line="360" w:lineRule="auto"/>
              <w:jc w:val="center"/>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C">
            <w:pPr>
              <w:widowControl w:val="0"/>
              <w:spacing w:line="360" w:lineRule="auto"/>
              <w:jc w:val="both"/>
              <w:rPr/>
            </w:pPr>
            <w:r w:rsidDel="00000000" w:rsidR="00000000" w:rsidRPr="00000000">
              <w:rPr>
                <w:rtl w:val="0"/>
              </w:rPr>
              <w:t xml:space="preserve">Thông báo hạn chế giao thông tại khu vực khai thác mỏ</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D">
            <w:pPr>
              <w:widowControl w:val="0"/>
              <w:spacing w:line="360" w:lineRule="auto"/>
              <w:jc w:val="both"/>
              <w:rPr/>
            </w:pPr>
            <w:r w:rsidDel="00000000" w:rsidR="00000000" w:rsidRPr="00000000">
              <w:rPr>
                <w:rtl w:val="0"/>
              </w:rPr>
              <w:t xml:space="preserve">Chi cục ĐTNĐ ban hành</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E">
            <w:pPr>
              <w:widowControl w:val="0"/>
              <w:spacing w:line="360" w:lineRule="auto"/>
              <w:jc w:val="center"/>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F">
            <w:pPr>
              <w:widowControl w:val="0"/>
              <w:spacing w:line="360" w:lineRule="auto"/>
              <w:jc w:val="both"/>
              <w:rPr/>
            </w:pPr>
            <w:r w:rsidDel="00000000" w:rsidR="00000000" w:rsidRPr="00000000">
              <w:rPr>
                <w:rtl w:val="0"/>
              </w:rPr>
              <w:t xml:space="preserve">Thông báo Sở Xây dựng về phương pháp tính giá khoáng sản tại mỏ</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0">
            <w:pPr>
              <w:widowControl w:val="0"/>
              <w:spacing w:line="360" w:lineRule="auto"/>
              <w:jc w:val="both"/>
              <w:rPr/>
            </w:pPr>
            <w:r w:rsidDel="00000000" w:rsidR="00000000" w:rsidRPr="00000000">
              <w:rPr>
                <w:rtl w:val="0"/>
              </w:rPr>
              <w:t xml:space="preserve">Sở Xây dựng tỉnh Gia Lai ban hành</w:t>
            </w:r>
          </w:p>
        </w:tc>
      </w:tr>
    </w:tbl>
    <w:p w:rsidR="00000000" w:rsidDel="00000000" w:rsidP="00000000" w:rsidRDefault="00000000" w:rsidRPr="00000000" w14:paraId="00000111">
      <w:pPr>
        <w:widowControl w:val="0"/>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12">
      <w:pPr>
        <w:widowControl w:val="0"/>
        <w:spacing w:before="120" w:line="360" w:lineRule="auto"/>
        <w:jc w:val="both"/>
        <w:rPr>
          <w:sz w:val="28"/>
          <w:szCs w:val="28"/>
        </w:rPr>
      </w:pPr>
      <w:r w:rsidDel="00000000" w:rsidR="00000000" w:rsidRPr="00000000">
        <w:rPr>
          <w:rtl w:val="0"/>
        </w:rPr>
      </w:r>
    </w:p>
    <w:p w:rsidR="00000000" w:rsidDel="00000000" w:rsidP="00000000" w:rsidRDefault="00000000" w:rsidRPr="00000000" w14:paraId="00000113">
      <w:pPr>
        <w:widowControl w:val="0"/>
        <w:spacing w:before="120" w:line="360" w:lineRule="auto"/>
        <w:jc w:val="both"/>
        <w:rPr>
          <w:sz w:val="28"/>
          <w:szCs w:val="28"/>
        </w:rPr>
      </w:pPr>
      <w:r w:rsidDel="00000000" w:rsidR="00000000" w:rsidRPr="00000000">
        <w:rPr>
          <w:rtl w:val="0"/>
        </w:rPr>
      </w:r>
    </w:p>
    <w:p w:rsidR="00000000" w:rsidDel="00000000" w:rsidP="00000000" w:rsidRDefault="00000000" w:rsidRPr="00000000" w14:paraId="00000114">
      <w:pPr>
        <w:widowControl w:val="0"/>
        <w:spacing w:before="120" w:line="360" w:lineRule="auto"/>
        <w:jc w:val="both"/>
        <w:rPr>
          <w:sz w:val="28"/>
          <w:szCs w:val="28"/>
        </w:rPr>
      </w:pPr>
      <w:r w:rsidDel="00000000" w:rsidR="00000000" w:rsidRPr="00000000">
        <w:rPr>
          <w:rtl w:val="0"/>
        </w:rPr>
      </w:r>
    </w:p>
    <w:p w:rsidR="00000000" w:rsidDel="00000000" w:rsidP="00000000" w:rsidRDefault="00000000" w:rsidRPr="00000000" w14:paraId="00000115">
      <w:pPr>
        <w:widowControl w:val="0"/>
        <w:spacing w:before="120" w:line="360" w:lineRule="auto"/>
        <w:jc w:val="both"/>
        <w:rPr>
          <w:sz w:val="28"/>
          <w:szCs w:val="28"/>
        </w:rPr>
      </w:pPr>
      <w:r w:rsidDel="00000000" w:rsidR="00000000" w:rsidRPr="00000000">
        <w:rPr>
          <w:rtl w:val="0"/>
        </w:rPr>
      </w:r>
    </w:p>
    <w:p w:rsidR="00000000" w:rsidDel="00000000" w:rsidP="00000000" w:rsidRDefault="00000000" w:rsidRPr="00000000" w14:paraId="00000116">
      <w:pPr>
        <w:widowControl w:val="0"/>
        <w:spacing w:before="120" w:line="360" w:lineRule="auto"/>
        <w:jc w:val="both"/>
        <w:rPr>
          <w:sz w:val="28"/>
          <w:szCs w:val="28"/>
        </w:rPr>
      </w:pPr>
      <w:r w:rsidDel="00000000" w:rsidR="00000000" w:rsidRPr="00000000">
        <w:rPr>
          <w:rtl w:val="0"/>
        </w:rPr>
      </w:r>
    </w:p>
    <w:p w:rsidR="00000000" w:rsidDel="00000000" w:rsidP="00000000" w:rsidRDefault="00000000" w:rsidRPr="00000000" w14:paraId="00000117">
      <w:pPr>
        <w:widowControl w:val="0"/>
        <w:numPr>
          <w:ilvl w:val="0"/>
          <w:numId w:val="5"/>
        </w:numPr>
        <w:spacing w:after="0" w:afterAutospacing="0" w:before="120" w:line="360" w:lineRule="auto"/>
        <w:ind w:left="720" w:hanging="360"/>
        <w:jc w:val="both"/>
        <w:rPr>
          <w:b w:val="1"/>
          <w:bCs w:val="1"/>
          <w:sz w:val="28"/>
          <w:szCs w:val="28"/>
        </w:rPr>
      </w:pPr>
      <w:r w:rsidDel="00000000" w:rsidR="00000000" w:rsidRPr="00000000">
        <w:rPr>
          <w:b w:val="1"/>
          <w:bCs w:val="1"/>
          <w:sz w:val="28"/>
          <w:szCs w:val="28"/>
          <w:rtl w:val="0"/>
        </w:rPr>
        <w:t xml:space="preserve">Xây dựng cơ bản mỏ</w:t>
      </w:r>
    </w:p>
    <w:p w:rsidR="00000000" w:rsidDel="00000000" w:rsidP="00000000" w:rsidRDefault="00000000" w:rsidRPr="00000000" w14:paraId="00000118">
      <w:pPr>
        <w:widowControl w:val="0"/>
        <w:numPr>
          <w:ilvl w:val="0"/>
          <w:numId w:val="6"/>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Phương án an toàn đường thủy nội địa (nếu có)</w:t>
      </w:r>
    </w:p>
    <w:p w:rsidR="00000000" w:rsidDel="00000000" w:rsidP="00000000" w:rsidRDefault="00000000" w:rsidRPr="00000000" w14:paraId="00000119">
      <w:pPr>
        <w:widowControl w:val="0"/>
        <w:numPr>
          <w:ilvl w:val="0"/>
          <w:numId w:val="6"/>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Đặt phao cắm mốc khai thác (hoặc theo phương án an toàn, hoặc theo mốc ranh trên bờ/dưới nước)</w:t>
      </w:r>
    </w:p>
    <w:p w:rsidR="00000000" w:rsidDel="00000000" w:rsidP="00000000" w:rsidRDefault="00000000" w:rsidRPr="00000000" w14:paraId="0000011A">
      <w:pPr>
        <w:widowControl w:val="0"/>
        <w:numPr>
          <w:ilvl w:val="0"/>
          <w:numId w:val="6"/>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Hoàn thiện thủ tục thuê đất mặt nước/trên bờ </w:t>
      </w:r>
    </w:p>
    <w:p w:rsidR="00000000" w:rsidDel="00000000" w:rsidP="00000000" w:rsidRDefault="00000000" w:rsidRPr="00000000" w14:paraId="0000011B">
      <w:pPr>
        <w:widowControl w:val="0"/>
        <w:numPr>
          <w:ilvl w:val="0"/>
          <w:numId w:val="6"/>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Lắp đặt trạm cân (có kiểm định sản phẩm) </w:t>
      </w:r>
    </w:p>
    <w:p w:rsidR="00000000" w:rsidDel="00000000" w:rsidP="00000000" w:rsidRDefault="00000000" w:rsidRPr="00000000" w14:paraId="0000011C">
      <w:pPr>
        <w:widowControl w:val="0"/>
        <w:numPr>
          <w:ilvl w:val="0"/>
          <w:numId w:val="6"/>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Lắp đặt camera đảm bảo giám sát được quá trình khai thác và quá trình đưa khoáng sản nguyên khai ra khỏi khu vực mỏ</w:t>
      </w:r>
    </w:p>
    <w:p w:rsidR="00000000" w:rsidDel="00000000" w:rsidP="00000000" w:rsidRDefault="00000000" w:rsidRPr="00000000" w14:paraId="0000011D">
      <w:pPr>
        <w:widowControl w:val="0"/>
        <w:numPr>
          <w:ilvl w:val="0"/>
          <w:numId w:val="6"/>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Lắp đặt các phương án an toàn bờ, lòng bãi sông (nếu có)</w:t>
      </w:r>
    </w:p>
    <w:p w:rsidR="00000000" w:rsidDel="00000000" w:rsidP="00000000" w:rsidRDefault="00000000" w:rsidRPr="00000000" w14:paraId="0000011E">
      <w:pPr>
        <w:widowControl w:val="0"/>
        <w:numPr>
          <w:ilvl w:val="0"/>
          <w:numId w:val="6"/>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Lắp đặt theo đúng phương án bảo vệ môi trường </w:t>
      </w:r>
    </w:p>
    <w:p w:rsidR="00000000" w:rsidDel="00000000" w:rsidP="00000000" w:rsidRDefault="00000000" w:rsidRPr="00000000" w14:paraId="0000011F">
      <w:pPr>
        <w:widowControl w:val="0"/>
        <w:numPr>
          <w:ilvl w:val="0"/>
          <w:numId w:val="6"/>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Hoàn tất nghĩa vụ tài chính trước khi đưa mỏ vào khai thác</w:t>
      </w:r>
    </w:p>
    <w:p w:rsidR="00000000" w:rsidDel="00000000" w:rsidP="00000000" w:rsidRDefault="00000000" w:rsidRPr="00000000" w14:paraId="00000120">
      <w:pPr>
        <w:widowControl w:val="0"/>
        <w:numPr>
          <w:ilvl w:val="0"/>
          <w:numId w:val="6"/>
        </w:numPr>
        <w:spacing w:after="0" w:afterAutospacing="0" w:before="0" w:beforeAutospacing="0" w:line="360" w:lineRule="auto"/>
        <w:ind w:left="720" w:hanging="360"/>
        <w:jc w:val="both"/>
        <w:rPr>
          <w:sz w:val="28"/>
          <w:szCs w:val="28"/>
          <w:u w:val="none"/>
        </w:rPr>
      </w:pPr>
      <w:r w:rsidDel="00000000" w:rsidR="00000000" w:rsidRPr="00000000">
        <w:rPr>
          <w:rtl w:val="0"/>
        </w:rPr>
      </w:r>
    </w:p>
    <w:p w:rsidR="00000000" w:rsidDel="00000000" w:rsidP="00000000" w:rsidRDefault="00000000" w:rsidRPr="00000000" w14:paraId="00000121">
      <w:pPr>
        <w:widowControl w:val="0"/>
        <w:numPr>
          <w:ilvl w:val="0"/>
          <w:numId w:val="5"/>
        </w:numPr>
        <w:spacing w:after="0" w:afterAutospacing="0" w:before="0" w:beforeAutospacing="0" w:line="360" w:lineRule="auto"/>
        <w:ind w:left="720" w:hanging="360"/>
        <w:jc w:val="both"/>
        <w:rPr>
          <w:b w:val="1"/>
          <w:bCs w:val="1"/>
          <w:sz w:val="28"/>
          <w:szCs w:val="28"/>
        </w:rPr>
      </w:pPr>
      <w:r w:rsidDel="00000000" w:rsidR="00000000" w:rsidRPr="00000000">
        <w:rPr>
          <w:b w:val="1"/>
          <w:bCs w:val="1"/>
          <w:sz w:val="28"/>
          <w:szCs w:val="28"/>
          <w:rtl w:val="0"/>
        </w:rPr>
        <w:t xml:space="preserve">Quá trình khai thác</w:t>
      </w:r>
    </w:p>
    <w:p w:rsidR="00000000" w:rsidDel="00000000" w:rsidP="00000000" w:rsidRDefault="00000000" w:rsidRPr="00000000" w14:paraId="00000122">
      <w:pPr>
        <w:widowControl w:val="0"/>
        <w:numPr>
          <w:ilvl w:val="0"/>
          <w:numId w:val="3"/>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Sau khi hoàn tất tất cả các thủ tục xây dựng cơ bản mỏ và nghĩa vụ tài chính có liên quan. Thông báo cơ quan chủ quản là Sở NNMT và thông báo rộng rãi đến các sở ban ngành cùng các chủ đầu tư (Ban QLDA và UBND xã/ phường).</w:t>
      </w:r>
    </w:p>
    <w:p w:rsidR="00000000" w:rsidDel="00000000" w:rsidP="00000000" w:rsidRDefault="00000000" w:rsidRPr="00000000" w14:paraId="00000123">
      <w:pPr>
        <w:widowControl w:val="0"/>
        <w:numPr>
          <w:ilvl w:val="0"/>
          <w:numId w:val="3"/>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Phối hợp cùng các chủ đầu tư tiến hành cung ứng vật liệu trên cơ sở hợp đồng kinh tế (ràng buộc bởi Luật,...)</w:t>
      </w:r>
    </w:p>
    <w:p w:rsidR="00000000" w:rsidDel="00000000" w:rsidP="00000000" w:rsidRDefault="00000000" w:rsidRPr="00000000" w14:paraId="00000124">
      <w:pPr>
        <w:widowControl w:val="0"/>
        <w:numPr>
          <w:ilvl w:val="0"/>
          <w:numId w:val="3"/>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Trong quá trình triển khai thực hiện, đảm bảo thời gian khai thác trong ngày được Chủ tịch UBND tỉnh quyết định thời gian khai thác trong ngày, và đặc biệt không được khai thác vào ban đêm. Trong đó lưu ý việc cung cấp cho các công tình, dự án theo 1a điều 55 của Luật địa chất và khoáng sản để đảm bảo tiến độ, khoáng sản sau khai thác được tập kết lên bãi tập kết theo quy định và được cung cấp đến các công trình, dự án được phép vận chuyển vào ban đêm.</w:t>
      </w:r>
    </w:p>
    <w:p w:rsidR="00000000" w:rsidDel="00000000" w:rsidP="00000000" w:rsidRDefault="00000000" w:rsidRPr="00000000" w14:paraId="00000125">
      <w:pPr>
        <w:widowControl w:val="0"/>
        <w:numPr>
          <w:ilvl w:val="0"/>
          <w:numId w:val="3"/>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Quá trình giám sát sẽ được thống kê báo cáo trực tiếp sau khi giao khối lượng khoáng sản cho đơn vị thu mua bao gồm: thời gian, hóa đơn, khối lượng, phiếu cân, hình ảnh, … Kèm theo đó gửi thẳng về tổ giám sát về hoạt động khai thác trên địa bàn tỉnh (bao gồm: sở NNMT, cơ quan công an: cảnh sát kinh tế và cảnh sát giao thông phụ trách khu vực, ubnd cấp xã/phường, thuế giám sát hóa đơn, sở xây dựng kiểm soát được khối lượng cung cấp cho công trình, sở tài chính đảm bảo tính minh bạch về giá thành và đảm bảo đúng đối tượng cung cấp,.....)</w:t>
      </w:r>
    </w:p>
    <w:p w:rsidR="00000000" w:rsidDel="00000000" w:rsidP="00000000" w:rsidRDefault="00000000" w:rsidRPr="00000000" w14:paraId="00000126">
      <w:pPr>
        <w:widowControl w:val="0"/>
        <w:numPr>
          <w:ilvl w:val="0"/>
          <w:numId w:val="3"/>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Trước 10h sáng hôm sau Bên công ty sẽ cung cấp báo cáo tổng hợp ngày báo gồm số phương tiện, khối lượng, công ty cung cấp, địa điểm công trình, lũy kế khối lượng khoáng sản khai thác nguyên khai, số hóa đơn chứng từ,..... Để sở NNMT và các đơn vị tổng hợp đảm bảo kiểm soát được hoạt động tại mỏ. </w:t>
      </w:r>
    </w:p>
    <w:p w:rsidR="00000000" w:rsidDel="00000000" w:rsidP="00000000" w:rsidRDefault="00000000" w:rsidRPr="00000000" w14:paraId="00000127">
      <w:pPr>
        <w:widowControl w:val="0"/>
        <w:numPr>
          <w:ilvl w:val="0"/>
          <w:numId w:val="3"/>
        </w:numPr>
        <w:spacing w:before="0" w:beforeAutospacing="0" w:line="360" w:lineRule="auto"/>
        <w:ind w:left="720" w:hanging="360"/>
        <w:jc w:val="both"/>
        <w:rPr>
          <w:sz w:val="28"/>
          <w:szCs w:val="28"/>
          <w:u w:val="none"/>
        </w:rPr>
      </w:pPr>
      <w:r w:rsidDel="00000000" w:rsidR="00000000" w:rsidRPr="00000000">
        <w:rPr>
          <w:sz w:val="28"/>
          <w:szCs w:val="28"/>
          <w:rtl w:val="0"/>
        </w:rPr>
        <w:t xml:space="preserve">Tùy theo phương án quy định tại địa phương, Sở NNMT tham mưu UBNd tỉnh để có phương án báo cáo kết quả hoạt động khai thác khoáng sản theo từng quý (Báo cáo thống kê kiểm kê, Địa hình khai thác,....)</w:t>
      </w:r>
    </w:p>
    <w:sectPr>
      <w:headerReference r:id="rId13" w:type="default"/>
      <w:footerReference r:id="rId14" w:type="default"/>
      <w:pgSz w:h="16840" w:w="11907" w:orient="portrait"/>
      <w:pgMar w:bottom="1134" w:top="1134" w:left="1701" w:right="1134" w:header="284" w:footer="28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right="-72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ind w:right="-720"/>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ind w:right="-720"/>
      <w:jc w:val="both"/>
    </w:pPr>
    <w:rPr>
      <w:rFonts w:ascii="Times New Roman" w:cs="Times New Roman" w:eastAsia="Times New Roman" w:hAnsi="Times New Roman"/>
      <w:b w:val="1"/>
      <w:bCs w:val="1"/>
      <w:i w:val="1"/>
      <w:iCs w:val="1"/>
      <w:sz w:val="28"/>
      <w:szCs w:val="28"/>
    </w:rPr>
  </w:style>
  <w:style w:type="paragraph" w:styleId="Heading4">
    <w:name w:val="heading 4"/>
    <w:basedOn w:val="Normal"/>
    <w:next w:val="Normal"/>
    <w:pPr>
      <w:keepNext w:val="1"/>
      <w:ind w:right="-720"/>
      <w:jc w:val="center"/>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ind w:right="-32"/>
      <w:jc w:val="center"/>
    </w:pPr>
    <w:rPr>
      <w:rFonts w:ascii="Times New Roman" w:cs="Times New Roman" w:eastAsia="Times New Roman" w:hAnsi="Times New Roman"/>
      <w:i w:val="1"/>
      <w:iCs w:val="1"/>
      <w:sz w:val="26"/>
      <w:szCs w:val="26"/>
    </w:rPr>
  </w:style>
  <w:style w:type="paragraph" w:styleId="Heading6">
    <w:name w:val="heading 6"/>
    <w:basedOn w:val="Normal"/>
    <w:next w:val="Normal"/>
    <w:pPr>
      <w:keepNext w:val="1"/>
      <w:ind w:right="-32"/>
      <w:jc w:val="center"/>
    </w:pPr>
    <w:rPr>
      <w:rFonts w:ascii="Times New Roman" w:cs="Times New Roman" w:eastAsia="Times New Roman" w:hAnsi="Times New Roman"/>
      <w:b w:val="1"/>
      <w:bCs w:val="1"/>
      <w:sz w:val="32"/>
      <w:szCs w:val="3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huvienphapluat.vn/van-ban/Tai-nguyen-Moi-truong/Van-ban-hop-nhat-21-VBHN-BNNMT-2026-Nghi-dinh-huong-dan-Luat-Dia-chat-va-khoang-san-695327.aspx#_ftn52" TargetMode="External"/><Relationship Id="rId10" Type="http://schemas.openxmlformats.org/officeDocument/2006/relationships/hyperlink" Target="https://thuvienphapluat.vn/van-ban/Tai-nguyen-Moi-truong/Van-ban-hop-nhat-21-VBHN-BNNMT-2026-Nghi-dinh-huong-dan-Luat-Dia-chat-va-khoang-san-695327.aspx#_ftn77" TargetMode="External"/><Relationship Id="rId13" Type="http://schemas.openxmlformats.org/officeDocument/2006/relationships/header" Target="header1.xml"/><Relationship Id="rId12" Type="http://schemas.openxmlformats.org/officeDocument/2006/relationships/hyperlink" Target="https://thuvienphapluat.vn/van-ban/Tai-nguyen-Moi-truong/Van-ban-hop-nhat-21-VBHN-BNNMT-2026-Nghi-dinh-huong-dan-Luat-Dia-chat-va-khoang-san-695327.aspx#_ftn5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uvienphapluat.vn/van-ban/Doanh-nghiep/Luat-Hop-tac-xa-2023-17-2023-QH15-499239.aspx"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huvienphapluat.vn/van-ban/Doanh-nghiep/Luat-Doanh-nghiep-so-59-2020-QH14-42730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yk2i7MYIEZra7A+xRk6P4XBgVA==">CgMxLjAaHwoBMBIaChgICVIUChJ0YWJsZS45emRkeGVpeXJoMnAaHwoBMRIaChgICVIUChJ0YWJsZS41b3Jvc3duN3N3Nmk4AHIhMVl2TUZTNWFCdmtOdjlUdzR5N2RZTEFXcklpQ2xSWTJS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