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FC3FD" w14:textId="77777777" w:rsidR="008D0325" w:rsidRPr="00106DBB" w:rsidRDefault="008D0325" w:rsidP="008D0325">
      <w:pPr>
        <w:spacing w:before="60" w:after="60" w:line="264" w:lineRule="auto"/>
        <w:jc w:val="center"/>
        <w:textDirection w:val="btLr"/>
        <w:rPr>
          <w:rFonts w:asciiTheme="majorHAnsi" w:hAnsiTheme="majorHAnsi" w:cstheme="majorHAnsi"/>
        </w:rPr>
      </w:pPr>
      <w:r w:rsidRPr="00106DBB">
        <w:rPr>
          <w:rFonts w:asciiTheme="majorHAnsi" w:eastAsia="Arial" w:hAnsiTheme="majorHAnsi" w:cstheme="majorHAnsi"/>
          <w:b/>
          <w:sz w:val="28"/>
        </w:rPr>
        <w:t>CÔNG TY CỔ PHẦN KHOÁNG SẢN THUẬN PHONG</w:t>
      </w:r>
    </w:p>
    <w:p w14:paraId="24DAE2E4" w14:textId="53BF43B5" w:rsidR="00881B88" w:rsidRPr="00106DBB" w:rsidRDefault="00881B88" w:rsidP="008D0325">
      <w:pPr>
        <w:pBdr>
          <w:top w:val="nil"/>
          <w:left w:val="nil"/>
          <w:bottom w:val="nil"/>
          <w:right w:val="nil"/>
          <w:between w:val="nil"/>
        </w:pBdr>
        <w:spacing w:before="120" w:after="120" w:line="288" w:lineRule="auto"/>
        <w:jc w:val="both"/>
        <w:rPr>
          <w:rFonts w:asciiTheme="majorHAnsi" w:hAnsiTheme="majorHAnsi" w:cstheme="majorHAnsi"/>
          <w:sz w:val="26"/>
          <w:szCs w:val="26"/>
          <w:lang w:val="en-US"/>
        </w:rPr>
      </w:pPr>
    </w:p>
    <w:p w14:paraId="7C3F1406" w14:textId="13C6351A" w:rsidR="00881B88" w:rsidRPr="00106DBB" w:rsidRDefault="00881B88" w:rsidP="008229B8">
      <w:pPr>
        <w:pBdr>
          <w:top w:val="nil"/>
          <w:left w:val="nil"/>
          <w:bottom w:val="nil"/>
          <w:right w:val="nil"/>
          <w:between w:val="nil"/>
        </w:pBdr>
        <w:spacing w:before="120" w:after="120" w:line="288" w:lineRule="auto"/>
        <w:ind w:firstLine="576"/>
        <w:jc w:val="both"/>
        <w:rPr>
          <w:rFonts w:asciiTheme="majorHAnsi" w:hAnsiTheme="majorHAnsi" w:cstheme="majorHAnsi"/>
          <w:sz w:val="26"/>
          <w:szCs w:val="26"/>
        </w:rPr>
      </w:pPr>
    </w:p>
    <w:p w14:paraId="1AF02A29" w14:textId="7807F1F1" w:rsidR="00881B88" w:rsidRPr="00106DBB" w:rsidRDefault="00881B88" w:rsidP="008229B8">
      <w:pPr>
        <w:pBdr>
          <w:top w:val="nil"/>
          <w:left w:val="nil"/>
          <w:bottom w:val="nil"/>
          <w:right w:val="nil"/>
          <w:between w:val="nil"/>
        </w:pBdr>
        <w:spacing w:before="120" w:after="120" w:line="288" w:lineRule="auto"/>
        <w:ind w:firstLine="576"/>
        <w:jc w:val="both"/>
        <w:rPr>
          <w:rFonts w:asciiTheme="majorHAnsi" w:hAnsiTheme="majorHAnsi" w:cstheme="majorHAnsi"/>
          <w:sz w:val="26"/>
          <w:szCs w:val="26"/>
        </w:rPr>
      </w:pPr>
    </w:p>
    <w:p w14:paraId="359A3BFD" w14:textId="7777777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b/>
          <w:bCs/>
          <w:sz w:val="40"/>
          <w:szCs w:val="40"/>
          <w:lang w:val="en-US"/>
        </w:rPr>
      </w:pPr>
    </w:p>
    <w:p w14:paraId="7A4B6E6D" w14:textId="7777777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b/>
          <w:bCs/>
          <w:sz w:val="40"/>
          <w:szCs w:val="40"/>
          <w:lang w:val="en-US"/>
        </w:rPr>
      </w:pPr>
    </w:p>
    <w:p w14:paraId="1348F29B" w14:textId="7777777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b/>
          <w:bCs/>
          <w:sz w:val="40"/>
          <w:szCs w:val="40"/>
          <w:lang w:val="en-US"/>
        </w:rPr>
      </w:pPr>
    </w:p>
    <w:p w14:paraId="5C78079C" w14:textId="7777777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b/>
          <w:bCs/>
          <w:sz w:val="40"/>
          <w:szCs w:val="40"/>
          <w:lang w:val="en-US"/>
        </w:rPr>
      </w:pPr>
    </w:p>
    <w:p w14:paraId="535B912F" w14:textId="7777777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b/>
          <w:bCs/>
          <w:sz w:val="40"/>
          <w:szCs w:val="40"/>
          <w:lang w:val="en-US"/>
        </w:rPr>
      </w:pPr>
    </w:p>
    <w:p w14:paraId="0CB0F9A5" w14:textId="7C65D8BF" w:rsidR="00A919B4" w:rsidRPr="00106DBB" w:rsidRDefault="00A919B4" w:rsidP="00112FDA">
      <w:pPr>
        <w:pBdr>
          <w:top w:val="nil"/>
          <w:left w:val="nil"/>
          <w:bottom w:val="nil"/>
          <w:right w:val="nil"/>
          <w:between w:val="nil"/>
        </w:pBdr>
        <w:spacing w:before="120" w:after="120" w:line="288" w:lineRule="auto"/>
        <w:ind w:left="57" w:right="57"/>
        <w:jc w:val="center"/>
        <w:rPr>
          <w:rFonts w:asciiTheme="majorHAnsi" w:hAnsiTheme="majorHAnsi" w:cstheme="majorHAnsi"/>
          <w:b/>
          <w:bCs/>
          <w:smallCaps/>
          <w:sz w:val="50"/>
          <w:szCs w:val="50"/>
          <w:lang w:val="en-US"/>
        </w:rPr>
      </w:pPr>
      <w:r w:rsidRPr="00106DBB">
        <w:rPr>
          <w:rFonts w:asciiTheme="majorHAnsi" w:hAnsiTheme="majorHAnsi" w:cstheme="majorHAnsi"/>
          <w:b/>
          <w:bCs/>
          <w:smallCaps/>
          <w:sz w:val="50"/>
          <w:szCs w:val="50"/>
        </w:rPr>
        <w:t>ĐỀ ÁN THĂM DÒ KHOÁNG SẢN</w:t>
      </w:r>
    </w:p>
    <w:p w14:paraId="047876A7" w14:textId="77777777" w:rsidR="00A919B4" w:rsidRPr="00106DBB" w:rsidRDefault="00A919B4" w:rsidP="00112FDA">
      <w:pPr>
        <w:pBdr>
          <w:top w:val="nil"/>
          <w:left w:val="nil"/>
          <w:bottom w:val="nil"/>
          <w:right w:val="nil"/>
          <w:between w:val="nil"/>
        </w:pBdr>
        <w:spacing w:before="120" w:after="120" w:line="288" w:lineRule="auto"/>
        <w:ind w:left="57" w:right="57"/>
        <w:jc w:val="center"/>
        <w:rPr>
          <w:rFonts w:asciiTheme="majorHAnsi" w:hAnsiTheme="majorHAnsi" w:cstheme="majorHAnsi"/>
          <w:sz w:val="26"/>
          <w:szCs w:val="26"/>
        </w:rPr>
      </w:pPr>
      <w:r w:rsidRPr="00106DBB">
        <w:rPr>
          <w:rFonts w:asciiTheme="majorHAnsi" w:hAnsiTheme="majorHAnsi" w:cstheme="majorHAnsi"/>
          <w:b/>
          <w:bCs/>
          <w:sz w:val="36"/>
          <w:szCs w:val="36"/>
        </w:rPr>
        <w:t xml:space="preserve">ĐÁ LÀM VẬT LIỆU XÂY DỰNG THÔNG THƯỜNG TẠI MỎ ĐÁ HÀ SƠN THUỘC XÃ ĐÔNG THỌ, XÃ BÌNH CA, XÃ SƠN DƯƠNG, TỈNH TUYÊN QUANG </w:t>
      </w:r>
    </w:p>
    <w:p w14:paraId="2D55F611" w14:textId="77777777" w:rsidR="00A919B4"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sz w:val="26"/>
          <w:szCs w:val="26"/>
          <w:lang w:val="en-US"/>
        </w:rPr>
      </w:pP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r w:rsidRPr="00106DBB">
        <w:rPr>
          <w:rFonts w:asciiTheme="majorHAnsi" w:hAnsiTheme="majorHAnsi" w:cstheme="majorHAnsi"/>
          <w:sz w:val="26"/>
          <w:szCs w:val="26"/>
          <w:lang w:val="vi-VN"/>
        </w:rPr>
        <w:br/>
      </w:r>
    </w:p>
    <w:p w14:paraId="4FB51858" w14:textId="77777777" w:rsidR="00A919B4" w:rsidRPr="00106DBB" w:rsidRDefault="00A919B4" w:rsidP="00160C61">
      <w:pPr>
        <w:pBdr>
          <w:top w:val="nil"/>
          <w:left w:val="nil"/>
          <w:bottom w:val="nil"/>
          <w:right w:val="nil"/>
          <w:between w:val="nil"/>
        </w:pBdr>
        <w:spacing w:before="120" w:after="120" w:line="288" w:lineRule="auto"/>
        <w:ind w:firstLine="576"/>
        <w:jc w:val="both"/>
        <w:rPr>
          <w:rFonts w:asciiTheme="majorHAnsi" w:hAnsiTheme="majorHAnsi" w:cstheme="majorHAnsi"/>
          <w:sz w:val="26"/>
          <w:szCs w:val="26"/>
          <w:lang w:val="en-US"/>
        </w:rPr>
      </w:pPr>
    </w:p>
    <w:p w14:paraId="76F5159F" w14:textId="55CDB567" w:rsidR="00160C61" w:rsidRPr="00106DBB" w:rsidRDefault="00160C61" w:rsidP="00160C61">
      <w:pPr>
        <w:pBdr>
          <w:top w:val="nil"/>
          <w:left w:val="nil"/>
          <w:bottom w:val="nil"/>
          <w:right w:val="nil"/>
          <w:between w:val="nil"/>
        </w:pBdr>
        <w:spacing w:before="120" w:after="120" w:line="288" w:lineRule="auto"/>
        <w:ind w:firstLine="576"/>
        <w:jc w:val="both"/>
        <w:rPr>
          <w:rFonts w:asciiTheme="majorHAnsi" w:hAnsiTheme="majorHAnsi" w:cstheme="majorHAnsi"/>
          <w:sz w:val="26"/>
          <w:szCs w:val="26"/>
          <w:lang w:val="vi-VN"/>
        </w:rPr>
      </w:pPr>
      <w:r w:rsidRPr="00106DBB">
        <w:rPr>
          <w:rFonts w:asciiTheme="majorHAnsi" w:hAnsiTheme="majorHAnsi" w:cstheme="majorHAnsi"/>
          <w:sz w:val="26"/>
          <w:szCs w:val="26"/>
          <w:lang w:val="vi-VN"/>
        </w:rPr>
        <w:br/>
      </w:r>
    </w:p>
    <w:p w14:paraId="4D541AD6" w14:textId="77777777" w:rsidR="00112FDA" w:rsidRPr="00106DBB" w:rsidRDefault="00112FDA" w:rsidP="00160C61">
      <w:pPr>
        <w:pBdr>
          <w:top w:val="nil"/>
          <w:left w:val="nil"/>
          <w:bottom w:val="nil"/>
          <w:right w:val="nil"/>
          <w:between w:val="nil"/>
        </w:pBdr>
        <w:spacing w:before="120" w:after="120" w:line="288" w:lineRule="auto"/>
        <w:ind w:firstLine="576"/>
        <w:jc w:val="center"/>
        <w:rPr>
          <w:rFonts w:asciiTheme="majorHAnsi" w:hAnsiTheme="majorHAnsi" w:cstheme="majorHAnsi"/>
          <w:b/>
          <w:bCs/>
          <w:sz w:val="26"/>
          <w:szCs w:val="26"/>
          <w:lang w:val="en-US"/>
        </w:rPr>
      </w:pPr>
    </w:p>
    <w:p w14:paraId="21E6E863" w14:textId="4989FA4C" w:rsidR="00881B88" w:rsidRPr="00106DBB" w:rsidRDefault="00160C61" w:rsidP="00160C61">
      <w:pPr>
        <w:pBdr>
          <w:top w:val="nil"/>
          <w:left w:val="nil"/>
          <w:bottom w:val="nil"/>
          <w:right w:val="nil"/>
          <w:between w:val="nil"/>
        </w:pBdr>
        <w:spacing w:before="120" w:after="120" w:line="288" w:lineRule="auto"/>
        <w:ind w:firstLine="576"/>
        <w:jc w:val="center"/>
        <w:rPr>
          <w:rFonts w:asciiTheme="majorHAnsi" w:hAnsiTheme="majorHAnsi" w:cstheme="majorHAnsi"/>
          <w:sz w:val="26"/>
          <w:szCs w:val="26"/>
          <w:lang w:val="vi-VN"/>
        </w:rPr>
      </w:pPr>
      <w:r w:rsidRPr="00106DBB">
        <w:rPr>
          <w:rFonts w:asciiTheme="majorHAnsi" w:hAnsiTheme="majorHAnsi" w:cstheme="majorHAnsi"/>
          <w:b/>
          <w:bCs/>
          <w:sz w:val="26"/>
          <w:szCs w:val="26"/>
          <w:lang w:val="vi-VN"/>
        </w:rPr>
        <w:t>Tuyên Quang, năm 2026</w:t>
      </w:r>
    </w:p>
    <w:p w14:paraId="7D73D5DB" w14:textId="77777777" w:rsidR="00881B88" w:rsidRPr="00106DBB" w:rsidRDefault="001C4422" w:rsidP="00160C61">
      <w:pPr>
        <w:pBdr>
          <w:top w:val="nil"/>
          <w:left w:val="nil"/>
          <w:bottom w:val="nil"/>
          <w:right w:val="nil"/>
          <w:between w:val="nil"/>
        </w:pBdr>
        <w:spacing w:before="120" w:after="120" w:line="288" w:lineRule="auto"/>
        <w:jc w:val="center"/>
        <w:rPr>
          <w:rFonts w:asciiTheme="majorHAnsi" w:hAnsiTheme="majorHAnsi" w:cstheme="majorHAnsi"/>
          <w:sz w:val="28"/>
          <w:szCs w:val="28"/>
        </w:rPr>
      </w:pPr>
      <w:bookmarkStart w:id="0" w:name="_heading=h.khvrs4p460rb" w:colFirst="0" w:colLast="0"/>
      <w:bookmarkEnd w:id="0"/>
      <w:r w:rsidRPr="00106DBB">
        <w:rPr>
          <w:rFonts w:asciiTheme="majorHAnsi" w:hAnsiTheme="majorHAnsi" w:cstheme="majorHAnsi"/>
        </w:rPr>
        <w:br w:type="page"/>
      </w:r>
      <w:r w:rsidRPr="00106DBB">
        <w:rPr>
          <w:rFonts w:asciiTheme="majorHAnsi" w:hAnsiTheme="majorHAnsi" w:cstheme="majorHAnsi"/>
          <w:b/>
          <w:bCs/>
          <w:sz w:val="28"/>
          <w:szCs w:val="28"/>
        </w:rPr>
        <w:lastRenderedPageBreak/>
        <w:t>CÔNG TY CỔ PHẦN KHOÁNG SẢN THUẬN PHONG</w:t>
      </w:r>
    </w:p>
    <w:p w14:paraId="5FE01BE8"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r w:rsidRPr="00106DBB">
        <w:rPr>
          <w:rFonts w:eastAsia="Wingdings"/>
          <w:b/>
          <w:bCs/>
          <w:sz w:val="26"/>
          <w:szCs w:val="26"/>
        </w:rPr>
        <w:t>🙢</w:t>
      </w:r>
      <w:r w:rsidRPr="00106DBB">
        <w:rPr>
          <w:rFonts w:ascii="Segoe UI Symbol" w:eastAsia="Wingdings" w:hAnsi="Segoe UI Symbol" w:cs="Segoe UI Symbol"/>
          <w:b/>
          <w:bCs/>
          <w:sz w:val="26"/>
          <w:szCs w:val="26"/>
        </w:rPr>
        <w:t>🕮🙠</w:t>
      </w:r>
    </w:p>
    <w:p w14:paraId="339B7C1B"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bookmarkStart w:id="1" w:name="_heading=h.yg0mksvl4t33" w:colFirst="0" w:colLast="0"/>
      <w:bookmarkEnd w:id="1"/>
      <w:r w:rsidRPr="00106DBB">
        <w:rPr>
          <w:rFonts w:asciiTheme="majorHAnsi" w:hAnsiTheme="majorHAnsi" w:cstheme="majorHAnsi"/>
          <w:sz w:val="26"/>
          <w:szCs w:val="26"/>
        </w:rPr>
        <w:t xml:space="preserve"> </w:t>
      </w:r>
    </w:p>
    <w:tbl>
      <w:tblPr>
        <w:tblStyle w:val="a"/>
        <w:tblW w:w="6520" w:type="dxa"/>
        <w:tblInd w:w="2694" w:type="dxa"/>
        <w:tblLayout w:type="fixed"/>
        <w:tblLook w:val="0000" w:firstRow="0" w:lastRow="0" w:firstColumn="0" w:lastColumn="0" w:noHBand="0" w:noVBand="0"/>
      </w:tblPr>
      <w:tblGrid>
        <w:gridCol w:w="1701"/>
        <w:gridCol w:w="4819"/>
      </w:tblGrid>
      <w:tr w:rsidR="007676E1" w:rsidRPr="00106DBB" w14:paraId="4690D759" w14:textId="77777777">
        <w:trPr>
          <w:trHeight w:val="20"/>
        </w:trPr>
        <w:tc>
          <w:tcPr>
            <w:tcW w:w="6520" w:type="dxa"/>
            <w:gridSpan w:val="2"/>
            <w:vAlign w:val="center"/>
          </w:tcPr>
          <w:p w14:paraId="6EF4F611"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Danh sách tác giả lập Đề án:</w:t>
            </w:r>
          </w:p>
        </w:tc>
      </w:tr>
      <w:tr w:rsidR="00881B88" w:rsidRPr="00106DBB" w14:paraId="263D6316" w14:textId="77777777">
        <w:trPr>
          <w:trHeight w:val="20"/>
        </w:trPr>
        <w:tc>
          <w:tcPr>
            <w:tcW w:w="1701" w:type="dxa"/>
          </w:tcPr>
          <w:p w14:paraId="3DA23DD6" w14:textId="77777777" w:rsidR="00881B88" w:rsidRPr="00106DBB" w:rsidRDefault="001C4422" w:rsidP="008229B8">
            <w:pPr>
              <w:pBdr>
                <w:top w:val="nil"/>
                <w:left w:val="nil"/>
                <w:bottom w:val="nil"/>
                <w:right w:val="nil"/>
                <w:between w:val="nil"/>
              </w:pBdr>
              <w:spacing w:before="120" w:after="120" w:line="288" w:lineRule="auto"/>
              <w:ind w:firstLine="709"/>
              <w:rPr>
                <w:rFonts w:asciiTheme="majorHAnsi" w:hAnsiTheme="majorHAnsi" w:cstheme="majorHAnsi"/>
                <w:sz w:val="26"/>
                <w:szCs w:val="26"/>
              </w:rPr>
            </w:pPr>
            <w:r w:rsidRPr="00106DBB">
              <w:rPr>
                <w:rFonts w:asciiTheme="majorHAnsi" w:hAnsiTheme="majorHAnsi" w:cstheme="majorHAnsi"/>
                <w:b/>
                <w:bCs/>
                <w:sz w:val="26"/>
                <w:szCs w:val="26"/>
              </w:rPr>
              <w:t xml:space="preserve"> </w:t>
            </w:r>
          </w:p>
        </w:tc>
        <w:tc>
          <w:tcPr>
            <w:tcW w:w="4819" w:type="dxa"/>
          </w:tcPr>
          <w:p w14:paraId="142AFFAE"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xml:space="preserve">- CNĐC. Đinh Thị Mỹ Trinh (Chủ biên); </w:t>
            </w:r>
          </w:p>
          <w:p w14:paraId="509F6DE2"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KSĐC. Trương Khánh Huyền;</w:t>
            </w:r>
          </w:p>
          <w:p w14:paraId="0F474F5F"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CNĐC. Đặng Bình Đạo;</w:t>
            </w:r>
          </w:p>
          <w:p w14:paraId="3DBCA1F0"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KSTĐ. Nguyễn Mạnh Đồng;</w:t>
            </w:r>
          </w:p>
          <w:p w14:paraId="089D5765"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CNĐC. Trần Thị Hoài Thương;</w:t>
            </w:r>
          </w:p>
          <w:p w14:paraId="172E840D"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ThS.QLTNMT. Đoàn Ngọc Tài.</w:t>
            </w:r>
          </w:p>
          <w:p w14:paraId="6E8CAFB3" w14:textId="77777777" w:rsidR="00881B88" w:rsidRPr="00106DBB" w:rsidRDefault="001C4422" w:rsidP="008229B8">
            <w:pPr>
              <w:pBdr>
                <w:top w:val="nil"/>
                <w:left w:val="nil"/>
                <w:bottom w:val="nil"/>
                <w:right w:val="nil"/>
                <w:between w:val="nil"/>
              </w:pBdr>
              <w:spacing w:before="120" w:after="120" w:line="288" w:lineRule="auto"/>
              <w:rPr>
                <w:rFonts w:asciiTheme="majorHAnsi" w:hAnsiTheme="majorHAnsi" w:cstheme="majorHAnsi"/>
                <w:sz w:val="26"/>
                <w:szCs w:val="26"/>
              </w:rPr>
            </w:pPr>
            <w:r w:rsidRPr="00106DBB">
              <w:rPr>
                <w:rFonts w:asciiTheme="majorHAnsi" w:hAnsiTheme="majorHAnsi" w:cstheme="majorHAnsi"/>
                <w:sz w:val="26"/>
                <w:szCs w:val="26"/>
              </w:rPr>
              <w:t>- CNKHMT. Lê Thị Mỹ Quyên.</w:t>
            </w:r>
          </w:p>
        </w:tc>
      </w:tr>
    </w:tbl>
    <w:p w14:paraId="1C0EFC9D"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77A09420"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50"/>
          <w:szCs w:val="50"/>
        </w:rPr>
      </w:pPr>
      <w:r w:rsidRPr="00106DBB">
        <w:rPr>
          <w:rFonts w:asciiTheme="majorHAnsi" w:hAnsiTheme="majorHAnsi" w:cstheme="majorHAnsi"/>
          <w:b/>
          <w:bCs/>
          <w:smallCaps/>
          <w:sz w:val="50"/>
          <w:szCs w:val="50"/>
        </w:rPr>
        <w:t>ĐỀ ÁN THĂM DÒ KHOÁNG SẢN</w:t>
      </w:r>
    </w:p>
    <w:p w14:paraId="665F7C92" w14:textId="77777777" w:rsidR="00881B88" w:rsidRPr="00106DBB" w:rsidRDefault="001C4422" w:rsidP="008229B8">
      <w:pPr>
        <w:pBdr>
          <w:top w:val="nil"/>
          <w:left w:val="nil"/>
          <w:bottom w:val="nil"/>
          <w:right w:val="nil"/>
          <w:between w:val="nil"/>
        </w:pBdr>
        <w:spacing w:before="120" w:after="120" w:line="288" w:lineRule="auto"/>
        <w:ind w:left="-450" w:right="-171"/>
        <w:jc w:val="center"/>
        <w:rPr>
          <w:rFonts w:asciiTheme="majorHAnsi" w:hAnsiTheme="majorHAnsi" w:cstheme="majorHAnsi"/>
          <w:sz w:val="26"/>
          <w:szCs w:val="26"/>
        </w:rPr>
      </w:pPr>
      <w:r w:rsidRPr="00106DBB">
        <w:rPr>
          <w:rFonts w:asciiTheme="majorHAnsi" w:hAnsiTheme="majorHAnsi" w:cstheme="majorHAnsi"/>
          <w:b/>
          <w:bCs/>
          <w:sz w:val="36"/>
          <w:szCs w:val="36"/>
        </w:rPr>
        <w:t xml:space="preserve">ĐÁ LÀM VẬT LIỆU XÂY DỰNG THÔNG THƯỜNG TẠI MỎ ĐÁ HÀ SƠN THUỘC XÃ ĐÔNG THỌ, XÃ BÌNH CA, XÃ SƠN DƯƠNG, TỈNH TUYÊN QUANG </w:t>
      </w:r>
    </w:p>
    <w:tbl>
      <w:tblPr>
        <w:tblStyle w:val="a0"/>
        <w:tblW w:w="9767" w:type="dxa"/>
        <w:tblInd w:w="-284" w:type="dxa"/>
        <w:tblLayout w:type="fixed"/>
        <w:tblLook w:val="0000" w:firstRow="0" w:lastRow="0" w:firstColumn="0" w:lastColumn="0" w:noHBand="0" w:noVBand="0"/>
      </w:tblPr>
      <w:tblGrid>
        <w:gridCol w:w="4962"/>
        <w:gridCol w:w="4805"/>
      </w:tblGrid>
      <w:tr w:rsidR="007676E1" w:rsidRPr="00106DBB" w14:paraId="22B13AD4" w14:textId="77777777">
        <w:trPr>
          <w:trHeight w:val="90"/>
        </w:trPr>
        <w:tc>
          <w:tcPr>
            <w:tcW w:w="4962" w:type="dxa"/>
            <w:vAlign w:val="center"/>
          </w:tcPr>
          <w:p w14:paraId="783ACB12" w14:textId="77777777" w:rsidR="00881B88" w:rsidRPr="00106DBB" w:rsidRDefault="001C4422" w:rsidP="008229B8">
            <w:pPr>
              <w:pBdr>
                <w:top w:val="nil"/>
                <w:left w:val="nil"/>
                <w:bottom w:val="nil"/>
                <w:right w:val="nil"/>
                <w:between w:val="nil"/>
              </w:pBdr>
              <w:spacing w:before="120" w:after="120" w:line="288" w:lineRule="auto"/>
              <w:ind w:left="-284"/>
              <w:jc w:val="center"/>
              <w:rPr>
                <w:rFonts w:asciiTheme="majorHAnsi" w:hAnsiTheme="majorHAnsi" w:cstheme="majorHAnsi"/>
                <w:sz w:val="26"/>
                <w:szCs w:val="26"/>
              </w:rPr>
            </w:pPr>
            <w:r w:rsidRPr="00106DBB">
              <w:rPr>
                <w:rFonts w:asciiTheme="majorHAnsi" w:hAnsiTheme="majorHAnsi" w:cstheme="majorHAnsi"/>
                <w:b/>
                <w:bCs/>
                <w:sz w:val="26"/>
                <w:szCs w:val="26"/>
              </w:rPr>
              <w:t>CHỦ ĐẦU TƯ</w:t>
            </w:r>
          </w:p>
          <w:p w14:paraId="028D702C"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r w:rsidRPr="00106DBB">
              <w:rPr>
                <w:rFonts w:asciiTheme="majorHAnsi" w:hAnsiTheme="majorHAnsi" w:cstheme="majorHAnsi"/>
                <w:sz w:val="26"/>
                <w:szCs w:val="26"/>
              </w:rPr>
              <w:t>CÔNG TY CỔ PHẦN KHOÁNG SẢN THUẬN PHONG</w:t>
            </w:r>
          </w:p>
        </w:tc>
        <w:tc>
          <w:tcPr>
            <w:tcW w:w="4805" w:type="dxa"/>
            <w:vAlign w:val="center"/>
          </w:tcPr>
          <w:p w14:paraId="0714FA91" w14:textId="77777777" w:rsidR="00881B88" w:rsidRPr="00106DBB" w:rsidRDefault="001C4422" w:rsidP="008229B8">
            <w:pPr>
              <w:pBdr>
                <w:top w:val="nil"/>
                <w:left w:val="nil"/>
                <w:bottom w:val="nil"/>
                <w:right w:val="nil"/>
                <w:between w:val="nil"/>
              </w:pBdr>
              <w:tabs>
                <w:tab w:val="left" w:pos="851"/>
              </w:tabs>
              <w:spacing w:before="120" w:after="12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ĐƠN VỊ LẬP ĐỀ ÁN</w:t>
            </w:r>
          </w:p>
          <w:p w14:paraId="4ADD3118"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CÔNG TY TNHH MÔI TRƯỜNG VÀ TÀI NGUYÊN MINH ĐỨC </w:t>
            </w:r>
          </w:p>
        </w:tc>
      </w:tr>
    </w:tbl>
    <w:p w14:paraId="65B39C42" w14:textId="77777777" w:rsidR="00881B88" w:rsidRPr="00106DBB" w:rsidRDefault="00881B88" w:rsidP="008229B8">
      <w:pPr>
        <w:pBdr>
          <w:top w:val="nil"/>
          <w:left w:val="nil"/>
          <w:bottom w:val="nil"/>
          <w:right w:val="nil"/>
          <w:between w:val="nil"/>
        </w:pBdr>
        <w:spacing w:before="120" w:after="120" w:line="288" w:lineRule="auto"/>
        <w:rPr>
          <w:rFonts w:asciiTheme="majorHAnsi" w:hAnsiTheme="majorHAnsi" w:cstheme="majorHAnsi"/>
          <w:sz w:val="26"/>
          <w:szCs w:val="26"/>
        </w:rPr>
      </w:pPr>
    </w:p>
    <w:p w14:paraId="367E8983"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2F6E31E5"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317CE6B9"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441FF4EB" w14:textId="77777777" w:rsidR="00881B88" w:rsidRPr="00106DBB" w:rsidRDefault="00881B88" w:rsidP="008229B8">
      <w:pPr>
        <w:pBdr>
          <w:top w:val="nil"/>
          <w:left w:val="nil"/>
          <w:bottom w:val="nil"/>
          <w:right w:val="nil"/>
          <w:between w:val="nil"/>
        </w:pBdr>
        <w:spacing w:before="120" w:after="120" w:line="288" w:lineRule="auto"/>
        <w:rPr>
          <w:rFonts w:asciiTheme="majorHAnsi" w:hAnsiTheme="majorHAnsi" w:cstheme="majorHAnsi"/>
          <w:sz w:val="26"/>
          <w:szCs w:val="26"/>
        </w:rPr>
      </w:pPr>
    </w:p>
    <w:p w14:paraId="5BD8748C" w14:textId="77777777" w:rsidR="00112FDA" w:rsidRPr="00F16659" w:rsidRDefault="00112FDA" w:rsidP="008229B8">
      <w:pPr>
        <w:pBdr>
          <w:top w:val="nil"/>
          <w:left w:val="nil"/>
          <w:bottom w:val="nil"/>
          <w:right w:val="nil"/>
          <w:between w:val="nil"/>
        </w:pBdr>
        <w:spacing w:before="120" w:after="120" w:line="288" w:lineRule="auto"/>
        <w:jc w:val="center"/>
        <w:rPr>
          <w:rFonts w:asciiTheme="majorHAnsi" w:hAnsiTheme="majorHAnsi" w:cstheme="majorHAnsi"/>
          <w:b/>
          <w:bCs/>
          <w:sz w:val="26"/>
          <w:szCs w:val="26"/>
        </w:rPr>
      </w:pPr>
      <w:bookmarkStart w:id="2" w:name="_heading=h.qzc67ca8q1d4" w:colFirst="0" w:colLast="0"/>
      <w:bookmarkEnd w:id="2"/>
    </w:p>
    <w:p w14:paraId="13CE51AE" w14:textId="77777777" w:rsidR="00112FDA" w:rsidRPr="00F16659" w:rsidRDefault="00112FDA" w:rsidP="008229B8">
      <w:pPr>
        <w:pBdr>
          <w:top w:val="nil"/>
          <w:left w:val="nil"/>
          <w:bottom w:val="nil"/>
          <w:right w:val="nil"/>
          <w:between w:val="nil"/>
        </w:pBdr>
        <w:spacing w:before="120" w:after="120" w:line="288" w:lineRule="auto"/>
        <w:jc w:val="center"/>
        <w:rPr>
          <w:rFonts w:asciiTheme="majorHAnsi" w:hAnsiTheme="majorHAnsi" w:cstheme="majorHAnsi"/>
          <w:b/>
          <w:bCs/>
          <w:sz w:val="26"/>
          <w:szCs w:val="26"/>
        </w:rPr>
      </w:pPr>
    </w:p>
    <w:p w14:paraId="1903AEFE" w14:textId="05A13080"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sectPr w:rsidR="00881B88" w:rsidRPr="00106DBB" w:rsidSect="008D0325">
          <w:pgSz w:w="11907" w:h="16840"/>
          <w:pgMar w:top="1418" w:right="1134" w:bottom="1418" w:left="1701" w:header="397" w:footer="68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272"/>
        </w:sectPr>
      </w:pPr>
      <w:r w:rsidRPr="00106DBB">
        <w:rPr>
          <w:rFonts w:asciiTheme="majorHAnsi" w:hAnsiTheme="majorHAnsi" w:cstheme="majorHAnsi"/>
          <w:b/>
          <w:bCs/>
          <w:sz w:val="26"/>
          <w:szCs w:val="26"/>
        </w:rPr>
        <w:t>Tuyên Quang, năm 2026</w:t>
      </w:r>
    </w:p>
    <w:p w14:paraId="3D5D1506"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r w:rsidRPr="00106DBB">
        <w:rPr>
          <w:rFonts w:asciiTheme="majorHAnsi" w:hAnsiTheme="majorHAnsi" w:cstheme="majorHAnsi"/>
          <w:b/>
          <w:bCs/>
          <w:sz w:val="28"/>
          <w:szCs w:val="28"/>
        </w:rPr>
        <w:t>MỤC LỤC</w:t>
      </w:r>
    </w:p>
    <w:sdt>
      <w:sdtPr>
        <w:rPr>
          <w:rFonts w:asciiTheme="majorHAnsi" w:hAnsiTheme="majorHAnsi" w:cstheme="majorHAnsi"/>
        </w:rPr>
        <w:id w:val="2117477877"/>
        <w:docPartObj>
          <w:docPartGallery w:val="Table of Contents"/>
          <w:docPartUnique/>
        </w:docPartObj>
      </w:sdtPr>
      <w:sdtContent>
        <w:p w14:paraId="36FC5D59" w14:textId="77777777" w:rsidR="00881B88" w:rsidRPr="00106DBB" w:rsidRDefault="001C4422"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r w:rsidRPr="00106DBB">
            <w:rPr>
              <w:rFonts w:asciiTheme="majorHAnsi" w:hAnsiTheme="majorHAnsi" w:cstheme="majorHAnsi"/>
            </w:rPr>
            <w:fldChar w:fldCharType="begin"/>
          </w:r>
          <w:r w:rsidRPr="00106DBB">
            <w:rPr>
              <w:rFonts w:asciiTheme="majorHAnsi" w:hAnsiTheme="majorHAnsi" w:cstheme="majorHAnsi"/>
            </w:rPr>
            <w:instrText xml:space="preserve"> TOC \h \u \z \t "Heading 1,1,Heading 2,2,Heading 3,3,"</w:instrText>
          </w:r>
          <w:r w:rsidRPr="00106DBB">
            <w:rPr>
              <w:rFonts w:asciiTheme="majorHAnsi" w:hAnsiTheme="majorHAnsi" w:cstheme="majorHAnsi"/>
            </w:rPr>
            <w:fldChar w:fldCharType="separate"/>
          </w:r>
          <w:hyperlink w:anchor="_heading=h.qzc67ca8q1d4">
            <w:r w:rsidR="00881B88" w:rsidRPr="00106DBB">
              <w:rPr>
                <w:rFonts w:asciiTheme="majorHAnsi" w:hAnsiTheme="majorHAnsi" w:cstheme="majorHAnsi"/>
                <w:b/>
                <w:bCs/>
                <w:sz w:val="26"/>
                <w:szCs w:val="26"/>
                <w:u w:val="single"/>
              </w:rPr>
              <w:t>MỤC LỤC</w:t>
            </w:r>
          </w:hyperlink>
          <w:hyperlink w:anchor="_heading=h.qzc67ca8q1d4">
            <w:r w:rsidR="00881B88" w:rsidRPr="00106DBB">
              <w:rPr>
                <w:rFonts w:asciiTheme="majorHAnsi" w:hAnsiTheme="majorHAnsi" w:cstheme="majorHAnsi"/>
                <w:b/>
                <w:bCs/>
                <w:sz w:val="26"/>
                <w:szCs w:val="26"/>
              </w:rPr>
              <w:tab/>
              <w:t>3</w:t>
            </w:r>
          </w:hyperlink>
        </w:p>
        <w:p w14:paraId="0A95F4D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xtvn50obvgdr">
            <w:r w:rsidRPr="00106DBB">
              <w:rPr>
                <w:rFonts w:asciiTheme="majorHAnsi" w:hAnsiTheme="majorHAnsi" w:cstheme="majorHAnsi"/>
                <w:b/>
                <w:bCs/>
                <w:sz w:val="26"/>
                <w:szCs w:val="26"/>
                <w:u w:val="single"/>
              </w:rPr>
              <w:t>MỤC LỤC BẢNG</w:t>
            </w:r>
          </w:hyperlink>
          <w:hyperlink w:anchor="_heading=h.xtvn50obvgdr">
            <w:r w:rsidRPr="00106DBB">
              <w:rPr>
                <w:rFonts w:asciiTheme="majorHAnsi" w:hAnsiTheme="majorHAnsi" w:cstheme="majorHAnsi"/>
                <w:b/>
                <w:bCs/>
                <w:sz w:val="26"/>
                <w:szCs w:val="26"/>
              </w:rPr>
              <w:tab/>
              <w:t>6</w:t>
            </w:r>
          </w:hyperlink>
        </w:p>
        <w:p w14:paraId="35DE2628"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gizr9x3ebt3c">
            <w:r w:rsidRPr="00106DBB">
              <w:rPr>
                <w:rFonts w:asciiTheme="majorHAnsi" w:hAnsiTheme="majorHAnsi" w:cstheme="majorHAnsi"/>
                <w:b/>
                <w:bCs/>
                <w:sz w:val="26"/>
                <w:szCs w:val="26"/>
                <w:u w:val="single"/>
              </w:rPr>
              <w:t>MỞ ĐẦU</w:t>
            </w:r>
          </w:hyperlink>
          <w:hyperlink w:anchor="_heading=h.gizr9x3ebt3c">
            <w:r w:rsidRPr="00106DBB">
              <w:rPr>
                <w:rFonts w:asciiTheme="majorHAnsi" w:hAnsiTheme="majorHAnsi" w:cstheme="majorHAnsi"/>
                <w:b/>
                <w:bCs/>
                <w:sz w:val="26"/>
                <w:szCs w:val="26"/>
              </w:rPr>
              <w:tab/>
              <w:t>7</w:t>
            </w:r>
          </w:hyperlink>
        </w:p>
        <w:p w14:paraId="266AAEC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3fcysz2l5l">
            <w:r w:rsidRPr="00106DBB">
              <w:rPr>
                <w:rFonts w:asciiTheme="majorHAnsi" w:hAnsiTheme="majorHAnsi" w:cstheme="majorHAnsi"/>
                <w:sz w:val="26"/>
                <w:szCs w:val="26"/>
                <w:u w:val="single"/>
              </w:rPr>
              <w:t>I. Căn cứ pháp lý, kỹ thuật và cơ sở tài liệu để lập đề án thăm dò khoáng sản và đối tượng khoáng sản</w:t>
            </w:r>
          </w:hyperlink>
          <w:hyperlink w:anchor="_heading=h.83fcysz2l5l">
            <w:r w:rsidRPr="00106DBB">
              <w:rPr>
                <w:rFonts w:asciiTheme="majorHAnsi" w:hAnsiTheme="majorHAnsi" w:cstheme="majorHAnsi"/>
                <w:sz w:val="26"/>
                <w:szCs w:val="26"/>
              </w:rPr>
              <w:tab/>
              <w:t>7</w:t>
            </w:r>
          </w:hyperlink>
        </w:p>
        <w:p w14:paraId="65BF4DB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7pz58piuk0rc">
            <w:r w:rsidRPr="00106DBB">
              <w:rPr>
                <w:rFonts w:asciiTheme="majorHAnsi" w:hAnsiTheme="majorHAnsi" w:cstheme="majorHAnsi"/>
                <w:i/>
                <w:iCs/>
                <w:sz w:val="26"/>
                <w:szCs w:val="26"/>
                <w:u w:val="single"/>
              </w:rPr>
              <w:t>I.1. Căn cứ pháp lý, kỹ thuật</w:t>
            </w:r>
          </w:hyperlink>
          <w:hyperlink w:anchor="_heading=h.7pz58piuk0rc">
            <w:r w:rsidRPr="00106DBB">
              <w:rPr>
                <w:rFonts w:asciiTheme="majorHAnsi" w:hAnsiTheme="majorHAnsi" w:cstheme="majorHAnsi"/>
                <w:i/>
                <w:iCs/>
                <w:sz w:val="26"/>
                <w:szCs w:val="26"/>
              </w:rPr>
              <w:tab/>
              <w:t>7</w:t>
            </w:r>
          </w:hyperlink>
        </w:p>
        <w:p w14:paraId="7714A437"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blbsrb6exohe">
            <w:r w:rsidRPr="00106DBB">
              <w:rPr>
                <w:rFonts w:asciiTheme="majorHAnsi" w:hAnsiTheme="majorHAnsi" w:cstheme="majorHAnsi"/>
                <w:i/>
                <w:iCs/>
                <w:sz w:val="26"/>
                <w:szCs w:val="26"/>
                <w:u w:val="single"/>
              </w:rPr>
              <w:t>I.2. Cơ sở tài liệu để lập đề án</w:t>
            </w:r>
          </w:hyperlink>
          <w:hyperlink w:anchor="_heading=h.blbsrb6exohe">
            <w:r w:rsidRPr="00106DBB">
              <w:rPr>
                <w:rFonts w:asciiTheme="majorHAnsi" w:hAnsiTheme="majorHAnsi" w:cstheme="majorHAnsi"/>
                <w:i/>
                <w:iCs/>
                <w:sz w:val="26"/>
                <w:szCs w:val="26"/>
              </w:rPr>
              <w:tab/>
              <w:t>10</w:t>
            </w:r>
          </w:hyperlink>
        </w:p>
        <w:p w14:paraId="6DECCA2A"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4z6gz6fieuff">
            <w:r w:rsidRPr="00106DBB">
              <w:rPr>
                <w:rFonts w:asciiTheme="majorHAnsi" w:hAnsiTheme="majorHAnsi" w:cstheme="majorHAnsi"/>
                <w:i/>
                <w:iCs/>
                <w:sz w:val="26"/>
                <w:szCs w:val="26"/>
                <w:u w:val="single"/>
              </w:rPr>
              <w:t>I.3. Đối tượng khoáng sản</w:t>
            </w:r>
          </w:hyperlink>
          <w:hyperlink w:anchor="_heading=h.4z6gz6fieuff">
            <w:r w:rsidRPr="00106DBB">
              <w:rPr>
                <w:rFonts w:asciiTheme="majorHAnsi" w:hAnsiTheme="majorHAnsi" w:cstheme="majorHAnsi"/>
                <w:i/>
                <w:iCs/>
                <w:sz w:val="26"/>
                <w:szCs w:val="26"/>
              </w:rPr>
              <w:tab/>
              <w:t>10</w:t>
            </w:r>
          </w:hyperlink>
        </w:p>
        <w:p w14:paraId="30149496"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s7ducjn6m495">
            <w:r w:rsidRPr="00106DBB">
              <w:rPr>
                <w:rFonts w:asciiTheme="majorHAnsi" w:hAnsiTheme="majorHAnsi" w:cstheme="majorHAnsi"/>
                <w:sz w:val="26"/>
                <w:szCs w:val="26"/>
                <w:u w:val="single"/>
              </w:rPr>
              <w:t>II. Mục tiêu, nhiệm vụ đề án</w:t>
            </w:r>
          </w:hyperlink>
          <w:hyperlink w:anchor="_heading=h.s7ducjn6m495">
            <w:r w:rsidRPr="00106DBB">
              <w:rPr>
                <w:rFonts w:asciiTheme="majorHAnsi" w:hAnsiTheme="majorHAnsi" w:cstheme="majorHAnsi"/>
                <w:sz w:val="26"/>
                <w:szCs w:val="26"/>
              </w:rPr>
              <w:tab/>
              <w:t>10</w:t>
            </w:r>
          </w:hyperlink>
        </w:p>
        <w:p w14:paraId="2095048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1jftjwxkpyrk">
            <w:r w:rsidRPr="00106DBB">
              <w:rPr>
                <w:rFonts w:asciiTheme="majorHAnsi" w:hAnsiTheme="majorHAnsi" w:cstheme="majorHAnsi"/>
                <w:i/>
                <w:iCs/>
                <w:sz w:val="26"/>
                <w:szCs w:val="26"/>
                <w:u w:val="single"/>
              </w:rPr>
              <w:t>II.1. Mục tiêu</w:t>
            </w:r>
          </w:hyperlink>
          <w:hyperlink w:anchor="_heading=h.1jftjwxkpyrk">
            <w:r w:rsidRPr="00106DBB">
              <w:rPr>
                <w:rFonts w:asciiTheme="majorHAnsi" w:hAnsiTheme="majorHAnsi" w:cstheme="majorHAnsi"/>
                <w:i/>
                <w:iCs/>
                <w:sz w:val="26"/>
                <w:szCs w:val="26"/>
              </w:rPr>
              <w:tab/>
              <w:t>10</w:t>
            </w:r>
          </w:hyperlink>
        </w:p>
        <w:p w14:paraId="0FDC68B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fjul8dp1vra0">
            <w:r w:rsidRPr="00106DBB">
              <w:rPr>
                <w:rFonts w:asciiTheme="majorHAnsi" w:hAnsiTheme="majorHAnsi" w:cstheme="majorHAnsi"/>
                <w:i/>
                <w:iCs/>
                <w:sz w:val="26"/>
                <w:szCs w:val="26"/>
                <w:u w:val="single"/>
              </w:rPr>
              <w:t>II.2. Nhiệm vụ</w:t>
            </w:r>
          </w:hyperlink>
          <w:hyperlink w:anchor="_heading=h.fjul8dp1vra0">
            <w:r w:rsidRPr="00106DBB">
              <w:rPr>
                <w:rFonts w:asciiTheme="majorHAnsi" w:hAnsiTheme="majorHAnsi" w:cstheme="majorHAnsi"/>
                <w:i/>
                <w:iCs/>
                <w:sz w:val="26"/>
                <w:szCs w:val="26"/>
              </w:rPr>
              <w:tab/>
              <w:t>11</w:t>
            </w:r>
          </w:hyperlink>
        </w:p>
        <w:p w14:paraId="15A9357B"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nz00dzn59w5h">
            <w:r w:rsidRPr="00106DBB">
              <w:rPr>
                <w:rFonts w:asciiTheme="majorHAnsi" w:hAnsiTheme="majorHAnsi" w:cstheme="majorHAnsi"/>
                <w:sz w:val="26"/>
                <w:szCs w:val="26"/>
                <w:u w:val="single"/>
              </w:rPr>
              <w:t>III. Thông tin về tổ chức đề nghị cấp giấy phép thăm dò</w:t>
            </w:r>
          </w:hyperlink>
          <w:hyperlink w:anchor="_heading=h.nz00dzn59w5h">
            <w:r w:rsidRPr="00106DBB">
              <w:rPr>
                <w:rFonts w:asciiTheme="majorHAnsi" w:hAnsiTheme="majorHAnsi" w:cstheme="majorHAnsi"/>
                <w:sz w:val="26"/>
                <w:szCs w:val="26"/>
              </w:rPr>
              <w:tab/>
              <w:t>11</w:t>
            </w:r>
          </w:hyperlink>
        </w:p>
        <w:p w14:paraId="177567B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i4958ycjdphr">
            <w:r w:rsidRPr="00106DBB">
              <w:rPr>
                <w:rFonts w:asciiTheme="majorHAnsi" w:hAnsiTheme="majorHAnsi" w:cstheme="majorHAnsi"/>
                <w:sz w:val="26"/>
                <w:szCs w:val="26"/>
                <w:u w:val="single"/>
              </w:rPr>
              <w:t>IV. Thông tin về đơn vị lập đề án</w:t>
            </w:r>
          </w:hyperlink>
          <w:hyperlink w:anchor="_heading=h.i4958ycjdphr">
            <w:r w:rsidRPr="00106DBB">
              <w:rPr>
                <w:rFonts w:asciiTheme="majorHAnsi" w:hAnsiTheme="majorHAnsi" w:cstheme="majorHAnsi"/>
                <w:sz w:val="26"/>
                <w:szCs w:val="26"/>
              </w:rPr>
              <w:tab/>
              <w:t>11</w:t>
            </w:r>
          </w:hyperlink>
        </w:p>
        <w:p w14:paraId="0E1945AE"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oyv5djbbn27d">
            <w:r w:rsidRPr="00106DBB">
              <w:rPr>
                <w:rFonts w:asciiTheme="majorHAnsi" w:hAnsiTheme="majorHAnsi" w:cstheme="majorHAnsi"/>
                <w:sz w:val="26"/>
                <w:szCs w:val="26"/>
                <w:u w:val="single"/>
              </w:rPr>
              <w:t>V. Danh sách những người trực tiếp tham gia lập đề án</w:t>
            </w:r>
          </w:hyperlink>
          <w:hyperlink w:anchor="_heading=h.oyv5djbbn27d">
            <w:r w:rsidRPr="00106DBB">
              <w:rPr>
                <w:rFonts w:asciiTheme="majorHAnsi" w:hAnsiTheme="majorHAnsi" w:cstheme="majorHAnsi"/>
                <w:sz w:val="26"/>
                <w:szCs w:val="26"/>
              </w:rPr>
              <w:tab/>
              <w:t>12</w:t>
            </w:r>
          </w:hyperlink>
        </w:p>
        <w:p w14:paraId="7A92E86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3wsf5sqir6ns">
            <w:r w:rsidRPr="00106DBB">
              <w:rPr>
                <w:rFonts w:asciiTheme="majorHAnsi" w:hAnsiTheme="majorHAnsi" w:cstheme="majorHAnsi"/>
                <w:b/>
                <w:bCs/>
                <w:sz w:val="26"/>
                <w:szCs w:val="26"/>
                <w:u w:val="single"/>
              </w:rPr>
              <w:t>CHƯƠNG I. KHÁI QUÁT VỀ KHU THĂM DÒ KHOÁNG SẢN</w:t>
            </w:r>
          </w:hyperlink>
          <w:hyperlink w:anchor="_heading=h.3wsf5sqir6ns">
            <w:r w:rsidRPr="00106DBB">
              <w:rPr>
                <w:rFonts w:asciiTheme="majorHAnsi" w:hAnsiTheme="majorHAnsi" w:cstheme="majorHAnsi"/>
                <w:b/>
                <w:bCs/>
                <w:sz w:val="26"/>
                <w:szCs w:val="26"/>
              </w:rPr>
              <w:tab/>
              <w:t>14</w:t>
            </w:r>
          </w:hyperlink>
        </w:p>
        <w:p w14:paraId="70EA4FC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7k7n2w41c9uh">
            <w:r w:rsidRPr="00106DBB">
              <w:rPr>
                <w:rFonts w:asciiTheme="majorHAnsi" w:hAnsiTheme="majorHAnsi" w:cstheme="majorHAnsi"/>
                <w:sz w:val="26"/>
                <w:szCs w:val="26"/>
                <w:u w:val="single"/>
              </w:rPr>
              <w:t>I. Đặc điểm địa lý tự nhiên – kinh tế nhân văn</w:t>
            </w:r>
          </w:hyperlink>
          <w:hyperlink w:anchor="_heading=h.7k7n2w41c9uh">
            <w:r w:rsidRPr="00106DBB">
              <w:rPr>
                <w:rFonts w:asciiTheme="majorHAnsi" w:hAnsiTheme="majorHAnsi" w:cstheme="majorHAnsi"/>
                <w:sz w:val="26"/>
                <w:szCs w:val="26"/>
              </w:rPr>
              <w:tab/>
              <w:t>14</w:t>
            </w:r>
          </w:hyperlink>
        </w:p>
        <w:p w14:paraId="680313C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s024urrk5ncd">
            <w:r w:rsidRPr="00106DBB">
              <w:rPr>
                <w:rFonts w:asciiTheme="majorHAnsi" w:hAnsiTheme="majorHAnsi" w:cstheme="majorHAnsi"/>
                <w:i/>
                <w:iCs/>
                <w:sz w:val="26"/>
                <w:szCs w:val="26"/>
                <w:u w:val="single"/>
              </w:rPr>
              <w:t>I.1. Vị trí địa lý hành chính, tọa độ, diện tích của khu vực thăm dò khoáng sản</w:t>
            </w:r>
          </w:hyperlink>
          <w:hyperlink w:anchor="_heading=h.s024urrk5ncd">
            <w:r w:rsidRPr="00106DBB">
              <w:rPr>
                <w:rFonts w:asciiTheme="majorHAnsi" w:hAnsiTheme="majorHAnsi" w:cstheme="majorHAnsi"/>
                <w:i/>
                <w:iCs/>
                <w:sz w:val="26"/>
                <w:szCs w:val="26"/>
              </w:rPr>
              <w:tab/>
              <w:t>14</w:t>
            </w:r>
          </w:hyperlink>
        </w:p>
        <w:p w14:paraId="5919AF3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cmnvx5am6zy8">
            <w:r w:rsidRPr="00106DBB">
              <w:rPr>
                <w:rFonts w:asciiTheme="majorHAnsi" w:hAnsiTheme="majorHAnsi" w:cstheme="majorHAnsi"/>
                <w:i/>
                <w:iCs/>
                <w:sz w:val="26"/>
                <w:szCs w:val="26"/>
                <w:u w:val="single"/>
              </w:rPr>
              <w:t>I.2. Đặc điểm địa lý tự nhiên – kinh tế, nhân văn</w:t>
            </w:r>
          </w:hyperlink>
          <w:hyperlink w:anchor="_heading=h.cmnvx5am6zy8">
            <w:r w:rsidRPr="00106DBB">
              <w:rPr>
                <w:rFonts w:asciiTheme="majorHAnsi" w:hAnsiTheme="majorHAnsi" w:cstheme="majorHAnsi"/>
                <w:i/>
                <w:iCs/>
                <w:sz w:val="26"/>
                <w:szCs w:val="26"/>
              </w:rPr>
              <w:tab/>
              <w:t>14</w:t>
            </w:r>
          </w:hyperlink>
        </w:p>
        <w:p w14:paraId="49631A6F"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qbtgxsvh9lbx">
            <w:r w:rsidRPr="00106DBB">
              <w:rPr>
                <w:rFonts w:asciiTheme="majorHAnsi" w:hAnsiTheme="majorHAnsi" w:cstheme="majorHAnsi"/>
                <w:sz w:val="26"/>
                <w:szCs w:val="26"/>
                <w:u w:val="single"/>
              </w:rPr>
              <w:t>II. Lịch sử nghiên cứu</w:t>
            </w:r>
          </w:hyperlink>
          <w:hyperlink w:anchor="_heading=h.qbtgxsvh9lbx">
            <w:r w:rsidRPr="00106DBB">
              <w:rPr>
                <w:rFonts w:asciiTheme="majorHAnsi" w:hAnsiTheme="majorHAnsi" w:cstheme="majorHAnsi"/>
                <w:sz w:val="26"/>
                <w:szCs w:val="26"/>
              </w:rPr>
              <w:tab/>
              <w:t>16</w:t>
            </w:r>
          </w:hyperlink>
        </w:p>
        <w:p w14:paraId="79F9E52B"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6dqry6dysh2s">
            <w:r w:rsidRPr="00106DBB">
              <w:rPr>
                <w:rFonts w:asciiTheme="majorHAnsi" w:hAnsiTheme="majorHAnsi" w:cstheme="majorHAnsi"/>
                <w:i/>
                <w:iCs/>
                <w:sz w:val="26"/>
                <w:szCs w:val="26"/>
                <w:u w:val="single"/>
              </w:rPr>
              <w:t>II.1. Lịch sử nghiên cứu địa chất và khoáng sản khu vực thăm dò</w:t>
            </w:r>
          </w:hyperlink>
          <w:hyperlink w:anchor="_heading=h.6dqry6dysh2s">
            <w:r w:rsidRPr="00106DBB">
              <w:rPr>
                <w:rFonts w:asciiTheme="majorHAnsi" w:hAnsiTheme="majorHAnsi" w:cstheme="majorHAnsi"/>
                <w:i/>
                <w:iCs/>
                <w:sz w:val="26"/>
                <w:szCs w:val="26"/>
              </w:rPr>
              <w:tab/>
              <w:t>16</w:t>
            </w:r>
          </w:hyperlink>
        </w:p>
        <w:p w14:paraId="02D9A27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xezwkzfatbug">
            <w:r w:rsidRPr="00106DBB">
              <w:rPr>
                <w:rFonts w:asciiTheme="majorHAnsi" w:hAnsiTheme="majorHAnsi" w:cstheme="majorHAnsi"/>
                <w:i/>
                <w:iCs/>
                <w:sz w:val="26"/>
                <w:szCs w:val="26"/>
                <w:u w:val="single"/>
              </w:rPr>
              <w:t>II.2. Các kết quả nghiên cứu, điều tra, thăm dò khoáng sản liên quan đến diện tích lựa chọn thăm dò khoáng sản</w:t>
            </w:r>
          </w:hyperlink>
          <w:hyperlink w:anchor="_heading=h.xezwkzfatbug">
            <w:r w:rsidRPr="00106DBB">
              <w:rPr>
                <w:rFonts w:asciiTheme="majorHAnsi" w:hAnsiTheme="majorHAnsi" w:cstheme="majorHAnsi"/>
                <w:i/>
                <w:iCs/>
                <w:sz w:val="26"/>
                <w:szCs w:val="26"/>
              </w:rPr>
              <w:tab/>
              <w:t>17</w:t>
            </w:r>
          </w:hyperlink>
        </w:p>
        <w:p w14:paraId="7239EB1E"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yfisoenzcl6w">
            <w:r w:rsidRPr="00106DBB">
              <w:rPr>
                <w:rFonts w:asciiTheme="majorHAnsi" w:hAnsiTheme="majorHAnsi" w:cstheme="majorHAnsi"/>
                <w:sz w:val="26"/>
                <w:szCs w:val="26"/>
                <w:u w:val="single"/>
              </w:rPr>
              <w:t>III. Đánh giá hiện trạng, kết quả nghiên cứu địa chất khu vực thăm dò khoáng sản</w:t>
            </w:r>
          </w:hyperlink>
          <w:hyperlink w:anchor="_heading=h.yfisoenzcl6w">
            <w:r w:rsidRPr="00106DBB">
              <w:rPr>
                <w:rFonts w:asciiTheme="majorHAnsi" w:hAnsiTheme="majorHAnsi" w:cstheme="majorHAnsi"/>
                <w:sz w:val="26"/>
                <w:szCs w:val="26"/>
              </w:rPr>
              <w:tab/>
              <w:t>17</w:t>
            </w:r>
          </w:hyperlink>
        </w:p>
        <w:p w14:paraId="32FDD9D5"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6kpuxgg2aik2">
            <w:r w:rsidRPr="00106DBB">
              <w:rPr>
                <w:rFonts w:asciiTheme="majorHAnsi" w:hAnsiTheme="majorHAnsi" w:cstheme="majorHAnsi"/>
                <w:i/>
                <w:iCs/>
                <w:sz w:val="26"/>
                <w:szCs w:val="26"/>
                <w:u w:val="single"/>
              </w:rPr>
              <w:t>III.1. Mức độ đầu tư, khai thác trong khu vực thăm dò khoáng sản</w:t>
            </w:r>
          </w:hyperlink>
          <w:hyperlink w:anchor="_heading=h.6kpuxgg2aik2">
            <w:r w:rsidRPr="00106DBB">
              <w:rPr>
                <w:rFonts w:asciiTheme="majorHAnsi" w:hAnsiTheme="majorHAnsi" w:cstheme="majorHAnsi"/>
                <w:i/>
                <w:iCs/>
                <w:sz w:val="26"/>
                <w:szCs w:val="26"/>
              </w:rPr>
              <w:tab/>
              <w:t>17</w:t>
            </w:r>
          </w:hyperlink>
        </w:p>
        <w:p w14:paraId="4F9A9B9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wrav2kqss0st">
            <w:r w:rsidRPr="00106DBB">
              <w:rPr>
                <w:rFonts w:asciiTheme="majorHAnsi" w:hAnsiTheme="majorHAnsi" w:cstheme="majorHAnsi"/>
                <w:i/>
                <w:iCs/>
                <w:sz w:val="26"/>
                <w:szCs w:val="26"/>
                <w:u w:val="single"/>
              </w:rPr>
              <w:t>III.2. Đánh giá hiệu quả các phương pháp, chất lượng tài liệu và khả năng sử dụng tài liệu địa chất đã có cho công tác thăm dò</w:t>
            </w:r>
          </w:hyperlink>
          <w:hyperlink w:anchor="_heading=h.wrav2kqss0st">
            <w:r w:rsidRPr="00106DBB">
              <w:rPr>
                <w:rFonts w:asciiTheme="majorHAnsi" w:hAnsiTheme="majorHAnsi" w:cstheme="majorHAnsi"/>
                <w:i/>
                <w:iCs/>
                <w:sz w:val="26"/>
                <w:szCs w:val="26"/>
              </w:rPr>
              <w:tab/>
              <w:t>18</w:t>
            </w:r>
          </w:hyperlink>
        </w:p>
        <w:p w14:paraId="794EE5AF"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ahs8tyd2wcb4">
            <w:r w:rsidRPr="00106DBB">
              <w:rPr>
                <w:rFonts w:asciiTheme="majorHAnsi" w:hAnsiTheme="majorHAnsi" w:cstheme="majorHAnsi"/>
                <w:b/>
                <w:bCs/>
                <w:sz w:val="26"/>
                <w:szCs w:val="26"/>
                <w:u w:val="single"/>
              </w:rPr>
              <w:t>CHƯƠNG II.  ĐẶC ĐIỂM ĐỊA CHẤT, KHOÁNG SẢN</w:t>
            </w:r>
          </w:hyperlink>
          <w:hyperlink w:anchor="_heading=h.ahs8tyd2wcb4">
            <w:r w:rsidRPr="00106DBB">
              <w:rPr>
                <w:rFonts w:asciiTheme="majorHAnsi" w:hAnsiTheme="majorHAnsi" w:cstheme="majorHAnsi"/>
                <w:b/>
                <w:bCs/>
                <w:sz w:val="26"/>
                <w:szCs w:val="26"/>
              </w:rPr>
              <w:tab/>
              <w:t>19</w:t>
            </w:r>
          </w:hyperlink>
        </w:p>
        <w:p w14:paraId="62CE6CDF"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9o60b2orsoqj">
            <w:r w:rsidRPr="00106DBB">
              <w:rPr>
                <w:rFonts w:asciiTheme="majorHAnsi" w:hAnsiTheme="majorHAnsi" w:cstheme="majorHAnsi"/>
                <w:sz w:val="26"/>
                <w:szCs w:val="26"/>
                <w:u w:val="single"/>
              </w:rPr>
              <w:t>I. Đặc điểm địa chất vùng</w:t>
            </w:r>
          </w:hyperlink>
          <w:hyperlink w:anchor="_heading=h.9o60b2orsoqj">
            <w:r w:rsidRPr="00106DBB">
              <w:rPr>
                <w:rFonts w:asciiTheme="majorHAnsi" w:hAnsiTheme="majorHAnsi" w:cstheme="majorHAnsi"/>
                <w:sz w:val="26"/>
                <w:szCs w:val="26"/>
              </w:rPr>
              <w:tab/>
              <w:t>19</w:t>
            </w:r>
          </w:hyperlink>
        </w:p>
        <w:p w14:paraId="2433A26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jdukauyb1pn">
            <w:r w:rsidRPr="00106DBB">
              <w:rPr>
                <w:rFonts w:asciiTheme="majorHAnsi" w:hAnsiTheme="majorHAnsi" w:cstheme="majorHAnsi"/>
                <w:i/>
                <w:iCs/>
                <w:sz w:val="26"/>
                <w:szCs w:val="26"/>
                <w:u w:val="single"/>
              </w:rPr>
              <w:t>I.1. Địa chất</w:t>
            </w:r>
          </w:hyperlink>
          <w:hyperlink w:anchor="_heading=h.jdukauyb1pn">
            <w:r w:rsidRPr="00106DBB">
              <w:rPr>
                <w:rFonts w:asciiTheme="majorHAnsi" w:hAnsiTheme="majorHAnsi" w:cstheme="majorHAnsi"/>
                <w:i/>
                <w:iCs/>
                <w:sz w:val="26"/>
                <w:szCs w:val="26"/>
              </w:rPr>
              <w:tab/>
              <w:t>19</w:t>
            </w:r>
          </w:hyperlink>
        </w:p>
        <w:p w14:paraId="6BEAC2E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nftxs6m7ymea">
            <w:r w:rsidRPr="00106DBB">
              <w:rPr>
                <w:rFonts w:asciiTheme="majorHAnsi" w:hAnsiTheme="majorHAnsi" w:cstheme="majorHAnsi"/>
                <w:i/>
                <w:iCs/>
                <w:sz w:val="26"/>
                <w:szCs w:val="26"/>
                <w:u w:val="single"/>
              </w:rPr>
              <w:t>I.2. Địa mạo</w:t>
            </w:r>
          </w:hyperlink>
          <w:hyperlink w:anchor="_heading=h.nftxs6m7ymea">
            <w:r w:rsidRPr="00106DBB">
              <w:rPr>
                <w:rFonts w:asciiTheme="majorHAnsi" w:hAnsiTheme="majorHAnsi" w:cstheme="majorHAnsi"/>
                <w:i/>
                <w:iCs/>
                <w:sz w:val="26"/>
                <w:szCs w:val="26"/>
              </w:rPr>
              <w:tab/>
              <w:t>20</w:t>
            </w:r>
          </w:hyperlink>
        </w:p>
        <w:p w14:paraId="2844F90F"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vxzfryqhbmuq">
            <w:r w:rsidRPr="00106DBB">
              <w:rPr>
                <w:rFonts w:asciiTheme="majorHAnsi" w:hAnsiTheme="majorHAnsi" w:cstheme="majorHAnsi"/>
                <w:i/>
                <w:iCs/>
                <w:sz w:val="26"/>
                <w:szCs w:val="26"/>
                <w:u w:val="single"/>
              </w:rPr>
              <w:t>I.3. Khoáng sản</w:t>
            </w:r>
          </w:hyperlink>
          <w:hyperlink w:anchor="_heading=h.vxzfryqhbmuq">
            <w:r w:rsidRPr="00106DBB">
              <w:rPr>
                <w:rFonts w:asciiTheme="majorHAnsi" w:hAnsiTheme="majorHAnsi" w:cstheme="majorHAnsi"/>
                <w:i/>
                <w:iCs/>
                <w:sz w:val="26"/>
                <w:szCs w:val="26"/>
              </w:rPr>
              <w:tab/>
              <w:t>20</w:t>
            </w:r>
          </w:hyperlink>
        </w:p>
        <w:p w14:paraId="79136AC5"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y7dvvqymrao">
            <w:r w:rsidRPr="00106DBB">
              <w:rPr>
                <w:rFonts w:asciiTheme="majorHAnsi" w:hAnsiTheme="majorHAnsi" w:cstheme="majorHAnsi"/>
                <w:sz w:val="26"/>
                <w:szCs w:val="26"/>
                <w:u w:val="single"/>
              </w:rPr>
              <w:t>II. Đặc điểm địa chất khoáng sản khu vực thăm dò</w:t>
            </w:r>
          </w:hyperlink>
          <w:hyperlink w:anchor="_heading=h.8y7dvvqymrao">
            <w:r w:rsidRPr="00106DBB">
              <w:rPr>
                <w:rFonts w:asciiTheme="majorHAnsi" w:hAnsiTheme="majorHAnsi" w:cstheme="majorHAnsi"/>
                <w:sz w:val="26"/>
                <w:szCs w:val="26"/>
              </w:rPr>
              <w:tab/>
              <w:t>20</w:t>
            </w:r>
          </w:hyperlink>
        </w:p>
        <w:p w14:paraId="78F3FBDA"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3kn9mcrwitdk">
            <w:r w:rsidRPr="00106DBB">
              <w:rPr>
                <w:rFonts w:asciiTheme="majorHAnsi" w:hAnsiTheme="majorHAnsi" w:cstheme="majorHAnsi"/>
                <w:i/>
                <w:iCs/>
                <w:sz w:val="26"/>
                <w:szCs w:val="26"/>
                <w:u w:val="single"/>
              </w:rPr>
              <w:t>II.1. Các tiền đề, dấu hiệu có liên quan đến đối tượng khoáng sản thăm dò</w:t>
            </w:r>
          </w:hyperlink>
          <w:hyperlink w:anchor="_heading=h.3kn9mcrwitdk">
            <w:r w:rsidRPr="00106DBB">
              <w:rPr>
                <w:rFonts w:asciiTheme="majorHAnsi" w:hAnsiTheme="majorHAnsi" w:cstheme="majorHAnsi"/>
                <w:i/>
                <w:iCs/>
                <w:sz w:val="26"/>
                <w:szCs w:val="26"/>
              </w:rPr>
              <w:tab/>
              <w:t>20</w:t>
            </w:r>
          </w:hyperlink>
        </w:p>
        <w:p w14:paraId="4311D6C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x8riua5zc4la">
            <w:r w:rsidRPr="00106DBB">
              <w:rPr>
                <w:rFonts w:asciiTheme="majorHAnsi" w:hAnsiTheme="majorHAnsi" w:cstheme="majorHAnsi"/>
                <w:i/>
                <w:iCs/>
                <w:sz w:val="26"/>
                <w:szCs w:val="26"/>
                <w:u w:val="single"/>
              </w:rPr>
              <w:t>II.2. Đặc điểm địa chất, quy mô và nguồn gốc khoáng sản trong khu vực thăm dò khoáng sản.</w:t>
            </w:r>
          </w:hyperlink>
          <w:hyperlink w:anchor="_heading=h.x8riua5zc4la">
            <w:r w:rsidRPr="00106DBB">
              <w:rPr>
                <w:rFonts w:asciiTheme="majorHAnsi" w:hAnsiTheme="majorHAnsi" w:cstheme="majorHAnsi"/>
                <w:i/>
                <w:iCs/>
                <w:sz w:val="26"/>
                <w:szCs w:val="26"/>
              </w:rPr>
              <w:tab/>
              <w:t>21</w:t>
            </w:r>
          </w:hyperlink>
        </w:p>
        <w:p w14:paraId="1E6A530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i1ltakkulcl6">
            <w:r w:rsidRPr="00106DBB">
              <w:rPr>
                <w:rFonts w:asciiTheme="majorHAnsi" w:hAnsiTheme="majorHAnsi" w:cstheme="majorHAnsi"/>
                <w:i/>
                <w:iCs/>
                <w:sz w:val="26"/>
                <w:szCs w:val="26"/>
                <w:u w:val="single"/>
              </w:rPr>
              <w:t>II.3. Đặc điểm chất lượng khoáng sản</w:t>
            </w:r>
          </w:hyperlink>
          <w:hyperlink w:anchor="_heading=h.i1ltakkulcl6">
            <w:r w:rsidRPr="00106DBB">
              <w:rPr>
                <w:rFonts w:asciiTheme="majorHAnsi" w:hAnsiTheme="majorHAnsi" w:cstheme="majorHAnsi"/>
                <w:i/>
                <w:iCs/>
                <w:sz w:val="26"/>
                <w:szCs w:val="26"/>
              </w:rPr>
              <w:tab/>
              <w:t>21</w:t>
            </w:r>
          </w:hyperlink>
        </w:p>
        <w:p w14:paraId="6FFF5A1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ecp1xacsqwxm">
            <w:r w:rsidRPr="00106DBB">
              <w:rPr>
                <w:rFonts w:asciiTheme="majorHAnsi" w:hAnsiTheme="majorHAnsi" w:cstheme="majorHAnsi"/>
                <w:b/>
                <w:bCs/>
                <w:sz w:val="26"/>
                <w:szCs w:val="26"/>
                <w:u w:val="single"/>
              </w:rPr>
              <w:t>CHƯƠNG III. PHƯƠNG PHÁP, KHỐI LƯỢNG THĂM DÒ KHOÁNG SẢN</w:t>
            </w:r>
          </w:hyperlink>
          <w:hyperlink w:anchor="_heading=h.ecp1xacsqwxm">
            <w:r w:rsidRPr="00106DBB">
              <w:rPr>
                <w:rFonts w:asciiTheme="majorHAnsi" w:hAnsiTheme="majorHAnsi" w:cstheme="majorHAnsi"/>
                <w:b/>
                <w:bCs/>
                <w:sz w:val="26"/>
                <w:szCs w:val="26"/>
              </w:rPr>
              <w:tab/>
              <w:t>23</w:t>
            </w:r>
          </w:hyperlink>
        </w:p>
        <w:p w14:paraId="322F8FC0"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po7n8i7api9h">
            <w:r w:rsidRPr="00106DBB">
              <w:rPr>
                <w:rFonts w:asciiTheme="majorHAnsi" w:hAnsiTheme="majorHAnsi" w:cstheme="majorHAnsi"/>
                <w:sz w:val="26"/>
                <w:szCs w:val="26"/>
                <w:u w:val="single"/>
              </w:rPr>
              <w:t>I. Cơ sở lựa chọn phương pháp thăm dò</w:t>
            </w:r>
          </w:hyperlink>
          <w:hyperlink w:anchor="_heading=h.po7n8i7api9h">
            <w:r w:rsidRPr="00106DBB">
              <w:rPr>
                <w:rFonts w:asciiTheme="majorHAnsi" w:hAnsiTheme="majorHAnsi" w:cstheme="majorHAnsi"/>
                <w:sz w:val="26"/>
                <w:szCs w:val="26"/>
              </w:rPr>
              <w:tab/>
              <w:t>23</w:t>
            </w:r>
          </w:hyperlink>
        </w:p>
        <w:p w14:paraId="65AA9489"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gusfdzg1wxfo">
            <w:r w:rsidRPr="00106DBB">
              <w:rPr>
                <w:rFonts w:asciiTheme="majorHAnsi" w:hAnsiTheme="majorHAnsi" w:cstheme="majorHAnsi"/>
                <w:i/>
                <w:iCs/>
                <w:sz w:val="26"/>
                <w:szCs w:val="26"/>
                <w:u w:val="single"/>
              </w:rPr>
              <w:t>I.1. Các quy chuẩn, quy phạm, quy định kỹ thuật áp dụng với đối tượng khoáng sản</w:t>
            </w:r>
          </w:hyperlink>
          <w:hyperlink w:anchor="_heading=h.gusfdzg1wxfo">
            <w:r w:rsidRPr="00106DBB">
              <w:rPr>
                <w:rFonts w:asciiTheme="majorHAnsi" w:hAnsiTheme="majorHAnsi" w:cstheme="majorHAnsi"/>
                <w:i/>
                <w:iCs/>
                <w:sz w:val="26"/>
                <w:szCs w:val="26"/>
              </w:rPr>
              <w:tab/>
              <w:t>23</w:t>
            </w:r>
          </w:hyperlink>
        </w:p>
        <w:p w14:paraId="5C11392A"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blszv1kyig4k">
            <w:r w:rsidRPr="00106DBB">
              <w:rPr>
                <w:rFonts w:asciiTheme="majorHAnsi" w:hAnsiTheme="majorHAnsi" w:cstheme="majorHAnsi"/>
                <w:i/>
                <w:iCs/>
                <w:sz w:val="26"/>
                <w:szCs w:val="26"/>
                <w:u w:val="single"/>
              </w:rPr>
              <w:t>I.2. Loại hình, nguồn gốc và đặc điểm chất lượng của khoáng sản thăm dò, điều kiện thi công</w:t>
            </w:r>
          </w:hyperlink>
          <w:hyperlink w:anchor="_heading=h.blszv1kyig4k">
            <w:r w:rsidRPr="00106DBB">
              <w:rPr>
                <w:rFonts w:asciiTheme="majorHAnsi" w:hAnsiTheme="majorHAnsi" w:cstheme="majorHAnsi"/>
                <w:i/>
                <w:iCs/>
                <w:sz w:val="26"/>
                <w:szCs w:val="26"/>
              </w:rPr>
              <w:tab/>
              <w:t>24</w:t>
            </w:r>
          </w:hyperlink>
        </w:p>
        <w:p w14:paraId="1BCAE198"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qsn3ubay21rp">
            <w:r w:rsidRPr="00106DBB">
              <w:rPr>
                <w:rFonts w:asciiTheme="majorHAnsi" w:hAnsiTheme="majorHAnsi" w:cstheme="majorHAnsi"/>
                <w:i/>
                <w:iCs/>
                <w:sz w:val="26"/>
                <w:szCs w:val="26"/>
                <w:u w:val="single"/>
              </w:rPr>
              <w:t>I.3. Dự kiến phân nhóm mỏ, đề xuất mạng lưới và tổ hợp các phương pháp thăm dò</w:t>
            </w:r>
          </w:hyperlink>
          <w:hyperlink w:anchor="_heading=h.qsn3ubay21rp">
            <w:r w:rsidRPr="00106DBB">
              <w:rPr>
                <w:rFonts w:asciiTheme="majorHAnsi" w:hAnsiTheme="majorHAnsi" w:cstheme="majorHAnsi"/>
                <w:i/>
                <w:iCs/>
                <w:sz w:val="26"/>
                <w:szCs w:val="26"/>
              </w:rPr>
              <w:tab/>
              <w:t>24</w:t>
            </w:r>
          </w:hyperlink>
        </w:p>
        <w:p w14:paraId="513D35D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2k73l5fbpute">
            <w:r w:rsidRPr="00106DBB">
              <w:rPr>
                <w:rFonts w:asciiTheme="majorHAnsi" w:hAnsiTheme="majorHAnsi" w:cstheme="majorHAnsi"/>
                <w:sz w:val="26"/>
                <w:szCs w:val="26"/>
                <w:u w:val="single"/>
              </w:rPr>
              <w:t>II. Các phương pháp và khối lượng các dạng công trình chủ yếu</w:t>
            </w:r>
          </w:hyperlink>
          <w:hyperlink w:anchor="_heading=h.2k73l5fbpute">
            <w:r w:rsidRPr="00106DBB">
              <w:rPr>
                <w:rFonts w:asciiTheme="majorHAnsi" w:hAnsiTheme="majorHAnsi" w:cstheme="majorHAnsi"/>
                <w:sz w:val="26"/>
                <w:szCs w:val="26"/>
              </w:rPr>
              <w:tab/>
              <w:t>26</w:t>
            </w:r>
          </w:hyperlink>
        </w:p>
        <w:p w14:paraId="34469C9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jzuvsj1r6wh">
            <w:r w:rsidRPr="00106DBB">
              <w:rPr>
                <w:rFonts w:asciiTheme="majorHAnsi" w:hAnsiTheme="majorHAnsi" w:cstheme="majorHAnsi"/>
                <w:i/>
                <w:iCs/>
                <w:sz w:val="26"/>
                <w:szCs w:val="26"/>
                <w:u w:val="single"/>
              </w:rPr>
              <w:t>II.1. Công tác trắc địa</w:t>
            </w:r>
          </w:hyperlink>
          <w:hyperlink w:anchor="_heading=h.jzuvsj1r6wh">
            <w:r w:rsidRPr="00106DBB">
              <w:rPr>
                <w:rFonts w:asciiTheme="majorHAnsi" w:hAnsiTheme="majorHAnsi" w:cstheme="majorHAnsi"/>
                <w:i/>
                <w:iCs/>
                <w:sz w:val="26"/>
                <w:szCs w:val="26"/>
              </w:rPr>
              <w:tab/>
              <w:t>26</w:t>
            </w:r>
          </w:hyperlink>
        </w:p>
        <w:p w14:paraId="13F15A5E"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y0e6vmkuembh">
            <w:r w:rsidRPr="00106DBB">
              <w:rPr>
                <w:rFonts w:asciiTheme="majorHAnsi" w:hAnsiTheme="majorHAnsi" w:cstheme="majorHAnsi"/>
                <w:i/>
                <w:iCs/>
                <w:sz w:val="26"/>
                <w:szCs w:val="26"/>
                <w:u w:val="single"/>
              </w:rPr>
              <w:t>II.2. Công tác thăm dò địa chất</w:t>
            </w:r>
          </w:hyperlink>
          <w:hyperlink w:anchor="_heading=h.y0e6vmkuembh">
            <w:r w:rsidRPr="00106DBB">
              <w:rPr>
                <w:rFonts w:asciiTheme="majorHAnsi" w:hAnsiTheme="majorHAnsi" w:cstheme="majorHAnsi"/>
                <w:i/>
                <w:iCs/>
                <w:sz w:val="26"/>
                <w:szCs w:val="26"/>
              </w:rPr>
              <w:tab/>
              <w:t>28</w:t>
            </w:r>
          </w:hyperlink>
        </w:p>
        <w:p w14:paraId="2D248D0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kq3teca8rimt">
            <w:r w:rsidRPr="00106DBB">
              <w:rPr>
                <w:rFonts w:asciiTheme="majorHAnsi" w:hAnsiTheme="majorHAnsi" w:cstheme="majorHAnsi"/>
                <w:i/>
                <w:iCs/>
                <w:sz w:val="26"/>
                <w:szCs w:val="26"/>
                <w:u w:val="single"/>
              </w:rPr>
              <w:t>II.3. Thi công khoan thăm dò</w:t>
            </w:r>
          </w:hyperlink>
          <w:hyperlink w:anchor="_heading=h.kq3teca8rimt">
            <w:r w:rsidRPr="00106DBB">
              <w:rPr>
                <w:rFonts w:asciiTheme="majorHAnsi" w:hAnsiTheme="majorHAnsi" w:cstheme="majorHAnsi"/>
                <w:i/>
                <w:iCs/>
                <w:sz w:val="26"/>
                <w:szCs w:val="26"/>
              </w:rPr>
              <w:tab/>
              <w:t>29</w:t>
            </w:r>
          </w:hyperlink>
        </w:p>
        <w:p w14:paraId="6E425CCA"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hkdt8c5g52xq">
            <w:r w:rsidRPr="00106DBB">
              <w:rPr>
                <w:rFonts w:asciiTheme="majorHAnsi" w:hAnsiTheme="majorHAnsi" w:cstheme="majorHAnsi"/>
                <w:i/>
                <w:iCs/>
                <w:sz w:val="26"/>
                <w:szCs w:val="26"/>
                <w:u w:val="single"/>
              </w:rPr>
              <w:t>II.4. Công tác địa chất thủy văn – địa chất công trình</w:t>
            </w:r>
          </w:hyperlink>
          <w:hyperlink w:anchor="_heading=h.hkdt8c5g52xq">
            <w:r w:rsidRPr="00106DBB">
              <w:rPr>
                <w:rFonts w:asciiTheme="majorHAnsi" w:hAnsiTheme="majorHAnsi" w:cstheme="majorHAnsi"/>
                <w:i/>
                <w:iCs/>
                <w:sz w:val="26"/>
                <w:szCs w:val="26"/>
              </w:rPr>
              <w:tab/>
              <w:t>34</w:t>
            </w:r>
          </w:hyperlink>
        </w:p>
        <w:p w14:paraId="02EEB42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5mzse6vpuhp">
            <w:r w:rsidRPr="00106DBB">
              <w:rPr>
                <w:rFonts w:asciiTheme="majorHAnsi" w:hAnsiTheme="majorHAnsi" w:cstheme="majorHAnsi"/>
                <w:i/>
                <w:iCs/>
                <w:sz w:val="26"/>
                <w:szCs w:val="26"/>
                <w:u w:val="single"/>
              </w:rPr>
              <w:t>II.5. Công tác nghiên cứu đặc tính công nghệ khoáng sản</w:t>
            </w:r>
          </w:hyperlink>
          <w:hyperlink w:anchor="_heading=h.85mzse6vpuhp">
            <w:r w:rsidRPr="00106DBB">
              <w:rPr>
                <w:rFonts w:asciiTheme="majorHAnsi" w:hAnsiTheme="majorHAnsi" w:cstheme="majorHAnsi"/>
                <w:i/>
                <w:iCs/>
                <w:sz w:val="26"/>
                <w:szCs w:val="26"/>
              </w:rPr>
              <w:tab/>
              <w:t>35</w:t>
            </w:r>
          </w:hyperlink>
        </w:p>
        <w:p w14:paraId="1A8154D8"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tbvc59fw6o33">
            <w:r w:rsidRPr="00106DBB">
              <w:rPr>
                <w:rFonts w:asciiTheme="majorHAnsi" w:hAnsiTheme="majorHAnsi" w:cstheme="majorHAnsi"/>
                <w:i/>
                <w:iCs/>
                <w:sz w:val="26"/>
                <w:szCs w:val="26"/>
                <w:u w:val="single"/>
              </w:rPr>
              <w:t>II.6. Công tác văn phòng, lập báo cáo tổng kết</w:t>
            </w:r>
          </w:hyperlink>
          <w:hyperlink w:anchor="_heading=h.tbvc59fw6o33">
            <w:r w:rsidRPr="00106DBB">
              <w:rPr>
                <w:rFonts w:asciiTheme="majorHAnsi" w:hAnsiTheme="majorHAnsi" w:cstheme="majorHAnsi"/>
                <w:i/>
                <w:iCs/>
                <w:sz w:val="26"/>
                <w:szCs w:val="26"/>
              </w:rPr>
              <w:tab/>
              <w:t>36</w:t>
            </w:r>
          </w:hyperlink>
        </w:p>
        <w:p w14:paraId="6EA0A9C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3atv1eqy8vfu">
            <w:r w:rsidRPr="00106DBB">
              <w:rPr>
                <w:rFonts w:asciiTheme="majorHAnsi" w:hAnsiTheme="majorHAnsi" w:cstheme="majorHAnsi"/>
                <w:b/>
                <w:bCs/>
                <w:sz w:val="26"/>
                <w:szCs w:val="26"/>
                <w:u w:val="single"/>
              </w:rPr>
              <w:t>CHƯƠNG IV. BẢO VỆ MÔI TRƯỜNG VÀ TÀI NGUYÊN KHOÁNG SẢN</w:t>
            </w:r>
          </w:hyperlink>
          <w:hyperlink w:anchor="_heading=h.3atv1eqy8vfu">
            <w:r w:rsidRPr="00106DBB">
              <w:rPr>
                <w:rFonts w:asciiTheme="majorHAnsi" w:hAnsiTheme="majorHAnsi" w:cstheme="majorHAnsi"/>
                <w:b/>
                <w:bCs/>
                <w:sz w:val="26"/>
                <w:szCs w:val="26"/>
              </w:rPr>
              <w:tab/>
              <w:t>39</w:t>
            </w:r>
          </w:hyperlink>
        </w:p>
        <w:p w14:paraId="249F0B5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723nrjhcml5c">
            <w:r w:rsidRPr="00106DBB">
              <w:rPr>
                <w:rFonts w:asciiTheme="majorHAnsi" w:hAnsiTheme="majorHAnsi" w:cstheme="majorHAnsi"/>
                <w:sz w:val="26"/>
                <w:szCs w:val="26"/>
                <w:u w:val="single"/>
              </w:rPr>
              <w:t>I. Dự báo các tác động đến môi trường và dự kiến biện pháp giảm thiểu khi thực hiện đề án thăm dò</w:t>
            </w:r>
          </w:hyperlink>
          <w:hyperlink w:anchor="_heading=h.723nrjhcml5c">
            <w:r w:rsidRPr="00106DBB">
              <w:rPr>
                <w:rFonts w:asciiTheme="majorHAnsi" w:hAnsiTheme="majorHAnsi" w:cstheme="majorHAnsi"/>
                <w:sz w:val="26"/>
                <w:szCs w:val="26"/>
              </w:rPr>
              <w:tab/>
              <w:t>39</w:t>
            </w:r>
          </w:hyperlink>
        </w:p>
        <w:p w14:paraId="0482075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du620l4qt1jl">
            <w:r w:rsidRPr="00106DBB">
              <w:rPr>
                <w:rFonts w:asciiTheme="majorHAnsi" w:hAnsiTheme="majorHAnsi" w:cstheme="majorHAnsi"/>
                <w:i/>
                <w:iCs/>
                <w:sz w:val="26"/>
                <w:szCs w:val="26"/>
                <w:u w:val="single"/>
              </w:rPr>
              <w:t>I.1. Dự báo tác động đến môi trường.</w:t>
            </w:r>
          </w:hyperlink>
          <w:hyperlink w:anchor="_heading=h.du620l4qt1jl">
            <w:r w:rsidRPr="00106DBB">
              <w:rPr>
                <w:rFonts w:asciiTheme="majorHAnsi" w:hAnsiTheme="majorHAnsi" w:cstheme="majorHAnsi"/>
                <w:i/>
                <w:iCs/>
                <w:sz w:val="26"/>
                <w:szCs w:val="26"/>
              </w:rPr>
              <w:tab/>
              <w:t>39</w:t>
            </w:r>
          </w:hyperlink>
        </w:p>
        <w:p w14:paraId="0B60FB3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hrc1oe3hxraq">
            <w:r w:rsidRPr="00106DBB">
              <w:rPr>
                <w:rFonts w:asciiTheme="majorHAnsi" w:hAnsiTheme="majorHAnsi" w:cstheme="majorHAnsi"/>
                <w:i/>
                <w:iCs/>
                <w:sz w:val="26"/>
                <w:szCs w:val="26"/>
                <w:u w:val="single"/>
              </w:rPr>
              <w:t>I.2. Dự kiến biện pháp bảo vệ môi trường</w:t>
            </w:r>
          </w:hyperlink>
          <w:hyperlink w:anchor="_heading=h.hrc1oe3hxraq">
            <w:r w:rsidRPr="00106DBB">
              <w:rPr>
                <w:rFonts w:asciiTheme="majorHAnsi" w:hAnsiTheme="majorHAnsi" w:cstheme="majorHAnsi"/>
                <w:i/>
                <w:iCs/>
                <w:sz w:val="26"/>
                <w:szCs w:val="26"/>
              </w:rPr>
              <w:tab/>
              <w:t>39</w:t>
            </w:r>
          </w:hyperlink>
        </w:p>
        <w:p w14:paraId="22930A16"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j898nn286fcs">
            <w:r w:rsidRPr="00106DBB">
              <w:rPr>
                <w:rFonts w:asciiTheme="majorHAnsi" w:hAnsiTheme="majorHAnsi" w:cstheme="majorHAnsi"/>
                <w:sz w:val="26"/>
                <w:szCs w:val="26"/>
                <w:u w:val="single"/>
              </w:rPr>
              <w:t>II. Biện pháp bảo vệ tài nguyên khoáng sản trong quá trình thi công đề án</w:t>
            </w:r>
          </w:hyperlink>
          <w:hyperlink w:anchor="_heading=h.j898nn286fcs">
            <w:r w:rsidRPr="00106DBB">
              <w:rPr>
                <w:rFonts w:asciiTheme="majorHAnsi" w:hAnsiTheme="majorHAnsi" w:cstheme="majorHAnsi"/>
                <w:sz w:val="26"/>
                <w:szCs w:val="26"/>
              </w:rPr>
              <w:tab/>
              <w:t>39</w:t>
            </w:r>
          </w:hyperlink>
        </w:p>
        <w:p w14:paraId="7DF6A6EF"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ih1q8ndxh1b9">
            <w:r w:rsidRPr="00106DBB">
              <w:rPr>
                <w:rFonts w:asciiTheme="majorHAnsi" w:hAnsiTheme="majorHAnsi" w:cstheme="majorHAnsi"/>
                <w:b/>
                <w:bCs/>
                <w:sz w:val="26"/>
                <w:szCs w:val="26"/>
                <w:u w:val="single"/>
              </w:rPr>
              <w:t>CHƯƠNG V. DỰ TÍNH TRỮ LƯỢNG KHOÁNG SẢN</w:t>
            </w:r>
          </w:hyperlink>
          <w:hyperlink w:anchor="_heading=h.ih1q8ndxh1b9">
            <w:r w:rsidRPr="00106DBB">
              <w:rPr>
                <w:rFonts w:asciiTheme="majorHAnsi" w:hAnsiTheme="majorHAnsi" w:cstheme="majorHAnsi"/>
                <w:b/>
                <w:bCs/>
                <w:sz w:val="26"/>
                <w:szCs w:val="26"/>
              </w:rPr>
              <w:tab/>
              <w:t>41</w:t>
            </w:r>
          </w:hyperlink>
        </w:p>
        <w:p w14:paraId="7A6F20D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gxg9heuqf8dj">
            <w:r w:rsidRPr="00106DBB">
              <w:rPr>
                <w:rFonts w:asciiTheme="majorHAnsi" w:hAnsiTheme="majorHAnsi" w:cstheme="majorHAnsi"/>
                <w:sz w:val="26"/>
                <w:szCs w:val="26"/>
                <w:u w:val="single"/>
              </w:rPr>
              <w:t>I. Dự kiến chỉ tiêu tính trữ lượng</w:t>
            </w:r>
          </w:hyperlink>
          <w:hyperlink w:anchor="_heading=h.gxg9heuqf8dj">
            <w:r w:rsidRPr="00106DBB">
              <w:rPr>
                <w:rFonts w:asciiTheme="majorHAnsi" w:hAnsiTheme="majorHAnsi" w:cstheme="majorHAnsi"/>
                <w:sz w:val="26"/>
                <w:szCs w:val="26"/>
              </w:rPr>
              <w:tab/>
              <w:t>41</w:t>
            </w:r>
          </w:hyperlink>
        </w:p>
        <w:p w14:paraId="144B1E30"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y4kccdrf76ff">
            <w:r w:rsidRPr="00106DBB">
              <w:rPr>
                <w:rFonts w:asciiTheme="majorHAnsi" w:hAnsiTheme="majorHAnsi" w:cstheme="majorHAnsi"/>
                <w:sz w:val="26"/>
                <w:szCs w:val="26"/>
                <w:u w:val="single"/>
              </w:rPr>
              <w:t>II. Phân khối, xếp cấp trữ lượng và phương pháp khoanh nối thân khoáng</w:t>
            </w:r>
          </w:hyperlink>
          <w:hyperlink w:anchor="_heading=h.y4kccdrf76ff">
            <w:r w:rsidRPr="00106DBB">
              <w:rPr>
                <w:rFonts w:asciiTheme="majorHAnsi" w:hAnsiTheme="majorHAnsi" w:cstheme="majorHAnsi"/>
                <w:sz w:val="26"/>
                <w:szCs w:val="26"/>
              </w:rPr>
              <w:tab/>
              <w:t>41</w:t>
            </w:r>
          </w:hyperlink>
        </w:p>
        <w:p w14:paraId="20D1E1B2"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qvwawpvfr2q">
            <w:r w:rsidRPr="00106DBB">
              <w:rPr>
                <w:rFonts w:asciiTheme="majorHAnsi" w:hAnsiTheme="majorHAnsi" w:cstheme="majorHAnsi"/>
                <w:i/>
                <w:iCs/>
                <w:sz w:val="26"/>
                <w:szCs w:val="26"/>
                <w:u w:val="single"/>
              </w:rPr>
              <w:t>II.1. Cơ sở xếp cấp trữ lượng</w:t>
            </w:r>
          </w:hyperlink>
          <w:hyperlink w:anchor="_heading=h.qvwawpvfr2q">
            <w:r w:rsidRPr="00106DBB">
              <w:rPr>
                <w:rFonts w:asciiTheme="majorHAnsi" w:hAnsiTheme="majorHAnsi" w:cstheme="majorHAnsi"/>
                <w:i/>
                <w:iCs/>
                <w:sz w:val="26"/>
                <w:szCs w:val="26"/>
              </w:rPr>
              <w:tab/>
              <w:t>41</w:t>
            </w:r>
          </w:hyperlink>
        </w:p>
        <w:p w14:paraId="2ECC1D5E"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75p4k7eckq4u">
            <w:r w:rsidRPr="00106DBB">
              <w:rPr>
                <w:rFonts w:asciiTheme="majorHAnsi" w:hAnsiTheme="majorHAnsi" w:cstheme="majorHAnsi"/>
                <w:i/>
                <w:iCs/>
                <w:sz w:val="26"/>
                <w:szCs w:val="26"/>
                <w:u w:val="single"/>
              </w:rPr>
              <w:t>II.2. Phương pháp khoanh nối thân khoáng và phân khối trữ lượng</w:t>
            </w:r>
          </w:hyperlink>
          <w:hyperlink w:anchor="_heading=h.75p4k7eckq4u">
            <w:r w:rsidRPr="00106DBB">
              <w:rPr>
                <w:rFonts w:asciiTheme="majorHAnsi" w:hAnsiTheme="majorHAnsi" w:cstheme="majorHAnsi"/>
                <w:i/>
                <w:iCs/>
                <w:sz w:val="26"/>
                <w:szCs w:val="26"/>
              </w:rPr>
              <w:tab/>
              <w:t>42</w:t>
            </w:r>
          </w:hyperlink>
        </w:p>
        <w:p w14:paraId="678F5F5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drugoka4m89s">
            <w:r w:rsidRPr="00106DBB">
              <w:rPr>
                <w:rFonts w:asciiTheme="majorHAnsi" w:hAnsiTheme="majorHAnsi" w:cstheme="majorHAnsi"/>
                <w:sz w:val="26"/>
                <w:szCs w:val="26"/>
                <w:u w:val="single"/>
              </w:rPr>
              <w:t>III. Phương pháp dự tính trữ lượng theo cấp trữ lượng</w:t>
            </w:r>
          </w:hyperlink>
          <w:hyperlink w:anchor="_heading=h.drugoka4m89s">
            <w:r w:rsidRPr="00106DBB">
              <w:rPr>
                <w:rFonts w:asciiTheme="majorHAnsi" w:hAnsiTheme="majorHAnsi" w:cstheme="majorHAnsi"/>
                <w:sz w:val="26"/>
                <w:szCs w:val="26"/>
              </w:rPr>
              <w:tab/>
              <w:t>42</w:t>
            </w:r>
          </w:hyperlink>
        </w:p>
        <w:p w14:paraId="024A3FD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yclxiwbtz5l">
            <w:r w:rsidRPr="00106DBB">
              <w:rPr>
                <w:rFonts w:asciiTheme="majorHAnsi" w:hAnsiTheme="majorHAnsi" w:cstheme="majorHAnsi"/>
                <w:sz w:val="26"/>
                <w:szCs w:val="26"/>
                <w:u w:val="single"/>
              </w:rPr>
              <w:t>IV. Kết quả dự tính trữ lượng</w:t>
            </w:r>
          </w:hyperlink>
          <w:hyperlink w:anchor="_heading=h.8yclxiwbtz5l">
            <w:r w:rsidRPr="00106DBB">
              <w:rPr>
                <w:rFonts w:asciiTheme="majorHAnsi" w:hAnsiTheme="majorHAnsi" w:cstheme="majorHAnsi"/>
                <w:sz w:val="26"/>
                <w:szCs w:val="26"/>
              </w:rPr>
              <w:tab/>
              <w:t>45</w:t>
            </w:r>
          </w:hyperlink>
        </w:p>
        <w:p w14:paraId="757EDDE9"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ozf97gwnk2rx">
            <w:r w:rsidRPr="00106DBB">
              <w:rPr>
                <w:rFonts w:asciiTheme="majorHAnsi" w:hAnsiTheme="majorHAnsi" w:cstheme="majorHAnsi"/>
                <w:b/>
                <w:bCs/>
                <w:sz w:val="26"/>
                <w:szCs w:val="26"/>
                <w:u w:val="single"/>
              </w:rPr>
              <w:t>CHƯƠNG VI. TỔ CHỨC THI CÔNG</w:t>
            </w:r>
          </w:hyperlink>
          <w:hyperlink w:anchor="_heading=h.ozf97gwnk2rx">
            <w:r w:rsidRPr="00106DBB">
              <w:rPr>
                <w:rFonts w:asciiTheme="majorHAnsi" w:hAnsiTheme="majorHAnsi" w:cstheme="majorHAnsi"/>
                <w:b/>
                <w:bCs/>
                <w:sz w:val="26"/>
                <w:szCs w:val="26"/>
              </w:rPr>
              <w:tab/>
              <w:t>47</w:t>
            </w:r>
          </w:hyperlink>
        </w:p>
        <w:p w14:paraId="1F141B3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gh7u26isbbyx">
            <w:r w:rsidRPr="00106DBB">
              <w:rPr>
                <w:rFonts w:asciiTheme="majorHAnsi" w:hAnsiTheme="majorHAnsi" w:cstheme="majorHAnsi"/>
                <w:sz w:val="26"/>
                <w:szCs w:val="26"/>
                <w:u w:val="single"/>
              </w:rPr>
              <w:t>I. Kế hoạch tổ chức thi công</w:t>
            </w:r>
          </w:hyperlink>
          <w:hyperlink w:anchor="_heading=h.gh7u26isbbyx">
            <w:r w:rsidRPr="00106DBB">
              <w:rPr>
                <w:rFonts w:asciiTheme="majorHAnsi" w:hAnsiTheme="majorHAnsi" w:cstheme="majorHAnsi"/>
                <w:sz w:val="26"/>
                <w:szCs w:val="26"/>
              </w:rPr>
              <w:tab/>
              <w:t>47</w:t>
            </w:r>
          </w:hyperlink>
        </w:p>
        <w:p w14:paraId="61643F2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kjoqiugy8fji">
            <w:r w:rsidRPr="00106DBB">
              <w:rPr>
                <w:rFonts w:asciiTheme="majorHAnsi" w:hAnsiTheme="majorHAnsi" w:cstheme="majorHAnsi"/>
                <w:i/>
                <w:iCs/>
                <w:sz w:val="26"/>
                <w:szCs w:val="26"/>
                <w:u w:val="single"/>
              </w:rPr>
              <w:t>I.1. Nhân công</w:t>
            </w:r>
          </w:hyperlink>
          <w:hyperlink w:anchor="_heading=h.kjoqiugy8fji">
            <w:r w:rsidRPr="00106DBB">
              <w:rPr>
                <w:rFonts w:asciiTheme="majorHAnsi" w:hAnsiTheme="majorHAnsi" w:cstheme="majorHAnsi"/>
                <w:i/>
                <w:iCs/>
                <w:sz w:val="26"/>
                <w:szCs w:val="26"/>
              </w:rPr>
              <w:tab/>
              <w:t>47</w:t>
            </w:r>
          </w:hyperlink>
        </w:p>
        <w:p w14:paraId="5DD6B964"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was5x27x1u6a">
            <w:r w:rsidRPr="00106DBB">
              <w:rPr>
                <w:rFonts w:asciiTheme="majorHAnsi" w:hAnsiTheme="majorHAnsi" w:cstheme="majorHAnsi"/>
                <w:i/>
                <w:iCs/>
                <w:sz w:val="26"/>
                <w:szCs w:val="26"/>
                <w:u w:val="single"/>
              </w:rPr>
              <w:t>I.2. Thiết bị</w:t>
            </w:r>
          </w:hyperlink>
          <w:hyperlink w:anchor="_heading=h.was5x27x1u6a">
            <w:r w:rsidRPr="00106DBB">
              <w:rPr>
                <w:rFonts w:asciiTheme="majorHAnsi" w:hAnsiTheme="majorHAnsi" w:cstheme="majorHAnsi"/>
                <w:i/>
                <w:iCs/>
                <w:sz w:val="26"/>
                <w:szCs w:val="26"/>
              </w:rPr>
              <w:tab/>
              <w:t>47</w:t>
            </w:r>
          </w:hyperlink>
        </w:p>
        <w:p w14:paraId="11931A75"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izuv0efa1b2a">
            <w:r w:rsidRPr="00106DBB">
              <w:rPr>
                <w:rFonts w:asciiTheme="majorHAnsi" w:hAnsiTheme="majorHAnsi" w:cstheme="majorHAnsi"/>
                <w:sz w:val="26"/>
                <w:szCs w:val="26"/>
                <w:u w:val="single"/>
              </w:rPr>
              <w:t>II. Tiến độ thực hiện</w:t>
            </w:r>
          </w:hyperlink>
          <w:hyperlink w:anchor="_heading=h.izuv0efa1b2a">
            <w:r w:rsidRPr="00106DBB">
              <w:rPr>
                <w:rFonts w:asciiTheme="majorHAnsi" w:hAnsiTheme="majorHAnsi" w:cstheme="majorHAnsi"/>
                <w:sz w:val="26"/>
                <w:szCs w:val="26"/>
              </w:rPr>
              <w:tab/>
              <w:t>47</w:t>
            </w:r>
          </w:hyperlink>
        </w:p>
        <w:p w14:paraId="536AA7E9"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kb0vcwntyki5">
            <w:r w:rsidRPr="00106DBB">
              <w:rPr>
                <w:rFonts w:asciiTheme="majorHAnsi" w:hAnsiTheme="majorHAnsi" w:cstheme="majorHAnsi"/>
                <w:b/>
                <w:bCs/>
                <w:sz w:val="26"/>
                <w:szCs w:val="26"/>
                <w:u w:val="single"/>
              </w:rPr>
              <w:t>CHƯƠNG VII. DỰ TOÁN THĂM DÒ</w:t>
            </w:r>
          </w:hyperlink>
          <w:hyperlink w:anchor="_heading=h.kb0vcwntyki5">
            <w:r w:rsidRPr="00106DBB">
              <w:rPr>
                <w:rFonts w:asciiTheme="majorHAnsi" w:hAnsiTheme="majorHAnsi" w:cstheme="majorHAnsi"/>
                <w:b/>
                <w:bCs/>
                <w:sz w:val="26"/>
                <w:szCs w:val="26"/>
              </w:rPr>
              <w:tab/>
              <w:t>49</w:t>
            </w:r>
          </w:hyperlink>
        </w:p>
        <w:p w14:paraId="3DB87255"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hfzuip5r2gd2">
            <w:r w:rsidRPr="00106DBB">
              <w:rPr>
                <w:rFonts w:asciiTheme="majorHAnsi" w:hAnsiTheme="majorHAnsi" w:cstheme="majorHAnsi"/>
                <w:sz w:val="26"/>
                <w:szCs w:val="26"/>
                <w:u w:val="single"/>
              </w:rPr>
              <w:t>I. Cơ sở pháp lý của dự toán</w:t>
            </w:r>
          </w:hyperlink>
          <w:hyperlink w:anchor="_heading=h.hfzuip5r2gd2">
            <w:r w:rsidRPr="00106DBB">
              <w:rPr>
                <w:rFonts w:asciiTheme="majorHAnsi" w:hAnsiTheme="majorHAnsi" w:cstheme="majorHAnsi"/>
                <w:sz w:val="26"/>
                <w:szCs w:val="26"/>
              </w:rPr>
              <w:tab/>
              <w:t>49</w:t>
            </w:r>
          </w:hyperlink>
        </w:p>
        <w:p w14:paraId="6806F4CD"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ldlvtvc0226w">
            <w:r w:rsidRPr="00106DBB">
              <w:rPr>
                <w:rFonts w:asciiTheme="majorHAnsi" w:hAnsiTheme="majorHAnsi" w:cstheme="majorHAnsi"/>
                <w:sz w:val="26"/>
                <w:szCs w:val="26"/>
                <w:u w:val="single"/>
              </w:rPr>
              <w:t>II. Dự toán chi phí và nguồn tài chính</w:t>
            </w:r>
          </w:hyperlink>
          <w:hyperlink w:anchor="_heading=h.ldlvtvc0226w">
            <w:r w:rsidRPr="00106DBB">
              <w:rPr>
                <w:rFonts w:asciiTheme="majorHAnsi" w:hAnsiTheme="majorHAnsi" w:cstheme="majorHAnsi"/>
                <w:sz w:val="26"/>
                <w:szCs w:val="26"/>
              </w:rPr>
              <w:tab/>
              <w:t>49</w:t>
            </w:r>
          </w:hyperlink>
        </w:p>
        <w:p w14:paraId="6DEA591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x6ax23xgs07z">
            <w:r w:rsidRPr="00106DBB">
              <w:rPr>
                <w:rFonts w:asciiTheme="majorHAnsi" w:hAnsiTheme="majorHAnsi" w:cstheme="majorHAnsi"/>
                <w:b/>
                <w:bCs/>
                <w:sz w:val="26"/>
                <w:szCs w:val="26"/>
                <w:u w:val="single"/>
              </w:rPr>
              <w:t>KẾT LUẬN</w:t>
            </w:r>
          </w:hyperlink>
          <w:hyperlink w:anchor="_heading=h.x6ax23xgs07z">
            <w:r w:rsidRPr="00106DBB">
              <w:rPr>
                <w:rFonts w:asciiTheme="majorHAnsi" w:hAnsiTheme="majorHAnsi" w:cstheme="majorHAnsi"/>
                <w:b/>
                <w:bCs/>
                <w:sz w:val="26"/>
                <w:szCs w:val="26"/>
              </w:rPr>
              <w:tab/>
              <w:t>55</w:t>
            </w:r>
          </w:hyperlink>
        </w:p>
        <w:p w14:paraId="526830BA"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2r9zgcjno4m">
            <w:r w:rsidRPr="00106DBB">
              <w:rPr>
                <w:rFonts w:asciiTheme="majorHAnsi" w:hAnsiTheme="majorHAnsi" w:cstheme="majorHAnsi"/>
                <w:sz w:val="26"/>
                <w:szCs w:val="26"/>
                <w:u w:val="single"/>
              </w:rPr>
              <w:t xml:space="preserve">1. </w:t>
            </w:r>
          </w:hyperlink>
          <w:hyperlink w:anchor="_heading=h.82r9zgcjno4m">
            <w:r w:rsidRPr="00106DBB">
              <w:rPr>
                <w:rFonts w:asciiTheme="majorHAnsi" w:eastAsia="Cambria" w:hAnsiTheme="majorHAnsi" w:cstheme="majorHAnsi"/>
                <w:sz w:val="26"/>
                <w:szCs w:val="26"/>
                <w:u w:val="single"/>
              </w:rPr>
              <w:t>Đ</w:t>
            </w:r>
          </w:hyperlink>
          <w:hyperlink w:anchor="_heading=h.82r9zgcjno4m">
            <w:r w:rsidRPr="00106DBB">
              <w:rPr>
                <w:rFonts w:asciiTheme="majorHAnsi" w:hAnsiTheme="majorHAnsi" w:cstheme="majorHAnsi"/>
                <w:sz w:val="26"/>
                <w:szCs w:val="26"/>
                <w:u w:val="single"/>
              </w:rPr>
              <w:t xml:space="preserve">ánh giá </w:t>
            </w:r>
          </w:hyperlink>
          <w:hyperlink w:anchor="_heading=h.82r9zgcjno4m">
            <w:r w:rsidRPr="00106DBB">
              <w:rPr>
                <w:rFonts w:asciiTheme="majorHAnsi" w:eastAsia="Cambria" w:hAnsiTheme="majorHAnsi" w:cstheme="majorHAnsi"/>
                <w:sz w:val="26"/>
                <w:szCs w:val="26"/>
                <w:u w:val="single"/>
              </w:rPr>
              <w:t>đ</w:t>
            </w:r>
          </w:hyperlink>
          <w:hyperlink w:anchor="_heading=h.82r9zgcjno4m">
            <w:r w:rsidRPr="00106DBB">
              <w:rPr>
                <w:rFonts w:asciiTheme="majorHAnsi" w:hAnsiTheme="majorHAnsi" w:cstheme="majorHAnsi"/>
                <w:sz w:val="26"/>
                <w:szCs w:val="26"/>
                <w:u w:val="single"/>
              </w:rPr>
              <w:t xml:space="preserve">ặc </w:t>
            </w:r>
          </w:hyperlink>
          <w:hyperlink w:anchor="_heading=h.82r9zgcjno4m">
            <w:r w:rsidRPr="00106DBB">
              <w:rPr>
                <w:rFonts w:asciiTheme="majorHAnsi" w:eastAsia="Cambria" w:hAnsiTheme="majorHAnsi" w:cstheme="majorHAnsi"/>
                <w:sz w:val="26"/>
                <w:szCs w:val="26"/>
                <w:u w:val="single"/>
              </w:rPr>
              <w:t>đ</w:t>
            </w:r>
          </w:hyperlink>
          <w:hyperlink w:anchor="_heading=h.82r9zgcjno4m">
            <w:r w:rsidRPr="00106DBB">
              <w:rPr>
                <w:rFonts w:asciiTheme="majorHAnsi" w:hAnsiTheme="majorHAnsi" w:cstheme="majorHAnsi"/>
                <w:sz w:val="26"/>
                <w:szCs w:val="26"/>
                <w:u w:val="single"/>
              </w:rPr>
              <w:t xml:space="preserve">iểm </w:t>
            </w:r>
          </w:hyperlink>
          <w:hyperlink w:anchor="_heading=h.82r9zgcjno4m">
            <w:r w:rsidRPr="00106DBB">
              <w:rPr>
                <w:rFonts w:asciiTheme="majorHAnsi" w:eastAsia="Cambria" w:hAnsiTheme="majorHAnsi" w:cstheme="majorHAnsi"/>
                <w:sz w:val="26"/>
                <w:szCs w:val="26"/>
                <w:u w:val="single"/>
              </w:rPr>
              <w:t>đ</w:t>
            </w:r>
          </w:hyperlink>
          <w:hyperlink w:anchor="_heading=h.82r9zgcjno4m">
            <w:r w:rsidRPr="00106DBB">
              <w:rPr>
                <w:rFonts w:asciiTheme="majorHAnsi" w:hAnsiTheme="majorHAnsi" w:cstheme="majorHAnsi"/>
                <w:sz w:val="26"/>
                <w:szCs w:val="26"/>
                <w:u w:val="single"/>
              </w:rPr>
              <w:t>ịa chất, khoáng sản</w:t>
            </w:r>
          </w:hyperlink>
          <w:hyperlink w:anchor="_heading=h.82r9zgcjno4m">
            <w:r w:rsidRPr="00106DBB">
              <w:rPr>
                <w:rFonts w:asciiTheme="majorHAnsi" w:hAnsiTheme="majorHAnsi" w:cstheme="majorHAnsi"/>
                <w:sz w:val="26"/>
                <w:szCs w:val="26"/>
              </w:rPr>
              <w:tab/>
              <w:t>55</w:t>
            </w:r>
          </w:hyperlink>
        </w:p>
        <w:p w14:paraId="02222F1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t8hzs3etrbsg">
            <w:r w:rsidRPr="00106DBB">
              <w:rPr>
                <w:rFonts w:asciiTheme="majorHAnsi" w:hAnsiTheme="majorHAnsi" w:cstheme="majorHAnsi"/>
                <w:sz w:val="26"/>
                <w:szCs w:val="26"/>
                <w:u w:val="single"/>
              </w:rPr>
              <w:t>2. Dự kiến kết quả và hiệu quả kinh tế</w:t>
            </w:r>
          </w:hyperlink>
          <w:hyperlink w:anchor="_heading=h.t8hzs3etrbsg">
            <w:r w:rsidRPr="00106DBB">
              <w:rPr>
                <w:rFonts w:asciiTheme="majorHAnsi" w:hAnsiTheme="majorHAnsi" w:cstheme="majorHAnsi"/>
                <w:sz w:val="26"/>
                <w:szCs w:val="26"/>
              </w:rPr>
              <w:tab/>
              <w:t>55</w:t>
            </w:r>
          </w:hyperlink>
        </w:p>
        <w:p w14:paraId="7475E8FC"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ol6poo6lxqsj">
            <w:r w:rsidRPr="00106DBB">
              <w:rPr>
                <w:rFonts w:asciiTheme="majorHAnsi" w:hAnsiTheme="majorHAnsi" w:cstheme="majorHAnsi"/>
                <w:sz w:val="26"/>
                <w:szCs w:val="26"/>
                <w:u w:val="single"/>
              </w:rPr>
              <w:t>3. Các yêu cầu kiến nghị</w:t>
            </w:r>
          </w:hyperlink>
          <w:hyperlink w:anchor="_heading=h.ol6poo6lxqsj">
            <w:r w:rsidRPr="00106DBB">
              <w:rPr>
                <w:rFonts w:asciiTheme="majorHAnsi" w:hAnsiTheme="majorHAnsi" w:cstheme="majorHAnsi"/>
                <w:sz w:val="26"/>
                <w:szCs w:val="26"/>
              </w:rPr>
              <w:tab/>
              <w:t>55</w:t>
            </w:r>
          </w:hyperlink>
        </w:p>
        <w:p w14:paraId="6A78050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h08pp44bhyeq">
            <w:r w:rsidRPr="00106DBB">
              <w:rPr>
                <w:rFonts w:asciiTheme="majorHAnsi" w:hAnsiTheme="majorHAnsi" w:cstheme="majorHAnsi"/>
                <w:b/>
                <w:bCs/>
                <w:sz w:val="26"/>
                <w:szCs w:val="26"/>
                <w:u w:val="single"/>
              </w:rPr>
              <w:t>TÀI LIỆU THAM KHẢO</w:t>
            </w:r>
          </w:hyperlink>
          <w:hyperlink w:anchor="_heading=h.h08pp44bhyeq">
            <w:r w:rsidRPr="00106DBB">
              <w:rPr>
                <w:rFonts w:asciiTheme="majorHAnsi" w:hAnsiTheme="majorHAnsi" w:cstheme="majorHAnsi"/>
                <w:b/>
                <w:bCs/>
                <w:sz w:val="26"/>
                <w:szCs w:val="26"/>
              </w:rPr>
              <w:tab/>
              <w:t>56</w:t>
            </w:r>
          </w:hyperlink>
        </w:p>
        <w:p w14:paraId="1964F911"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6n3iun752wxz">
            <w:r w:rsidRPr="00106DBB">
              <w:rPr>
                <w:rFonts w:asciiTheme="majorHAnsi" w:hAnsiTheme="majorHAnsi" w:cstheme="majorHAnsi"/>
                <w:b/>
                <w:bCs/>
                <w:sz w:val="26"/>
                <w:szCs w:val="26"/>
                <w:u w:val="single"/>
              </w:rPr>
              <w:t>PHẦN PHỤ LỤC</w:t>
            </w:r>
          </w:hyperlink>
          <w:hyperlink w:anchor="_heading=h.6n3iun752wxz">
            <w:r w:rsidRPr="00106DBB">
              <w:rPr>
                <w:rFonts w:asciiTheme="majorHAnsi" w:hAnsiTheme="majorHAnsi" w:cstheme="majorHAnsi"/>
                <w:b/>
                <w:bCs/>
                <w:sz w:val="26"/>
                <w:szCs w:val="26"/>
              </w:rPr>
              <w:tab/>
              <w:t>57</w:t>
            </w:r>
          </w:hyperlink>
        </w:p>
        <w:p w14:paraId="51B3C4C3"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bj5epcm6lq47">
            <w:r w:rsidRPr="00106DBB">
              <w:rPr>
                <w:rFonts w:asciiTheme="majorHAnsi" w:hAnsiTheme="majorHAnsi" w:cstheme="majorHAnsi"/>
                <w:b/>
                <w:bCs/>
                <w:sz w:val="26"/>
                <w:szCs w:val="26"/>
                <w:u w:val="single"/>
              </w:rPr>
              <w:t>BẢN VẼ KÈM THEO</w:t>
            </w:r>
          </w:hyperlink>
          <w:hyperlink w:anchor="_heading=h.bj5epcm6lq47">
            <w:r w:rsidRPr="00106DBB">
              <w:rPr>
                <w:rFonts w:asciiTheme="majorHAnsi" w:hAnsiTheme="majorHAnsi" w:cstheme="majorHAnsi"/>
                <w:b/>
                <w:bCs/>
                <w:sz w:val="26"/>
                <w:szCs w:val="26"/>
              </w:rPr>
              <w:tab/>
              <w:t>57</w:t>
            </w:r>
          </w:hyperlink>
        </w:p>
        <w:p w14:paraId="78904088" w14:textId="77777777" w:rsidR="00881B88" w:rsidRPr="00106DBB" w:rsidRDefault="00881B88" w:rsidP="008229B8">
          <w:pPr>
            <w:pBdr>
              <w:top w:val="nil"/>
              <w:left w:val="nil"/>
              <w:bottom w:val="nil"/>
              <w:right w:val="nil"/>
              <w:between w:val="nil"/>
            </w:pBdr>
            <w:tabs>
              <w:tab w:val="right" w:pos="9062"/>
            </w:tabs>
            <w:spacing w:before="120" w:after="120" w:line="288" w:lineRule="auto"/>
            <w:jc w:val="both"/>
            <w:rPr>
              <w:rFonts w:asciiTheme="majorHAnsi" w:eastAsia="Calibri" w:hAnsiTheme="majorHAnsi" w:cstheme="majorHAnsi"/>
              <w:sz w:val="24"/>
              <w:szCs w:val="24"/>
            </w:rPr>
          </w:pPr>
          <w:hyperlink w:anchor="_heading=h.8yhioi9ul99q">
            <w:r w:rsidRPr="00106DBB">
              <w:rPr>
                <w:rFonts w:asciiTheme="majorHAnsi" w:hAnsiTheme="majorHAnsi" w:cstheme="majorHAnsi"/>
                <w:b/>
                <w:bCs/>
                <w:sz w:val="26"/>
                <w:szCs w:val="26"/>
                <w:u w:val="single"/>
              </w:rPr>
              <w:t>CÁC VĂN BẢN PHÁP LÝ</w:t>
            </w:r>
          </w:hyperlink>
          <w:hyperlink w:anchor="_heading=h.8yhioi9ul99q">
            <w:r w:rsidRPr="00106DBB">
              <w:rPr>
                <w:rFonts w:asciiTheme="majorHAnsi" w:hAnsiTheme="majorHAnsi" w:cstheme="majorHAnsi"/>
                <w:b/>
                <w:bCs/>
                <w:sz w:val="26"/>
                <w:szCs w:val="26"/>
              </w:rPr>
              <w:tab/>
              <w:t>58</w:t>
            </w:r>
          </w:hyperlink>
          <w:r w:rsidR="001C4422" w:rsidRPr="00106DBB">
            <w:rPr>
              <w:rFonts w:asciiTheme="majorHAnsi" w:hAnsiTheme="majorHAnsi" w:cstheme="majorHAnsi"/>
            </w:rPr>
            <w:fldChar w:fldCharType="end"/>
          </w:r>
        </w:p>
      </w:sdtContent>
    </w:sdt>
    <w:p w14:paraId="51089D7D" w14:textId="73FFC2A7" w:rsidR="00881B88" w:rsidRPr="00106DBB" w:rsidRDefault="001C4422" w:rsidP="008229B8">
      <w:pPr>
        <w:widowControl w:val="0"/>
        <w:pBdr>
          <w:top w:val="nil"/>
          <w:left w:val="nil"/>
          <w:bottom w:val="nil"/>
          <w:right w:val="nil"/>
          <w:between w:val="nil"/>
        </w:pBdr>
        <w:spacing w:before="120" w:after="120" w:line="288" w:lineRule="auto"/>
        <w:jc w:val="center"/>
        <w:rPr>
          <w:rFonts w:asciiTheme="majorHAnsi" w:hAnsiTheme="majorHAnsi" w:cstheme="majorHAnsi"/>
          <w:b/>
          <w:bCs/>
          <w:sz w:val="28"/>
          <w:szCs w:val="28"/>
        </w:rPr>
      </w:pPr>
      <w:r w:rsidRPr="00106DBB">
        <w:rPr>
          <w:rFonts w:asciiTheme="majorHAnsi" w:hAnsiTheme="majorHAnsi" w:cstheme="majorHAnsi"/>
        </w:rPr>
        <w:br w:type="page"/>
      </w:r>
    </w:p>
    <w:bookmarkStart w:id="3" w:name="_heading=h.cfgrhk3gqeo9" w:colFirst="0" w:colLast="0" w:displacedByCustomXml="next"/>
    <w:bookmarkEnd w:id="3" w:displacedByCustomXml="next"/>
    <w:sdt>
      <w:sdtPr>
        <w:rPr>
          <w:rFonts w:asciiTheme="majorHAnsi" w:hAnsiTheme="majorHAnsi" w:cstheme="majorHAnsi"/>
        </w:rPr>
        <w:id w:val="-404568929"/>
        <w:docPartObj>
          <w:docPartGallery w:val="Table of Contents"/>
          <w:docPartUnique/>
        </w:docPartObj>
      </w:sdtPr>
      <w:sdtContent>
        <w:p w14:paraId="528E9675" w14:textId="7E03D498" w:rsidR="00881B88" w:rsidRPr="00106DBB" w:rsidRDefault="00A61308"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r w:rsidRPr="00106DBB">
            <w:rPr>
              <w:rFonts w:asciiTheme="majorHAnsi" w:hAnsiTheme="majorHAnsi" w:cstheme="majorHAnsi"/>
              <w:b/>
              <w:bCs/>
              <w:sz w:val="28"/>
              <w:szCs w:val="28"/>
            </w:rPr>
            <w:t>MỤC LỤC BẢNG</w:t>
          </w:r>
          <w:r w:rsidRPr="00106DBB">
            <w:rPr>
              <w:rFonts w:asciiTheme="majorHAnsi" w:hAnsiTheme="majorHAnsi" w:cstheme="majorHAnsi"/>
            </w:rPr>
            <w:t xml:space="preserve"> </w:t>
          </w:r>
          <w:r w:rsidR="001C4422" w:rsidRPr="00106DBB">
            <w:rPr>
              <w:rFonts w:asciiTheme="majorHAnsi" w:hAnsiTheme="majorHAnsi" w:cstheme="majorHAnsi"/>
            </w:rPr>
            <w:fldChar w:fldCharType="begin"/>
          </w:r>
          <w:r w:rsidRPr="00106DBB">
            <w:rPr>
              <w:rFonts w:asciiTheme="majorHAnsi" w:hAnsiTheme="majorHAnsi" w:cstheme="majorHAnsi"/>
            </w:rPr>
            <w:instrText xml:space="preserve"> TOC \h \u \z \t "Heading 1,1,Heading 2,2,Heading 3,3,Heading 4,4,Heading 5,5,Heading 6,6,"</w:instrText>
          </w:r>
          <w:r w:rsidR="001C4422" w:rsidRPr="00106DBB">
            <w:rPr>
              <w:rFonts w:asciiTheme="majorHAnsi" w:hAnsiTheme="majorHAnsi" w:cstheme="majorHAnsi"/>
            </w:rPr>
            <w:fldChar w:fldCharType="separate"/>
          </w:r>
        </w:p>
        <w:p w14:paraId="432EDC5F"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1fp6dz9917dl">
            <w:r w:rsidRPr="00106DBB">
              <w:rPr>
                <w:rFonts w:asciiTheme="majorHAnsi" w:hAnsiTheme="majorHAnsi" w:cstheme="majorHAnsi"/>
                <w:sz w:val="26"/>
                <w:szCs w:val="26"/>
                <w:u w:val="single"/>
              </w:rPr>
              <w:t>Bảng 1. Tọa độ các điểm góc khu vực thăm dò</w:t>
            </w:r>
          </w:hyperlink>
          <w:hyperlink w:anchor="_heading=h.1fp6dz9917dl">
            <w:r w:rsidRPr="00106DBB">
              <w:rPr>
                <w:rFonts w:asciiTheme="majorHAnsi" w:hAnsiTheme="majorHAnsi" w:cstheme="majorHAnsi"/>
                <w:sz w:val="26"/>
                <w:szCs w:val="26"/>
              </w:rPr>
              <w:tab/>
              <w:t>14</w:t>
            </w:r>
          </w:hyperlink>
        </w:p>
        <w:p w14:paraId="77C9087E"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95offb6d0if3">
            <w:r w:rsidRPr="00106DBB">
              <w:rPr>
                <w:rFonts w:asciiTheme="majorHAnsi" w:hAnsiTheme="majorHAnsi" w:cstheme="majorHAnsi"/>
                <w:sz w:val="26"/>
                <w:szCs w:val="26"/>
                <w:u w:val="single"/>
              </w:rPr>
              <w:t>Bảng 2. Tổng hợp khối lượng công trình khoan dự kiến</w:t>
            </w:r>
          </w:hyperlink>
          <w:hyperlink w:anchor="_heading=h.95offb6d0if3">
            <w:r w:rsidRPr="00106DBB">
              <w:rPr>
                <w:rFonts w:asciiTheme="majorHAnsi" w:hAnsiTheme="majorHAnsi" w:cstheme="majorHAnsi"/>
                <w:sz w:val="26"/>
                <w:szCs w:val="26"/>
              </w:rPr>
              <w:tab/>
              <w:t>29</w:t>
            </w:r>
          </w:hyperlink>
        </w:p>
        <w:p w14:paraId="7657BDC2"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hrhxzjxccdiu">
            <w:r w:rsidRPr="00106DBB">
              <w:rPr>
                <w:rFonts w:asciiTheme="majorHAnsi" w:hAnsiTheme="majorHAnsi" w:cstheme="majorHAnsi"/>
                <w:sz w:val="26"/>
                <w:szCs w:val="26"/>
                <w:u w:val="single"/>
              </w:rPr>
              <w:t>Bảng 3. Bảng tổng hợp dự kiến khối lượng thi công thăm dò</w:t>
            </w:r>
          </w:hyperlink>
          <w:hyperlink w:anchor="_heading=h.hrhxzjxccdiu">
            <w:r w:rsidRPr="00106DBB">
              <w:rPr>
                <w:rFonts w:asciiTheme="majorHAnsi" w:hAnsiTheme="majorHAnsi" w:cstheme="majorHAnsi"/>
                <w:sz w:val="26"/>
                <w:szCs w:val="26"/>
              </w:rPr>
              <w:tab/>
              <w:t>36</w:t>
            </w:r>
          </w:hyperlink>
        </w:p>
        <w:p w14:paraId="1F17C293"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ilz421nv4pp6">
            <w:r w:rsidRPr="00106DBB">
              <w:rPr>
                <w:rFonts w:asciiTheme="majorHAnsi" w:hAnsiTheme="majorHAnsi" w:cstheme="majorHAnsi"/>
                <w:sz w:val="26"/>
                <w:szCs w:val="26"/>
                <w:u w:val="single"/>
              </w:rPr>
              <w:t>Bảng 4. Tổng hợp các thông số tính trữ lượng</w:t>
            </w:r>
          </w:hyperlink>
          <w:hyperlink w:anchor="_heading=h.ilz421nv4pp6">
            <w:r w:rsidRPr="00106DBB">
              <w:rPr>
                <w:rFonts w:asciiTheme="majorHAnsi" w:hAnsiTheme="majorHAnsi" w:cstheme="majorHAnsi"/>
                <w:sz w:val="26"/>
                <w:szCs w:val="26"/>
              </w:rPr>
              <w:tab/>
              <w:t>42</w:t>
            </w:r>
          </w:hyperlink>
        </w:p>
        <w:p w14:paraId="6D90480F"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1qhlmtk5vgdz">
            <w:r w:rsidRPr="00106DBB">
              <w:rPr>
                <w:rFonts w:asciiTheme="majorHAnsi" w:hAnsiTheme="majorHAnsi" w:cstheme="majorHAnsi"/>
                <w:sz w:val="26"/>
                <w:szCs w:val="26"/>
                <w:u w:val="single"/>
              </w:rPr>
              <w:t>Bảng 5. Kết quả tính trữ lượng</w:t>
            </w:r>
          </w:hyperlink>
          <w:hyperlink w:anchor="_heading=h.1qhlmtk5vgdz">
            <w:r w:rsidRPr="00106DBB">
              <w:rPr>
                <w:rFonts w:asciiTheme="majorHAnsi" w:hAnsiTheme="majorHAnsi" w:cstheme="majorHAnsi"/>
                <w:sz w:val="26"/>
                <w:szCs w:val="26"/>
              </w:rPr>
              <w:tab/>
              <w:t>44</w:t>
            </w:r>
          </w:hyperlink>
        </w:p>
        <w:p w14:paraId="53294C4D"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dv5doxs36s7d">
            <w:r w:rsidRPr="00106DBB">
              <w:rPr>
                <w:rFonts w:asciiTheme="majorHAnsi" w:hAnsiTheme="majorHAnsi" w:cstheme="majorHAnsi"/>
                <w:sz w:val="26"/>
                <w:szCs w:val="26"/>
                <w:u w:val="single"/>
              </w:rPr>
              <w:t>Bảng 6. Tiến độ thi công</w:t>
            </w:r>
          </w:hyperlink>
          <w:hyperlink w:anchor="_heading=h.dv5doxs36s7d">
            <w:r w:rsidRPr="00106DBB">
              <w:rPr>
                <w:rFonts w:asciiTheme="majorHAnsi" w:hAnsiTheme="majorHAnsi" w:cstheme="majorHAnsi"/>
                <w:sz w:val="26"/>
                <w:szCs w:val="26"/>
              </w:rPr>
              <w:tab/>
              <w:t>45</w:t>
            </w:r>
          </w:hyperlink>
        </w:p>
        <w:p w14:paraId="726112B1" w14:textId="77777777" w:rsidR="00881B88" w:rsidRPr="00106DBB" w:rsidRDefault="00881B88"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hyperlink w:anchor="_heading=h.9cby2zefpfj5">
            <w:r w:rsidRPr="00106DBB">
              <w:rPr>
                <w:rFonts w:asciiTheme="majorHAnsi" w:hAnsiTheme="majorHAnsi" w:cstheme="majorHAnsi"/>
                <w:sz w:val="26"/>
                <w:szCs w:val="26"/>
                <w:u w:val="single"/>
              </w:rPr>
              <w:t>Bảng 7. Dự toán tổng hợp kinh phí thăm dò</w:t>
            </w:r>
          </w:hyperlink>
          <w:hyperlink w:anchor="_heading=h.9cby2zefpfj5">
            <w:r w:rsidRPr="00106DBB">
              <w:rPr>
                <w:rFonts w:asciiTheme="majorHAnsi" w:hAnsiTheme="majorHAnsi" w:cstheme="majorHAnsi"/>
                <w:sz w:val="26"/>
                <w:szCs w:val="26"/>
              </w:rPr>
              <w:tab/>
              <w:t>49</w:t>
            </w:r>
          </w:hyperlink>
        </w:p>
        <w:bookmarkStart w:id="4" w:name="_heading=h.26a3l5shvpyy" w:colFirst="0" w:colLast="0"/>
        <w:bookmarkEnd w:id="4"/>
        <w:p w14:paraId="1116FFA6" w14:textId="77777777" w:rsidR="00881B88" w:rsidRPr="00106DBB" w:rsidRDefault="001C4422" w:rsidP="008229B8">
          <w:pPr>
            <w:pBdr>
              <w:top w:val="nil"/>
              <w:left w:val="nil"/>
              <w:bottom w:val="nil"/>
              <w:right w:val="nil"/>
              <w:between w:val="nil"/>
            </w:pBdr>
            <w:tabs>
              <w:tab w:val="right" w:pos="9062"/>
            </w:tabs>
            <w:spacing w:before="120" w:after="120" w:line="288" w:lineRule="auto"/>
            <w:rPr>
              <w:rFonts w:asciiTheme="majorHAnsi" w:eastAsia="Calibri" w:hAnsiTheme="majorHAnsi" w:cstheme="majorHAnsi"/>
              <w:sz w:val="24"/>
              <w:szCs w:val="24"/>
            </w:rPr>
          </w:pPr>
          <w:r w:rsidRPr="00106DBB">
            <w:rPr>
              <w:rFonts w:asciiTheme="majorHAnsi" w:hAnsiTheme="majorHAnsi" w:cstheme="majorHAnsi"/>
            </w:rPr>
            <w:fldChar w:fldCharType="begin"/>
          </w:r>
          <w:r w:rsidRPr="00106DBB">
            <w:rPr>
              <w:rFonts w:asciiTheme="majorHAnsi" w:hAnsiTheme="majorHAnsi" w:cstheme="majorHAnsi"/>
            </w:rPr>
            <w:instrText>HYPERLINK \l "_heading=h.3ryf1fsvnxm4" \h</w:instrText>
          </w:r>
          <w:r w:rsidRPr="00106DBB">
            <w:rPr>
              <w:rFonts w:asciiTheme="majorHAnsi" w:hAnsiTheme="majorHAnsi" w:cstheme="majorHAnsi"/>
            </w:rPr>
          </w:r>
          <w:r w:rsidRPr="00106DBB">
            <w:rPr>
              <w:rFonts w:asciiTheme="majorHAnsi" w:hAnsiTheme="majorHAnsi" w:cstheme="majorHAnsi"/>
            </w:rPr>
            <w:fldChar w:fldCharType="separate"/>
          </w:r>
          <w:r w:rsidRPr="00106DBB">
            <w:rPr>
              <w:rFonts w:asciiTheme="majorHAnsi" w:hAnsiTheme="majorHAnsi" w:cstheme="majorHAnsi"/>
              <w:sz w:val="26"/>
              <w:szCs w:val="26"/>
              <w:u w:val="single"/>
            </w:rPr>
            <w:t>Bằng chữ: Sáu tỷ tám trăm năm mươi tám triệu đồng</w:t>
          </w:r>
          <w:r w:rsidRPr="00106DBB">
            <w:rPr>
              <w:rFonts w:asciiTheme="majorHAnsi" w:hAnsiTheme="majorHAnsi" w:cstheme="majorHAnsi"/>
            </w:rPr>
            <w:fldChar w:fldCharType="end"/>
          </w:r>
          <w:hyperlink w:anchor="_heading=h.3ryf1fsvnxm4">
            <w:r w:rsidR="00881B88" w:rsidRPr="00106DBB">
              <w:rPr>
                <w:rFonts w:asciiTheme="majorHAnsi" w:hAnsiTheme="majorHAnsi" w:cstheme="majorHAnsi"/>
                <w:sz w:val="26"/>
                <w:szCs w:val="26"/>
              </w:rPr>
              <w:tab/>
              <w:t>51</w:t>
            </w:r>
          </w:hyperlink>
          <w:r w:rsidRPr="00106DBB">
            <w:rPr>
              <w:rFonts w:asciiTheme="majorHAnsi" w:hAnsiTheme="majorHAnsi" w:cstheme="majorHAnsi"/>
            </w:rPr>
            <w:fldChar w:fldCharType="end"/>
          </w:r>
        </w:p>
      </w:sdtContent>
    </w:sdt>
    <w:p w14:paraId="3A5A33C9"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5" w:name="_heading=h.gizr9x3ebt3c" w:colFirst="0" w:colLast="0"/>
      <w:bookmarkEnd w:id="5"/>
      <w:r w:rsidRPr="00106DBB">
        <w:rPr>
          <w:rFonts w:asciiTheme="majorHAnsi" w:hAnsiTheme="majorHAnsi" w:cstheme="majorHAnsi"/>
        </w:rPr>
        <w:br w:type="page"/>
      </w:r>
      <w:r w:rsidRPr="00106DBB">
        <w:rPr>
          <w:rFonts w:asciiTheme="majorHAnsi" w:hAnsiTheme="majorHAnsi" w:cstheme="majorHAnsi"/>
          <w:b/>
          <w:bCs/>
          <w:sz w:val="28"/>
          <w:szCs w:val="28"/>
        </w:rPr>
        <w:t>MỞ ĐẦU</w:t>
      </w:r>
    </w:p>
    <w:p w14:paraId="6DF4F3F7" w14:textId="4BD4D392" w:rsidR="00FC18F0" w:rsidRPr="00FC18F0" w:rsidRDefault="00FC18F0" w:rsidP="00FC18F0">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FC18F0">
        <w:rPr>
          <w:rFonts w:asciiTheme="majorHAnsi" w:hAnsiTheme="majorHAnsi" w:cstheme="majorHAnsi"/>
          <w:sz w:val="26"/>
          <w:szCs w:val="26"/>
        </w:rPr>
        <w:t>Trong giai đoạn hiện nay, cùng với quá trình đẩy mạnh công nghiệp hóa – hiện đại hóa và phát triển đồng bộ kết cấu hạ tầng, nhu cầu về vật liệu xây dựng thông thường, đặc biệt là đá xây dựng tại tỉnh Tuyên Quang ngày càng gia tăng mạnh mẽ. Nhiều công trình giao thông, khu đô thị, khu dân cư, công trình công cộng và hạ tầng kỹ thuật đang và sẽ tiếp tục được triển khai đã tạo ra áp lực lớn về nguồn cung vật liệu xây dựng.</w:t>
      </w:r>
      <w:r w:rsidR="00D660C6" w:rsidRPr="00106DBB">
        <w:rPr>
          <w:rFonts w:asciiTheme="majorHAnsi" w:hAnsiTheme="majorHAnsi" w:cstheme="majorHAnsi"/>
          <w:sz w:val="26"/>
          <w:szCs w:val="26"/>
        </w:rPr>
        <w:t xml:space="preserve"> </w:t>
      </w:r>
      <w:r w:rsidRPr="00FC18F0">
        <w:rPr>
          <w:rFonts w:asciiTheme="majorHAnsi" w:hAnsiTheme="majorHAnsi" w:cstheme="majorHAnsi"/>
          <w:sz w:val="26"/>
          <w:szCs w:val="26"/>
        </w:rPr>
        <w:t xml:space="preserve">Bên cạnh nhu cầu tại chỗ, khu vực miền xuôi dọc theo hệ thống sông Hồng, đặc biệt là </w:t>
      </w:r>
      <w:r w:rsidR="00C90042" w:rsidRPr="00106DBB">
        <w:rPr>
          <w:rFonts w:asciiTheme="majorHAnsi" w:hAnsiTheme="majorHAnsi" w:cstheme="majorHAnsi"/>
          <w:sz w:val="26"/>
          <w:szCs w:val="26"/>
        </w:rPr>
        <w:t xml:space="preserve">thành phố </w:t>
      </w:r>
      <w:r w:rsidRPr="00FC18F0">
        <w:rPr>
          <w:rFonts w:asciiTheme="majorHAnsi" w:hAnsiTheme="majorHAnsi" w:cstheme="majorHAnsi"/>
          <w:sz w:val="26"/>
          <w:szCs w:val="26"/>
        </w:rPr>
        <w:t>Hà Nội, cũng đang có nhu cầu rất lớn về vật liệu xây dựng phục vụ các dự án phát triển đô thị, hạ tầng giao thông trọng điểm và chỉnh trang đô thị. Với lợi thế về vị trí địa lý và khả năng kết nối vận tải đường thủy thuận lợi theo tuyến sông, nguồn đá xây dựng từ Tuyên Quang có thể đóng vai trò quan trọng trong việc bổ sung nguồn cung cho khu vực này, góp phần giảm áp lực thiếu hụt vật liệu và tối ưu chi phí vận chuyển.</w:t>
      </w:r>
      <w:r w:rsidR="00D660C6" w:rsidRPr="00106DBB">
        <w:rPr>
          <w:rFonts w:asciiTheme="majorHAnsi" w:hAnsiTheme="majorHAnsi" w:cstheme="majorHAnsi"/>
          <w:sz w:val="26"/>
          <w:szCs w:val="26"/>
        </w:rPr>
        <w:t xml:space="preserve"> </w:t>
      </w:r>
      <w:r w:rsidRPr="00FC18F0">
        <w:rPr>
          <w:rFonts w:asciiTheme="majorHAnsi" w:hAnsiTheme="majorHAnsi" w:cstheme="majorHAnsi"/>
          <w:sz w:val="26"/>
          <w:szCs w:val="26"/>
        </w:rPr>
        <w:t>Trong đó, đá xây dựng giữ vai trò đặc biệt quan trọng, là thành phần không thể thiếu trong các kết cấu bê tông, nền móng cũng như các hạng mục yêu cầu độ bền và khả năng chịu lực cao.</w:t>
      </w:r>
    </w:p>
    <w:p w14:paraId="4D52AC4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Với đặc điểm địa hình chủ yếu là đồi núi, Tuyên Quang có tiềm năng đáng kể về tài nguyên đá xây dựng. Việc khai thác hợp lý và sử dụng hiệu quả nguồn tài nguyên này không chỉ góp phần đáp ứng nhu cầu tại chỗ mà còn giúp giảm chi phí vận chuyển, nâng cao hiệu quả đầu tư xây dựng. Đồng thời, hoạt động khai thác đá còn có ý nghĩa trong việc thúc đẩy phát triển kinh tế, tạo việc làm và tăng nguồn thu ngân sách cho địa phương.</w:t>
      </w:r>
    </w:p>
    <w:p w14:paraId="77A8056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Trong bối cảnh nhu cầu ngày càng tăng cao, việc đảm bảo nguồn cung đá xây dựng ổn định, lâu dài và phù hợp với quy hoạch là yêu cầu cấp thiết. Điều này đòi hỏi công tác thăm dò, khai thác và quản lý tài nguyên khoáng sản phải được thực hiện một cách khoa học, gắn với bảo vệ môi trường và phát triển bền vững. Vì vậy, việc nghiên cứu và khai thác nguồn đá làm vật liệu xây dựng thông thường tại Tuyên Quang có ý nghĩa quan trọng, góp phần phục vụ hiệu quả cho sự phát triển kinh tế - xã hội của địa phương và khu vực trong hiện tại và tương lai.</w:t>
      </w:r>
    </w:p>
    <w:p w14:paraId="03E3D939" w14:textId="56690396"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Xuất phát từ nhu cầu thực tế nêu trên, Công ty Cổ phần Khoáng sản Thuận Phong đề xuất được thăm dò khoáng sản đá làm vật liệu xây dựng thông thường tại mỏ Hà Sơn thuộc xã Đông Thọ, xã Bình Ca, xã Sơn Dương, tỉnh Tuyên Quang làm cơ sở để tổ chức khai thác hợp lý, đúng quy định pháp luật. Nguồn đá khai thác từ khu vực mỏ này dự kiến để cung cấp vật liệu cho công trình, dự án theo quy định tại khoản 1a điều 55 Luật Địa chất và khoáng sản 54/2024/QH15 và theo tinh thần Nghị quyết số 66.4/2025/NQ-CP </w:t>
      </w:r>
      <w:r w:rsidR="00A61308" w:rsidRPr="00106DBB">
        <w:rPr>
          <w:rFonts w:asciiTheme="majorHAnsi" w:hAnsiTheme="majorHAnsi" w:cstheme="majorHAnsi"/>
          <w:sz w:val="26"/>
          <w:szCs w:val="26"/>
        </w:rPr>
        <w:t xml:space="preserve">ngày 21/9/2025 </w:t>
      </w:r>
      <w:r w:rsidRPr="00106DBB">
        <w:rPr>
          <w:rFonts w:asciiTheme="majorHAnsi" w:hAnsiTheme="majorHAnsi" w:cstheme="majorHAnsi"/>
          <w:sz w:val="26"/>
          <w:szCs w:val="26"/>
        </w:rPr>
        <w:t xml:space="preserve">của Chính phủ về việc ban hành các cơ chế, chính sách đặc thù nhằm tháo gỡ khó khăn trong triển khai Luật Địa chất và khoáng sản năm 2024. </w:t>
      </w:r>
    </w:p>
    <w:p w14:paraId="571117F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 w:name="_heading=h.ccsmatw8o4z9" w:colFirst="0" w:colLast="0"/>
      <w:bookmarkEnd w:id="6"/>
      <w:r w:rsidRPr="00106DBB">
        <w:rPr>
          <w:rFonts w:asciiTheme="majorHAnsi" w:hAnsiTheme="majorHAnsi" w:cstheme="majorHAnsi"/>
          <w:sz w:val="26"/>
          <w:szCs w:val="26"/>
        </w:rPr>
        <w:t xml:space="preserve">Việc triển khai thăm dò khu vực mỏ Hà Sơn không chỉ nhằm xác định đầy đủ cơ sở địa chất – kỹ thuật phục vụ khai thác, mà còn góp phần chủ động nguồn vật liệu xây dựng tại chỗ, giảm chi phí vận chuyển, nâng cao hiệu quả đầu tư, đồng thời bảo đảm việc quản lý, khai thác và sử dụng tài nguyên khoáng sản tiết kiệm, hợp lý, đáp ứng yêu cầu phát triển kinh tế - xã hội của địa phương theo hướng bền vững. </w:t>
      </w:r>
    </w:p>
    <w:p w14:paraId="45D1BB78"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7" w:name="_heading=h.1utvjkf3cmm6" w:colFirst="0" w:colLast="0"/>
      <w:bookmarkEnd w:id="7"/>
      <w:r w:rsidRPr="00106DBB">
        <w:rPr>
          <w:rFonts w:asciiTheme="majorHAnsi" w:hAnsiTheme="majorHAnsi" w:cstheme="majorHAnsi"/>
          <w:b/>
          <w:bCs/>
          <w:sz w:val="26"/>
          <w:szCs w:val="26"/>
        </w:rPr>
        <w:t>I. Căn cứ pháp lý, kỹ thuật và cơ sở tài liệu để lập đề án thăm dò khoáng sản và đối tượng khoáng sản</w:t>
      </w:r>
    </w:p>
    <w:p w14:paraId="1A11C8C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8" w:name="_heading=h.wsmv6dqphqbb" w:colFirst="0" w:colLast="0"/>
      <w:bookmarkEnd w:id="8"/>
      <w:r w:rsidRPr="00106DBB">
        <w:rPr>
          <w:rFonts w:asciiTheme="majorHAnsi" w:hAnsiTheme="majorHAnsi" w:cstheme="majorHAnsi"/>
          <w:b/>
          <w:bCs/>
          <w:sz w:val="26"/>
          <w:szCs w:val="26"/>
        </w:rPr>
        <w:t>I.1. Căn cứ pháp lý, kỹ thuật</w:t>
      </w:r>
    </w:p>
    <w:p w14:paraId="3750607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Đề án thăm dò khoáng sản đá làm vật liệu xây dựng thông thường tại mỏ Hà Sơn thuộc xã Đông Thọ, xã Bình Ca, xã Sơn Dương, tỉnh Tuyên Quang được thành lập dựa trên các cơ sở pháp lý sau:</w:t>
      </w:r>
    </w:p>
    <w:p w14:paraId="2192B8B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Luật Địa chất và Khoáng sản số 54/2024/QH15 ngày 01/7/2025; Luật Sửa đổi, bổ sung một số điều của Luật địa chất và khoáng sản Luật số 147/2025/QH15 ngày 11/12/2025.</w:t>
      </w:r>
    </w:p>
    <w:p w14:paraId="14C3F58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Luật Đo đạc và Bản đồ số 27/2018/QH14 ngày 14/06/2018;</w:t>
      </w:r>
    </w:p>
    <w:p w14:paraId="3CAF21B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Nghị định số 27/2019/ND-CP ngày 13/03/2019 của Chính phủ Quy định chi tiết thi hành một số điều của Luật đo đạc bản đồ;</w:t>
      </w:r>
    </w:p>
    <w:p w14:paraId="25AD7C58" w14:textId="77777777"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 Nghị quyết số 66.4/2025/NQ-CP ngày 21/9/2025 của Chính phủ về việc ban hành các cơ chế, chính sách đặc thù nhằm tháo gỡ khó khăn trong triển khai Luật Địa chất và khoáng sản năm 2024;</w:t>
      </w:r>
    </w:p>
    <w:p w14:paraId="0B87F00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Nghị định số 193/2025/NĐ-CP ngày 02/7/2025 của Chính phủ quy định chi tiết một số điều và biện pháp thi hành Luật Địa chất và khoáng sản;</w:t>
      </w:r>
    </w:p>
    <w:p w14:paraId="7910B90C" w14:textId="77777777"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 xml:space="preserve">- Nghị định số 21/2026/NĐ-CP ngày 16/01/2026 của Chính phủ sửa đổi, bổ sung một số điều của Nghị định số 193/2025/NĐ-CP ngày 02 tháng 7 năm 2025 của Chính phủ quy định chi tiết một số điều và biện pháp thi hành Luật Địa chất và khoáng sản và quy định chi tiết Luật sửa đổi, bổ sung một số điều của Luật Địa chất và khoáng sản. </w:t>
      </w:r>
    </w:p>
    <w:p w14:paraId="1198068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03/2011/TT-BTNMT ngày 29/01/2011 của Bộ Tài nguyên và Môi trường về Quy định nội dung lập bản đồ địa chất khoáng sản chi tiết và thiết kế, bố trí các dạng công việc đánh giá khoáng sản;</w:t>
      </w:r>
    </w:p>
    <w:p w14:paraId="103E7A8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62/2014/TT-BTNMT ngày 09/12/2014 của Bộ Tài nguyên và Môi trường về việc ban hành quy chuẩn kỹ thuật quốc gia về kiểm soát chất lượng các kết quả phân tích mẫu địa chất, khoáng sản;</w:t>
      </w:r>
    </w:p>
    <w:p w14:paraId="47EF4397" w14:textId="4D32D93C"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68/2015/TT-BTNMT của Bộ Tài nguyên và Môi trường ban hành ngày 22/12/2015 ban hành Quy định kỹ thuật đo đạc trực tiếp địa hình phục vụ thành lập bản đồ địa hình và cơ sở dữ liệu nền địa lý tỷ lệ 1:500, 1:1000, 1:2000, 1:5000;</w:t>
      </w:r>
    </w:p>
    <w:p w14:paraId="496FCEED" w14:textId="65801928" w:rsidR="00211915" w:rsidRPr="00106DBB" w:rsidRDefault="00211915"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Thông tư số 24/2025/TT-BNNMT ngày </w:t>
      </w:r>
      <w:r w:rsidR="00C46591" w:rsidRPr="00106DBB">
        <w:rPr>
          <w:rFonts w:asciiTheme="majorHAnsi" w:hAnsiTheme="majorHAnsi" w:cstheme="majorHAnsi"/>
          <w:sz w:val="26"/>
          <w:szCs w:val="26"/>
        </w:rPr>
        <w:t xml:space="preserve">20/6/2025 </w:t>
      </w:r>
      <w:r w:rsidRPr="00106DBB">
        <w:rPr>
          <w:rFonts w:asciiTheme="majorHAnsi" w:hAnsiTheme="majorHAnsi" w:cstheme="majorHAnsi"/>
          <w:sz w:val="26"/>
          <w:szCs w:val="26"/>
        </w:rPr>
        <w:t>của Bộ Nông nghiệp và Môi trường</w:t>
      </w:r>
      <w:r w:rsidR="00C46591" w:rsidRPr="00106DBB">
        <w:rPr>
          <w:rFonts w:asciiTheme="majorHAnsi" w:hAnsiTheme="majorHAnsi" w:cstheme="majorHAnsi"/>
          <w:sz w:val="26"/>
          <w:szCs w:val="26"/>
        </w:rPr>
        <w:t xml:space="preserve"> s</w:t>
      </w:r>
      <w:r w:rsidRPr="00106DBB">
        <w:rPr>
          <w:rFonts w:asciiTheme="majorHAnsi" w:hAnsiTheme="majorHAnsi" w:cstheme="majorHAnsi"/>
          <w:sz w:val="26"/>
          <w:szCs w:val="26"/>
        </w:rPr>
        <w:t>ửa đổi, bổ sung một số điều của các Thông tư trong lĩnh vực đo đạc, bản đồ và thông tin địa lý</w:t>
      </w:r>
      <w:r w:rsidR="004514B4" w:rsidRPr="00106DBB">
        <w:rPr>
          <w:rFonts w:asciiTheme="majorHAnsi" w:hAnsiTheme="majorHAnsi" w:cstheme="majorHAnsi"/>
          <w:sz w:val="26"/>
          <w:szCs w:val="26"/>
        </w:rPr>
        <w:t>.</w:t>
      </w:r>
    </w:p>
    <w:p w14:paraId="0D390957" w14:textId="77777777" w:rsidR="00211915" w:rsidRPr="00106DBB" w:rsidRDefault="00211915"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p>
    <w:p w14:paraId="4100DAB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số 43/2016/TT-BTNMT ngày 26/12/2016 của Bộ Tài nguyên và Môi trường Quy định kỹ thuật về thu thập, thành lập tài liệu nguyên thủy trong điều tra cơ bản;</w:t>
      </w:r>
    </w:p>
    <w:p w14:paraId="58D25BD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07/2022/TT-BTNMT (quy chuẩn kỹ thuật quốc gia về cơ sở dữ liệu nền tỷ lệ địa lý quốc gia tỷ lệ 1:50.000, 1:100.000) của Bộ Tài nguyên và Môi trường ban hành và có hiệu lực từ ngày 30 tháng 6 năm 2022;</w:t>
      </w:r>
    </w:p>
    <w:p w14:paraId="19193E8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19/2024/TT-BTNMT ngày 31/10/2024 Sửa đổi, bổ sung một số điều của Thông tư số 24/2018/TT-BTNMT ngày 15/11/2018 của Bộ Tài nguyên và Môi trường quy định về kiểm tra, thẩm định, nghiệm thu chất lượng sản phẩm đo đạc bản đồ;</w:t>
      </w:r>
    </w:p>
    <w:p w14:paraId="787FFC6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Thông tư số 24/2025/TT-BNNMT ngày 20/6/2025 của Bộ Nông nghiệp và Môi trường sửa đổi, bổ sung một số điều của các Thông tư trong lĩnh vực đo đạc, bản đồ và thông tin địa lý; </w:t>
      </w:r>
    </w:p>
    <w:p w14:paraId="6103134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37/2025/TT-BNNMT ngày 02/7/2025 của Bộ Nông nghiệp và Môi trường quy định mẫu báo cáo, tài liệu, giấy phép và quyết định trong hoạt động thăm dò khoáng sản;</w:t>
      </w:r>
    </w:p>
    <w:p w14:paraId="4E082BA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40/2025/TT-BNNMT ngày 02/7/2025 của Bộ Nông nghiệp và Môi trường về việc Quy định về phân cấp trữ lượng và tài nguyên khoáng sản; phương pháp, khối lượng công tác thăm dò khoáng sản đối với từng loại khoáng sản; mẫu, nội dung đề án và báo cáo kết quả thăm dò khoáng sản;</w:t>
      </w:r>
    </w:p>
    <w:p w14:paraId="2A7F150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50/2025/TT-BNNMT ngày 19/08/2025 của Bộ Nông nghiệp và Môi trường quy định Quy định kỹ thuật công tác thi công công trình khoan trong điều tra cơ bản địa chất, điều tra địa chất về khoáng sản và thăm dò khoáng sản;</w:t>
      </w:r>
    </w:p>
    <w:p w14:paraId="6856C7A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Tiêu chuẩn ngành 96-TCN 43-90 “Quy phạm đo vẽ bản đồ địa hình 1/500, 1/1.000, 1/2.000 và 1/5.000 (phần ngoài trời)” do Cục Đo đạc và Bản đồ xuất bản năm 1990;</w:t>
      </w:r>
    </w:p>
    <w:p w14:paraId="6436DD4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TCVN 7570 - 2006 Tiêu chuẩn về cốt liệu cho bê tông và vữa;</w:t>
      </w:r>
    </w:p>
    <w:p w14:paraId="27D5190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1655/QĐ-BTNMT ngày 19 tháng 6 năm 2024 của Bộ TN&amp;MT về việc Ban hành Bộ đơn giá sản phẩm dịch vụ sự nghiệp công lĩnh vực địa chất khoáng sản sử dụng ngân sách nhà nước (theo mức lương cơ sở 1.800.000 đồng/tháng).</w:t>
      </w:r>
    </w:p>
    <w:p w14:paraId="352D3E7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369/QĐ-TTg ngày 04 tháng 5 năm 2024 của Thủ tướng Chính phủ Phê duyệt Quy hoạch vùng Trung du và Miền núi phía Bắc thời kỳ 2021 - 2030, tầm nhìn đến năm 2050;</w:t>
      </w:r>
    </w:p>
    <w:p w14:paraId="23C3164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Nghị quyết số 01/NQ-HĐND ngày 06 tháng 02 năm 2026 của Hội đồng nhân dân tỉnh Tuyên Quang Thông qua điều chỉnh Quy hoạch tỉnh Tuyên Quang thời kỳ 2021 - 2030, tầm nhìn đến năm 2050.</w:t>
      </w:r>
    </w:p>
    <w:p w14:paraId="0E3B807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Quyết định số           /QĐ-UBND ngày     tháng     năm 2026 của Chủ tịch Ủy ban nhân dân tỉnh Tuyên Quang. </w:t>
      </w:r>
    </w:p>
    <w:p w14:paraId="1BBBE55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325/QĐ-TTg ngày 30/3/2023 của Thủ tướng Chính phủ phê duyệt Về việc phê duyệt Quy hoạch tỉnh Tuyên Quang thời kỳ 2021-2030, tầm nhìn đến năm 2050;</w:t>
      </w:r>
    </w:p>
    <w:p w14:paraId="125A167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báo số 371/TB-VPCP ngày 20/7/2025 của Thủ tướng Chính phủ về việc thực hiện mô hình 2 cấp;</w:t>
      </w:r>
    </w:p>
    <w:p w14:paraId="251CC79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9" w:name="_heading=h.eyhmajxx34ob" w:colFirst="0" w:colLast="0"/>
      <w:bookmarkEnd w:id="9"/>
      <w:r w:rsidRPr="00106DBB">
        <w:rPr>
          <w:rFonts w:asciiTheme="majorHAnsi" w:hAnsiTheme="majorHAnsi" w:cstheme="majorHAnsi"/>
          <w:sz w:val="26"/>
          <w:szCs w:val="26"/>
        </w:rPr>
        <w:t xml:space="preserve">- Hợp đồng kinh tế giữa Công ty Cổ phần khoáng sản Thuận Phong và Công ty TNHH Môi trường và Tài nguyên Minh Đức về việc </w:t>
      </w:r>
      <w:r w:rsidRPr="00106DBB">
        <w:rPr>
          <w:rFonts w:asciiTheme="majorHAnsi" w:hAnsiTheme="majorHAnsi" w:cstheme="majorHAnsi"/>
          <w:i/>
          <w:iCs/>
          <w:sz w:val="26"/>
          <w:szCs w:val="26"/>
        </w:rPr>
        <w:t>“Lập đề án thăm dò, thi công thăm dò khoáng sản đá làm vật liệu xây dựng thông thường tại mỏ Hà Sơn thuộc xã Đông Thọ, xã Bình Ca, xã Sơn Dương, tỉnh Tuyên Quang”.</w:t>
      </w:r>
    </w:p>
    <w:p w14:paraId="5C21EF6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10" w:name="_heading=h.4kde2vmrcbc4" w:colFirst="0" w:colLast="0"/>
      <w:bookmarkEnd w:id="10"/>
      <w:r w:rsidRPr="00106DBB">
        <w:rPr>
          <w:rFonts w:asciiTheme="majorHAnsi" w:hAnsiTheme="majorHAnsi" w:cstheme="majorHAnsi"/>
          <w:b/>
          <w:bCs/>
          <w:sz w:val="26"/>
          <w:szCs w:val="26"/>
        </w:rPr>
        <w:t>I.2. Cơ sở tài liệu để lập đề án</w:t>
      </w:r>
    </w:p>
    <w:p w14:paraId="1CEB274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1" w:name="_heading=h.m7hkyv5nwo13" w:colFirst="0" w:colLast="0"/>
      <w:bookmarkEnd w:id="11"/>
      <w:r w:rsidRPr="00106DBB">
        <w:rPr>
          <w:rFonts w:asciiTheme="majorHAnsi" w:hAnsiTheme="majorHAnsi" w:cstheme="majorHAnsi"/>
          <w:sz w:val="26"/>
          <w:szCs w:val="26"/>
        </w:rPr>
        <w:t>Để lập Đề án thăm dò, nhóm tác giả đã nghiên cứu thu thập, tổng hợp từ các loại tài liệu sau:</w:t>
      </w:r>
    </w:p>
    <w:p w14:paraId="044F94BC"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 xml:space="preserve">I.2.1. Tài liệu địa chất khu vực </w:t>
      </w:r>
    </w:p>
    <w:p w14:paraId="7C09A904"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2" w:name="_heading=h.hrcpg6v8fpbs" w:colFirst="0" w:colLast="0"/>
      <w:bookmarkEnd w:id="12"/>
      <w:r w:rsidRPr="00106DBB">
        <w:rPr>
          <w:rFonts w:asciiTheme="majorHAnsi" w:hAnsiTheme="majorHAnsi" w:cstheme="majorHAnsi"/>
          <w:sz w:val="26"/>
          <w:szCs w:val="26"/>
        </w:rPr>
        <w:t>- Bản đồ địa chất khoáng sản tỉnh Tuyên Quang, tỷ lệ 1: 100.000.</w:t>
      </w:r>
    </w:p>
    <w:p w14:paraId="19A5EB8D"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 xml:space="preserve">I.2.2. Tài liệu bản đồ địa hình </w:t>
      </w:r>
    </w:p>
    <w:p w14:paraId="0D4A45A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Thu thập bản đồ địa hình tỷ lệ 1:10.000 khu vực mỏ Hà Sơn thuộc xã Đông Thọ, xã Bình Ca, xã Sơn Dương, tỉnh Tuyên Quang làm cơ sở nền cho việc thành lập các loại Bản đồ khu vực thăm dò.</w:t>
      </w:r>
    </w:p>
    <w:p w14:paraId="75600CA8"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I.2.3. Thông tin về tài liệu quy hoạch khoáng sản</w:t>
      </w:r>
    </w:p>
    <w:p w14:paraId="00D2912E" w14:textId="511EC423"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Phương hướng quản lý địa chất khoáng sản tỉnh Tuyên Quang thời kỳ 2025-2030, tầm nhìn đến năm 2050</w:t>
      </w:r>
      <w:r w:rsidR="00723B52" w:rsidRPr="00106DBB">
        <w:rPr>
          <w:rFonts w:asciiTheme="majorHAnsi" w:hAnsiTheme="majorHAnsi" w:cstheme="majorHAnsi"/>
          <w:sz w:val="26"/>
          <w:szCs w:val="26"/>
        </w:rPr>
        <w:t>, đính kèm theo</w:t>
      </w:r>
      <w:r w:rsidRPr="00106DBB">
        <w:rPr>
          <w:rFonts w:asciiTheme="majorHAnsi" w:hAnsiTheme="majorHAnsi" w:cstheme="majorHAnsi"/>
          <w:sz w:val="26"/>
          <w:szCs w:val="26"/>
        </w:rPr>
        <w:t xml:space="preserve"> Quyết định số           /QĐ-UBND ngày     tháng     năm 2026 của Chủ tịch Ủy ban nhân dân tỉnh Tuyên Quang. </w:t>
      </w:r>
    </w:p>
    <w:p w14:paraId="291846D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Báo cáo tổng thể Quy hoạch tỉnh Tuyên Quang thời kỳ 2021-2030, tầm nhìn đến năm 2050 được Thủ tướng Chính phủ phê duyệt tại Quyết định số 325/QĐ-TTg ngày 30/3/2023.</w:t>
      </w:r>
    </w:p>
    <w:p w14:paraId="23625144"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I.2.4. Khảo sát địa chất khu vực dự kiến thăm dò</w:t>
      </w:r>
    </w:p>
    <w:p w14:paraId="0DD474A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3" w:name="_heading=h.mm7eun1yr95t" w:colFirst="0" w:colLast="0"/>
      <w:bookmarkEnd w:id="13"/>
      <w:r w:rsidRPr="00106DBB">
        <w:rPr>
          <w:rFonts w:asciiTheme="majorHAnsi" w:hAnsiTheme="majorHAnsi" w:cstheme="majorHAnsi"/>
          <w:sz w:val="26"/>
          <w:szCs w:val="26"/>
        </w:rPr>
        <w:t>Công ty Cổ phần khoáng sản Thuận Phong và đơn vị tư vấn đã thực hiện công tác khảo sát thực địa để làm cơ sở tài liệu phục vụ thiết kế, dự kiến khối lượng thăm dò đánh giá khoáng sản đá làm vật liệu xây dựng thông thường tại mỏ Hà Sơn thuộc xã Đông Thọ, xã Bình Ca, xã Sơn Dương, tỉnh Tuyên Quang.</w:t>
      </w:r>
    </w:p>
    <w:p w14:paraId="2A8C362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I.3. Đối tượng khoáng sản</w:t>
      </w:r>
    </w:p>
    <w:p w14:paraId="60061B3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4" w:name="_heading=h.xe4bl43987po" w:colFirst="0" w:colLast="0"/>
      <w:bookmarkEnd w:id="14"/>
      <w:r w:rsidRPr="00106DBB">
        <w:rPr>
          <w:rFonts w:asciiTheme="majorHAnsi" w:hAnsiTheme="majorHAnsi" w:cstheme="majorHAnsi"/>
          <w:sz w:val="26"/>
          <w:szCs w:val="26"/>
        </w:rPr>
        <w:t xml:space="preserve">Đối tượng khoáng sản là đá làm vật liệu xây dựng thông thường, đất làm vật liệu san lấp. </w:t>
      </w:r>
    </w:p>
    <w:p w14:paraId="654F1982"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15" w:name="_heading=h.vwu4xsj85cfy" w:colFirst="0" w:colLast="0"/>
      <w:bookmarkEnd w:id="15"/>
      <w:r w:rsidRPr="00106DBB">
        <w:rPr>
          <w:rFonts w:asciiTheme="majorHAnsi" w:hAnsiTheme="majorHAnsi" w:cstheme="majorHAnsi"/>
          <w:b/>
          <w:bCs/>
          <w:sz w:val="26"/>
          <w:szCs w:val="26"/>
        </w:rPr>
        <w:t>II. Mục tiêu, nhiệm vụ đề án</w:t>
      </w:r>
    </w:p>
    <w:p w14:paraId="2692707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II.1. Mục tiêu</w:t>
      </w:r>
    </w:p>
    <w:p w14:paraId="5AF034D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Mục tiêu của công tác thăm dò khoáng sản mỏ đá làm vật liệu xây dựng thông thường tại mỏ Hà Sơn thuộc xã Đông Thọ, xã Bình Ca, xã Sơn Dương, tỉnh Tuyên Quang như sau: </w:t>
      </w:r>
    </w:p>
    <w:p w14:paraId="4C2889ED" w14:textId="24BCE5EC"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Làm sáng tỏ đặc điểm địa chất, địa chất thủy văn, địa chất công trình, điều kiện khai thác mỏ trên diện tích </w:t>
      </w:r>
      <w:r w:rsidR="00167F05" w:rsidRPr="00106DBB">
        <w:rPr>
          <w:rFonts w:asciiTheme="majorHAnsi" w:hAnsiTheme="majorHAnsi" w:cstheme="majorHAnsi"/>
          <w:sz w:val="26"/>
          <w:szCs w:val="26"/>
        </w:rPr>
        <w:t>42,9679ha.</w:t>
      </w:r>
    </w:p>
    <w:p w14:paraId="4A40372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Nghiên cứu, đánh giá chất lượng của các thành tạo địa chất phân bố trong khu vực thăm dò đá làm vật liệu xây dựng thông thường.</w:t>
      </w:r>
    </w:p>
    <w:p w14:paraId="1C913FF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6" w:name="_heading=h.58k528qwglc2" w:colFirst="0" w:colLast="0"/>
      <w:bookmarkEnd w:id="16"/>
      <w:r w:rsidRPr="00106DBB">
        <w:rPr>
          <w:rFonts w:asciiTheme="majorHAnsi" w:hAnsiTheme="majorHAnsi" w:cstheme="majorHAnsi"/>
          <w:sz w:val="26"/>
          <w:szCs w:val="26"/>
        </w:rPr>
        <w:t>- Lập báo cáo kết quả thăm dò, đánh giá trữ lượng đá làm vật liệu xây dựng thông thường có trong mỏ đến cấp 121 và 122; trình thẩm định và phê duyệt. Làm cơ sở lập hồ sơ xin giấy phép khai thác mỏ.</w:t>
      </w:r>
    </w:p>
    <w:p w14:paraId="0B4ED9C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II.2. Nhiệm vụ</w:t>
      </w:r>
    </w:p>
    <w:p w14:paraId="6B06010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Nhiệm vụ của công tác thăm dò bao gồm:</w:t>
      </w:r>
    </w:p>
    <w:p w14:paraId="60628A43" w14:textId="44130F44"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Đo vẽ và lập bản đồ địa hình khu vực thăm dò, tỷ lệ 1:</w:t>
      </w:r>
      <w:r w:rsidR="00F16659" w:rsidRPr="00F16659">
        <w:rPr>
          <w:rFonts w:asciiTheme="majorHAnsi" w:hAnsiTheme="majorHAnsi" w:cstheme="majorHAnsi"/>
          <w:sz w:val="26"/>
          <w:szCs w:val="26"/>
        </w:rPr>
        <w:t>2</w:t>
      </w:r>
      <w:r w:rsidRPr="00106DBB">
        <w:rPr>
          <w:rFonts w:asciiTheme="majorHAnsi" w:hAnsiTheme="majorHAnsi" w:cstheme="majorHAnsi"/>
          <w:sz w:val="26"/>
          <w:szCs w:val="26"/>
        </w:rPr>
        <w:t xml:space="preserve">.000 trên diện tích </w:t>
      </w:r>
      <w:r w:rsidR="00167F05" w:rsidRPr="00106DBB">
        <w:rPr>
          <w:rFonts w:asciiTheme="majorHAnsi" w:hAnsiTheme="majorHAnsi" w:cstheme="majorHAnsi"/>
          <w:sz w:val="26"/>
          <w:szCs w:val="26"/>
        </w:rPr>
        <w:t>42,9679ha</w:t>
      </w:r>
      <w:r w:rsidRPr="00106DBB">
        <w:rPr>
          <w:rFonts w:asciiTheme="majorHAnsi" w:hAnsiTheme="majorHAnsi" w:cstheme="majorHAnsi"/>
          <w:sz w:val="26"/>
          <w:szCs w:val="26"/>
        </w:rPr>
        <w:t xml:space="preserve"> (bao gồm phủ biên 10% là </w:t>
      </w:r>
      <w:r w:rsidR="009A65F6" w:rsidRPr="00106DBB">
        <w:rPr>
          <w:rFonts w:asciiTheme="majorHAnsi" w:hAnsiTheme="majorHAnsi" w:cstheme="majorHAnsi"/>
          <w:sz w:val="26"/>
          <w:szCs w:val="26"/>
        </w:rPr>
        <w:t>47,26469</w:t>
      </w:r>
      <w:r w:rsidRPr="00106DBB">
        <w:rPr>
          <w:rFonts w:asciiTheme="majorHAnsi" w:hAnsiTheme="majorHAnsi" w:cstheme="majorHAnsi"/>
          <w:sz w:val="26"/>
          <w:szCs w:val="26"/>
        </w:rPr>
        <w:t>ha).</w:t>
      </w:r>
    </w:p>
    <w:p w14:paraId="3F5F1E0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Đưa vị trí các mốc ranh mỏ, các công trình thăm dò ra thực địa và thu các công trình từ thực địa lên bản đồ. </w:t>
      </w:r>
    </w:p>
    <w:p w14:paraId="3F0EFB42" w14:textId="122EA461"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Đo vẽ bản đồ Địa chất, Địa chất thủy văn - Địa chất công trình khu vực thăm dò tỷ lệ 1:</w:t>
      </w:r>
      <w:r w:rsidR="00F16659" w:rsidRPr="00F16659">
        <w:rPr>
          <w:rFonts w:asciiTheme="majorHAnsi" w:hAnsiTheme="majorHAnsi" w:cstheme="majorHAnsi"/>
          <w:sz w:val="26"/>
          <w:szCs w:val="26"/>
        </w:rPr>
        <w:t>2</w:t>
      </w:r>
      <w:r w:rsidRPr="00106DBB">
        <w:rPr>
          <w:rFonts w:asciiTheme="majorHAnsi" w:hAnsiTheme="majorHAnsi" w:cstheme="majorHAnsi"/>
          <w:sz w:val="26"/>
          <w:szCs w:val="26"/>
        </w:rPr>
        <w:t xml:space="preserve">.000 trên diện tích </w:t>
      </w:r>
      <w:r w:rsidR="009C0738" w:rsidRPr="00106DBB">
        <w:rPr>
          <w:rFonts w:asciiTheme="majorHAnsi" w:hAnsiTheme="majorHAnsi" w:cstheme="majorHAnsi"/>
          <w:sz w:val="26"/>
          <w:szCs w:val="26"/>
        </w:rPr>
        <w:t xml:space="preserve">42,9679ha </w:t>
      </w:r>
      <w:r w:rsidRPr="00106DBB">
        <w:rPr>
          <w:rFonts w:asciiTheme="majorHAnsi" w:hAnsiTheme="majorHAnsi" w:cstheme="majorHAnsi"/>
          <w:sz w:val="26"/>
          <w:szCs w:val="26"/>
        </w:rPr>
        <w:t xml:space="preserve">(bao gồm phủ biên 10% </w:t>
      </w:r>
      <w:r w:rsidR="009C0738" w:rsidRPr="00106DBB">
        <w:rPr>
          <w:rFonts w:asciiTheme="majorHAnsi" w:hAnsiTheme="majorHAnsi" w:cstheme="majorHAnsi"/>
          <w:sz w:val="26"/>
          <w:szCs w:val="26"/>
        </w:rPr>
        <w:t>là 47,26469ha</w:t>
      </w:r>
      <w:r w:rsidRPr="00106DBB">
        <w:rPr>
          <w:rFonts w:asciiTheme="majorHAnsi" w:hAnsiTheme="majorHAnsi" w:cstheme="majorHAnsi"/>
          <w:sz w:val="26"/>
          <w:szCs w:val="26"/>
        </w:rPr>
        <w:t>).</w:t>
      </w:r>
      <w:r w:rsidR="009C0738" w:rsidRPr="00106DBB">
        <w:rPr>
          <w:rFonts w:asciiTheme="majorHAnsi" w:hAnsiTheme="majorHAnsi" w:cstheme="majorHAnsi"/>
          <w:sz w:val="26"/>
          <w:szCs w:val="26"/>
        </w:rPr>
        <w:t xml:space="preserve"> </w:t>
      </w:r>
    </w:p>
    <w:p w14:paraId="3CC9E639" w14:textId="2A83A1B0"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00D21DDB" w:rsidRPr="00106DBB">
        <w:rPr>
          <w:rFonts w:asciiTheme="majorHAnsi" w:hAnsiTheme="majorHAnsi" w:cstheme="majorHAnsi"/>
          <w:sz w:val="26"/>
          <w:szCs w:val="26"/>
        </w:rPr>
        <w:t>Thi công 39 công trình khoan thăm dò với khối lượng 3.055 m (</w:t>
      </w:r>
      <w:r w:rsidR="00D21DDB" w:rsidRPr="00106DBB">
        <w:rPr>
          <w:rFonts w:asciiTheme="majorHAnsi" w:hAnsiTheme="majorHAnsi" w:cstheme="majorHAnsi"/>
          <w:i/>
          <w:iCs/>
          <w:sz w:val="26"/>
          <w:szCs w:val="26"/>
        </w:rPr>
        <w:t>trong đó: chiều khoan lớp phủ là 195m; chiều khoan lớp đá xây dựng là 2.860m</w:t>
      </w:r>
      <w:r w:rsidR="00D21DDB" w:rsidRPr="00106DBB">
        <w:rPr>
          <w:rFonts w:asciiTheme="majorHAnsi" w:hAnsiTheme="majorHAnsi" w:cstheme="majorHAnsi"/>
          <w:sz w:val="26"/>
          <w:szCs w:val="26"/>
        </w:rPr>
        <w:t>); lấy và phân tích 213 mẫu gồm các loại.</w:t>
      </w:r>
    </w:p>
    <w:p w14:paraId="2891EAFB" w14:textId="5EA51228"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7" w:name="_heading=h.rctvuda90f3u" w:colFirst="0" w:colLast="0"/>
      <w:bookmarkEnd w:id="17"/>
      <w:r w:rsidRPr="00106DBB">
        <w:rPr>
          <w:rFonts w:asciiTheme="majorHAnsi" w:hAnsiTheme="majorHAnsi" w:cstheme="majorHAnsi"/>
          <w:sz w:val="26"/>
          <w:szCs w:val="26"/>
        </w:rPr>
        <w:t xml:space="preserve">- Tổng hợp và xử lý các dạng tài liệu thăm dò, đánh giá chất lượng và trữ lượng đá xây dựng đến cấp trữ lượng 121 và 122 trên diện tích </w:t>
      </w:r>
      <w:r w:rsidR="009C0738" w:rsidRPr="00106DBB">
        <w:rPr>
          <w:rFonts w:asciiTheme="majorHAnsi" w:hAnsiTheme="majorHAnsi" w:cstheme="majorHAnsi"/>
          <w:sz w:val="26"/>
          <w:szCs w:val="26"/>
        </w:rPr>
        <w:t>42,9679ha</w:t>
      </w:r>
      <w:r w:rsidRPr="00106DBB">
        <w:rPr>
          <w:rFonts w:asciiTheme="majorHAnsi" w:hAnsiTheme="majorHAnsi" w:cstheme="majorHAnsi"/>
          <w:sz w:val="26"/>
          <w:szCs w:val="26"/>
        </w:rPr>
        <w:t>.</w:t>
      </w:r>
      <w:r w:rsidR="009C0738" w:rsidRPr="00106DBB">
        <w:rPr>
          <w:rFonts w:asciiTheme="majorHAnsi" w:hAnsiTheme="majorHAnsi" w:cstheme="majorHAnsi"/>
          <w:sz w:val="26"/>
          <w:szCs w:val="26"/>
        </w:rPr>
        <w:t xml:space="preserve"> </w:t>
      </w:r>
    </w:p>
    <w:p w14:paraId="00F06399"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III. Thông tin về tổ chức đề nghị cấp giấy phép thăm dò</w:t>
      </w:r>
    </w:p>
    <w:p w14:paraId="212991D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Tên tổ chức: Công ty Cổ phần khoáng sản Thuận Phong.</w:t>
      </w:r>
    </w:p>
    <w:p w14:paraId="52CCB3D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Người đại diện pháp luật: (Ông) Trần Văn Bền</w:t>
      </w:r>
      <w:r w:rsidRPr="00106DBB">
        <w:rPr>
          <w:rFonts w:asciiTheme="majorHAnsi" w:hAnsiTheme="majorHAnsi" w:cstheme="majorHAnsi"/>
          <w:sz w:val="26"/>
          <w:szCs w:val="26"/>
        </w:rPr>
        <w:tab/>
        <w:t xml:space="preserve">       </w:t>
      </w:r>
    </w:p>
    <w:p w14:paraId="121CBA3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Chức vụ: Chủ tịch HĐQT kiêm Tổng giám đốc</w:t>
      </w:r>
    </w:p>
    <w:p w14:paraId="7321272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Địa chỉ: Số 47, đường số 5, KP5, phường Bình Trưng, thành phố Hồ Chí Minh.</w:t>
      </w:r>
    </w:p>
    <w:p w14:paraId="59E8B69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Điện thoại: 028.6656.9999</w:t>
      </w:r>
    </w:p>
    <w:p w14:paraId="4FB1EFE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8" w:name="_heading=h.x44n65wtpoot" w:colFirst="0" w:colLast="0"/>
      <w:bookmarkEnd w:id="18"/>
      <w:r w:rsidRPr="00106DBB">
        <w:rPr>
          <w:rFonts w:asciiTheme="majorHAnsi" w:hAnsiTheme="majorHAnsi" w:cstheme="majorHAnsi"/>
          <w:sz w:val="26"/>
          <w:szCs w:val="26"/>
        </w:rPr>
        <w:t>- Giấy chứng nhận đăng ký kinh doanh số: 0315214735 đăng ký lần đầu ngày 09 tháng 08 năm 2018, đăng ký thay đổi lần thứ 7, ngày 26 tháng 9 năm 2025 do Sở Tài chính tỉnh thành phố Hồ Chí Minh cấp.</w:t>
      </w:r>
    </w:p>
    <w:p w14:paraId="784D9FCC"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IV. Thông tin về đơn vị lập đề án</w:t>
      </w:r>
    </w:p>
    <w:p w14:paraId="54F8535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Tên đơn vị: Công ty TNHH Môi trường và Tài nguyên Minh Đức.</w:t>
      </w:r>
    </w:p>
    <w:p w14:paraId="55A2F32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Người đại diện pháp luật (Bà): Trương Khánh Huyền.</w:t>
      </w:r>
    </w:p>
    <w:p w14:paraId="6757B76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Địa chỉ: 446/41 Nguyễn Thái Sơn, phường An Nhơn, TP. Hồ Chí Minh.</w:t>
      </w:r>
    </w:p>
    <w:p w14:paraId="2B23AAC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Giấy chứng nhận đăng ký kinh doanh số: 0317125738 đăng ký lần đầu ngày 14/01/2022.</w:t>
      </w:r>
    </w:p>
    <w:p w14:paraId="125B959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9" w:name="_heading=h.j15z3xps0a3c" w:colFirst="0" w:colLast="0"/>
      <w:bookmarkEnd w:id="19"/>
      <w:r w:rsidRPr="00106DBB">
        <w:rPr>
          <w:rFonts w:asciiTheme="majorHAnsi" w:hAnsiTheme="majorHAnsi" w:cstheme="majorHAnsi"/>
          <w:sz w:val="26"/>
          <w:szCs w:val="26"/>
        </w:rPr>
        <w:t>- Giấy chứng nhận Đinh Thị Mỹ Trinh - Chủ nhiệm đề án địa chất số do Trường Đại học Tài nguyên và Môi trường Hà Nội cấp.</w:t>
      </w:r>
    </w:p>
    <w:p w14:paraId="5E87BBDE"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V. Danh sách những người trực tiếp tham gia lập đề án</w:t>
      </w:r>
    </w:p>
    <w:p w14:paraId="183F1BF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Tham gia xây dựng Đề án thăm dò khoáng sản đá làm vật liệu xây dựng thông thường mỏ Hà Sơn thuộc xã Đông Thọ, xã Bình Ca, xã Sơn Dương, gồm có: </w:t>
      </w:r>
    </w:p>
    <w:p w14:paraId="48200D1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1. Cử nhân địa chất. Đinh Thị Mỹ Trinh (chủ biên).</w:t>
      </w:r>
    </w:p>
    <w:p w14:paraId="10A441E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2. Kỹ sư địa chất. Trương Khánh Huyền;</w:t>
      </w:r>
    </w:p>
    <w:p w14:paraId="08819E2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3. Cử nhân địa chất. Đặng Bình Đạo.</w:t>
      </w:r>
    </w:p>
    <w:p w14:paraId="6F9DFAF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4. Kỹ sư trắc địa. Nguyễn Trung Kiên.</w:t>
      </w:r>
    </w:p>
    <w:p w14:paraId="1AB1AEA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5. Kỹ sư trắc địa. Nguyễn Mạnh Đồng.</w:t>
      </w:r>
    </w:p>
    <w:p w14:paraId="2D86C75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6. Cử nhân địa chất. Trần Thị Hoài Thương.</w:t>
      </w:r>
    </w:p>
    <w:p w14:paraId="269A19B1" w14:textId="19C3D5BE"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7. Thạc sỹ</w:t>
      </w:r>
      <w:r w:rsidR="006A25B6" w:rsidRPr="00106DBB">
        <w:rPr>
          <w:rFonts w:asciiTheme="majorHAnsi" w:hAnsiTheme="majorHAnsi" w:cstheme="majorHAnsi"/>
          <w:sz w:val="26"/>
          <w:szCs w:val="26"/>
        </w:rPr>
        <w:t xml:space="preserve"> Quản lý môi trường</w:t>
      </w:r>
      <w:r w:rsidRPr="00106DBB">
        <w:rPr>
          <w:rFonts w:asciiTheme="majorHAnsi" w:hAnsiTheme="majorHAnsi" w:cstheme="majorHAnsi"/>
          <w:sz w:val="26"/>
          <w:szCs w:val="26"/>
        </w:rPr>
        <w:t>. Đoàn Ngọc Tài.</w:t>
      </w:r>
    </w:p>
    <w:p w14:paraId="00D860E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8. Cử nhân khoa học môi trường. Lê Thị Mỹ Quyên.</w:t>
      </w:r>
    </w:p>
    <w:p w14:paraId="080A9AA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Và tập thể cán bộ kỹ thuật của Công ty Cổ phần khoáng sản Thuận Phong, Công ty TNHH Môi trường và Tài nguyên Minh Đức do CNĐC. Đinh Thị Mỹ Trinh làm Chủ biên.</w:t>
      </w:r>
    </w:p>
    <w:p w14:paraId="19DC6BA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Để hoàn thành được Đề án, tập thể tác giả đã được sự hỗ trợ tạo điều kiện thuận lợi và sự giúp đỡ của Ban Lãnh đạo Công ty Cổ phần khoáng sản Thuận Phong, các Công chức phòng quản lý khoáng sản thuộc Sở Nông nghiệp và Môi trường tỉnh Tuyên Quang và các cơ quan có liên quan.</w:t>
      </w:r>
    </w:p>
    <w:p w14:paraId="381B1A0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Nhân đây tập thể tác giả xin chân thành cảm ơn!</w:t>
      </w:r>
    </w:p>
    <w:p w14:paraId="02C3839D" w14:textId="77777777" w:rsidR="00881B88" w:rsidRPr="00106DBB" w:rsidRDefault="00881B88"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p>
    <w:p w14:paraId="219CC4D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rPr>
        <w:br w:type="page"/>
      </w:r>
      <w:r w:rsidRPr="00106DBB">
        <w:rPr>
          <w:rFonts w:asciiTheme="majorHAnsi" w:hAnsiTheme="majorHAnsi" w:cstheme="majorHAnsi"/>
          <w:sz w:val="26"/>
          <w:szCs w:val="26"/>
        </w:rPr>
        <w:t>Bản đồ vị trí GT</w:t>
      </w:r>
    </w:p>
    <w:p w14:paraId="1638961F"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20" w:name="_heading=h.ipzd1srjqacw" w:colFirst="0" w:colLast="0"/>
      <w:bookmarkEnd w:id="20"/>
      <w:r w:rsidRPr="00106DBB">
        <w:rPr>
          <w:rFonts w:asciiTheme="majorHAnsi" w:hAnsiTheme="majorHAnsi" w:cstheme="majorHAnsi"/>
        </w:rPr>
        <w:br w:type="page"/>
      </w:r>
      <w:r w:rsidRPr="00106DBB">
        <w:rPr>
          <w:rFonts w:asciiTheme="majorHAnsi" w:hAnsiTheme="majorHAnsi" w:cstheme="majorHAnsi"/>
          <w:b/>
          <w:bCs/>
          <w:sz w:val="28"/>
          <w:szCs w:val="28"/>
        </w:rPr>
        <w:t>CHƯƠNG I. KHÁI QUÁT VỀ KHU THĂM DÒ KHOÁNG SẢN</w:t>
      </w:r>
    </w:p>
    <w:p w14:paraId="13E3F337"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21" w:name="_heading=h.vrp99lbbpdt3" w:colFirst="0" w:colLast="0"/>
      <w:bookmarkEnd w:id="21"/>
      <w:r w:rsidRPr="00106DBB">
        <w:rPr>
          <w:rFonts w:asciiTheme="majorHAnsi" w:hAnsiTheme="majorHAnsi" w:cstheme="majorHAnsi"/>
          <w:b/>
          <w:bCs/>
          <w:sz w:val="26"/>
          <w:szCs w:val="26"/>
        </w:rPr>
        <w:t>I. Đặc điểm địa lý tự nhiên – kinh tế nhân văn</w:t>
      </w:r>
    </w:p>
    <w:p w14:paraId="2AF6313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I.1. Vị trí địa lý hành chính, tọa độ, diện tích của khu vực thăm dò khoáng sản</w:t>
      </w:r>
    </w:p>
    <w:p w14:paraId="41C9DEB8"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a. Vị trí địa lý hành chính</w:t>
      </w:r>
    </w:p>
    <w:p w14:paraId="7872225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Khu vực thăm dò đá làm vật liệu xây dựng thuộc xã Đông Thọ, xã Bình Ca, xã Sơn Dương, tỉnh Tuyên Quang. Cách nhà văn hóa thôn Hà Sơn khoảng 1km về phía Tây; cách UBND xã Đông Thọ khoảng 7km về phía Đông Bắc; cách quốc lộ 37 khoảng 3km về phía Nam.</w:t>
      </w:r>
    </w:p>
    <w:p w14:paraId="4D9C5A37"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b. Tọa độ, diện tích của khu vực thăm dò</w:t>
      </w:r>
    </w:p>
    <w:p w14:paraId="023DDE81" w14:textId="66D985E8" w:rsidR="00881B88" w:rsidRPr="00106DBB" w:rsidRDefault="009A65F6" w:rsidP="00F131AB">
      <w:pPr>
        <w:pStyle w:val="Lam"/>
        <w:rPr>
          <w:lang w:val="vi"/>
        </w:rPr>
      </w:pPr>
      <w:bookmarkStart w:id="22" w:name="_heading=h.1fp6dz9917dl" w:colFirst="0" w:colLast="0"/>
      <w:bookmarkEnd w:id="22"/>
      <w:r w:rsidRPr="00106DBB">
        <w:t xml:space="preserve">Theo Quyết định số              / QĐ-UBND ngày     tháng     năm 2026 của Chủ tịch Ủy ban nhân dân tỉnh Tuyên Quang; phụ lục XIV phương hướng quản lý địa chất khoáng sản tỉnh Tuyên Quang thời kỳ 2025-2030, tầm nhìn đến năm 2050 thì vị trí xin thăm dò thuộc </w:t>
      </w:r>
      <w:r w:rsidR="006B5F40" w:rsidRPr="00106DBB">
        <w:rPr>
          <w:i/>
          <w:iCs/>
        </w:rPr>
        <w:t xml:space="preserve">Phụ lục 14.4: </w:t>
      </w:r>
      <w:r w:rsidR="00F72D9D" w:rsidRPr="00106DBB">
        <w:rPr>
          <w:i/>
          <w:iCs/>
          <w:lang w:val="vi"/>
        </w:rPr>
        <w:t>D</w:t>
      </w:r>
      <w:r w:rsidRPr="00106DBB">
        <w:rPr>
          <w:i/>
          <w:iCs/>
        </w:rPr>
        <w:t xml:space="preserve">anh </w:t>
      </w:r>
      <w:r w:rsidR="00F72D9D" w:rsidRPr="00106DBB">
        <w:rPr>
          <w:i/>
          <w:iCs/>
        </w:rPr>
        <w:t>mục quy hoạch thăm dò, khai thác các loại khoáng sản nhóm III</w:t>
      </w:r>
      <w:r w:rsidR="00F72D9D" w:rsidRPr="00106DBB">
        <w:rPr>
          <w:i/>
          <w:iCs/>
          <w:lang w:val="vi"/>
        </w:rPr>
        <w:t xml:space="preserve">, </w:t>
      </w:r>
      <w:r w:rsidR="00CF0C6B" w:rsidRPr="00106DBB">
        <w:rPr>
          <w:i/>
          <w:iCs/>
          <w:lang w:val="vi"/>
        </w:rPr>
        <w:t>Đầu tư thăm dò-khai thác các mỏ mới</w:t>
      </w:r>
      <w:r w:rsidRPr="00106DBB">
        <w:rPr>
          <w:i/>
          <w:iCs/>
        </w:rPr>
        <w:t>, số thứ tự 111, ký hiệu TQ-83</w:t>
      </w:r>
      <w:r w:rsidR="007A4C27" w:rsidRPr="00106DBB">
        <w:rPr>
          <w:lang w:val="vi"/>
        </w:rPr>
        <w:t xml:space="preserve">, diện tích quy hoạch là 43ha, </w:t>
      </w:r>
      <w:r w:rsidR="001C4422" w:rsidRPr="00106DBB">
        <w:t>gồm các điểm góc như sau:</w:t>
      </w:r>
      <w:r w:rsidR="00CF0C6B" w:rsidRPr="00106DBB">
        <w:rPr>
          <w:lang w:val="vi"/>
        </w:rPr>
        <w:t xml:space="preserve"> </w:t>
      </w:r>
    </w:p>
    <w:p w14:paraId="1A8DAB45"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r w:rsidRPr="00106DBB">
        <w:rPr>
          <w:rFonts w:asciiTheme="majorHAnsi" w:hAnsiTheme="majorHAnsi" w:cstheme="majorHAnsi"/>
          <w:i/>
          <w:iCs/>
          <w:sz w:val="26"/>
          <w:szCs w:val="26"/>
        </w:rPr>
        <w:t>Bảng 1. Tọa độ các điểm góc khu vực thăm dò</w:t>
      </w:r>
    </w:p>
    <w:tbl>
      <w:tblPr>
        <w:tblStyle w:val="a1"/>
        <w:tblW w:w="6667" w:type="dxa"/>
        <w:jc w:val="center"/>
        <w:tblInd w:w="0" w:type="dxa"/>
        <w:tblLayout w:type="fixed"/>
        <w:tblLook w:val="0000" w:firstRow="0" w:lastRow="0" w:firstColumn="0" w:lastColumn="0" w:noHBand="0" w:noVBand="0"/>
      </w:tblPr>
      <w:tblGrid>
        <w:gridCol w:w="1696"/>
        <w:gridCol w:w="2485"/>
        <w:gridCol w:w="2486"/>
      </w:tblGrid>
      <w:tr w:rsidR="007676E1" w:rsidRPr="00106DBB" w14:paraId="4D143B48" w14:textId="77777777" w:rsidTr="007665D2">
        <w:trPr>
          <w:cantSplit/>
          <w:trHeight w:val="672"/>
          <w:jc w:val="cent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47F03695"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Điểm góc</w:t>
            </w:r>
          </w:p>
        </w:tc>
        <w:tc>
          <w:tcPr>
            <w:tcW w:w="4971" w:type="dxa"/>
            <w:gridSpan w:val="2"/>
            <w:tcBorders>
              <w:top w:val="single" w:sz="4" w:space="0" w:color="000000"/>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656ACBAB"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Hệ tọa độ VN-2000</w:t>
            </w:r>
            <w:r w:rsidRPr="00106DBB">
              <w:rPr>
                <w:rFonts w:asciiTheme="majorHAnsi" w:hAnsiTheme="majorHAnsi" w:cstheme="majorHAnsi"/>
                <w:b/>
                <w:bCs/>
                <w:sz w:val="26"/>
                <w:szCs w:val="26"/>
              </w:rPr>
              <w:br/>
              <w:t>Kinh tuyến trục 106</w:t>
            </w:r>
            <w:r w:rsidRPr="00106DBB">
              <w:rPr>
                <w:rFonts w:asciiTheme="majorHAnsi" w:hAnsiTheme="majorHAnsi" w:cstheme="majorHAnsi"/>
                <w:b/>
                <w:bCs/>
                <w:sz w:val="26"/>
                <w:szCs w:val="26"/>
                <w:vertAlign w:val="superscript"/>
              </w:rPr>
              <w:t>o</w:t>
            </w:r>
            <w:r w:rsidRPr="00106DBB">
              <w:rPr>
                <w:rFonts w:asciiTheme="majorHAnsi" w:hAnsiTheme="majorHAnsi" w:cstheme="majorHAnsi"/>
                <w:b/>
                <w:bCs/>
                <w:sz w:val="26"/>
                <w:szCs w:val="26"/>
              </w:rPr>
              <w:t>, múi chiếu 3</w:t>
            </w:r>
            <w:r w:rsidRPr="00106DBB">
              <w:rPr>
                <w:rFonts w:asciiTheme="majorHAnsi" w:hAnsiTheme="majorHAnsi" w:cstheme="majorHAnsi"/>
                <w:b/>
                <w:bCs/>
                <w:sz w:val="26"/>
                <w:szCs w:val="26"/>
                <w:vertAlign w:val="superscript"/>
              </w:rPr>
              <w:t>o</w:t>
            </w:r>
          </w:p>
        </w:tc>
      </w:tr>
      <w:tr w:rsidR="007676E1" w:rsidRPr="00106DBB" w14:paraId="27FBDE0D" w14:textId="77777777" w:rsidTr="007665D2">
        <w:trPr>
          <w:cantSplit/>
          <w:trHeight w:val="330"/>
          <w:jc w:val="center"/>
        </w:trPr>
        <w:tc>
          <w:tcPr>
            <w:tcW w:w="1696" w:type="dxa"/>
            <w:vMerge/>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1C332308" w14:textId="77777777" w:rsidR="00881B88" w:rsidRPr="00106DBB" w:rsidRDefault="00881B88" w:rsidP="00114208">
            <w:pPr>
              <w:widowControl w:val="0"/>
              <w:pBdr>
                <w:top w:val="nil"/>
                <w:left w:val="nil"/>
                <w:bottom w:val="nil"/>
                <w:right w:val="nil"/>
                <w:between w:val="nil"/>
              </w:pBdr>
              <w:spacing w:line="288" w:lineRule="auto"/>
              <w:rPr>
                <w:rFonts w:asciiTheme="majorHAnsi" w:hAnsiTheme="majorHAnsi" w:cstheme="majorHAnsi"/>
                <w:sz w:val="26"/>
                <w:szCs w:val="26"/>
              </w:rPr>
            </w:pP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70D3B6A1"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X (m)</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05123EB2"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Y (m)</w:t>
            </w:r>
          </w:p>
        </w:tc>
      </w:tr>
      <w:tr w:rsidR="007676E1" w:rsidRPr="00106DBB" w14:paraId="0938D23E" w14:textId="77777777" w:rsidTr="007665D2">
        <w:trPr>
          <w:trHeight w:val="420"/>
          <w:jc w:val="center"/>
        </w:trPr>
        <w:tc>
          <w:tcPr>
            <w:tcW w:w="1696" w:type="dxa"/>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048252B9"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16AC26F3"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2.400.580</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655F0467"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429.860</w:t>
            </w:r>
          </w:p>
        </w:tc>
      </w:tr>
      <w:tr w:rsidR="007676E1" w:rsidRPr="00106DBB" w14:paraId="34F7EEE7" w14:textId="77777777" w:rsidTr="007665D2">
        <w:trPr>
          <w:trHeight w:val="420"/>
          <w:jc w:val="center"/>
        </w:trPr>
        <w:tc>
          <w:tcPr>
            <w:tcW w:w="1696" w:type="dxa"/>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63E63A6F"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125CB115"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2.400.585</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090236AB"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430.107</w:t>
            </w:r>
          </w:p>
        </w:tc>
      </w:tr>
      <w:tr w:rsidR="007676E1" w:rsidRPr="00106DBB" w14:paraId="09F6D254" w14:textId="77777777" w:rsidTr="007665D2">
        <w:trPr>
          <w:trHeight w:val="420"/>
          <w:jc w:val="center"/>
        </w:trPr>
        <w:tc>
          <w:tcPr>
            <w:tcW w:w="1696" w:type="dxa"/>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2694D0E9"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361F4EF1"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2.400.051</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6A243449"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430.475</w:t>
            </w:r>
          </w:p>
        </w:tc>
      </w:tr>
      <w:tr w:rsidR="007676E1" w:rsidRPr="00106DBB" w14:paraId="09F37CEE" w14:textId="77777777" w:rsidTr="007665D2">
        <w:trPr>
          <w:trHeight w:val="420"/>
          <w:jc w:val="center"/>
        </w:trPr>
        <w:tc>
          <w:tcPr>
            <w:tcW w:w="1696" w:type="dxa"/>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CEF9304"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6DE7EAA0"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2.399.660</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7520E4B9"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430.355</w:t>
            </w:r>
          </w:p>
        </w:tc>
      </w:tr>
      <w:tr w:rsidR="007676E1" w:rsidRPr="00106DBB" w14:paraId="48C33B72" w14:textId="77777777" w:rsidTr="007665D2">
        <w:trPr>
          <w:trHeight w:val="420"/>
          <w:jc w:val="center"/>
        </w:trPr>
        <w:tc>
          <w:tcPr>
            <w:tcW w:w="1696" w:type="dxa"/>
            <w:tcBorders>
              <w:top w:val="nil"/>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D0C6357"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2485"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3F4BF93E"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2.399.743</w:t>
            </w:r>
          </w:p>
        </w:tc>
        <w:tc>
          <w:tcPr>
            <w:tcW w:w="2486" w:type="dxa"/>
            <w:tcBorders>
              <w:top w:val="nil"/>
              <w:left w:val="nil"/>
              <w:bottom w:val="single" w:sz="4" w:space="0" w:color="000000"/>
              <w:right w:val="single" w:sz="4" w:space="0" w:color="000000"/>
            </w:tcBorders>
            <w:shd w:val="clear" w:color="auto" w:fill="FFFFFF"/>
            <w:tcMar>
              <w:top w:w="15" w:type="dxa"/>
              <w:left w:w="15" w:type="dxa"/>
              <w:bottom w:w="0" w:type="dxa"/>
              <w:right w:w="15" w:type="dxa"/>
            </w:tcMar>
            <w:vAlign w:val="center"/>
          </w:tcPr>
          <w:p w14:paraId="60A583EE" w14:textId="77777777" w:rsidR="00881B88" w:rsidRPr="00106DBB" w:rsidRDefault="001C4422" w:rsidP="00114208">
            <w:pPr>
              <w:pBdr>
                <w:top w:val="nil"/>
                <w:left w:val="nil"/>
                <w:bottom w:val="nil"/>
                <w:right w:val="nil"/>
                <w:between w:val="nil"/>
              </w:pBdr>
              <w:spacing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429.852</w:t>
            </w:r>
          </w:p>
        </w:tc>
      </w:tr>
    </w:tbl>
    <w:p w14:paraId="25F7F6BB" w14:textId="519EAE32" w:rsidR="00114208" w:rsidRPr="00106DBB" w:rsidRDefault="00F131AB" w:rsidP="00BF6981">
      <w:pPr>
        <w:pStyle w:val="Lam"/>
        <w:rPr>
          <w:rFonts w:asciiTheme="majorHAnsi" w:hAnsiTheme="majorHAnsi" w:cstheme="majorHAnsi"/>
          <w:b/>
          <w:bCs w:val="0"/>
          <w:lang w:val="vi"/>
        </w:rPr>
      </w:pPr>
      <w:bookmarkStart w:id="23" w:name="_heading=h.cmnvx5am6zy8" w:colFirst="0" w:colLast="0"/>
      <w:bookmarkEnd w:id="23"/>
      <w:r w:rsidRPr="00106DBB">
        <w:t xml:space="preserve">Tuy nhiên, căn cứ bản đồ đo đạc thì </w:t>
      </w:r>
      <w:r w:rsidR="00851F62" w:rsidRPr="00106DBB">
        <w:t xml:space="preserve">diện tích khu vực thăm dò </w:t>
      </w:r>
      <w:r w:rsidR="003C289C" w:rsidRPr="00106DBB">
        <w:rPr>
          <w:lang w:val="vi"/>
        </w:rPr>
        <w:t xml:space="preserve">này </w:t>
      </w:r>
      <w:r w:rsidR="00851F62" w:rsidRPr="00106DBB">
        <w:t xml:space="preserve">có diện tích </w:t>
      </w:r>
      <w:r w:rsidR="00BF6981" w:rsidRPr="00106DBB">
        <w:t xml:space="preserve">thực tế </w:t>
      </w:r>
      <w:r w:rsidR="00851F62" w:rsidRPr="00106DBB">
        <w:t>là 42</w:t>
      </w:r>
      <w:r w:rsidR="00851F62" w:rsidRPr="00106DBB">
        <w:rPr>
          <w:lang w:val="vi"/>
        </w:rPr>
        <w:t>,</w:t>
      </w:r>
      <w:r w:rsidR="00851F62" w:rsidRPr="00106DBB">
        <w:t>9679</w:t>
      </w:r>
      <w:r w:rsidR="00851F62" w:rsidRPr="00106DBB">
        <w:rPr>
          <w:lang w:val="vi"/>
        </w:rPr>
        <w:t xml:space="preserve">ha. </w:t>
      </w:r>
    </w:p>
    <w:p w14:paraId="52AA5317" w14:textId="7206703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I.2. Đặc điểm địa lý tự nhiên – kinh tế, nhân văn</w:t>
      </w:r>
    </w:p>
    <w:p w14:paraId="6B427CDC"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a. Đặc điểm địa hình, sông ngòi</w:t>
      </w:r>
    </w:p>
    <w:p w14:paraId="70BCE62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24" w:name="_heading=h.ekkrob8f3zyl" w:colFirst="0" w:colLast="0"/>
      <w:bookmarkEnd w:id="24"/>
      <w:r w:rsidRPr="00106DBB">
        <w:rPr>
          <w:rFonts w:asciiTheme="majorHAnsi" w:hAnsiTheme="majorHAnsi" w:cstheme="majorHAnsi"/>
          <w:sz w:val="26"/>
          <w:szCs w:val="26"/>
        </w:rPr>
        <w:t>Địa hình khu vực thăm dò khu vực mang đặc trưng điển hình của vùng trung du miền núi phía Bắc, địa hình chủ yếu là đồi núi thấp, các dãy đồi dạng bát úp, thoải, cao trung bình 50–250 m, xen kẽ là các thung lũng nhỏ, cánh đồng hẹp phân bố dọc theo suối. Độ dốc trung bình phổ biến từ 5–15°, một số khu vực dốc hơn ở rìa đồi, dễ xảy ra rửa trôi, xói mòn vào mùa mưa, thực vật ở đây kém phát triển chủ yếu là dây leo và cây dại.</w:t>
      </w:r>
    </w:p>
    <w:p w14:paraId="19D6451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25" w:name="_heading=h.3yf0wghy83cf" w:colFirst="0" w:colLast="0"/>
      <w:bookmarkEnd w:id="25"/>
      <w:r w:rsidRPr="00106DBB">
        <w:rPr>
          <w:rFonts w:asciiTheme="majorHAnsi" w:hAnsiTheme="majorHAnsi" w:cstheme="majorHAnsi"/>
          <w:sz w:val="26"/>
          <w:szCs w:val="26"/>
        </w:rPr>
        <w:t>Đặc điểm sông ngòi: Chủ yếu là các suối ngắn, lòng hẹp, bắt nguồn từ đồi núi xung quanh. Hướng chảy theo địa hình, thường đổ về các sông lớn trong vùng (lưu vực sông Lô). Trong diện tích xin thăm dò có 1 đoạn suối nhỏ, chảy theo triền đồi và chỉ có nước vào mùa mưa.</w:t>
      </w:r>
    </w:p>
    <w:p w14:paraId="4C25D5AE" w14:textId="1226667D" w:rsidR="00881B88" w:rsidRPr="00106DBB" w:rsidRDefault="007665D2" w:rsidP="007665D2">
      <w:pPr>
        <w:pBdr>
          <w:top w:val="nil"/>
          <w:left w:val="nil"/>
          <w:bottom w:val="nil"/>
          <w:right w:val="nil"/>
          <w:between w:val="nil"/>
        </w:pBdr>
        <w:tabs>
          <w:tab w:val="left" w:pos="709"/>
        </w:tabs>
        <w:spacing w:before="120" w:after="120" w:line="288" w:lineRule="auto"/>
        <w:rPr>
          <w:rFonts w:asciiTheme="majorHAnsi" w:hAnsiTheme="majorHAnsi" w:cstheme="majorHAnsi"/>
          <w:b/>
          <w:bCs/>
          <w:i/>
          <w:iCs/>
          <w:sz w:val="26"/>
          <w:szCs w:val="26"/>
        </w:rPr>
      </w:pPr>
      <w:bookmarkStart w:id="26" w:name="_heading=h.jzvbn71eim8i" w:colFirst="0" w:colLast="0"/>
      <w:bookmarkEnd w:id="26"/>
      <w:r w:rsidRPr="00106DBB">
        <w:rPr>
          <w:rFonts w:asciiTheme="majorHAnsi" w:hAnsiTheme="majorHAnsi" w:cstheme="majorHAnsi"/>
        </w:rPr>
        <w:tab/>
      </w:r>
      <w:r w:rsidRPr="00106DBB">
        <w:rPr>
          <w:rFonts w:asciiTheme="majorHAnsi" w:hAnsiTheme="majorHAnsi" w:cstheme="majorHAnsi"/>
          <w:b/>
          <w:bCs/>
          <w:i/>
          <w:iCs/>
          <w:sz w:val="26"/>
          <w:szCs w:val="26"/>
        </w:rPr>
        <w:t>b. Đặc điểm khí hậu</w:t>
      </w:r>
    </w:p>
    <w:p w14:paraId="628348E1" w14:textId="79EE2670" w:rsidR="00881B88" w:rsidRPr="00016F16"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Xã </w:t>
      </w:r>
      <w:r w:rsidR="008C146E" w:rsidRPr="00106DBB">
        <w:rPr>
          <w:rFonts w:asciiTheme="majorHAnsi" w:hAnsiTheme="majorHAnsi" w:cstheme="majorHAnsi"/>
          <w:sz w:val="26"/>
          <w:szCs w:val="26"/>
        </w:rPr>
        <w:t>Đông Thọ</w:t>
      </w:r>
      <w:r w:rsidR="008C146E" w:rsidRPr="007676E1">
        <w:rPr>
          <w:rFonts w:asciiTheme="majorHAnsi" w:hAnsiTheme="majorHAnsi" w:cstheme="majorHAnsi"/>
          <w:sz w:val="26"/>
          <w:szCs w:val="26"/>
        </w:rPr>
        <w:t>, Bình Ca, Sơn Dương</w:t>
      </w:r>
      <w:r w:rsidR="008C146E" w:rsidRPr="00106DBB">
        <w:rPr>
          <w:rFonts w:asciiTheme="majorHAnsi" w:hAnsiTheme="majorHAnsi" w:cstheme="majorHAnsi"/>
          <w:sz w:val="26"/>
          <w:szCs w:val="26"/>
        </w:rPr>
        <w:t xml:space="preserve"> </w:t>
      </w:r>
      <w:r w:rsidRPr="00106DBB">
        <w:rPr>
          <w:rFonts w:asciiTheme="majorHAnsi" w:hAnsiTheme="majorHAnsi" w:cstheme="majorHAnsi"/>
          <w:sz w:val="26"/>
          <w:szCs w:val="26"/>
        </w:rPr>
        <w:t>nằm trong vùng khí hậu của Tuyên Quang, mang đặc điểm khí hậu nhiệt đới gió mùa vùng trung du miền núi phía Bắc: Nóng ẩm, mưa nhiều; Phân hóa rõ rệt theo mùa; Chịu ảnh hưởng của gió mùa Đông Bắc và gió mùa Tây Nam.</w:t>
      </w:r>
      <w:r w:rsidR="00016F16" w:rsidRPr="00016F16">
        <w:rPr>
          <w:rFonts w:asciiTheme="majorHAnsi" w:hAnsiTheme="majorHAnsi" w:cstheme="majorHAnsi"/>
          <w:sz w:val="26"/>
          <w:szCs w:val="26"/>
        </w:rPr>
        <w:t xml:space="preserve"> </w:t>
      </w:r>
    </w:p>
    <w:p w14:paraId="618FC35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Nhiệt độ không khí: Nhiệt độ trung bình năm khoảng 22–24°C; Mùa hè (tháng 5–9) với nhiệt độ cao, trung bình 27–30°C, có thể lên trên 35°C trong các đợt nắng nóng; Mùa đông (tháng 11–2) với nhiệt độ trung bình 15–18°C, có thời điểm xuống dưới 10°C khi có không khí lạnh mạnh. Biên độ nhiệt năm khá lớn, đặc trưng vùng trung du.</w:t>
      </w:r>
    </w:p>
    <w:p w14:paraId="6344E3A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Lượng mưa: Lượng mưa trung bình năm khoảng 1.600 – 1.800 mm; Phân bố theo mùa: Mùa mưa (tháng 5–10) chiếm 80–85% lượng mưa cả năm; Mùa khô (tháng 11–4): ít mưa, có thời kỳ hanh khô. Mưa thường dưới dạng mưa rào, mưa dông cường độ lớn, có thể gây xói mòn đất, lũ cục bộ ở suối nhỏ.</w:t>
      </w:r>
    </w:p>
    <w:p w14:paraId="64DD4BDC"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Độ ẩm không khí: Độ ẩm trung bình năm: 80–85%, cao vào mùa mưa, gây ẩm ướt kéo dài, mùa đông có hiện tượng ẩm lạnh, nồm.</w:t>
      </w:r>
    </w:p>
    <w:p w14:paraId="18B435D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27" w:name="_heading=h.rc95egukzt1y" w:colFirst="0" w:colLast="0"/>
      <w:bookmarkEnd w:id="27"/>
      <w:r w:rsidRPr="00106DBB">
        <w:rPr>
          <w:rFonts w:asciiTheme="majorHAnsi" w:hAnsiTheme="majorHAnsi" w:cstheme="majorHAnsi"/>
          <w:sz w:val="26"/>
          <w:szCs w:val="26"/>
        </w:rPr>
        <w:t>Chế độ gió: Gió mùa Đông Bắc (mùa đông) gây lạnh, khô hoặc ẩm tùy từng đợt; Gió mùa Tây Nam (mùa hè) mang theo không khí nóng ẩm, gây mưa nhiều.</w:t>
      </w:r>
    </w:p>
    <w:p w14:paraId="5482BA7F"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bookmarkStart w:id="28" w:name="_heading=h.3l9o8pc68c" w:colFirst="0" w:colLast="0"/>
      <w:bookmarkEnd w:id="28"/>
      <w:r w:rsidRPr="00106DBB">
        <w:rPr>
          <w:rFonts w:asciiTheme="majorHAnsi" w:hAnsiTheme="majorHAnsi" w:cstheme="majorHAnsi"/>
          <w:b/>
          <w:bCs/>
          <w:i/>
          <w:iCs/>
          <w:sz w:val="26"/>
          <w:szCs w:val="26"/>
        </w:rPr>
        <w:t xml:space="preserve">c. Đặc điểm giao thông </w:t>
      </w:r>
    </w:p>
    <w:p w14:paraId="36396CDC" w14:textId="20513A0E"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Xã </w:t>
      </w:r>
      <w:r w:rsidR="00016F16" w:rsidRPr="00016F16">
        <w:rPr>
          <w:rFonts w:asciiTheme="majorHAnsi" w:hAnsiTheme="majorHAnsi" w:cstheme="majorHAnsi"/>
          <w:sz w:val="26"/>
          <w:szCs w:val="26"/>
        </w:rPr>
        <w:t xml:space="preserve">Đông Thọ, Bình Ca, Sơn Dương </w:t>
      </w:r>
      <w:r w:rsidRPr="00106DBB">
        <w:rPr>
          <w:rFonts w:asciiTheme="majorHAnsi" w:hAnsiTheme="majorHAnsi" w:cstheme="majorHAnsi"/>
          <w:sz w:val="26"/>
          <w:szCs w:val="26"/>
        </w:rPr>
        <w:t>thuộc địa bàn Tuyên Quang, có hệ thống giao thông mang đặc trưng khu vực trung du miền núi. Mạng lưới giao thông gồm đường liên xã, liên thôn, kết nối với quốc lộ, đường nội đồng phục vụ sản xuất nông nghiệp.</w:t>
      </w:r>
    </w:p>
    <w:p w14:paraId="5411FBC7" w14:textId="672CF710" w:rsidR="00881B88" w:rsidRPr="00016F16"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Từ mỏ, tại vị trí mốc ranh số 3 đi theo đường liên thôn về phía Đông khoảng 1km sẽ gặp đường ĐT186, từ đây có thể đi về phía Bắc để ra Quốc lộ 37.</w:t>
      </w:r>
      <w:r w:rsidR="00016F16" w:rsidRPr="00016F16">
        <w:rPr>
          <w:rFonts w:asciiTheme="majorHAnsi" w:hAnsiTheme="majorHAnsi" w:cstheme="majorHAnsi"/>
          <w:sz w:val="26"/>
          <w:szCs w:val="26"/>
        </w:rPr>
        <w:t xml:space="preserve"> </w:t>
      </w:r>
    </w:p>
    <w:p w14:paraId="50F4E28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29" w:name="_heading=h.saf4xzxvoxse" w:colFirst="0" w:colLast="0"/>
      <w:bookmarkEnd w:id="29"/>
      <w:r w:rsidRPr="00106DBB">
        <w:rPr>
          <w:rFonts w:asciiTheme="majorHAnsi" w:hAnsiTheme="majorHAnsi" w:cstheme="majorHAnsi"/>
          <w:sz w:val="26"/>
          <w:szCs w:val="26"/>
        </w:rPr>
        <w:t>Nhìn chung, hệ thống giao thông đang được cải thiện, từng bước bê tông hóa theo chương trình xây dựng nông thôn mới. Hệ thống giao thông đường bộ tại khu vực thăm dò rất thuận lợi, mạng lưới kết nối tốt giữa các trung tâm xã đến trung tâm tỉnh. Hệ thống đường nông thôn đang được đầu tư nâng cấp, phục vụ tương đối tốt nhu cầu đi lại.</w:t>
      </w:r>
    </w:p>
    <w:p w14:paraId="5DA40C38"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d. Đặc điểm dân cư, kinh tế</w:t>
      </w:r>
    </w:p>
    <w:p w14:paraId="50661DAB" w14:textId="7DB6611F" w:rsidR="0065153B" w:rsidRPr="00106DBB" w:rsidRDefault="00591955" w:rsidP="00591955">
      <w:pPr>
        <w:pStyle w:val="Lam"/>
        <w:rPr>
          <w:b/>
          <w:bCs w:val="0"/>
          <w:lang w:val="vi"/>
        </w:rPr>
      </w:pPr>
      <w:r w:rsidRPr="00106DBB">
        <w:rPr>
          <w:b/>
          <w:bCs w:val="0"/>
        </w:rPr>
        <w:t>-</w:t>
      </w:r>
      <w:r w:rsidR="0065153B" w:rsidRPr="00106DBB">
        <w:rPr>
          <w:b/>
          <w:bCs w:val="0"/>
        </w:rPr>
        <w:t xml:space="preserve"> Đặc điểm dân cư – xã hội</w:t>
      </w:r>
      <w:r w:rsidR="00405104" w:rsidRPr="00106DBB">
        <w:rPr>
          <w:b/>
          <w:bCs w:val="0"/>
          <w:lang w:val="vi"/>
        </w:rPr>
        <w:t>:</w:t>
      </w:r>
    </w:p>
    <w:p w14:paraId="788D11CB" w14:textId="7AC6C275" w:rsidR="0065153B" w:rsidRPr="00106DBB" w:rsidRDefault="00940955" w:rsidP="00591955">
      <w:pPr>
        <w:pStyle w:val="Lam"/>
      </w:pPr>
      <w:r w:rsidRPr="00106DBB">
        <w:t xml:space="preserve">+ </w:t>
      </w:r>
      <w:r w:rsidR="0065153B" w:rsidRPr="00106DBB">
        <w:t>Các xã Đông Thọ, Bình Ca và Sơn Dương (sau sáp nhập) mang đặc trưng điển hình của khu vực trung du miền núi phía Bắc, với quy mô dân số ở mức trung bình và phân bố không đồng đều. Dân cư chủ yếu tập trung tại các khu vực thung lũng, ven suối và dọc theo các trục giao thông chính, trong khi khu vực đồi núi cao có mật độ dân cư thưa hơn.</w:t>
      </w:r>
    </w:p>
    <w:p w14:paraId="56F08F6E" w14:textId="361F0315" w:rsidR="0065153B" w:rsidRPr="00106DBB" w:rsidRDefault="00940955" w:rsidP="00591955">
      <w:pPr>
        <w:pStyle w:val="Lam"/>
      </w:pPr>
      <w:r w:rsidRPr="00106DBB">
        <w:t xml:space="preserve">+ </w:t>
      </w:r>
      <w:r w:rsidR="0065153B" w:rsidRPr="00106DBB">
        <w:t>Thành phần dân tộc đa dạng, trong đó người Kinh chiếm tỷ lệ chủ yếu, cùng với các dân tộc thiểu số như Tày, Dao, Nùng sinh sống ổn định lâu đời, tạo nên bản sắc văn hóa phong phú và cộng đồng dân cư có tính gắn kết cao. Đây là yếu tố thuận lợi trong công tác tuyên truyền, vận động và tổ chức thực hiện các dự án phát triển kinh tế - xã hội trên địa bàn.</w:t>
      </w:r>
    </w:p>
    <w:p w14:paraId="65BB645F" w14:textId="66924226" w:rsidR="0065153B" w:rsidRPr="00106DBB" w:rsidRDefault="00940955" w:rsidP="00591955">
      <w:pPr>
        <w:pStyle w:val="Lam"/>
      </w:pPr>
      <w:r w:rsidRPr="00106DBB">
        <w:t xml:space="preserve">+ </w:t>
      </w:r>
      <w:r w:rsidR="0065153B" w:rsidRPr="00106DBB">
        <w:t>Lực lượng lao động tại khu vực tương đối dồi dào, chủ yếu hoạt động trong lĩnh vực nông – lâm nghiệp như trồng lúa, cây hoa màu, cây ăn quả, trồng rừng sản xuất và chăn nuôi quy mô hộ gia đình. Bên cạnh đó, một bộ phận lao động tham gia các hoạt động thương mại nhỏ, dịch vụ hoặc làm việc thời vụ tại các khu công nghiệp và địa phương lân cận. Đây là nguồn lao động có thể huy động cho các hoạt động khai thác, chế biến và dịch vụ hỗ trợ của dự án mỏ.</w:t>
      </w:r>
      <w:r w:rsidRPr="00106DBB">
        <w:t xml:space="preserve"> </w:t>
      </w:r>
    </w:p>
    <w:p w14:paraId="6106828D" w14:textId="6E985F70" w:rsidR="0065153B" w:rsidRPr="00106DBB" w:rsidRDefault="00940955" w:rsidP="00591955">
      <w:pPr>
        <w:pStyle w:val="Lam"/>
      </w:pPr>
      <w:r w:rsidRPr="00106DBB">
        <w:t xml:space="preserve">+ </w:t>
      </w:r>
      <w:r w:rsidR="0065153B" w:rsidRPr="00106DBB">
        <w:t>Trình độ dân trí ngày càng được nâng cao; hệ thống giáo dục, y tế cơ bản đáp ứng nhu cầu thiết yếu của người dân. Tuy nhiên, lao động kỹ thuật cao còn hạn chế, tạo dư địa cho việc đào tạo nghề, chuyển dịch cơ cấu lao động khi triển khai dự án khai thác khoáng sản. Nhìn chung, đời sống dân cư đang từng bước được cải thiện, song vẫn còn chịu ảnh hưởng của điều kiện địa hình phân tán và hạn chế về cơ sở hạ tầng.</w:t>
      </w:r>
    </w:p>
    <w:p w14:paraId="7E601A38" w14:textId="4A461592" w:rsidR="0065153B" w:rsidRPr="00106DBB" w:rsidRDefault="00591955" w:rsidP="0065153B">
      <w:pPr>
        <w:pStyle w:val="Lam"/>
        <w:rPr>
          <w:b/>
        </w:rPr>
      </w:pPr>
      <w:r w:rsidRPr="00106DBB">
        <w:rPr>
          <w:b/>
        </w:rPr>
        <w:t>-</w:t>
      </w:r>
      <w:r w:rsidR="0065153B" w:rsidRPr="00106DBB">
        <w:rPr>
          <w:b/>
        </w:rPr>
        <w:t xml:space="preserve"> Điều kiện kinh tế</w:t>
      </w:r>
      <w:r w:rsidR="00405104" w:rsidRPr="00106DBB">
        <w:rPr>
          <w:b/>
        </w:rPr>
        <w:t>:</w:t>
      </w:r>
    </w:p>
    <w:p w14:paraId="47DAD0DA" w14:textId="44292D97" w:rsidR="0065153B" w:rsidRPr="00106DBB" w:rsidRDefault="00184ACD" w:rsidP="00591955">
      <w:pPr>
        <w:pStyle w:val="Lam"/>
      </w:pPr>
      <w:r w:rsidRPr="00106DBB">
        <w:t xml:space="preserve">+ </w:t>
      </w:r>
      <w:r w:rsidR="0065153B" w:rsidRPr="00106DBB">
        <w:t>Khu vực các xã Đông Thọ, Bình Ca và Sơn Dương có nền kinh tế mang đặc trưng của vùng nông thôn trung du miền núi, trong đó nông – lâm nghiệp vẫn giữ vai trò chủ đạo. Hoạt động sản xuất nông nghiệp tập trung vào các cây trồng như lúa, ngô, cây màu và cây ăn quả; lâm nghiệp phát triển với trồng rừng sản xuất và khai thác lâm sản. Chăn nuôi gia súc, gia cầm được duy trì phổ biến, góp phần cải thiện thu nhập cho người dân.</w:t>
      </w:r>
      <w:r w:rsidR="00940955" w:rsidRPr="00106DBB">
        <w:t xml:space="preserve"> </w:t>
      </w:r>
    </w:p>
    <w:p w14:paraId="308B1470" w14:textId="406A3012" w:rsidR="0065153B" w:rsidRPr="00106DBB" w:rsidRDefault="00184ACD" w:rsidP="00591955">
      <w:pPr>
        <w:pStyle w:val="Lam"/>
      </w:pPr>
      <w:r w:rsidRPr="00106DBB">
        <w:t xml:space="preserve">+ </w:t>
      </w:r>
      <w:r w:rsidR="0065153B" w:rsidRPr="00106DBB">
        <w:t>Những năm gần đây, nhờ các chương trình phát triển kinh tế - xã hội vùng đồng bào dân tộc thiểu số và miền núi, kết cấu hạ tầng giao thông, điện, nước từng bước được đầu tư nâng cấp; hoạt động thương mại, dịch vụ có xu hướng phát triển, góp phần chuyển dịch cơ cấu kinh tế theo hướng tích cực. Đồng thời, khu vực có vị trí tương đối thuận lợi trong kết nối với trung tâm huyện và các tuyến giao thông liên vùng, tạo điều kiện cho lưu thông hàng hóa.</w:t>
      </w:r>
    </w:p>
    <w:p w14:paraId="629BCCF9" w14:textId="44C2F51C" w:rsidR="0065153B" w:rsidRPr="00106DBB" w:rsidRDefault="00184ACD" w:rsidP="00591955">
      <w:pPr>
        <w:pStyle w:val="Lam"/>
      </w:pPr>
      <w:r w:rsidRPr="00106DBB">
        <w:t xml:space="preserve">+ </w:t>
      </w:r>
      <w:r w:rsidR="0065153B" w:rsidRPr="00106DBB">
        <w:t>Mặc dù vậy, quy mô kinh tế vẫn còn nhỏ, phụ thuộc nhiều vào điều kiện tự nhiên, năng suất lao động chưa cao và thiếu các ngành công nghiệp, tiểu thủ công nghiệp có giá trị gia tăng lớn.</w:t>
      </w:r>
    </w:p>
    <w:p w14:paraId="195C2B28" w14:textId="7CE18F07" w:rsidR="0065153B" w:rsidRPr="00106DBB" w:rsidRDefault="00591955" w:rsidP="0065153B">
      <w:pPr>
        <w:pStyle w:val="Lam"/>
        <w:rPr>
          <w:b/>
        </w:rPr>
      </w:pPr>
      <w:r w:rsidRPr="00106DBB">
        <w:rPr>
          <w:b/>
        </w:rPr>
        <w:t>-</w:t>
      </w:r>
      <w:r w:rsidR="0065153B" w:rsidRPr="00106DBB">
        <w:rPr>
          <w:b/>
        </w:rPr>
        <w:t xml:space="preserve"> Đánh giá thuận lợi đối với dự án khai thác mỏ đá Hà Sơn</w:t>
      </w:r>
    </w:p>
    <w:p w14:paraId="1FE6C8EA" w14:textId="77777777" w:rsidR="0037045C" w:rsidRPr="00106DBB" w:rsidRDefault="0037045C" w:rsidP="0037045C">
      <w:pPr>
        <w:pStyle w:val="Lam"/>
      </w:pPr>
      <w:r w:rsidRPr="00106DBB">
        <w:t>Từ các đặc điểm nêu trên, khu vực nghiên cứu có nhiều điều kiện thuận lợi để triển khai dự án khai thác mỏ đá Hà Sơn, cụ thể:</w:t>
      </w:r>
    </w:p>
    <w:p w14:paraId="73B68F79" w14:textId="77777777" w:rsidR="0037045C" w:rsidRPr="00106DBB" w:rsidRDefault="0037045C" w:rsidP="0037045C">
      <w:pPr>
        <w:pStyle w:val="Lam"/>
      </w:pPr>
    </w:p>
    <w:p w14:paraId="3DAB0653" w14:textId="3EBB33B2" w:rsidR="0037045C" w:rsidRPr="00106DBB" w:rsidRDefault="00F317BE" w:rsidP="0037045C">
      <w:pPr>
        <w:pStyle w:val="Lam"/>
      </w:pPr>
      <w:r w:rsidRPr="00106DBB">
        <w:t xml:space="preserve">+ </w:t>
      </w:r>
      <w:r w:rsidR="0037045C" w:rsidRPr="00106DBB">
        <w:t>Nguồn lao động địa phương dồi dào, có thể đáp ứng nhu cầu nhân công cho hoạt động khai thác và dịch vụ phụ trợ;</w:t>
      </w:r>
    </w:p>
    <w:p w14:paraId="651E713F" w14:textId="5877E5BE" w:rsidR="0037045C" w:rsidRPr="00106DBB" w:rsidRDefault="00F317BE" w:rsidP="0037045C">
      <w:pPr>
        <w:pStyle w:val="Lam"/>
      </w:pPr>
      <w:r w:rsidRPr="00106DBB">
        <w:t xml:space="preserve">+ </w:t>
      </w:r>
      <w:r w:rsidR="0037045C" w:rsidRPr="00106DBB">
        <w:t>Cộng đồng dân cư ổn định, có tính gắn kết cao, thuận lợi cho công tác giải phóng mặt bằng và triển khai dự án;</w:t>
      </w:r>
    </w:p>
    <w:p w14:paraId="5BEB6895" w14:textId="0AB58969" w:rsidR="0037045C" w:rsidRPr="00106DBB" w:rsidRDefault="00F317BE" w:rsidP="0037045C">
      <w:pPr>
        <w:pStyle w:val="Lam"/>
      </w:pPr>
      <w:r w:rsidRPr="00106DBB">
        <w:t xml:space="preserve">+ </w:t>
      </w:r>
      <w:r w:rsidR="0037045C" w:rsidRPr="00106DBB">
        <w:t>Hạ tầng giao thông từng bước được cải thiện, tạo điều kiện vận chuyển vật liệu xây dựng;</w:t>
      </w:r>
    </w:p>
    <w:p w14:paraId="71180F24" w14:textId="71653D62" w:rsidR="0037045C" w:rsidRPr="00106DBB" w:rsidRDefault="00F317BE" w:rsidP="0037045C">
      <w:pPr>
        <w:pStyle w:val="Lam"/>
      </w:pPr>
      <w:r w:rsidRPr="00106DBB">
        <w:t xml:space="preserve">+ </w:t>
      </w:r>
      <w:r w:rsidR="0037045C" w:rsidRPr="00106DBB">
        <w:t>Nhu cầu việc làm và chuyển dịch cơ cấu kinh tế tại địa phương là lớn, dự án sẽ góp phần tạo việc làm, tăng thu nhập và thúc đẩy phát triển kinh tế - xã hội;</w:t>
      </w:r>
    </w:p>
    <w:p w14:paraId="4309D150" w14:textId="7334024C" w:rsidR="0037045C" w:rsidRPr="00106DBB" w:rsidRDefault="00F317BE" w:rsidP="0037045C">
      <w:pPr>
        <w:pStyle w:val="Lam"/>
      </w:pPr>
      <w:r w:rsidRPr="00106DBB">
        <w:t xml:space="preserve">+ </w:t>
      </w:r>
      <w:r w:rsidR="0037045C" w:rsidRPr="00106DBB">
        <w:t>Khu vực có định hướng phát triển vật liệu xây dựng phù hợp với nhu cầu chung của tỉnh và khu vực lân cận;</w:t>
      </w:r>
      <w:r w:rsidRPr="00106DBB">
        <w:t xml:space="preserve"> </w:t>
      </w:r>
    </w:p>
    <w:p w14:paraId="0D622EAD" w14:textId="59F3A5FF" w:rsidR="0065153B" w:rsidRPr="00106DBB" w:rsidRDefault="00F317BE" w:rsidP="00F317BE">
      <w:pPr>
        <w:pStyle w:val="Lam"/>
      </w:pPr>
      <w:r w:rsidRPr="00106DBB">
        <w:t xml:space="preserve">+ </w:t>
      </w:r>
      <w:r w:rsidR="0037045C" w:rsidRPr="00106DBB">
        <w:t>Đặc biệt, khu vực có lợi thế về vận tải đường thủy thông qua hệ thống sông suối kết nối với sông Hồng, tạo điều kiện thuận lợi cho việc vận chuyển vật liệu xây dựng với khối lượng lớn. Việc khai thác và vận chuyển đá bằng đường thủy không chỉ giúp giảm chi phí logistics so với đường bộ mà còn góp phần giảm áp lực lên hạ tầng giao thông hiện hữu. Nguồn vật liệu từ dự án có thể được cung ứng hiệu quả về khu vực miền xuôi dọc theo hệ thống sông Hồng, đặc biệt là Hà Nội – nơi đang có nhu cầu rất lớn về vật liệu xây dựng phục vụ phát triển đô thị và hạ tầng kỹ thuật.</w:t>
      </w:r>
    </w:p>
    <w:p w14:paraId="1AC43A66"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30" w:name="_heading=h.mmcrsff5j7ho" w:colFirst="0" w:colLast="0"/>
      <w:bookmarkEnd w:id="30"/>
      <w:r w:rsidRPr="00106DBB">
        <w:rPr>
          <w:rFonts w:asciiTheme="majorHAnsi" w:hAnsiTheme="majorHAnsi" w:cstheme="majorHAnsi"/>
          <w:b/>
          <w:bCs/>
          <w:sz w:val="26"/>
          <w:szCs w:val="26"/>
        </w:rPr>
        <w:t xml:space="preserve">II. Lịch sử nghiên cứu </w:t>
      </w:r>
    </w:p>
    <w:p w14:paraId="7501201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II.1. Lịch sử nghiên cứu địa chất và khoáng sản khu vực thăm dò</w:t>
      </w:r>
    </w:p>
    <w:p w14:paraId="4737EAD1"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a. Giai đoạn trước năm 1975</w:t>
      </w:r>
    </w:p>
    <w:p w14:paraId="47382812" w14:textId="77777777" w:rsidR="00881B88" w:rsidRPr="00106DBB" w:rsidRDefault="001C4422" w:rsidP="00F317BE">
      <w:pPr>
        <w:pStyle w:val="Lam"/>
      </w:pPr>
      <w:r w:rsidRPr="00106DBB">
        <w:t>Công tác nghiên cứu địa chất chủ yếu do các nhà địa chất người Pháp thực hiện. Trong thời kỳ này đã tiến hành các cuộc khảo sát địa chất khu vực, lập các bản đồ địa chất sơ bộ và phát hiện nhiều mỏ khoáng sản quan trọng (than, kim loại màu, vật liệu xây dựng). Các tài liệu này là cơ sở ban đầu cho nghiên cứu địa chất sau này.</w:t>
      </w:r>
    </w:p>
    <w:p w14:paraId="506613B4" w14:textId="77777777" w:rsidR="00881B88" w:rsidRPr="00106DBB" w:rsidRDefault="001C4422" w:rsidP="00F317BE">
      <w:pPr>
        <w:pStyle w:val="Lam"/>
      </w:pPr>
      <w:r w:rsidRPr="00106DBB">
        <w:t>Sau khi hòa bình lập lại ở miền Bắc, công tác điều tra địa chất được đẩy mạnh bởi các cơ quan chuyên môn của Nhà nước Việt Nam. Nhiều đoàn khảo sát đã tiến hành đo vẽ bản đồ địa chất tỷ lệ 1:500.000 và 1:200.000 cho toàn miền Bắc, trong đó vùng Đông Bắc được chú trọng. Đây là giai đoạn xác lập các đơn vị địa tầng, magma và kiến tạo cơ bản, đồng thời phát hiện thêm nhiều điểm quặng.</w:t>
      </w:r>
    </w:p>
    <w:p w14:paraId="770EC012"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b. Giai đoạn sau năm 1975 đến nay</w:t>
      </w:r>
    </w:p>
    <w:p w14:paraId="0BEB7106" w14:textId="77777777" w:rsidR="00881B88" w:rsidRPr="00106DBB" w:rsidRDefault="001C4422" w:rsidP="00F317BE">
      <w:pPr>
        <w:pStyle w:val="Lam"/>
      </w:pPr>
      <w:r w:rsidRPr="00106DBB">
        <w:t>Công tác nghiên cứu địa chất được triển khai toàn diện hơn, bao gồm: Đo vẽ bản đồ địa chất tỷ lệ lớn hơn (1:50.000) tại nhiều khu vực trọng điểm; Nghiên cứu chi tiết về địa tầng, kiến tạo, địa mạo và khoáng sản; Đánh giá tiềm năng và thăm dò nhiều loại khoáng sản như than, sắt, chì – kẽm, đá vôi xi măng. Trong giai đoạn này, hệ thống phân vị địa chất vùng Đông Bắc được hoàn thiện tương đối đầy đủ.</w:t>
      </w:r>
    </w:p>
    <w:p w14:paraId="625B97AB" w14:textId="77777777" w:rsidR="00881B88" w:rsidRPr="00106DBB" w:rsidRDefault="001C4422" w:rsidP="00F317BE">
      <w:pPr>
        <w:pStyle w:val="Lam"/>
      </w:pPr>
      <w:r w:rsidRPr="00106DBB">
        <w:t>Bản đồ địa chất và khoáng sản tỷ lệ 1:200.000 tờ Tuyên Quang do Tổng cục Địa chất và Khoáng sản Việt Nam, năm 1965.</w:t>
      </w:r>
    </w:p>
    <w:p w14:paraId="6ED66691" w14:textId="77777777" w:rsidR="00881B88" w:rsidRPr="00106DBB" w:rsidRDefault="001C4422" w:rsidP="00F317BE">
      <w:pPr>
        <w:pStyle w:val="Lam"/>
      </w:pPr>
      <w:r w:rsidRPr="00106DBB">
        <w:t>Bên cạnh đó, nhiều đề án tìm kiếm, thăm dò khoáng sản quan trọng như chì – kẽm Chợ Điền (Bắc Kạn), thiếc Tĩnh Túc (Cao Bằng), vàng Bồ Cu (Thái Nguyên) đã được triển khai, trong đó có sự hợp tác với các tổ chức quốc tế như BRGM (Pháp), JICA (Nhật Bản), Úc và Hàn Quốc. Các nghiên cứu hiện đại về kiến tạo và tiến hóa địa chất khu vực, đặc biệt là các công trình sử dụng phương pháp địa vật lý và địa chấn, đã góp phần làm sáng tỏ cấu trúc địa chất và tiềm năng khoáng sản của toàn vùng Đông Bắc Bộ.</w:t>
      </w:r>
    </w:p>
    <w:p w14:paraId="3229B4A6" w14:textId="77777777" w:rsidR="00881B88" w:rsidRPr="00106DBB" w:rsidRDefault="001C4422" w:rsidP="00F317BE">
      <w:pPr>
        <w:pStyle w:val="Lam"/>
      </w:pPr>
      <w:bookmarkStart w:id="31" w:name="_heading=h.2hhjiajj7aj6" w:colFirst="0" w:colLast="0"/>
      <w:bookmarkEnd w:id="31"/>
      <w:r w:rsidRPr="00106DBB">
        <w:t>Năm 2017, Báo cáo kết quả thăm dò mỏ đá vôi thôn Đất Đỏ, xã Vĩnh Lợi, huyện Sơn Dương, tỉnh Tuyên Quang, do Công ty TNHH Xây Dựng Và Thương Mại Sơn Long làm chủ đầu tư (cách vị trí xin thăm dò khoảng 6km về phía Tây Bắc).</w:t>
      </w:r>
    </w:p>
    <w:p w14:paraId="0504146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II.2. Các kết quả nghiên cứu, điều tra, thăm dò khoáng sản liên quan đến diện tích lựa chọn thăm dò khoáng sản</w:t>
      </w:r>
    </w:p>
    <w:p w14:paraId="088F93EE" w14:textId="77777777" w:rsidR="00881B88" w:rsidRPr="00106DBB" w:rsidRDefault="001C4422" w:rsidP="00F317BE">
      <w:pPr>
        <w:pStyle w:val="Lam"/>
      </w:pPr>
      <w:bookmarkStart w:id="32" w:name="_heading=h.9hrfbe71kr0d" w:colFirst="0" w:colLast="0"/>
      <w:bookmarkEnd w:id="32"/>
      <w:r w:rsidRPr="00106DBB">
        <w:t>Theo báo cáo “Quy hoạch thăm dò, chế biến và sử dụng tài nguyên khoáng sản tỉnh Tuyên Quang đến năm 2010; có xét đến năm 2020” đã được phê duyệt tại cứ Quyết định số 24/2008/QĐ- UBND ngày 22/12/2008 của Ủy ban nhân dân tỉnh Tuyên Quang.</w:t>
      </w:r>
    </w:p>
    <w:p w14:paraId="072AC324"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33" w:name="_heading=h.kvtmlruo8kzj" w:colFirst="0" w:colLast="0"/>
      <w:bookmarkEnd w:id="33"/>
      <w:r w:rsidRPr="00106DBB">
        <w:rPr>
          <w:rFonts w:asciiTheme="majorHAnsi" w:hAnsiTheme="majorHAnsi" w:cstheme="majorHAnsi"/>
          <w:b/>
          <w:bCs/>
          <w:sz w:val="26"/>
          <w:szCs w:val="26"/>
        </w:rPr>
        <w:t>III. Đánh giá hiện trạng, kết quả nghiên cứu địa chất khu vực thăm dò khoáng sản</w:t>
      </w:r>
    </w:p>
    <w:p w14:paraId="0E8CFFF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34" w:name="_heading=h.cr0nujz0ge7s" w:colFirst="0" w:colLast="0"/>
      <w:bookmarkEnd w:id="34"/>
      <w:r w:rsidRPr="00106DBB">
        <w:rPr>
          <w:rFonts w:asciiTheme="majorHAnsi" w:hAnsiTheme="majorHAnsi" w:cstheme="majorHAnsi"/>
          <w:b/>
          <w:bCs/>
          <w:sz w:val="26"/>
          <w:szCs w:val="26"/>
        </w:rPr>
        <w:t>III.1. Mức độ đầu tư, khai thác trong khu vực thăm dò khoáng sản</w:t>
      </w:r>
    </w:p>
    <w:p w14:paraId="52446FEF" w14:textId="01DB50E8" w:rsidR="00881B88" w:rsidRPr="00106DBB" w:rsidRDefault="001C4422" w:rsidP="00F317BE">
      <w:pPr>
        <w:pStyle w:val="Lam"/>
        <w:rPr>
          <w:lang w:val="vi"/>
        </w:rPr>
      </w:pPr>
      <w:r w:rsidRPr="00106DBB">
        <w:t xml:space="preserve">Khu vực thăm dò có diện tích 43ha, thăm dò dự kiến đến cote +80m thì trữ lượng khoáng sản dự tính được là </w:t>
      </w:r>
      <w:r w:rsidR="008C071A" w:rsidRPr="00106DBB">
        <w:t>33.751.247</w:t>
      </w:r>
      <w:r w:rsidR="008C071A" w:rsidRPr="00106DBB">
        <w:rPr>
          <w:lang w:val="vi"/>
        </w:rPr>
        <w:t xml:space="preserve"> </w:t>
      </w:r>
      <w:r w:rsidRPr="00106DBB">
        <w:t>m</w:t>
      </w:r>
      <w:r w:rsidRPr="00106DBB">
        <w:rPr>
          <w:vertAlign w:val="superscript"/>
        </w:rPr>
        <w:t>3</w:t>
      </w:r>
      <w:r w:rsidR="00C769AD" w:rsidRPr="00106DBB">
        <w:rPr>
          <w:lang w:val="vi"/>
        </w:rPr>
        <w:t xml:space="preserve"> (trong đó: </w:t>
      </w:r>
      <w:r w:rsidR="00FE2C9E" w:rsidRPr="00106DBB">
        <w:rPr>
          <w:lang w:val="vi"/>
        </w:rPr>
        <w:t xml:space="preserve">khoáng sản chính (đá xây dựng) là </w:t>
      </w:r>
      <w:r w:rsidR="00D9103A" w:rsidRPr="00106DBB">
        <w:t>31.602.852</w:t>
      </w:r>
      <w:r w:rsidR="00FE2C9E" w:rsidRPr="00106DBB">
        <w:rPr>
          <w:lang w:val="vi"/>
        </w:rPr>
        <w:t xml:space="preserve"> m</w:t>
      </w:r>
      <w:r w:rsidR="00FE2C9E" w:rsidRPr="00106DBB">
        <w:rPr>
          <w:vertAlign w:val="superscript"/>
          <w:lang w:val="vi"/>
        </w:rPr>
        <w:t>3</w:t>
      </w:r>
      <w:r w:rsidR="00FE2C9E" w:rsidRPr="00106DBB">
        <w:rPr>
          <w:lang w:val="vi"/>
        </w:rPr>
        <w:t xml:space="preserve">; khoáng sản phụ đi kèm (đất làm vật liệu san lấp) là </w:t>
      </w:r>
      <w:r w:rsidR="008C071A" w:rsidRPr="00106DBB">
        <w:t>2.148.395</w:t>
      </w:r>
      <w:r w:rsidR="008C071A" w:rsidRPr="00106DBB">
        <w:rPr>
          <w:lang w:val="vi"/>
        </w:rPr>
        <w:t xml:space="preserve"> </w:t>
      </w:r>
      <w:r w:rsidR="00FE2C9E" w:rsidRPr="00106DBB">
        <w:rPr>
          <w:lang w:val="vi"/>
        </w:rPr>
        <w:t>m</w:t>
      </w:r>
      <w:r w:rsidR="00FE2C9E" w:rsidRPr="00106DBB">
        <w:rPr>
          <w:vertAlign w:val="superscript"/>
          <w:lang w:val="vi"/>
        </w:rPr>
        <w:t>3</w:t>
      </w:r>
      <w:r w:rsidR="00FE2C9E" w:rsidRPr="00106DBB">
        <w:rPr>
          <w:lang w:val="vi"/>
        </w:rPr>
        <w:t>).</w:t>
      </w:r>
    </w:p>
    <w:p w14:paraId="26870F6C" w14:textId="77777777" w:rsidR="00881B88" w:rsidRPr="00106DBB" w:rsidRDefault="001C4422" w:rsidP="00451BCB">
      <w:pPr>
        <w:pStyle w:val="Lam"/>
      </w:pPr>
      <w:bookmarkStart w:id="35" w:name="_heading=h.28i0yaxyuia7" w:colFirst="0" w:colLast="0"/>
      <w:bookmarkEnd w:id="35"/>
      <w:r w:rsidRPr="00106DBB">
        <w:t xml:space="preserve">Theo Quyết định số              / QĐ-UBND ngày     tháng     năm 2026 của Chủ tịch Ủy ban nhân dân tỉnh Tuyên Quang; phụ lục XIV phương hướng quản lý địa chất khoáng sản tỉnh Tuyên Quang thời kỳ 2025-2030, tầm nhìn đến năm 2050 thì vị trí xin thăm dò thuộc danh sách </w:t>
      </w:r>
      <w:r w:rsidRPr="00106DBB">
        <w:rPr>
          <w:i/>
          <w:iCs/>
        </w:rPr>
        <w:t xml:space="preserve">Đầu tư thăm dò-khai thác các mỏ mới, </w:t>
      </w:r>
      <w:r w:rsidRPr="00106DBB">
        <w:t>số thứ tự 111, ký hiệu TQ-83.</w:t>
      </w:r>
    </w:p>
    <w:p w14:paraId="266775C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III.2. Đánh giá hiệu quả các phương pháp, chất lượng tài liệu và khả năng sử dụng tài liệu địa chất đã có cho công tác thăm dò</w:t>
      </w:r>
    </w:p>
    <w:p w14:paraId="6A1E416F" w14:textId="77777777" w:rsidR="00881B88" w:rsidRPr="00106DBB" w:rsidRDefault="001C4422" w:rsidP="00451BCB">
      <w:pPr>
        <w:pStyle w:val="Lam"/>
      </w:pPr>
      <w:bookmarkStart w:id="36" w:name="_heading=h.bq2bwxkak3ty" w:colFirst="0" w:colLast="0"/>
      <w:bookmarkEnd w:id="36"/>
      <w:r w:rsidRPr="00106DBB">
        <w:t>Đánh giá hiệu quả các phương pháp: Phương pháp thu thập các tài liệu về địa chất, địa hình, các báo cáo kết quả thăm dò của các mỏ đá hiện hữu trong khu vực. Quy hoạch khoáng sản kết hợp khảo sát sơ bộ thực địa đã đánh giá sơ bộ về đặc điểm địa chất, phân bố và quy mô thân khoáng, đặc điểm chất lượng, các yếu tố về điều kiện kinh tế - xã hội, khí hậu, điều kiện giao thông, dân cư trong khu vực làm cơ sở cho việc đánh giá khả năng đầu tư thăm dò và quyết định đầu tư.</w:t>
      </w:r>
    </w:p>
    <w:p w14:paraId="25C13FFA" w14:textId="77777777" w:rsidR="00881B88" w:rsidRPr="00106DBB" w:rsidRDefault="001C4422" w:rsidP="00451BCB">
      <w:pPr>
        <w:pStyle w:val="Lam"/>
      </w:pPr>
      <w:r w:rsidRPr="00106DBB">
        <w:t xml:space="preserve">Về chất lượng tài liệu và khả năng sử dụng tài liệu: Các loại tài liệu được thu thập đều chính thống được các cơ quan có thẩm quyền của Nhà nước phê duyệt và công bố và có liên quan trực tiếp tới khu vực thăm dò, kết hợp với các tài liệu thăm dò chi tiết mô tả đánh giá về đặc điểm địa chất, phân bố và quy mô thân khoáng, đặc điểm chất lượng thân khoáng đá làm vật liệu xây dựng, đất bóc tầng phủ khu vực mỏ đá Hà Sơn đảm bảo độ tin cậy cho việc xây dựng Đề án thăm dò và chuẩn bị cho công tác thăm dò sau khi được cấp phép. </w:t>
      </w:r>
    </w:p>
    <w:p w14:paraId="01C02EF1"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37" w:name="_heading=h.jhdta4v7hmxg" w:colFirst="0" w:colLast="0"/>
      <w:bookmarkEnd w:id="37"/>
      <w:r w:rsidRPr="00106DBB">
        <w:rPr>
          <w:rFonts w:asciiTheme="majorHAnsi" w:hAnsiTheme="majorHAnsi" w:cstheme="majorHAnsi"/>
        </w:rPr>
        <w:br w:type="page"/>
      </w:r>
      <w:r w:rsidRPr="00106DBB">
        <w:rPr>
          <w:rFonts w:asciiTheme="majorHAnsi" w:hAnsiTheme="majorHAnsi" w:cstheme="majorHAnsi"/>
          <w:b/>
          <w:bCs/>
          <w:sz w:val="28"/>
          <w:szCs w:val="28"/>
        </w:rPr>
        <w:t>CHƯƠNG II.  ĐẶC ĐIỂM ĐỊA CHẤT, KHOÁNG SẢN</w:t>
      </w:r>
    </w:p>
    <w:p w14:paraId="44D59437"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38" w:name="_heading=h.avc91cnwoh0e" w:colFirst="0" w:colLast="0"/>
      <w:bookmarkEnd w:id="38"/>
      <w:r w:rsidRPr="00106DBB">
        <w:rPr>
          <w:rFonts w:asciiTheme="majorHAnsi" w:hAnsiTheme="majorHAnsi" w:cstheme="majorHAnsi"/>
          <w:b/>
          <w:bCs/>
          <w:sz w:val="26"/>
          <w:szCs w:val="26"/>
        </w:rPr>
        <w:t>I. Đặc điểm địa chất vùng</w:t>
      </w:r>
    </w:p>
    <w:p w14:paraId="50A3D275" w14:textId="0A1F1CEE"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bookmarkStart w:id="39" w:name="_heading=h.jdukauyb1pn" w:colFirst="0" w:colLast="0"/>
      <w:bookmarkEnd w:id="39"/>
      <w:r w:rsidRPr="00106DBB">
        <w:rPr>
          <w:rFonts w:asciiTheme="majorHAnsi" w:hAnsiTheme="majorHAnsi" w:cstheme="majorHAnsi"/>
          <w:sz w:val="26"/>
          <w:szCs w:val="26"/>
        </w:rPr>
        <w:t>Khu vực xã Đông Thọ</w:t>
      </w:r>
      <w:r w:rsidR="00451BCB" w:rsidRPr="00106DBB">
        <w:rPr>
          <w:rFonts w:asciiTheme="majorHAnsi" w:hAnsiTheme="majorHAnsi" w:cstheme="majorHAnsi"/>
          <w:sz w:val="26"/>
          <w:szCs w:val="26"/>
        </w:rPr>
        <w:t>, xã Bình Ca, xã Sơn Dương</w:t>
      </w:r>
      <w:r w:rsidRPr="00106DBB">
        <w:rPr>
          <w:rFonts w:asciiTheme="majorHAnsi" w:hAnsiTheme="majorHAnsi" w:cstheme="majorHAnsi"/>
          <w:sz w:val="26"/>
          <w:szCs w:val="26"/>
        </w:rPr>
        <w:t xml:space="preserve"> là một vùng khá rộng lớn, được cấu thành từ các khối trầm tích hệ tầng Pia Phương, hệ tầng Mía Lé tuổi Devon sớm. Đặc điểm các thành tạo địa chất trong khu vực nghiên cứu được mô tả cụ thể như sau:</w:t>
      </w:r>
    </w:p>
    <w:p w14:paraId="37CDA02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I.1. Địa chất</w:t>
      </w:r>
    </w:p>
    <w:p w14:paraId="6684F2B8" w14:textId="77777777" w:rsidR="00881B88" w:rsidRPr="00106DBB" w:rsidRDefault="001C4422" w:rsidP="008229B8">
      <w:pPr>
        <w:widowControl w:val="0"/>
        <w:pBdr>
          <w:top w:val="nil"/>
          <w:left w:val="nil"/>
          <w:bottom w:val="nil"/>
          <w:right w:val="nil"/>
          <w:between w:val="nil"/>
        </w:pBdr>
        <w:tabs>
          <w:tab w:val="left" w:pos="720"/>
        </w:tabs>
        <w:spacing w:before="120" w:after="120" w:line="288" w:lineRule="auto"/>
        <w:ind w:firstLine="720"/>
        <w:jc w:val="both"/>
        <w:rPr>
          <w:rFonts w:asciiTheme="majorHAnsi" w:hAnsiTheme="majorHAnsi" w:cstheme="majorHAnsi"/>
          <w:b/>
          <w:bCs/>
          <w:i/>
          <w:iCs/>
          <w:sz w:val="26"/>
          <w:szCs w:val="26"/>
        </w:rPr>
      </w:pPr>
      <w:r w:rsidRPr="00106DBB">
        <w:rPr>
          <w:rFonts w:asciiTheme="majorHAnsi" w:hAnsiTheme="majorHAnsi" w:cstheme="majorHAnsi"/>
          <w:b/>
          <w:bCs/>
          <w:i/>
          <w:iCs/>
          <w:sz w:val="26"/>
          <w:szCs w:val="26"/>
        </w:rPr>
        <w:t>1.2.1. Địa tầng</w:t>
      </w:r>
    </w:p>
    <w:p w14:paraId="156069CB" w14:textId="77777777" w:rsidR="00881B88" w:rsidRPr="00106DBB" w:rsidRDefault="001C4422" w:rsidP="008229B8">
      <w:pPr>
        <w:pBdr>
          <w:top w:val="nil"/>
          <w:left w:val="nil"/>
          <w:bottom w:val="nil"/>
          <w:right w:val="nil"/>
          <w:between w:val="nil"/>
        </w:pBdr>
        <w:spacing w:before="120" w:after="120" w:line="288" w:lineRule="auto"/>
        <w:ind w:firstLine="567"/>
        <w:rPr>
          <w:rFonts w:asciiTheme="majorHAnsi" w:hAnsiTheme="majorHAnsi" w:cstheme="majorHAnsi"/>
          <w:sz w:val="26"/>
          <w:szCs w:val="26"/>
        </w:rPr>
      </w:pPr>
      <w:r w:rsidRPr="00106DBB">
        <w:rPr>
          <w:rFonts w:asciiTheme="majorHAnsi" w:hAnsiTheme="majorHAnsi" w:cstheme="majorHAnsi"/>
          <w:b/>
          <w:bCs/>
          <w:i/>
          <w:iCs/>
          <w:sz w:val="26"/>
          <w:szCs w:val="26"/>
        </w:rPr>
        <w:t>Hệ tầng Pia Phương - Phân hệ tầng dưới (D</w:t>
      </w:r>
      <w:r w:rsidRPr="00106DBB">
        <w:rPr>
          <w:rFonts w:asciiTheme="majorHAnsi" w:hAnsiTheme="majorHAnsi" w:cstheme="majorHAnsi"/>
          <w:b/>
          <w:bCs/>
          <w:i/>
          <w:iCs/>
          <w:sz w:val="26"/>
          <w:szCs w:val="26"/>
          <w:vertAlign w:val="subscript"/>
        </w:rPr>
        <w:t>1</w:t>
      </w:r>
      <w:r w:rsidRPr="00106DBB">
        <w:rPr>
          <w:rFonts w:asciiTheme="majorHAnsi" w:hAnsiTheme="majorHAnsi" w:cstheme="majorHAnsi"/>
          <w:b/>
          <w:bCs/>
          <w:i/>
          <w:iCs/>
          <w:sz w:val="26"/>
          <w:szCs w:val="26"/>
        </w:rPr>
        <w:t>pp</w:t>
      </w:r>
      <w:r w:rsidRPr="00106DBB">
        <w:rPr>
          <w:rFonts w:asciiTheme="majorHAnsi" w:hAnsiTheme="majorHAnsi" w:cstheme="majorHAnsi"/>
          <w:b/>
          <w:bCs/>
          <w:i/>
          <w:iCs/>
          <w:sz w:val="26"/>
          <w:szCs w:val="26"/>
          <w:vertAlign w:val="subscript"/>
        </w:rPr>
        <w:t>1</w:t>
      </w:r>
      <w:r w:rsidRPr="00106DBB">
        <w:rPr>
          <w:rFonts w:asciiTheme="majorHAnsi" w:hAnsiTheme="majorHAnsi" w:cstheme="majorHAnsi"/>
          <w:b/>
          <w:bCs/>
          <w:i/>
          <w:iCs/>
          <w:sz w:val="26"/>
          <w:szCs w:val="26"/>
        </w:rPr>
        <w:t xml:space="preserve">) </w:t>
      </w:r>
    </w:p>
    <w:p w14:paraId="2EC74845"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8"/>
          <w:szCs w:val="28"/>
        </w:rPr>
        <w:t xml:space="preserve"> </w:t>
      </w:r>
      <w:r w:rsidRPr="00106DBB">
        <w:rPr>
          <w:rFonts w:asciiTheme="majorHAnsi" w:hAnsiTheme="majorHAnsi" w:cstheme="majorHAnsi"/>
          <w:sz w:val="26"/>
          <w:szCs w:val="26"/>
        </w:rPr>
        <w:t xml:space="preserve">Trầm tích của phân tầng dưới phân bố ở phía Đông khu vực xin thăm dò; thành phần chủ yếu là đá phiến sét sericit, đá phiến sét đen có bitum, phylit, đá vôi dolomit và đá hóa. Bề dày ghi nhận đến 840m. </w:t>
      </w:r>
    </w:p>
    <w:p w14:paraId="2E2C4966" w14:textId="77777777" w:rsidR="00881B88" w:rsidRPr="00106DBB" w:rsidRDefault="001C4422" w:rsidP="008229B8">
      <w:pPr>
        <w:pBdr>
          <w:top w:val="nil"/>
          <w:left w:val="nil"/>
          <w:bottom w:val="nil"/>
          <w:right w:val="nil"/>
          <w:between w:val="nil"/>
        </w:pBdr>
        <w:spacing w:before="120" w:after="120" w:line="288" w:lineRule="auto"/>
        <w:ind w:firstLine="567"/>
        <w:rPr>
          <w:rFonts w:asciiTheme="majorHAnsi" w:hAnsiTheme="majorHAnsi" w:cstheme="majorHAnsi"/>
          <w:sz w:val="26"/>
          <w:szCs w:val="26"/>
        </w:rPr>
      </w:pPr>
      <w:r w:rsidRPr="00106DBB">
        <w:rPr>
          <w:rFonts w:asciiTheme="majorHAnsi" w:hAnsiTheme="majorHAnsi" w:cstheme="majorHAnsi"/>
          <w:sz w:val="22"/>
          <w:szCs w:val="22"/>
        </w:rPr>
        <w:t xml:space="preserve"> </w:t>
      </w:r>
      <w:r w:rsidRPr="00106DBB">
        <w:rPr>
          <w:rFonts w:asciiTheme="majorHAnsi" w:hAnsiTheme="majorHAnsi" w:cstheme="majorHAnsi"/>
          <w:b/>
          <w:bCs/>
          <w:i/>
          <w:iCs/>
          <w:sz w:val="26"/>
          <w:szCs w:val="26"/>
        </w:rPr>
        <w:t>Hệ tầng Pia Phương - Phân hệ tầng trên (D</w:t>
      </w:r>
      <w:r w:rsidRPr="00106DBB">
        <w:rPr>
          <w:rFonts w:asciiTheme="majorHAnsi" w:hAnsiTheme="majorHAnsi" w:cstheme="majorHAnsi"/>
          <w:b/>
          <w:bCs/>
          <w:i/>
          <w:iCs/>
          <w:sz w:val="26"/>
          <w:szCs w:val="26"/>
          <w:vertAlign w:val="subscript"/>
        </w:rPr>
        <w:t>1</w:t>
      </w:r>
      <w:r w:rsidRPr="00106DBB">
        <w:rPr>
          <w:rFonts w:asciiTheme="majorHAnsi" w:hAnsiTheme="majorHAnsi" w:cstheme="majorHAnsi"/>
          <w:b/>
          <w:bCs/>
          <w:i/>
          <w:iCs/>
          <w:sz w:val="26"/>
          <w:szCs w:val="26"/>
        </w:rPr>
        <w:t>pp</w:t>
      </w:r>
      <w:r w:rsidRPr="00106DBB">
        <w:rPr>
          <w:rFonts w:asciiTheme="majorHAnsi" w:hAnsiTheme="majorHAnsi" w:cstheme="majorHAnsi"/>
          <w:b/>
          <w:bCs/>
          <w:i/>
          <w:iCs/>
          <w:sz w:val="26"/>
          <w:szCs w:val="26"/>
          <w:vertAlign w:val="subscript"/>
        </w:rPr>
        <w:t>2</w:t>
      </w:r>
      <w:r w:rsidRPr="00106DBB">
        <w:rPr>
          <w:rFonts w:asciiTheme="majorHAnsi" w:hAnsiTheme="majorHAnsi" w:cstheme="majorHAnsi"/>
          <w:b/>
          <w:bCs/>
          <w:i/>
          <w:iCs/>
          <w:sz w:val="26"/>
          <w:szCs w:val="26"/>
        </w:rPr>
        <w:t xml:space="preserve">) </w:t>
      </w:r>
    </w:p>
    <w:p w14:paraId="740888B8" w14:textId="5EC66E31"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8"/>
          <w:szCs w:val="28"/>
        </w:rPr>
        <w:t xml:space="preserve"> </w:t>
      </w:r>
      <w:r w:rsidRPr="00106DBB">
        <w:rPr>
          <w:rFonts w:asciiTheme="majorHAnsi" w:hAnsiTheme="majorHAnsi" w:cstheme="majorHAnsi"/>
          <w:sz w:val="26"/>
          <w:szCs w:val="26"/>
        </w:rPr>
        <w:t xml:space="preserve">Trầm tích của phân tầng trên phân bố toàn khu vực thăm dò với diện tích </w:t>
      </w:r>
      <w:r w:rsidR="00070153" w:rsidRPr="00106DBB">
        <w:rPr>
          <w:rFonts w:asciiTheme="majorHAnsi" w:hAnsiTheme="majorHAnsi" w:cstheme="majorHAnsi"/>
          <w:sz w:val="26"/>
          <w:szCs w:val="26"/>
        </w:rPr>
        <w:t>42,9679ha</w:t>
      </w:r>
      <w:r w:rsidRPr="00106DBB">
        <w:rPr>
          <w:rFonts w:asciiTheme="majorHAnsi" w:hAnsiTheme="majorHAnsi" w:cstheme="majorHAnsi"/>
          <w:sz w:val="26"/>
          <w:szCs w:val="26"/>
        </w:rPr>
        <w:t>; thành phần chủ yếu là đá phiến sét sericit, cát kết dạng quartzit, đá vôi màu xám trắng, xám, xám xanh, kiến trúc vi hạt; có cấu tạo phân lớp trung bình đến dày đôi chỗ dạng khối. Đá cắm về phía tây nam, góc dốc từ 40</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 xml:space="preserve"> – 45</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 Bề dày ghi nhận đến 1200m.</w:t>
      </w:r>
    </w:p>
    <w:p w14:paraId="067203AB"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Diện tích xin thăm dò thuộc thành tạo này.</w:t>
      </w:r>
    </w:p>
    <w:p w14:paraId="5F035E4F" w14:textId="77777777" w:rsidR="00881B88" w:rsidRPr="00106DBB" w:rsidRDefault="001C4422" w:rsidP="008229B8">
      <w:pPr>
        <w:pBdr>
          <w:top w:val="nil"/>
          <w:left w:val="nil"/>
          <w:bottom w:val="nil"/>
          <w:right w:val="nil"/>
          <w:between w:val="nil"/>
        </w:pBdr>
        <w:spacing w:before="120" w:after="120" w:line="288" w:lineRule="auto"/>
        <w:ind w:firstLine="567"/>
        <w:rPr>
          <w:rFonts w:asciiTheme="majorHAnsi" w:hAnsiTheme="majorHAnsi" w:cstheme="majorHAnsi"/>
          <w:sz w:val="26"/>
          <w:szCs w:val="26"/>
        </w:rPr>
      </w:pPr>
      <w:r w:rsidRPr="00106DBB">
        <w:rPr>
          <w:rFonts w:asciiTheme="majorHAnsi" w:hAnsiTheme="majorHAnsi" w:cstheme="majorHAnsi"/>
          <w:b/>
          <w:bCs/>
          <w:i/>
          <w:iCs/>
          <w:sz w:val="26"/>
          <w:szCs w:val="26"/>
        </w:rPr>
        <w:t>Hệ tầng Mía Lé - Phân hệ tầng trên (D</w:t>
      </w:r>
      <w:r w:rsidRPr="00106DBB">
        <w:rPr>
          <w:rFonts w:asciiTheme="majorHAnsi" w:hAnsiTheme="majorHAnsi" w:cstheme="majorHAnsi"/>
          <w:b/>
          <w:bCs/>
          <w:i/>
          <w:iCs/>
          <w:sz w:val="26"/>
          <w:szCs w:val="26"/>
          <w:vertAlign w:val="subscript"/>
        </w:rPr>
        <w:t>1</w:t>
      </w:r>
      <w:r w:rsidRPr="00106DBB">
        <w:rPr>
          <w:rFonts w:asciiTheme="majorHAnsi" w:hAnsiTheme="majorHAnsi" w:cstheme="majorHAnsi"/>
          <w:b/>
          <w:bCs/>
          <w:i/>
          <w:iCs/>
          <w:sz w:val="26"/>
          <w:szCs w:val="26"/>
        </w:rPr>
        <w:t>ml</w:t>
      </w:r>
      <w:r w:rsidRPr="00106DBB">
        <w:rPr>
          <w:rFonts w:asciiTheme="majorHAnsi" w:hAnsiTheme="majorHAnsi" w:cstheme="majorHAnsi"/>
          <w:b/>
          <w:bCs/>
          <w:i/>
          <w:iCs/>
          <w:sz w:val="26"/>
          <w:szCs w:val="26"/>
          <w:vertAlign w:val="subscript"/>
        </w:rPr>
        <w:t>2</w:t>
      </w:r>
      <w:r w:rsidRPr="00106DBB">
        <w:rPr>
          <w:rFonts w:asciiTheme="majorHAnsi" w:hAnsiTheme="majorHAnsi" w:cstheme="majorHAnsi"/>
          <w:b/>
          <w:bCs/>
          <w:i/>
          <w:iCs/>
          <w:sz w:val="26"/>
          <w:szCs w:val="26"/>
        </w:rPr>
        <w:t xml:space="preserve">) </w:t>
      </w:r>
    </w:p>
    <w:p w14:paraId="1F45D677"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bookmarkStart w:id="40" w:name="_heading=h.eq78t9vf59di" w:colFirst="0" w:colLast="0"/>
      <w:bookmarkEnd w:id="40"/>
      <w:r w:rsidRPr="00106DBB">
        <w:rPr>
          <w:rFonts w:asciiTheme="majorHAnsi" w:hAnsiTheme="majorHAnsi" w:cstheme="majorHAnsi"/>
          <w:sz w:val="26"/>
          <w:szCs w:val="26"/>
        </w:rPr>
        <w:t xml:space="preserve"> Trầm tích của phân tầng trên hệ tầng Mía Lé phân bố ở phía Đông Bắc khu vực xin thăm dò; thành phần chủ yếu là trầm tích cacbonat gồm đá vôi màu xám kết tinh, đá hoa, đá vôi dolomit,  đá phiến sét sericit, cát kết. Bề dày ghi nhận đến 500m.</w:t>
      </w:r>
    </w:p>
    <w:p w14:paraId="55415DEF" w14:textId="77777777" w:rsidR="00881B88" w:rsidRPr="00106DBB" w:rsidRDefault="001C4422" w:rsidP="008229B8">
      <w:pPr>
        <w:widowControl w:val="0"/>
        <w:pBdr>
          <w:top w:val="nil"/>
          <w:left w:val="nil"/>
          <w:bottom w:val="nil"/>
          <w:right w:val="nil"/>
          <w:between w:val="nil"/>
        </w:pBdr>
        <w:tabs>
          <w:tab w:val="left" w:pos="720"/>
        </w:tabs>
        <w:spacing w:before="120" w:after="120" w:line="288" w:lineRule="auto"/>
        <w:ind w:firstLine="720"/>
        <w:jc w:val="both"/>
        <w:rPr>
          <w:rFonts w:asciiTheme="majorHAnsi" w:hAnsiTheme="majorHAnsi" w:cstheme="majorHAnsi"/>
          <w:b/>
          <w:bCs/>
          <w:i/>
          <w:iCs/>
          <w:sz w:val="26"/>
          <w:szCs w:val="26"/>
        </w:rPr>
      </w:pPr>
      <w:r w:rsidRPr="00106DBB">
        <w:rPr>
          <w:rFonts w:asciiTheme="majorHAnsi" w:hAnsiTheme="majorHAnsi" w:cstheme="majorHAnsi"/>
          <w:b/>
          <w:bCs/>
          <w:i/>
          <w:iCs/>
          <w:sz w:val="26"/>
          <w:szCs w:val="26"/>
        </w:rPr>
        <w:t>1.2.2. Kiến tạo và magma</w:t>
      </w:r>
    </w:p>
    <w:p w14:paraId="47BD7756"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 xml:space="preserve">Trong khu vực xin thăm dò không có đứt gãy. </w:t>
      </w:r>
    </w:p>
    <w:p w14:paraId="4A97EC18"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Trong khu vực xin thăm dò xác nhận sự có mặt các thành tạo magma xâm nhập bao gồm:</w:t>
      </w:r>
    </w:p>
    <w:p w14:paraId="414923FE"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b/>
          <w:bCs/>
          <w:i/>
          <w:iCs/>
          <w:sz w:val="26"/>
          <w:szCs w:val="26"/>
        </w:rPr>
        <w:t>Phức hệ Ngân Sơn – pha 1 (D</w:t>
      </w:r>
      <w:r w:rsidRPr="00106DBB">
        <w:rPr>
          <w:rFonts w:asciiTheme="majorHAnsi" w:hAnsiTheme="majorHAnsi" w:cstheme="majorHAnsi"/>
          <w:b/>
          <w:bCs/>
          <w:i/>
          <w:iCs/>
          <w:sz w:val="26"/>
          <w:szCs w:val="26"/>
          <w:vertAlign w:val="subscript"/>
        </w:rPr>
        <w:t>3</w:t>
      </w:r>
      <w:r w:rsidRPr="00106DBB">
        <w:rPr>
          <w:rFonts w:asciiTheme="majorHAnsi" w:hAnsiTheme="majorHAnsi" w:cstheme="majorHAnsi"/>
          <w:b/>
          <w:bCs/>
          <w:i/>
          <w:iCs/>
          <w:sz w:val="26"/>
          <w:szCs w:val="26"/>
        </w:rPr>
        <w:t>ns</w:t>
      </w:r>
      <w:r w:rsidRPr="00106DBB">
        <w:rPr>
          <w:rFonts w:asciiTheme="majorHAnsi" w:hAnsiTheme="majorHAnsi" w:cstheme="majorHAnsi"/>
          <w:b/>
          <w:bCs/>
          <w:i/>
          <w:iCs/>
          <w:sz w:val="26"/>
          <w:szCs w:val="26"/>
          <w:vertAlign w:val="subscript"/>
        </w:rPr>
        <w:t>1</w:t>
      </w:r>
      <w:r w:rsidRPr="00106DBB">
        <w:rPr>
          <w:rFonts w:asciiTheme="majorHAnsi" w:hAnsiTheme="majorHAnsi" w:cstheme="majorHAnsi"/>
          <w:b/>
          <w:bCs/>
          <w:i/>
          <w:iCs/>
          <w:sz w:val="26"/>
          <w:szCs w:val="26"/>
        </w:rPr>
        <w:t xml:space="preserve">): </w:t>
      </w:r>
      <w:r w:rsidRPr="00106DBB">
        <w:rPr>
          <w:rFonts w:asciiTheme="majorHAnsi" w:hAnsiTheme="majorHAnsi" w:cstheme="majorHAnsi"/>
          <w:sz w:val="26"/>
          <w:szCs w:val="26"/>
        </w:rPr>
        <w:t>Thành tạo granit biotit, granit 2 mica, plagiogranit ở phía Đông diện tích xin thăm dò.</w:t>
      </w:r>
    </w:p>
    <w:p w14:paraId="2DF6A7DC" w14:textId="77777777" w:rsidR="00881B88" w:rsidRPr="00106DBB" w:rsidRDefault="001C4422" w:rsidP="008229B8">
      <w:pPr>
        <w:widowControl w:val="0"/>
        <w:pBdr>
          <w:top w:val="nil"/>
          <w:left w:val="nil"/>
          <w:bottom w:val="nil"/>
          <w:right w:val="nil"/>
          <w:between w:val="nil"/>
        </w:pBdr>
        <w:shd w:val="clear" w:color="auto" w:fill="FFFFFF"/>
        <w:tabs>
          <w:tab w:val="left" w:pos="720"/>
        </w:tabs>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b/>
          <w:bCs/>
          <w:i/>
          <w:iCs/>
          <w:sz w:val="26"/>
          <w:szCs w:val="26"/>
        </w:rPr>
        <w:t>Phức hệ Ngân Sơn – pha 2 (D</w:t>
      </w:r>
      <w:r w:rsidRPr="00106DBB">
        <w:rPr>
          <w:rFonts w:asciiTheme="majorHAnsi" w:hAnsiTheme="majorHAnsi" w:cstheme="majorHAnsi"/>
          <w:b/>
          <w:bCs/>
          <w:i/>
          <w:iCs/>
          <w:sz w:val="26"/>
          <w:szCs w:val="26"/>
          <w:vertAlign w:val="subscript"/>
        </w:rPr>
        <w:t>3</w:t>
      </w:r>
      <w:r w:rsidRPr="00106DBB">
        <w:rPr>
          <w:rFonts w:asciiTheme="majorHAnsi" w:hAnsiTheme="majorHAnsi" w:cstheme="majorHAnsi"/>
          <w:b/>
          <w:bCs/>
          <w:i/>
          <w:iCs/>
          <w:sz w:val="26"/>
          <w:szCs w:val="26"/>
        </w:rPr>
        <w:t>ns</w:t>
      </w:r>
      <w:r w:rsidRPr="00106DBB">
        <w:rPr>
          <w:rFonts w:asciiTheme="majorHAnsi" w:hAnsiTheme="majorHAnsi" w:cstheme="majorHAnsi"/>
          <w:b/>
          <w:bCs/>
          <w:i/>
          <w:iCs/>
          <w:sz w:val="26"/>
          <w:szCs w:val="26"/>
          <w:vertAlign w:val="subscript"/>
        </w:rPr>
        <w:t>2</w:t>
      </w:r>
      <w:r w:rsidRPr="00106DBB">
        <w:rPr>
          <w:rFonts w:asciiTheme="majorHAnsi" w:hAnsiTheme="majorHAnsi" w:cstheme="majorHAnsi"/>
          <w:b/>
          <w:bCs/>
          <w:i/>
          <w:iCs/>
          <w:sz w:val="26"/>
          <w:szCs w:val="26"/>
        </w:rPr>
        <w:t xml:space="preserve">): </w:t>
      </w:r>
      <w:r w:rsidRPr="00106DBB">
        <w:rPr>
          <w:rFonts w:asciiTheme="majorHAnsi" w:hAnsiTheme="majorHAnsi" w:cstheme="majorHAnsi"/>
          <w:sz w:val="26"/>
          <w:szCs w:val="26"/>
        </w:rPr>
        <w:t>Thành tạo đá mạch aplit, pegmatit ở phía Đông diện tích xin thăm dò.</w:t>
      </w:r>
    </w:p>
    <w:p w14:paraId="0BCFAFCE" w14:textId="17923313"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41" w:name="_heading=h.nftxs6m7ymea" w:colFirst="0" w:colLast="0"/>
      <w:bookmarkEnd w:id="41"/>
      <w:r w:rsidRPr="00106DBB">
        <w:rPr>
          <w:rFonts w:asciiTheme="majorHAnsi" w:hAnsiTheme="majorHAnsi" w:cstheme="majorHAnsi"/>
          <w:b/>
          <w:bCs/>
          <w:sz w:val="26"/>
          <w:szCs w:val="26"/>
        </w:rPr>
        <w:t>I.2. Địa mạo</w:t>
      </w:r>
    </w:p>
    <w:p w14:paraId="39983B6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Khu vực  xin thăm dò nằm trong vùng địa mạo trung du miền núi phía Bắc, có đặc trưng địa hình chuyển tiếp giữa miền núi và đồng bằng.</w:t>
      </w:r>
    </w:p>
    <w:p w14:paraId="202C399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Địa mạo khu vực chủ yếu là địa hình đồi thấp xen kẽ thung lũng. Các đồi có dạng bát úp, sườn thoải đến trung bình, độ cao phổ biến từ khoảng 50–200m, bị chia cắt bởi hệ thống khe suối nhỏ. Giữa các dải đồi là các thung lũng tích tụ tương đối bằng phẳng, phân bố dọc theo các suối, thuận lợi cho sản xuất nông nghiệp, đặc biệt là trồng lúa nước.</w:t>
      </w:r>
    </w:p>
    <w:p w14:paraId="5BA9EE6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Quá trình địa mạo chi phối khu vực gồm bóc mòn – xâm thực và tích tụ. Trên các sườn đồi, quá trình rửa trôi, xói mòn diễn ra mạnh vào mùa mưa, tạo nên lớp phủ phong hóa dày và địa hình lượn sóng. Trong khi đó, tại các chân dốc và thung lũng, vật liệu bị vận chuyển và tích tụ tạo thành các bãi bồi, dải đất phù sa cổ và hiện đại.</w:t>
      </w:r>
    </w:p>
    <w:p w14:paraId="212CE1F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Hệ thống suối trong khu vực có đặc điểm ngắn, dốc, dòng chảy theo mùa, đóng vai trò quan trọng trong việc hình thành và biến đổi địa hình. Vào mùa mưa, dòng chảy mạnh có thể gây xói lở cục bộ; mùa khô lưu lượng giảm rõ rệt.</w:t>
      </w:r>
    </w:p>
    <w:p w14:paraId="51E622D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42" w:name="_heading=h.vxzfryqhbmuq" w:colFirst="0" w:colLast="0"/>
      <w:bookmarkEnd w:id="42"/>
      <w:r w:rsidRPr="00106DBB">
        <w:rPr>
          <w:rFonts w:asciiTheme="majorHAnsi" w:hAnsiTheme="majorHAnsi" w:cstheme="majorHAnsi"/>
          <w:sz w:val="26"/>
          <w:szCs w:val="26"/>
        </w:rPr>
        <w:t>Nhìn chung, địa mạo khu vực xin thăm dò mang tính phân bậc rõ rệt giữa đỉnh đồi – sườn đồi – chân dốc – thung lũng, phản ánh quá trình phát triển lâu dài dưới tác động của khí hậu nhiệt đới ẩm gió mùa. Điều kiện địa mạo này tiềm ẩn nguy cơ xói mòn đất và trượt lở cục bộ trên các sườn dốc.</w:t>
      </w:r>
    </w:p>
    <w:p w14:paraId="04D4597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I.3. Khoáng sản</w:t>
      </w:r>
    </w:p>
    <w:p w14:paraId="61791A9F" w14:textId="4B370C0B"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Khu vực thăm dò và lân cận có nhiều loại khoáng khác nhau như đá làm vật liệu xây dựng, cát sỏi. Ngoài ra, khu vực xã Đông Thọ</w:t>
      </w:r>
      <w:r w:rsidR="007676E1" w:rsidRPr="007676E1">
        <w:rPr>
          <w:rFonts w:asciiTheme="majorHAnsi" w:hAnsiTheme="majorHAnsi" w:cstheme="majorHAnsi"/>
          <w:sz w:val="26"/>
          <w:szCs w:val="26"/>
        </w:rPr>
        <w:t>, Bình Ca, Sơn Dương</w:t>
      </w:r>
      <w:r w:rsidRPr="00106DBB">
        <w:rPr>
          <w:rFonts w:asciiTheme="majorHAnsi" w:hAnsiTheme="majorHAnsi" w:cstheme="majorHAnsi"/>
          <w:sz w:val="26"/>
          <w:szCs w:val="26"/>
        </w:rPr>
        <w:t xml:space="preserve"> còn có các điểm mỏ khoáng sản kim loại như: chì kẽm, sắt.</w:t>
      </w:r>
    </w:p>
    <w:p w14:paraId="7DFF314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43" w:name="_heading=h.nkanemrfd234" w:colFirst="0" w:colLast="0"/>
      <w:bookmarkEnd w:id="43"/>
      <w:r w:rsidRPr="00106DBB">
        <w:rPr>
          <w:rFonts w:asciiTheme="majorHAnsi" w:hAnsiTheme="majorHAnsi" w:cstheme="majorHAnsi"/>
          <w:sz w:val="26"/>
          <w:szCs w:val="26"/>
        </w:rPr>
        <w:t>Trong diện tích xin thăm dò chỉ có khoáng sản là đá làm vật liệu xây dựng, là các thành tạo đá phiến sét sericit, cát kết dạng quarzit, đá vôi của hệ tầng Pia Phương - Phân hệ tầng trên.</w:t>
      </w:r>
    </w:p>
    <w:p w14:paraId="42128A19"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44" w:name="_heading=h.8y7dvvqymrao" w:colFirst="0" w:colLast="0"/>
      <w:bookmarkEnd w:id="44"/>
      <w:r w:rsidRPr="00106DBB">
        <w:rPr>
          <w:rFonts w:asciiTheme="majorHAnsi" w:hAnsiTheme="majorHAnsi" w:cstheme="majorHAnsi"/>
          <w:b/>
          <w:bCs/>
          <w:sz w:val="26"/>
          <w:szCs w:val="26"/>
        </w:rPr>
        <w:t>II. Đặc điểm địa chất khoáng sản khu vực thăm dò</w:t>
      </w:r>
    </w:p>
    <w:p w14:paraId="5C48AD22"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45" w:name="_heading=h.ti4n1b5agl0" w:colFirst="0" w:colLast="0"/>
      <w:bookmarkEnd w:id="45"/>
      <w:r w:rsidRPr="00106DBB">
        <w:rPr>
          <w:rFonts w:asciiTheme="majorHAnsi" w:hAnsiTheme="majorHAnsi" w:cstheme="majorHAnsi"/>
          <w:b/>
          <w:bCs/>
          <w:sz w:val="26"/>
          <w:szCs w:val="26"/>
        </w:rPr>
        <w:t>II.1. Các tiền đề, dấu hiệu có liên quan đến đối tượng khoáng sản thăm dò</w:t>
      </w:r>
    </w:p>
    <w:p w14:paraId="6B26D93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46" w:name="_heading=h.x8riua5zc4la" w:colFirst="0" w:colLast="0"/>
      <w:bookmarkEnd w:id="46"/>
      <w:r w:rsidRPr="00106DBB">
        <w:rPr>
          <w:rFonts w:asciiTheme="majorHAnsi" w:hAnsiTheme="majorHAnsi" w:cstheme="majorHAnsi"/>
          <w:sz w:val="26"/>
          <w:szCs w:val="26"/>
        </w:rPr>
        <w:t xml:space="preserve">Trong thành tạo địa chất hệ tầng Pia Phương - Phân hệ tầng trên có các thành tạo trầm tích dùng làm đá xây dựng có chất lượng tốt. Theo </w:t>
      </w:r>
      <w:r w:rsidRPr="00106DBB">
        <w:rPr>
          <w:rFonts w:asciiTheme="majorHAnsi" w:hAnsiTheme="majorHAnsi" w:cstheme="majorHAnsi"/>
          <w:i/>
          <w:iCs/>
          <w:sz w:val="26"/>
          <w:szCs w:val="26"/>
        </w:rPr>
        <w:t>báo cáo quy hoạch thăm dò, chế biến và sử dụng tài nguyên khoáng sản tỉnh Tuyên Quang đến năm 2010; có xét đến năm 2020</w:t>
      </w:r>
      <w:r w:rsidRPr="00106DBB">
        <w:rPr>
          <w:rFonts w:asciiTheme="majorHAnsi" w:hAnsiTheme="majorHAnsi" w:cstheme="majorHAnsi"/>
          <w:sz w:val="26"/>
          <w:szCs w:val="26"/>
        </w:rPr>
        <w:t xml:space="preserve"> và tham khảo </w:t>
      </w:r>
      <w:r w:rsidRPr="00106DBB">
        <w:rPr>
          <w:rFonts w:asciiTheme="majorHAnsi" w:hAnsiTheme="majorHAnsi" w:cstheme="majorHAnsi"/>
          <w:i/>
          <w:iCs/>
          <w:sz w:val="26"/>
          <w:szCs w:val="26"/>
        </w:rPr>
        <w:t>Báo cáo kết quả thăm dò mỏ đá vôi thôn Đất Đỏ, xã Vĩnh Lợi, huyện Sơn Dương, tỉnh Tuyên Quang</w:t>
      </w:r>
      <w:r w:rsidRPr="00106DBB">
        <w:rPr>
          <w:rFonts w:asciiTheme="majorHAnsi" w:hAnsiTheme="majorHAnsi" w:cstheme="majorHAnsi"/>
          <w:sz w:val="26"/>
          <w:szCs w:val="26"/>
        </w:rPr>
        <w:t xml:space="preserve"> cho thấy vật liệu trong diện tích xin thăm dò có thành phần chủ yếu là đá phiến sét sericit, cát kết dạng quarzit, đá vôi, có khả năng sử dụng để làm đá xây dựng.</w:t>
      </w:r>
    </w:p>
    <w:p w14:paraId="4C67704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47" w:name="_heading=h.hbgsq4a3rzus" w:colFirst="0" w:colLast="0"/>
      <w:bookmarkEnd w:id="47"/>
      <w:r w:rsidRPr="00106DBB">
        <w:rPr>
          <w:rFonts w:asciiTheme="majorHAnsi" w:hAnsiTheme="majorHAnsi" w:cstheme="majorHAnsi"/>
          <w:b/>
          <w:bCs/>
          <w:sz w:val="26"/>
          <w:szCs w:val="26"/>
        </w:rPr>
        <w:t>II.2. Đặc điểm địa chất, quy mô và nguồn gốc khoáng sản trong khu vực thăm dò khoáng sản.</w:t>
      </w:r>
    </w:p>
    <w:p w14:paraId="374B9CF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48" w:name="_heading=h.arg5cmsk1j5i" w:colFirst="0" w:colLast="0"/>
      <w:bookmarkEnd w:id="48"/>
      <w:r w:rsidRPr="00106DBB">
        <w:rPr>
          <w:rFonts w:asciiTheme="majorHAnsi" w:hAnsiTheme="majorHAnsi" w:cstheme="majorHAnsi"/>
          <w:sz w:val="26"/>
          <w:szCs w:val="26"/>
        </w:rPr>
        <w:t xml:space="preserve">Theo tài liệu tham khảo thì toàn bộ diện tích thăm dò chỉ bao gồm 01 thân khoáng đá xây dựng thuộc thành tạo của hệ tầng Pia Phương - Phần hệ tầng trên </w:t>
      </w:r>
      <w:r w:rsidRPr="00106DBB">
        <w:rPr>
          <w:rFonts w:asciiTheme="majorHAnsi" w:hAnsiTheme="majorHAnsi" w:cstheme="majorHAnsi"/>
          <w:i/>
          <w:iCs/>
          <w:sz w:val="26"/>
          <w:szCs w:val="26"/>
        </w:rPr>
        <w:t>(D</w:t>
      </w:r>
      <w:r w:rsidRPr="00106DBB">
        <w:rPr>
          <w:rFonts w:asciiTheme="majorHAnsi" w:hAnsiTheme="majorHAnsi" w:cstheme="majorHAnsi"/>
          <w:i/>
          <w:iCs/>
          <w:sz w:val="26"/>
          <w:szCs w:val="26"/>
          <w:vertAlign w:val="subscript"/>
        </w:rPr>
        <w:t>1</w:t>
      </w:r>
      <w:r w:rsidRPr="00106DBB">
        <w:rPr>
          <w:rFonts w:asciiTheme="majorHAnsi" w:hAnsiTheme="majorHAnsi" w:cstheme="majorHAnsi"/>
          <w:i/>
          <w:iCs/>
          <w:sz w:val="26"/>
          <w:szCs w:val="26"/>
        </w:rPr>
        <w:t>pp</w:t>
      </w:r>
      <w:r w:rsidRPr="00106DBB">
        <w:rPr>
          <w:rFonts w:asciiTheme="majorHAnsi" w:hAnsiTheme="majorHAnsi" w:cstheme="majorHAnsi"/>
          <w:i/>
          <w:iCs/>
          <w:sz w:val="26"/>
          <w:szCs w:val="26"/>
          <w:vertAlign w:val="subscript"/>
        </w:rPr>
        <w:t>2</w:t>
      </w:r>
      <w:r w:rsidRPr="00106DBB">
        <w:rPr>
          <w:rFonts w:asciiTheme="majorHAnsi" w:hAnsiTheme="majorHAnsi" w:cstheme="majorHAnsi"/>
          <w:i/>
          <w:iCs/>
          <w:sz w:val="26"/>
          <w:szCs w:val="26"/>
        </w:rPr>
        <w:t>).</w:t>
      </w:r>
    </w:p>
    <w:p w14:paraId="6AD1F15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Đặc điểm cấu tạo như sau:</w:t>
      </w:r>
    </w:p>
    <w:p w14:paraId="1324A49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Thân khoáng bị phủ lớp đất phong hóa, chiều dày khoảng 5m. </w:t>
      </w:r>
    </w:p>
    <w:p w14:paraId="7FCB3D2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Lớp đá xây dựng xám trắng, xám, xám xanh, kiến trúc vi hạt, chiều dày &gt;38m. Đá cắm về phía tây nam, góc dốc từ 40</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 xml:space="preserve"> – 45</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w:t>
      </w:r>
    </w:p>
    <w:p w14:paraId="32F5C42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49" w:name="_heading=h.xp5xuqmxybdc" w:colFirst="0" w:colLast="0"/>
      <w:bookmarkEnd w:id="49"/>
      <w:r w:rsidRPr="00106DBB">
        <w:rPr>
          <w:rFonts w:asciiTheme="majorHAnsi" w:hAnsiTheme="majorHAnsi" w:cstheme="majorHAnsi"/>
          <w:sz w:val="26"/>
          <w:szCs w:val="26"/>
        </w:rPr>
        <w:t>- Quy mô: Với diện tích xin thăm dò là 43ha, thì đây là một diện tích nhỏ nằm trong thành tạo này. Xét về quy mô thì diện tích thăm dò thuộc loại trung bình.</w:t>
      </w:r>
    </w:p>
    <w:p w14:paraId="1972F4F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II.3. Đặc điểm chất lượng khoáng sản</w:t>
      </w:r>
    </w:p>
    <w:p w14:paraId="6A2D928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50" w:name="_heading=h.z0f1qkkuv9pe" w:colFirst="0" w:colLast="0"/>
      <w:bookmarkEnd w:id="50"/>
      <w:r w:rsidRPr="00106DBB">
        <w:rPr>
          <w:rFonts w:asciiTheme="majorHAnsi" w:hAnsiTheme="majorHAnsi" w:cstheme="majorHAnsi"/>
          <w:sz w:val="26"/>
          <w:szCs w:val="26"/>
        </w:rPr>
        <w:t>Đá xây dựng thuộc thành tạo của hệ tầng Pia Phương - Phần hệ tầng trên có thể trọng trung bình 2,72 (g/cm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 cường độ kháng nén 894 (kg/cm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cường độ kháng kéo 73 (kg/cm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lực dính kết, góc ma sát trong và hệ số biến mềm của đá vôi ở đây đều đạt tiêu chuẩn, đảm đảm đầy đủ cho việc sử dụng đá làm vật liệu xây dựng thông thường.</w:t>
      </w:r>
      <w:r w:rsidRPr="00106DBB">
        <w:rPr>
          <w:rFonts w:asciiTheme="majorHAnsi" w:hAnsiTheme="majorHAnsi" w:cstheme="majorHAnsi"/>
        </w:rPr>
        <w:br w:type="page"/>
      </w:r>
      <w:r w:rsidRPr="00106DBB">
        <w:rPr>
          <w:rFonts w:asciiTheme="majorHAnsi" w:hAnsiTheme="majorHAnsi" w:cstheme="majorHAnsi"/>
          <w:sz w:val="26"/>
          <w:szCs w:val="26"/>
        </w:rPr>
        <w:t>bản đồ địa chất vùng</w:t>
      </w:r>
    </w:p>
    <w:p w14:paraId="715B5893"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51" w:name="_heading=h.ecp1xacsqwxm" w:colFirst="0" w:colLast="0"/>
      <w:bookmarkEnd w:id="51"/>
      <w:r w:rsidRPr="00106DBB">
        <w:rPr>
          <w:rFonts w:asciiTheme="majorHAnsi" w:hAnsiTheme="majorHAnsi" w:cstheme="majorHAnsi"/>
        </w:rPr>
        <w:br w:type="page"/>
      </w:r>
      <w:r w:rsidRPr="00106DBB">
        <w:rPr>
          <w:rFonts w:asciiTheme="majorHAnsi" w:hAnsiTheme="majorHAnsi" w:cstheme="majorHAnsi"/>
          <w:b/>
          <w:bCs/>
          <w:sz w:val="28"/>
          <w:szCs w:val="28"/>
        </w:rPr>
        <w:t>CHƯƠNG III. PHƯƠNG PHÁP, KHỐI LƯỢNG THĂM DÒ KHOÁNG SẢN</w:t>
      </w:r>
    </w:p>
    <w:p w14:paraId="5861F231"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52" w:name="_heading=h.e1f5er8un6er" w:colFirst="0" w:colLast="0"/>
      <w:bookmarkEnd w:id="52"/>
      <w:r w:rsidRPr="00106DBB">
        <w:rPr>
          <w:rFonts w:asciiTheme="majorHAnsi" w:hAnsiTheme="majorHAnsi" w:cstheme="majorHAnsi"/>
          <w:b/>
          <w:bCs/>
          <w:sz w:val="26"/>
          <w:szCs w:val="26"/>
        </w:rPr>
        <w:t>I. Cơ sở lựa chọn phương pháp thăm dò</w:t>
      </w:r>
    </w:p>
    <w:p w14:paraId="4095262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53" w:name="_heading=h.ui0ev4aw4fk2" w:colFirst="0" w:colLast="0"/>
      <w:bookmarkEnd w:id="53"/>
      <w:r w:rsidRPr="00106DBB">
        <w:rPr>
          <w:rFonts w:asciiTheme="majorHAnsi" w:hAnsiTheme="majorHAnsi" w:cstheme="majorHAnsi"/>
          <w:b/>
          <w:bCs/>
          <w:sz w:val="26"/>
          <w:szCs w:val="26"/>
        </w:rPr>
        <w:t>I.1. Các quy chuẩn, quy phạm, quy định kỹ thuật áp dụng với đối tượng khoáng sản</w:t>
      </w:r>
    </w:p>
    <w:p w14:paraId="34E4A22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03/2011/TT-BTNMT ngày 29/01/2011 của Bộ Tài nguyên và Môi trường về Quy định nội dung lập bản đồ địa chất khoáng sản chi tiết và thiết kế, bố trí các dạng công việc đánh giá khoáng sản.</w:t>
      </w:r>
    </w:p>
    <w:p w14:paraId="422D3D5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23/2012/TT-BTNMT, ngày 28/12/2012 về ban hành “Quy chuẩn kỹ thuật Quốc gia về lập bản đồ địa chất khoáng sản tỷ lệ 1:50.000 phần đất liền”, mã số QCVN 49:2012/BTNMT;</w:t>
      </w:r>
    </w:p>
    <w:p w14:paraId="5C96C23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43/2016/TT-BTNMT ngày 26/12/2016 của Bộ Tài nguyên và Môi trường Quy định kỹ thuật về thu thập, thành lập tài liệu nguyên thủy trong điều tra cơ bản địa chất về khoáng sản và thăm dò khoáng sản;</w:t>
      </w:r>
    </w:p>
    <w:p w14:paraId="1EA4A34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Thông tư số 03/2020/TT-BTNMT ngày 29/5/2020 của Bộ Tài nguyên và Môi trường quy định kỹ thuật về mạng lưới trạm định vị vệ tinh Quốc gia. </w:t>
      </w:r>
    </w:p>
    <w:p w14:paraId="2D1792B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03/2023/TT-BTNMT ngày 27/6/2023 của Bộ Tài nguyên và Môi trường: Ban hành Quy chuẩn kỹ thuật quốc gia về bản đồ địa hình quốc gia tỷ lệ 1:2.000, 1:5.000.</w:t>
      </w:r>
    </w:p>
    <w:p w14:paraId="7C6510E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19/2024/TT-BTNMT ngày 31/10/2024 Sửa đổi, bổ sung một số điều của Thông tư số 24/2018/TT-BTNMT ngày 15/11/2018 của Bộ Tài nguyên và Môi trường quy định về kiểm tra, thẩm định, nghiệm thu chất lượng sản phẩm đo đạc bản đồ.</w:t>
      </w:r>
    </w:p>
    <w:p w14:paraId="4C459F1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24/2025/TT-BTNMT ngày 20/6/2025 của Bộ Nông nghiệp và Môi trường sửa đổi, bổ sung một số điều của các thông tư trong lĩnh vực đo đạc, bản đồ và thông tin địa lý.</w:t>
      </w:r>
    </w:p>
    <w:p w14:paraId="25F5324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40/2025/TT-BTNMT ngày 02/7/2025 của Bộ Nông nghiệp và Môi trường quy định về phân cấp trữ lượng và tài nguyên khoáng sản; phương pháp, khối lượng thăm dò khoáng sản đối với từng loại khoáng sản; mẫu, nội dung đề án và báo cáo kết quả thăm dò khoáng sản;</w:t>
      </w:r>
    </w:p>
    <w:p w14:paraId="4A96065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50/2025/TT-BTNMT ngày 19/08/2025 của Bộ Nông nghiệp và Môi trường về quy định kỹ thuật công tác thi công công trình khoan trong điều tra cơ bản địa chất, điều tra địa chất về khoáng sản và thăm dò khoáng sản.</w:t>
      </w:r>
    </w:p>
    <w:p w14:paraId="787CF9F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Tiêu chuẩn kỹ thuật đo và xử lý số liệu GPS trong trắc địa công trình TCVN 9401:2012.</w:t>
      </w:r>
    </w:p>
    <w:p w14:paraId="6D8E367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11/2008/QĐ-BTNMT ngày 18/12/2008 về Quy chuẩn kỹ thuật quốc gia về xây dựng lưới độ cao.</w:t>
      </w:r>
    </w:p>
    <w:p w14:paraId="03CC8D3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 phạm số 248/KT ngày 9/8/1990 của Cục Đo đạc Bản đồ Nhà nước đo vẽ bản đồ địa hình tỷ lệ 1:500; 1:1.000; 1:2.000; 1:5.000 (phần ngoài trời).</w:t>
      </w:r>
    </w:p>
    <w:p w14:paraId="59520E9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 phạm thành lập bản đồ địa hình tỷ lệ 1:500; 1:1.000; 1:2.000; 1:5.000 (phần trong nhà) ban hành kèm theo quyết định số 247/KT ngày 9/8/1990 của Cục Đo đạc Bản đồ Nhà nước.</w:t>
      </w:r>
    </w:p>
    <w:p w14:paraId="3C064C4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Ký hiệu bản đồ địa hình 1:500; 1:1.000; 1:2.000; 1:5000 của Tổng cục Địa chính ban hành kèm theo quyết định số 1125/ ĐĐBĐ ngày 19/11/1994 của Cục Đo đạc và Bản đồ Nhà nước.</w:t>
      </w:r>
    </w:p>
    <w:p w14:paraId="58A9646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54" w:name="_heading=h.xjbymozbatzv" w:colFirst="0" w:colLast="0"/>
      <w:bookmarkEnd w:id="54"/>
      <w:r w:rsidRPr="00106DBB">
        <w:rPr>
          <w:rFonts w:asciiTheme="majorHAnsi" w:hAnsiTheme="majorHAnsi" w:cstheme="majorHAnsi"/>
          <w:sz w:val="26"/>
          <w:szCs w:val="26"/>
        </w:rPr>
        <w:t>- Quy phạm Trắc địa - Địa chất của Tổng cục Mỏ - Địa chất Việt Nam ban hành năm 1990.</w:t>
      </w:r>
    </w:p>
    <w:p w14:paraId="757DEC74"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I.2. Loại hình, nguồn gốc và đặc điểm chất lượng của khoáng sản thăm dò, điều kiện thi công</w:t>
      </w:r>
    </w:p>
    <w:p w14:paraId="7AE515F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Khoáng sản dự kiến thăm dò thuộc loại hình khoáng sản vật liệu xây dựng tự nhiên, thân khoáng có dạng khối, bề dày tương đối ổn định. Đây là một loại hình khoáng sản tương đối đơn giản trong khu vực thăm dò.</w:t>
      </w:r>
    </w:p>
    <w:p w14:paraId="4187F63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Về điều kiện thi công: </w:t>
      </w:r>
    </w:p>
    <w:p w14:paraId="17FCE429" w14:textId="11125D5B" w:rsidR="00881B88" w:rsidRPr="00106DBB" w:rsidRDefault="00FE2C9E"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001C4422" w:rsidRPr="00106DBB">
        <w:rPr>
          <w:rFonts w:asciiTheme="majorHAnsi" w:hAnsiTheme="majorHAnsi" w:cstheme="majorHAnsi"/>
          <w:sz w:val="26"/>
          <w:szCs w:val="26"/>
        </w:rPr>
        <w:t>Về điều kiện địa hình, khu vực có dạng đồi thấp xen kẽ thung lũng, độ dốc trung bình, thuận lợi cho việc mở moong khai thác lộ thiên. Các vị trí có đá gốc lộ hoặc nằm nông dưới lớp phủ phong hóa giúp giảm khối lượng bóc đất, tạo điều kiện thi công dễ dàng. Tuy nhiên, một số khu vực có sườn dốc lớn cần có biện pháp gia cố taluy và đảm bảo an toàn trong khai thác.</w:t>
      </w:r>
    </w:p>
    <w:p w14:paraId="5BC9C65E" w14:textId="34514A8A" w:rsidR="00881B88" w:rsidRPr="00106DBB" w:rsidRDefault="00FE2C9E"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55" w:name="_heading=h.x60j5g4mnrjw" w:colFirst="0" w:colLast="0"/>
      <w:bookmarkEnd w:id="55"/>
      <w:r w:rsidRPr="00106DBB">
        <w:rPr>
          <w:rFonts w:asciiTheme="majorHAnsi" w:hAnsiTheme="majorHAnsi" w:cstheme="majorHAnsi"/>
          <w:sz w:val="26"/>
          <w:szCs w:val="26"/>
        </w:rPr>
        <w:t xml:space="preserve">+ </w:t>
      </w:r>
      <w:r w:rsidR="001C4422" w:rsidRPr="00106DBB">
        <w:rPr>
          <w:rFonts w:asciiTheme="majorHAnsi" w:hAnsiTheme="majorHAnsi" w:cstheme="majorHAnsi"/>
          <w:sz w:val="26"/>
          <w:szCs w:val="26"/>
        </w:rPr>
        <w:t>Về điều kiện địa chất, đá xây dựng chủ yếu là đá trầm tích (cát kết, bột kết, phiến sét) đã bị phong hóa ở mức độ khác nhau. Lớp phủ phong hóa có chiều dày trung bình, thuận lợi cho bóc tách bằng cơ giới. Đá gốc có độ bền trung bình, có thể khai thác bằng phương pháp khoan – nổ mìn kết hợp xúc bốc cơ giới.</w:t>
      </w:r>
    </w:p>
    <w:p w14:paraId="66CBFD4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I.3. Dự kiến phân nhóm mỏ, đề xuất mạng lưới và tổ hợp các phương pháp thăm dò </w:t>
      </w:r>
    </w:p>
    <w:p w14:paraId="3AC18E86"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1. Dự kiến phân nhóm mỏ</w:t>
      </w:r>
    </w:p>
    <w:p w14:paraId="2E8587D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Đối tượng thăm dò là đá làm vật liệu xây dựng thông thường có nguồn gốc trầm tích, thân khoáng có dạng khối, bề dày tương đối ổn định. Chất lượng khoáng sản tương đối đồng nhất. Khu vực dự kiến thăm dò có cấu tạo địa chất tương đối đơn giản. Do đó, căn cứ vào quy phạm phân cấp trữ lượng khoáng sản rắn do Bộ Tài nguyên Môi trường ban hành có thể xếp khu dự kiến thăm dò vào nhóm mỏ I.</w:t>
      </w:r>
    </w:p>
    <w:p w14:paraId="53B82E4C"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2. Đề xuất mạng lưới thăm dò</w:t>
      </w:r>
    </w:p>
    <w:p w14:paraId="5BD4FD7D" w14:textId="19E0C1AA"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Theo Phụ lục II</w:t>
      </w:r>
      <w:r w:rsidR="00F16659" w:rsidRPr="00F16659">
        <w:rPr>
          <w:rFonts w:asciiTheme="majorHAnsi" w:hAnsiTheme="majorHAnsi" w:cstheme="majorHAnsi"/>
          <w:sz w:val="26"/>
          <w:szCs w:val="26"/>
        </w:rPr>
        <w:t>,</w:t>
      </w:r>
      <w:r w:rsidRPr="00106DBB">
        <w:rPr>
          <w:rFonts w:asciiTheme="majorHAnsi" w:hAnsiTheme="majorHAnsi" w:cstheme="majorHAnsi"/>
          <w:sz w:val="26"/>
          <w:szCs w:val="26"/>
        </w:rPr>
        <w:t xml:space="preserve"> Thông tư số 40/2025/TT-B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NMT ngày 02/7/2025 của Bộ Nông nghiệp và Môi trường quy định về phân cấp trữ lượng và tài nguyên khoáng sản; phương pháp, khối lượng công tác thăm dò khoáng sản đối với từng loại khoáng sản; mẫu, nội dung đề án và báo cáo kết quả thăm dò khoáng sản. Quy định: mạng lưới định hướng công trình thăm dò một số loại khoáng sản rắn. Đối với đá xây dựng: Cấp 121 mạng lưới công trình thăm dò theo tuyến tối đa là 100m, các công trình trên tuyến cách nhau tối đa 100m ; Cấp 122 mạng lưới công trình thăm dò theo tuyến tối đa là 200m, công trình trên tuyến cách nhau tối đa là 200m.</w:t>
      </w:r>
      <w:bookmarkStart w:id="56" w:name="bookmark=id.9qrbmm637zc2" w:colFirst="0" w:colLast="0"/>
      <w:bookmarkEnd w:id="56"/>
    </w:p>
    <w:p w14:paraId="150D831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Như vậy, Đề án thăm dò đá làm vật liệu xây dựng thông thường tại mỏ đá Hà Sơn với khoáng sản chính là đá làm vật liệu xây dựng thông thường. Để đảm bảo độ tin cậy cũng như tài liệu làm cơ sở đánh giá được chất lượng khoáng sản và xác định tính trữ lượng đạt hiệu quả cao thì trên diện tích thăm dò bố trí mạng lưới công trình đánh giá đến cấp trữ lượng cấp 121 và 122. Từ thực tế diện tích, kích thước khu vực xin thăm dò dự kiến các công trình như sau:</w:t>
      </w:r>
    </w:p>
    <w:p w14:paraId="426C068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Khối trữ lượng cấp 121: Gồm 29 lỗ khoan trên 03 tuyến thăm dò tuyến T1 đến T3, khoảng cách giữa các tuyến là 100m; các công trình trên tuyến cách nhau từ 90 - 100m.</w:t>
      </w:r>
    </w:p>
    <w:p w14:paraId="4542D00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Khối trữ lượng cấp 122: Gồm 20 lỗ khoan trên 02 tuyến thăm dò tuyến T.3 đến T.4, khoảng cách giữa các tuyến là 200m; các công trình trên tuyến cách nhau từ 180 - 200m.</w:t>
      </w:r>
    </w:p>
    <w:p w14:paraId="2F33100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Công trình lỗ khoan dự kiến thi công với độ sâu thăm dò đến cote +80m.</w:t>
      </w:r>
    </w:p>
    <w:p w14:paraId="54FACFE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ab/>
        <w:t>Như vậy, với cách bố trí công trình thăm dò trên, toàn bộ trữ lượng trong phạm vi thăm dò đều được xếp vào cấp trữ lượng 121 và 122.</w:t>
      </w:r>
    </w:p>
    <w:p w14:paraId="3507D32D"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bookmarkStart w:id="57" w:name="_heading=h.6nnqay5gdc3y" w:colFirst="0" w:colLast="0"/>
      <w:bookmarkEnd w:id="57"/>
      <w:r w:rsidRPr="00106DBB">
        <w:rPr>
          <w:rFonts w:asciiTheme="majorHAnsi" w:hAnsiTheme="majorHAnsi" w:cstheme="majorHAnsi"/>
          <w:b/>
          <w:bCs/>
          <w:i/>
          <w:iCs/>
          <w:sz w:val="26"/>
          <w:szCs w:val="26"/>
        </w:rPr>
        <w:t>3. Tổ hợp các phương pháp thăm dò</w:t>
      </w:r>
    </w:p>
    <w:p w14:paraId="083D268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Đối tượng thăm dò là đá trầm tích hệ tầng Phia Phương. Thân khoáng dạng khối, bề tương đối ổn định, chất lượng khoáng sản tương đối đồng nhất.</w:t>
      </w:r>
    </w:p>
    <w:p w14:paraId="2CFC30A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Mục tiêu thăm dò phải làm sáng tỏ đặc điểm địa chất, địa chất thủy văn, địa chất công trình, điều kiện khai thác mỏ cũng như chất lượng, trữ lượng khoáng sản có trong mỏ. Vì vậy, tổ hợp các phương pháp thăm dò được áp dụng là:</w:t>
      </w:r>
    </w:p>
    <w:p w14:paraId="61E3838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Công tác trắc địa: Là công tác không thể thiếu được trong quá trình thăm dò, được tiến hành để đo vẽ lập bản đồ địa hình tỷ lệ 1:2.000; Thu, phóng công trình làm cơ sở thi công các công việc tiếp theo, phục vụ cho công tác tính trữ lượng khoáng sản có trong mỏ. </w:t>
      </w:r>
    </w:p>
    <w:p w14:paraId="7039E4D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Lộ trình đo vẽ bản đồ địa chất tỷ lệ 1:2.000: Được sử dụng nhằm phân chia thành phần thạch học và những biến đổi về thành phần, xác định điều kiện thế nằm và biến vị của đá; Kết hợp với tài liệu khoan xác định các đới đá bị dập vỡ do hoạt động của các đứt gãy kiến tạo, nhằm đáp ứng cho công tác tính trữ lượng.  </w:t>
      </w:r>
    </w:p>
    <w:p w14:paraId="780C6C7C"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Công tác khoan thăm dò: Để đánh giá chiều dày đất phủ, sự phân bố đá theo chiều sâu, phục vụ cho việc lấy và phân tích mẫu để đánh giá chất lượng, trữ lượng của khoáng sản phân bố trong phạm vi mỏ.</w:t>
      </w:r>
    </w:p>
    <w:p w14:paraId="0FAAB86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Công tác ĐCTV - ĐCCT: Được tiến hành để đánh giá điều kiện khai thác mỏ, phục vụ cho việc thiết kế khai thác mỏ sau này.</w:t>
      </w:r>
    </w:p>
    <w:p w14:paraId="237000E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Công tác lấy, phân tích thí nghiệm mẫu: Nhằm đánh giá đầy đủ thành phần vật chất, tính chất cơ lý và chất lượng khoáng sản có trong mỏ, phục vụ cho công tác tính trữ lượng.</w:t>
      </w:r>
    </w:p>
    <w:p w14:paraId="1AE0A44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58" w:name="_heading=h.2k73l5fbpute" w:colFirst="0" w:colLast="0"/>
      <w:bookmarkEnd w:id="58"/>
      <w:r w:rsidRPr="00106DBB">
        <w:rPr>
          <w:rFonts w:asciiTheme="majorHAnsi" w:hAnsiTheme="majorHAnsi" w:cstheme="majorHAnsi"/>
          <w:sz w:val="26"/>
          <w:szCs w:val="26"/>
        </w:rPr>
        <w:t>- Công tác văn phòng, lập báo cáo tổng kết: Trên cơ sở các tài liệu thực địa, các kết quả thí nghiệm tiến hành lập các loại bản đồ chuyên môn, mặt cắt, các biểu bảng tính toán và viết báo cáo tổng kết.</w:t>
      </w:r>
    </w:p>
    <w:p w14:paraId="370BB86C"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59" w:name="_heading=h.mfofdewgfyvt" w:colFirst="0" w:colLast="0"/>
      <w:bookmarkEnd w:id="59"/>
      <w:r w:rsidRPr="00106DBB">
        <w:rPr>
          <w:rFonts w:asciiTheme="majorHAnsi" w:hAnsiTheme="majorHAnsi" w:cstheme="majorHAnsi"/>
          <w:b/>
          <w:bCs/>
          <w:sz w:val="26"/>
          <w:szCs w:val="26"/>
        </w:rPr>
        <w:t>II. Các phương pháp và khối lượng các dạng công trình chủ yếu</w:t>
      </w:r>
    </w:p>
    <w:p w14:paraId="57AEE5A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II.1. Công tác trắc địa</w:t>
      </w:r>
    </w:p>
    <w:p w14:paraId="6BACBFAF"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a. Mục đích</w:t>
      </w:r>
    </w:p>
    <w:p w14:paraId="5D42871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Mục đích của công tác trắc địa là thành lập bản đồ toàn khu mỏ theo hệ tọa độ VN2000, kinh tuyến trục 106</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 xml:space="preserve"> múi 3</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w:t>
      </w:r>
    </w:p>
    <w:p w14:paraId="5C46957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Đưa các công trình, các mốc ranh mỏ từ bản đồ ra thực địa và ngược lại. </w:t>
      </w:r>
    </w:p>
    <w:p w14:paraId="1AE1C576"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b. Nhiệm vụ</w:t>
      </w:r>
    </w:p>
    <w:p w14:paraId="62610CA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Để đáp ứng yêu cầu phục vụ cho công việc khảo sát thăm dò khai thác đá làm vật liệu xây dựng tại mỏ đá Hà Sơn thì các tài liệu trắc địa phải thực hiện những nhiệm vụ cụ thể như sau:</w:t>
      </w:r>
    </w:p>
    <w:p w14:paraId="402FDCE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Thành lập lưới khống chế mặt phẳng theo hệ tọa độ VN2000, kinh tuyến 106</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 múi chiếu 3</w:t>
      </w:r>
      <w:r w:rsidRPr="00106DBB">
        <w:rPr>
          <w:rFonts w:asciiTheme="majorHAnsi" w:hAnsiTheme="majorHAnsi" w:cstheme="majorHAnsi"/>
          <w:sz w:val="26"/>
          <w:szCs w:val="26"/>
          <w:vertAlign w:val="superscript"/>
        </w:rPr>
        <w:t>0</w:t>
      </w:r>
      <w:r w:rsidRPr="00106DBB">
        <w:rPr>
          <w:rFonts w:asciiTheme="majorHAnsi" w:hAnsiTheme="majorHAnsi" w:cstheme="majorHAnsi"/>
          <w:sz w:val="26"/>
          <w:szCs w:val="26"/>
        </w:rPr>
        <w:t>.</w:t>
      </w:r>
    </w:p>
    <w:p w14:paraId="073B6404"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Thành lập lưới khống chế, mặt phẳng độ cao.</w:t>
      </w:r>
    </w:p>
    <w:p w14:paraId="0C78A0DB" w14:textId="644BC4F0"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Đo vẽ chi tiết địa hình trên toàn khu mỏ với diện tích </w:t>
      </w:r>
      <w:r w:rsidR="00220B9C" w:rsidRPr="00106DBB">
        <w:rPr>
          <w:rFonts w:asciiTheme="majorHAnsi" w:hAnsiTheme="majorHAnsi" w:cstheme="majorHAnsi"/>
          <w:sz w:val="26"/>
          <w:szCs w:val="26"/>
        </w:rPr>
        <w:t>47,26469ha</w:t>
      </w:r>
      <w:r w:rsidRPr="00106DBB">
        <w:rPr>
          <w:rFonts w:asciiTheme="majorHAnsi" w:hAnsiTheme="majorHAnsi" w:cstheme="majorHAnsi"/>
          <w:sz w:val="26"/>
          <w:szCs w:val="26"/>
        </w:rPr>
        <w:t>, tỷ lệ 1:2.000, khoảng cao đều giữa các đường đồng mức là 2m, phủ biên 10%.</w:t>
      </w:r>
      <w:r w:rsidRPr="00106DBB">
        <w:rPr>
          <w:rFonts w:asciiTheme="majorHAnsi" w:hAnsiTheme="majorHAnsi" w:cstheme="majorHAnsi"/>
          <w:sz w:val="26"/>
          <w:szCs w:val="26"/>
        </w:rPr>
        <w:tab/>
      </w:r>
      <w:r w:rsidR="00220B9C" w:rsidRPr="00106DBB">
        <w:rPr>
          <w:rFonts w:asciiTheme="majorHAnsi" w:hAnsiTheme="majorHAnsi" w:cstheme="majorHAnsi"/>
          <w:sz w:val="26"/>
          <w:szCs w:val="26"/>
        </w:rPr>
        <w:t xml:space="preserve"> </w:t>
      </w:r>
      <w:r w:rsidR="00070153" w:rsidRPr="00106DBB">
        <w:rPr>
          <w:rFonts w:asciiTheme="majorHAnsi" w:hAnsiTheme="majorHAnsi" w:cstheme="majorHAnsi"/>
          <w:sz w:val="26"/>
          <w:szCs w:val="26"/>
        </w:rPr>
        <w:t xml:space="preserve"> </w:t>
      </w:r>
    </w:p>
    <w:p w14:paraId="0ABFBC44"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Đưa công trình thiết kế từ bản đồ ra thực địa và ngược lại: Phóng và thu công trình từ thực địa lên bản đồ.</w:t>
      </w:r>
    </w:p>
    <w:p w14:paraId="78A633D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0" w:name="_heading=h.yh832p9fchi" w:colFirst="0" w:colLast="0"/>
      <w:bookmarkEnd w:id="60"/>
      <w:r w:rsidRPr="00106DBB">
        <w:rPr>
          <w:rFonts w:asciiTheme="majorHAnsi" w:hAnsiTheme="majorHAnsi" w:cstheme="majorHAnsi"/>
          <w:sz w:val="26"/>
          <w:szCs w:val="26"/>
        </w:rPr>
        <w:t>- Đưa số liệu đo thực địa vào máy vi tính và vẽ bản đồ bằng phần mềm CMAP.</w:t>
      </w:r>
    </w:p>
    <w:p w14:paraId="1B20000C"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bookmarkStart w:id="61" w:name="_heading=h.a9ynitw95z2" w:colFirst="0" w:colLast="0"/>
      <w:bookmarkEnd w:id="61"/>
      <w:r w:rsidRPr="00106DBB">
        <w:rPr>
          <w:rFonts w:asciiTheme="majorHAnsi" w:hAnsiTheme="majorHAnsi" w:cstheme="majorHAnsi"/>
          <w:b/>
          <w:bCs/>
          <w:i/>
          <w:iCs/>
          <w:sz w:val="26"/>
          <w:szCs w:val="26"/>
        </w:rPr>
        <w:t>c. Thiết bị sử dụng</w:t>
      </w:r>
    </w:p>
    <w:p w14:paraId="35AE9BB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đo Topcon AT-G3.</w:t>
      </w:r>
    </w:p>
    <w:p w14:paraId="0698564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toàn đạc điện tử GTS 512 hoặc loại tương tự.</w:t>
      </w:r>
    </w:p>
    <w:p w14:paraId="1D33C93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định vị cầm tay GPS hieu GARMIN 76CSx.</w:t>
      </w:r>
    </w:p>
    <w:p w14:paraId="66BB7635"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d. Khối lượng dự kiến</w:t>
      </w:r>
    </w:p>
    <w:p w14:paraId="40B2BBA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62" w:name="_heading=h.3oqpcklxm3po" w:colFirst="0" w:colLast="0"/>
      <w:bookmarkEnd w:id="62"/>
      <w:r w:rsidRPr="00106DBB">
        <w:rPr>
          <w:rFonts w:asciiTheme="majorHAnsi" w:hAnsiTheme="majorHAnsi" w:cstheme="majorHAnsi"/>
          <w:sz w:val="26"/>
          <w:szCs w:val="26"/>
        </w:rPr>
        <w:t>Khối lượng công tác chính như sau:</w:t>
      </w:r>
    </w:p>
    <w:p w14:paraId="23D6AF52" w14:textId="2A3C5E76"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Lập bản đồ địa hình tỷ lệ 1:2000 với diện tích </w:t>
      </w:r>
      <w:r w:rsidR="00220B9C" w:rsidRPr="00106DBB">
        <w:rPr>
          <w:rFonts w:asciiTheme="majorHAnsi" w:hAnsiTheme="majorHAnsi" w:cstheme="majorHAnsi"/>
          <w:sz w:val="26"/>
          <w:szCs w:val="26"/>
        </w:rPr>
        <w:t>47,26469ha</w:t>
      </w:r>
      <w:r w:rsidRPr="00106DBB">
        <w:rPr>
          <w:rFonts w:asciiTheme="majorHAnsi" w:hAnsiTheme="majorHAnsi" w:cstheme="majorHAnsi"/>
          <w:sz w:val="26"/>
          <w:szCs w:val="26"/>
        </w:rPr>
        <w:t>, khoảng cao đều đường đồng mức là 2m, phủ biên 10%.</w:t>
      </w:r>
    </w:p>
    <w:p w14:paraId="7E109D9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Đo nối điểm GPS: 2 điểm.</w:t>
      </w:r>
    </w:p>
    <w:p w14:paraId="5E7AFB5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Lập lưới đường chuyền cấp 2: 10 km.</w:t>
      </w:r>
    </w:p>
    <w:p w14:paraId="2F09A6C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Đo độ cao kỹ thuật: 4 km.</w:t>
      </w:r>
    </w:p>
    <w:p w14:paraId="2050F10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Đưa công trình từ thiết kế ra thực địa: 40 điểm </w:t>
      </w:r>
    </w:p>
    <w:p w14:paraId="5C3B31E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Đo thu công trình đưa lên bản đồ: 39 điểm.</w:t>
      </w:r>
    </w:p>
    <w:p w14:paraId="65F5F94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Đưa số liệu đo thực địa vào máy vi tính và vẽ bản đồ bằng phần mềm CMAP </w:t>
      </w:r>
    </w:p>
    <w:p w14:paraId="2869FA62"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e. Phương án kỹ thuật thực hiện</w:t>
      </w:r>
    </w:p>
    <w:p w14:paraId="04B73B4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ab/>
        <w:t xml:space="preserve">Việc đo vẽ ngoài trời sẽ áp dụng phương pháp toàn đạc dã ngoại. Đây là phương pháp cổ điển và có độ chính xác cao, vẫn thường được áp dụng cho các khu vực diện tích không lớn, có đặc điểm ít phức tạp về địa hình, địa vật. Máy sử dụng là máy toàn đạc điện tử. </w:t>
      </w:r>
    </w:p>
    <w:p w14:paraId="046AA73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Trong quá trình thực hiện công tác trắc địa sẽ sử dụng 2 điểm mốc Nhà Nước hạng II do Trung Tâm Thông tin Dữ liệu Đo đạc và Bản đồ cung cấp làm cơ sở khởi tính (các điểm này sẽ tiến hành liên hệ để lấy tọa độ trước khi thi công khoan). Để đảm bảo mật độ điểm cũng như chất lượng lưới khống chế mặt phẳng phục vụ đo vẽ chi tiết địa hình hiện trạng. Công tác khống chế mặt phẳng được thi công như sau:</w:t>
      </w:r>
    </w:p>
    <w:p w14:paraId="0A9D528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Lập lưới khống chế tọa độ, độ cao và đo chi tiết bản đồ: máy toàn đạc điện tử GTS-512, Leica 407 hoặc loại tương tự có độ chính xác 1”.</w:t>
      </w:r>
    </w:p>
    <w:p w14:paraId="5072E5D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Lập lưới độ cao: Máy đo Topcon AT-G3 của Nhật có bộ đo Micrometer gắn trong máy hoặc loại tương tự có độ chính xác cao.</w:t>
      </w:r>
    </w:p>
    <w:p w14:paraId="62E783A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Đường chuyền cấp 2 là lưới khống chế mặt phẳng trong khu đo được đo bằng máy toàn đạc điện tử, được đo nối với 02 điểm GPS, nối với các điểm địa chính cơ sở thu thập tại Trung tâm Kỹ thuật Địa chính – Sở Tài nguyên và Môi trường. </w:t>
      </w:r>
    </w:p>
    <w:p w14:paraId="66B279C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Sai số trung phương đo cạnh không quá mD = (a+b.D) mm; D là chiều dài đo tính bằng Km; a,b là hệ số của máy.</w:t>
      </w:r>
    </w:p>
    <w:p w14:paraId="67F5C40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Ngoài ra cần tuân thủ quy phạm 96 TCN 43-90.</w:t>
      </w:r>
    </w:p>
    <w:p w14:paraId="5A6DC4A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Phương pháp đo: Sử dụng máy toàn đạc điện tử GTS 512 hoặc loại tương tự, gương, giá ba chân để đo.</w:t>
      </w:r>
    </w:p>
    <w:p w14:paraId="401E873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Tại các điểm gốc phải đo nối phương vị hoặc đo nối tọa độ. Khi số hướng lớn hơn 2 thì đo theo phương pháp toàn vòng. Định tâm máy bằng định tâm quang học với độ chính xác 1mm.</w:t>
      </w:r>
    </w:p>
    <w:p w14:paraId="6E366AE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Sai số trung phương đo góc tính theo công thức:</w:t>
      </w:r>
    </w:p>
    <w:p w14:paraId="38AFE78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w:t>
      </w:r>
      <w:r w:rsidRPr="00106DBB">
        <w:rPr>
          <w:rFonts w:asciiTheme="majorHAnsi" w:eastAsia="Symbol" w:hAnsiTheme="majorHAnsi" w:cstheme="majorHAnsi"/>
          <w:sz w:val="26"/>
          <w:szCs w:val="26"/>
        </w:rPr>
        <w:t>β</w:t>
      </w:r>
      <w:r w:rsidRPr="00106DBB">
        <w:rPr>
          <w:rFonts w:asciiTheme="majorHAnsi" w:hAnsiTheme="majorHAnsi" w:cstheme="majorHAnsi"/>
          <w:sz w:val="26"/>
          <w:szCs w:val="26"/>
        </w:rPr>
        <w:t xml:space="preserve"> = </w:t>
      </w:r>
      <w:r w:rsidRPr="00106DBB">
        <w:rPr>
          <w:rFonts w:asciiTheme="majorHAnsi" w:hAnsiTheme="majorHAnsi" w:cstheme="majorHAnsi"/>
          <w:noProof/>
          <w:sz w:val="26"/>
          <w:szCs w:val="26"/>
        </w:rPr>
        <w:drawing>
          <wp:inline distT="0" distB="0" distL="114300" distR="114300" wp14:anchorId="6FA52D9F" wp14:editId="2ED40D6C">
            <wp:extent cx="1193800" cy="381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93800" cy="381000"/>
                    </a:xfrm>
                    <a:prstGeom prst="rect">
                      <a:avLst/>
                    </a:prstGeom>
                    <a:ln/>
                  </pic:spPr>
                </pic:pic>
              </a:graphicData>
            </a:graphic>
          </wp:inline>
        </w:drawing>
      </w:r>
      <w:r w:rsidRPr="00106DBB">
        <w:rPr>
          <w:rFonts w:asciiTheme="majorHAnsi" w:hAnsiTheme="majorHAnsi" w:cstheme="majorHAnsi"/>
          <w:sz w:val="26"/>
          <w:szCs w:val="26"/>
        </w:rPr>
        <w:t xml:space="preserve">    (1)                          </w:t>
      </w:r>
    </w:p>
    <w:p w14:paraId="4F52D89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vertAlign w:val="superscript"/>
        </w:rPr>
      </w:pPr>
      <w:r w:rsidRPr="00106DBB">
        <w:rPr>
          <w:rFonts w:asciiTheme="majorHAnsi" w:hAnsiTheme="majorHAnsi" w:cstheme="majorHAnsi"/>
          <w:sz w:val="26"/>
          <w:szCs w:val="26"/>
        </w:rPr>
        <w:t>M”</w:t>
      </w:r>
      <w:r w:rsidRPr="00106DBB">
        <w:rPr>
          <w:rFonts w:asciiTheme="majorHAnsi" w:eastAsia="Symbol" w:hAnsiTheme="majorHAnsi" w:cstheme="majorHAnsi"/>
          <w:sz w:val="26"/>
          <w:szCs w:val="26"/>
        </w:rPr>
        <w:t>β</w:t>
      </w:r>
      <w:r w:rsidRPr="00106DBB">
        <w:rPr>
          <w:rFonts w:asciiTheme="majorHAnsi" w:hAnsiTheme="majorHAnsi" w:cstheme="majorHAnsi"/>
          <w:sz w:val="26"/>
          <w:szCs w:val="26"/>
        </w:rPr>
        <w:t xml:space="preserve"> = </w:t>
      </w:r>
      <w:r w:rsidRPr="00106DBB">
        <w:rPr>
          <w:rFonts w:asciiTheme="majorHAnsi" w:hAnsiTheme="majorHAnsi" w:cstheme="majorHAnsi"/>
          <w:noProof/>
          <w:sz w:val="26"/>
          <w:szCs w:val="26"/>
        </w:rPr>
        <w:drawing>
          <wp:inline distT="0" distB="0" distL="114300" distR="114300" wp14:anchorId="1813A800" wp14:editId="4520D194">
            <wp:extent cx="1562100" cy="381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562100" cy="381000"/>
                    </a:xfrm>
                    <a:prstGeom prst="rect">
                      <a:avLst/>
                    </a:prstGeom>
                    <a:ln/>
                  </pic:spPr>
                </pic:pic>
              </a:graphicData>
            </a:graphic>
          </wp:inline>
        </w:drawing>
      </w:r>
      <w:r w:rsidRPr="00106DBB">
        <w:rPr>
          <w:rFonts w:asciiTheme="majorHAnsi" w:hAnsiTheme="majorHAnsi" w:cstheme="majorHAnsi"/>
          <w:sz w:val="26"/>
          <w:szCs w:val="26"/>
        </w:rPr>
        <w:t xml:space="preserve">    (2)</w:t>
      </w:r>
    </w:p>
    <w:p w14:paraId="384B5CC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f: sai số khép góc trong đường chuyền hoặc khép vòng.</w:t>
      </w:r>
    </w:p>
    <w:p w14:paraId="3E328B1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 Số góc</w:t>
      </w:r>
    </w:p>
    <w:p w14:paraId="340FD56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 Số đường chuyền hoặc vòng khép.</w:t>
      </w:r>
    </w:p>
    <w:p w14:paraId="5E7B235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 Số điểm nút.</w:t>
      </w:r>
    </w:p>
    <w:p w14:paraId="3507A6A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Khi lưỡi có nhiều điểm nút nhưng không có vòng khép kín thì dùng công thức 2</w:t>
      </w:r>
    </w:p>
    <w:p w14:paraId="0191640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Khi địa hình dốc hơn 10 phải xác định chênh cao để hiệu chỉnh vào cạnh.</w:t>
      </w:r>
    </w:p>
    <w:p w14:paraId="41B6668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Góc đo 2 lần kép, góc đứng đó 1 lần, cạnh đo số 2 lần và đo theo chiều thuận nghịch.</w:t>
      </w:r>
    </w:p>
    <w:p w14:paraId="0D8960E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Mốc bố trí xi măng kích thước 20x30x40cm, tâm bằng sứ.</w:t>
      </w:r>
    </w:p>
    <w:p w14:paraId="6A56706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Đường độ cao kỹ thuật khối lượng đo: 1km. Các điểm đường chuyền kinh vĩ đều được chuyền độ cao kỹ thuật.</w:t>
      </w:r>
    </w:p>
    <w:p w14:paraId="11220E8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đo Topcon AT-G3 máy dùng cho đo cao hạng 3 Nhà Nước.</w:t>
      </w:r>
    </w:p>
    <w:p w14:paraId="62935FD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3" w:name="_heading=h.y0e6vmkuembh" w:colFirst="0" w:colLast="0"/>
      <w:bookmarkEnd w:id="63"/>
      <w:r w:rsidRPr="00106DBB">
        <w:rPr>
          <w:rFonts w:asciiTheme="majorHAnsi" w:hAnsiTheme="majorHAnsi" w:cstheme="majorHAnsi"/>
          <w:sz w:val="26"/>
          <w:szCs w:val="26"/>
        </w:rPr>
        <w:t>+ Phương pháp đo: Đo theo phương pháp thuỷ chuẩn hình học. Khoảng cách từ máy đến mia không lớn hơn 120m, chênh khoảng cách từ máy đến 2 mia tại 1 trạm đo không quá 10m, tổng chênh khoảng cách cả đường đo không quá 20m. Chênh lệch độ cao tại một trạm máy giữa 2 lần đo không quá 4mm. Số đọc lớn nhất trên mia không quá 2,9m, nhỏ nhất không nhỏ hơn 0,2m.</w:t>
      </w:r>
    </w:p>
    <w:p w14:paraId="4AD0103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II.2. Công tác thăm dò địa chất</w:t>
      </w:r>
    </w:p>
    <w:p w14:paraId="2B0C1EA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Toàn bộ diện tích khu thăm dò sẽ tiến hành đo vẽ lập bản đồ địa chất tỷ lệ 1:2.000.</w:t>
      </w:r>
    </w:p>
    <w:p w14:paraId="0AFF9C8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Phương pháp đo vẽ: Sẽ bố trí mạng lưới lộ trình theo tuyến song song với tuyến khoan, khoảng cách tuyến 50m và mật độ điểm khảo sát cách nhau 30-50m trên các tuyến lộ trình. Các điểm khảo sát bố trí tại điểm lộ tự nhiên (khe suối, rãnh xói ...) và các điểm lộ nhân tạo (giếng, hố đào, vách moong khai thác). Tại mỗi điểm lô mô tả chi tiết đặc điểm địa chất, địa mạo, vỏ phong hóa,… và lấy các loại mẫu nghiên cứu theo quy định. </w:t>
      </w:r>
    </w:p>
    <w:p w14:paraId="0B245D3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Trong quá trình mô tả điểm lộ cần thu thập các tài liệu khe nứt để có những biện pháp cho thiết kế khai thác sau này ở những vị trí xung yếu.</w:t>
      </w:r>
    </w:p>
    <w:p w14:paraId="0D195BC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4" w:name="_heading=h.kq3teca8rimt" w:colFirst="0" w:colLast="0"/>
      <w:bookmarkEnd w:id="64"/>
      <w:r w:rsidRPr="00106DBB">
        <w:rPr>
          <w:rFonts w:asciiTheme="majorHAnsi" w:hAnsiTheme="majorHAnsi" w:cstheme="majorHAnsi"/>
          <w:sz w:val="26"/>
          <w:szCs w:val="26"/>
        </w:rPr>
        <w:t>Trên cơ sở các tài liệu lộ trình địa chất kết hợp với lỗ khoan sẽ thành lập bản đồ địa chất khu mỏ tỷ lệ 1:2.000 và các mặt cắt địa chất.</w:t>
      </w:r>
    </w:p>
    <w:p w14:paraId="20E2B5B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II.3. Thi công khoan thăm dò</w:t>
      </w:r>
    </w:p>
    <w:p w14:paraId="3462E25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Mục tiêu</w:t>
      </w:r>
      <w:r w:rsidRPr="00106DBB">
        <w:rPr>
          <w:rFonts w:asciiTheme="majorHAnsi" w:hAnsiTheme="majorHAnsi" w:cstheme="majorHAnsi"/>
          <w:sz w:val="26"/>
          <w:szCs w:val="26"/>
        </w:rPr>
        <w:t xml:space="preserve">: Công tác khoan được thực hiện nhằm khống chế bề dày thân khoáng, kết hợp lấy mẫu phân tích thí nghiệm để đánh giá chất lượng khoáng sản, nghiên cứu đặc điểm địa chất thủy văn, địa chất công trình khu mỏ. </w:t>
      </w:r>
    </w:p>
    <w:p w14:paraId="5091CC7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Phương pháp khoan</w:t>
      </w:r>
      <w:r w:rsidRPr="00106DBB">
        <w:rPr>
          <w:rFonts w:asciiTheme="majorHAnsi" w:hAnsiTheme="majorHAnsi" w:cstheme="majorHAnsi"/>
          <w:sz w:val="26"/>
          <w:szCs w:val="26"/>
        </w:rPr>
        <w:t>: Sử dụng phương pháp khoan thẳng đứng với lưỡi khoan hợp kim cứng. Khoan lấy mẫu toàn bộ công trình với tỷ lệ nguyên dạng phải đạt &gt;80%. Để đảm bảo tỷ lệ lấy mẫu cao, chiều dài hiệp khoan tối đa 3m. Đường kính khoan tối thiểu 91mm. Mẫu lõi khoan đưa lên phải làm sạch mùn khoan, xếp thứ tự trong khay gỗ có ngăn và ghi số hiệu đúng quy định.</w:t>
      </w:r>
    </w:p>
    <w:p w14:paraId="045CE4A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Mở đầu và kết thúc mỗi lỗ khoan sẽ có biên bản kèm theo có xác nhận về yêu cầu kỹ thuật của lỗ khoan. </w:t>
      </w:r>
    </w:p>
    <w:p w14:paraId="7ABD30E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Sau khi lỗ khoan được nghiệm thu, mẫu lõi khoan sẽ được lấy theo quy định để gia công, phân tích và thí nghiệm. Phần lưu sẽ giao cho bên chủ đầu tư quản lý.</w:t>
      </w:r>
    </w:p>
    <w:p w14:paraId="47095A3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Tất cả các lỗ khoan đều được chống ống nhựa Bình Minh để phục vụ cho việc quan trắc mực nước ngầm trong suốt quá trình thăm dò. </w:t>
      </w:r>
    </w:p>
    <w:p w14:paraId="4CD6E39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5" w:name="_heading=h.thl89384ir4z" w:colFirst="0" w:colLast="0"/>
      <w:bookmarkEnd w:id="65"/>
      <w:r w:rsidRPr="00106DBB">
        <w:rPr>
          <w:rFonts w:asciiTheme="majorHAnsi" w:hAnsiTheme="majorHAnsi" w:cstheme="majorHAnsi"/>
          <w:b/>
          <w:bCs/>
          <w:i/>
          <w:iCs/>
          <w:sz w:val="26"/>
          <w:szCs w:val="26"/>
        </w:rPr>
        <w:t>Thiết bị</w:t>
      </w:r>
      <w:r w:rsidRPr="00106DBB">
        <w:rPr>
          <w:rFonts w:asciiTheme="majorHAnsi" w:hAnsiTheme="majorHAnsi" w:cstheme="majorHAnsi"/>
          <w:sz w:val="26"/>
          <w:szCs w:val="26"/>
        </w:rPr>
        <w:t>: Sử dụng khoan XJ.100.</w:t>
      </w:r>
    </w:p>
    <w:p w14:paraId="6AE6227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 xml:space="preserve">Chiều sâu khoan thăm dò: </w:t>
      </w:r>
      <w:r w:rsidRPr="00106DBB">
        <w:rPr>
          <w:rFonts w:asciiTheme="majorHAnsi" w:hAnsiTheme="majorHAnsi" w:cstheme="majorHAnsi"/>
          <w:sz w:val="26"/>
          <w:szCs w:val="26"/>
        </w:rPr>
        <w:t xml:space="preserve">Dự kiến thiết kế các lỗ khoan thăm dò đến cote          +80m để tính trữ lượng. </w:t>
      </w:r>
    </w:p>
    <w:p w14:paraId="19C55726" w14:textId="24811CFF"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66" w:name="_heading=h.95offb6d0if3" w:colFirst="0" w:colLast="0"/>
      <w:bookmarkEnd w:id="66"/>
      <w:r w:rsidRPr="00106DBB">
        <w:rPr>
          <w:rFonts w:asciiTheme="majorHAnsi" w:hAnsiTheme="majorHAnsi" w:cstheme="majorHAnsi"/>
          <w:sz w:val="26"/>
          <w:szCs w:val="26"/>
        </w:rPr>
        <w:t>- Khối lượng khoan thăm dò: Tổng cộng có 39 lỗ khoan trên 4 tuyến khoan thăm dò. Tuyến khoan được thiết kế theo phương Bắc - Nam. Tổng khối lượng khoan dự kiến là 3</w:t>
      </w:r>
      <w:r w:rsidR="00AE4FA0" w:rsidRPr="00106DBB">
        <w:rPr>
          <w:rFonts w:asciiTheme="majorHAnsi" w:hAnsiTheme="majorHAnsi" w:cstheme="majorHAnsi"/>
          <w:sz w:val="26"/>
          <w:szCs w:val="26"/>
        </w:rPr>
        <w:t>.</w:t>
      </w:r>
      <w:r w:rsidRPr="00106DBB">
        <w:rPr>
          <w:rFonts w:asciiTheme="majorHAnsi" w:hAnsiTheme="majorHAnsi" w:cstheme="majorHAnsi"/>
          <w:sz w:val="26"/>
          <w:szCs w:val="26"/>
        </w:rPr>
        <w:t>055,0m, trong đó, đất phủ 195m, đá xây dựng 2</w:t>
      </w:r>
      <w:r w:rsidR="00AE4FA0" w:rsidRPr="00106DBB">
        <w:rPr>
          <w:rFonts w:asciiTheme="majorHAnsi" w:hAnsiTheme="majorHAnsi" w:cstheme="majorHAnsi"/>
          <w:sz w:val="26"/>
          <w:szCs w:val="26"/>
        </w:rPr>
        <w:t>.</w:t>
      </w:r>
      <w:r w:rsidRPr="00106DBB">
        <w:rPr>
          <w:rFonts w:asciiTheme="majorHAnsi" w:hAnsiTheme="majorHAnsi" w:cstheme="majorHAnsi"/>
          <w:sz w:val="26"/>
          <w:szCs w:val="26"/>
        </w:rPr>
        <w:t>860,0m</w:t>
      </w:r>
    </w:p>
    <w:p w14:paraId="42AD0287"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bookmarkStart w:id="67" w:name="_heading=h.9f0wn1aqotiv" w:colFirst="0" w:colLast="0"/>
      <w:bookmarkEnd w:id="67"/>
      <w:r w:rsidRPr="00106DBB">
        <w:rPr>
          <w:rFonts w:asciiTheme="majorHAnsi" w:hAnsiTheme="majorHAnsi" w:cstheme="majorHAnsi"/>
          <w:i/>
          <w:iCs/>
          <w:sz w:val="26"/>
          <w:szCs w:val="26"/>
        </w:rPr>
        <w:t xml:space="preserve">Bảng 2. Tổng hợp khối lượng công trình khoan dự kiến </w:t>
      </w:r>
    </w:p>
    <w:tbl>
      <w:tblPr>
        <w:tblStyle w:val="a2"/>
        <w:tblW w:w="9893" w:type="dxa"/>
        <w:jc w:val="center"/>
        <w:tblInd w:w="0" w:type="dxa"/>
        <w:tblLayout w:type="fixed"/>
        <w:tblLook w:val="0000" w:firstRow="0" w:lastRow="0" w:firstColumn="0" w:lastColumn="0" w:noHBand="0" w:noVBand="0"/>
      </w:tblPr>
      <w:tblGrid>
        <w:gridCol w:w="709"/>
        <w:gridCol w:w="1253"/>
        <w:gridCol w:w="925"/>
        <w:gridCol w:w="1256"/>
        <w:gridCol w:w="1061"/>
        <w:gridCol w:w="922"/>
        <w:gridCol w:w="938"/>
        <w:gridCol w:w="938"/>
        <w:gridCol w:w="938"/>
        <w:gridCol w:w="953"/>
      </w:tblGrid>
      <w:tr w:rsidR="007676E1" w:rsidRPr="00106DBB" w14:paraId="3C985E20" w14:textId="77777777" w:rsidTr="00AD4DDD">
        <w:trPr>
          <w:cantSplit/>
          <w:trHeight w:val="20"/>
          <w:tblHeader/>
          <w:jc w:val="center"/>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246D7F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Stt</w:t>
            </w:r>
          </w:p>
        </w:tc>
        <w:tc>
          <w:tcPr>
            <w:tcW w:w="125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2D7561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Công trình</w:t>
            </w:r>
          </w:p>
        </w:tc>
        <w:tc>
          <w:tcPr>
            <w:tcW w:w="92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A0FE31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Tuyến</w:t>
            </w:r>
          </w:p>
        </w:tc>
        <w:tc>
          <w:tcPr>
            <w:tcW w:w="2317" w:type="dxa"/>
            <w:gridSpan w:val="2"/>
            <w:tcBorders>
              <w:top w:val="single" w:sz="4" w:space="0" w:color="000000"/>
              <w:left w:val="nil"/>
              <w:bottom w:val="single" w:sz="4" w:space="0" w:color="000000"/>
              <w:right w:val="single" w:sz="4" w:space="0" w:color="000000"/>
            </w:tcBorders>
            <w:shd w:val="clear" w:color="auto" w:fill="FFFFFF"/>
            <w:vAlign w:val="center"/>
          </w:tcPr>
          <w:p w14:paraId="5E87D5A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Tọa độ hệ VN2000 hội nhập KTT 106</w:t>
            </w:r>
            <w:r w:rsidRPr="00106DBB">
              <w:rPr>
                <w:rFonts w:asciiTheme="majorHAnsi" w:hAnsiTheme="majorHAnsi" w:cstheme="majorHAnsi"/>
                <w:b/>
                <w:bCs/>
                <w:sz w:val="26"/>
                <w:szCs w:val="26"/>
                <w:vertAlign w:val="superscript"/>
              </w:rPr>
              <w:t>o</w:t>
            </w:r>
            <w:r w:rsidRPr="00106DBB">
              <w:rPr>
                <w:rFonts w:asciiTheme="majorHAnsi" w:hAnsiTheme="majorHAnsi" w:cstheme="majorHAnsi"/>
                <w:b/>
                <w:bCs/>
                <w:sz w:val="26"/>
                <w:szCs w:val="26"/>
              </w:rPr>
              <w:t>, múi chiếu 3</w:t>
            </w:r>
            <w:r w:rsidRPr="00106DBB">
              <w:rPr>
                <w:rFonts w:asciiTheme="majorHAnsi" w:hAnsiTheme="majorHAnsi" w:cstheme="majorHAnsi"/>
                <w:b/>
                <w:bCs/>
                <w:sz w:val="26"/>
                <w:szCs w:val="26"/>
                <w:vertAlign w:val="superscript"/>
              </w:rPr>
              <w:t>o</w:t>
            </w:r>
          </w:p>
        </w:tc>
        <w:tc>
          <w:tcPr>
            <w:tcW w:w="922" w:type="dxa"/>
            <w:tcBorders>
              <w:top w:val="single" w:sz="4" w:space="0" w:color="000000"/>
              <w:left w:val="nil"/>
              <w:bottom w:val="nil"/>
              <w:right w:val="single" w:sz="4" w:space="0" w:color="000000"/>
            </w:tcBorders>
            <w:shd w:val="clear" w:color="auto" w:fill="FFFFFF"/>
            <w:vAlign w:val="center"/>
          </w:tcPr>
          <w:p w14:paraId="1C1B470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Cao độ miệng lỗ khoan</w:t>
            </w:r>
          </w:p>
        </w:tc>
        <w:tc>
          <w:tcPr>
            <w:tcW w:w="938" w:type="dxa"/>
            <w:tcBorders>
              <w:top w:val="single" w:sz="4" w:space="0" w:color="000000"/>
              <w:left w:val="nil"/>
              <w:bottom w:val="single" w:sz="4" w:space="0" w:color="000000"/>
              <w:right w:val="single" w:sz="4" w:space="0" w:color="000000"/>
            </w:tcBorders>
            <w:shd w:val="clear" w:color="auto" w:fill="FFFFFF"/>
            <w:vAlign w:val="center"/>
          </w:tcPr>
          <w:p w14:paraId="5D807A3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Chiều sâu lỗ khoan</w:t>
            </w:r>
          </w:p>
        </w:tc>
        <w:tc>
          <w:tcPr>
            <w:tcW w:w="938" w:type="dxa"/>
            <w:tcBorders>
              <w:top w:val="single" w:sz="4" w:space="0" w:color="000000"/>
              <w:left w:val="nil"/>
              <w:bottom w:val="single" w:sz="4" w:space="0" w:color="000000"/>
              <w:right w:val="single" w:sz="4" w:space="0" w:color="000000"/>
            </w:tcBorders>
            <w:shd w:val="clear" w:color="auto" w:fill="FFFFFF"/>
            <w:vAlign w:val="center"/>
          </w:tcPr>
          <w:p w14:paraId="24DE2D7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Phủ</w:t>
            </w:r>
          </w:p>
        </w:tc>
        <w:tc>
          <w:tcPr>
            <w:tcW w:w="938" w:type="dxa"/>
            <w:tcBorders>
              <w:top w:val="single" w:sz="4" w:space="0" w:color="000000"/>
              <w:left w:val="nil"/>
              <w:bottom w:val="single" w:sz="4" w:space="0" w:color="000000"/>
              <w:right w:val="single" w:sz="4" w:space="0" w:color="000000"/>
            </w:tcBorders>
            <w:shd w:val="clear" w:color="auto" w:fill="FFFFFF"/>
            <w:vAlign w:val="center"/>
          </w:tcPr>
          <w:p w14:paraId="7A82BD4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Đá</w:t>
            </w:r>
          </w:p>
        </w:tc>
        <w:tc>
          <w:tcPr>
            <w:tcW w:w="953" w:type="dxa"/>
            <w:tcBorders>
              <w:top w:val="single" w:sz="4" w:space="0" w:color="000000"/>
              <w:left w:val="nil"/>
              <w:bottom w:val="single" w:sz="4" w:space="0" w:color="000000"/>
              <w:right w:val="single" w:sz="4" w:space="0" w:color="000000"/>
            </w:tcBorders>
            <w:shd w:val="clear" w:color="auto" w:fill="FFFFFF"/>
            <w:vAlign w:val="center"/>
          </w:tcPr>
          <w:p w14:paraId="04A4AD4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COTE</w:t>
            </w:r>
          </w:p>
        </w:tc>
      </w:tr>
      <w:tr w:rsidR="007676E1" w:rsidRPr="00106DBB" w14:paraId="19B40292" w14:textId="77777777" w:rsidTr="00AD4DDD">
        <w:trPr>
          <w:cantSplit/>
          <w:trHeight w:val="20"/>
          <w:tblHeader/>
          <w:jc w:val="center"/>
        </w:trPr>
        <w:tc>
          <w:tcPr>
            <w:tcW w:w="70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C5FC997"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C58923"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92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22AD10A"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4FA257D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X(m)</w:t>
            </w:r>
          </w:p>
        </w:tc>
        <w:tc>
          <w:tcPr>
            <w:tcW w:w="1061" w:type="dxa"/>
            <w:tcBorders>
              <w:top w:val="nil"/>
              <w:left w:val="nil"/>
              <w:bottom w:val="single" w:sz="4" w:space="0" w:color="000000"/>
              <w:right w:val="single" w:sz="4" w:space="0" w:color="000000"/>
            </w:tcBorders>
            <w:shd w:val="clear" w:color="auto" w:fill="FFFFFF"/>
            <w:vAlign w:val="center"/>
          </w:tcPr>
          <w:p w14:paraId="221143A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Y (m)</w:t>
            </w:r>
          </w:p>
        </w:tc>
        <w:tc>
          <w:tcPr>
            <w:tcW w:w="922" w:type="dxa"/>
            <w:tcBorders>
              <w:top w:val="single" w:sz="4" w:space="0" w:color="000000"/>
              <w:left w:val="nil"/>
              <w:bottom w:val="single" w:sz="4" w:space="0" w:color="000000"/>
              <w:right w:val="single" w:sz="4" w:space="0" w:color="000000"/>
            </w:tcBorders>
            <w:shd w:val="clear" w:color="auto" w:fill="FFFFFF"/>
            <w:vAlign w:val="center"/>
          </w:tcPr>
          <w:p w14:paraId="0B5C2D8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(m)</w:t>
            </w:r>
          </w:p>
        </w:tc>
        <w:tc>
          <w:tcPr>
            <w:tcW w:w="938" w:type="dxa"/>
            <w:tcBorders>
              <w:top w:val="nil"/>
              <w:left w:val="nil"/>
              <w:bottom w:val="single" w:sz="4" w:space="0" w:color="000000"/>
              <w:right w:val="single" w:sz="4" w:space="0" w:color="000000"/>
            </w:tcBorders>
            <w:shd w:val="clear" w:color="auto" w:fill="FFFFFF"/>
            <w:vAlign w:val="center"/>
          </w:tcPr>
          <w:p w14:paraId="6A4AD30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(m)</w:t>
            </w:r>
          </w:p>
        </w:tc>
        <w:tc>
          <w:tcPr>
            <w:tcW w:w="938" w:type="dxa"/>
            <w:tcBorders>
              <w:top w:val="nil"/>
              <w:left w:val="nil"/>
              <w:bottom w:val="single" w:sz="4" w:space="0" w:color="000000"/>
              <w:right w:val="single" w:sz="4" w:space="0" w:color="000000"/>
            </w:tcBorders>
            <w:shd w:val="clear" w:color="auto" w:fill="FFFFFF"/>
            <w:vAlign w:val="center"/>
          </w:tcPr>
          <w:p w14:paraId="538DB41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(m)</w:t>
            </w:r>
          </w:p>
        </w:tc>
        <w:tc>
          <w:tcPr>
            <w:tcW w:w="938" w:type="dxa"/>
            <w:tcBorders>
              <w:top w:val="nil"/>
              <w:left w:val="nil"/>
              <w:bottom w:val="single" w:sz="4" w:space="0" w:color="000000"/>
              <w:right w:val="single" w:sz="4" w:space="0" w:color="000000"/>
            </w:tcBorders>
            <w:shd w:val="clear" w:color="auto" w:fill="FFFFFF"/>
            <w:vAlign w:val="center"/>
          </w:tcPr>
          <w:p w14:paraId="7E42B15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(m)</w:t>
            </w:r>
          </w:p>
        </w:tc>
        <w:tc>
          <w:tcPr>
            <w:tcW w:w="953" w:type="dxa"/>
            <w:tcBorders>
              <w:top w:val="nil"/>
              <w:left w:val="nil"/>
              <w:bottom w:val="single" w:sz="4" w:space="0" w:color="000000"/>
              <w:right w:val="single" w:sz="4" w:space="0" w:color="000000"/>
            </w:tcBorders>
            <w:shd w:val="clear" w:color="auto" w:fill="FFFFFF"/>
            <w:vAlign w:val="center"/>
          </w:tcPr>
          <w:p w14:paraId="5F995DE5" w14:textId="06506724"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(m)</w:t>
            </w:r>
          </w:p>
        </w:tc>
      </w:tr>
      <w:tr w:rsidR="007676E1" w:rsidRPr="00106DBB" w14:paraId="0AE61037"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9D34F7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253" w:type="dxa"/>
            <w:tcBorders>
              <w:top w:val="nil"/>
              <w:left w:val="nil"/>
              <w:bottom w:val="single" w:sz="4" w:space="0" w:color="000000"/>
              <w:right w:val="single" w:sz="4" w:space="0" w:color="000000"/>
            </w:tcBorders>
            <w:shd w:val="clear" w:color="auto" w:fill="FFFFFF"/>
            <w:vAlign w:val="center"/>
          </w:tcPr>
          <w:p w14:paraId="2A9D4DF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w:t>
            </w:r>
          </w:p>
        </w:tc>
        <w:tc>
          <w:tcPr>
            <w:tcW w:w="925" w:type="dxa"/>
            <w:tcBorders>
              <w:top w:val="nil"/>
              <w:left w:val="nil"/>
              <w:bottom w:val="single" w:sz="4" w:space="0" w:color="000000"/>
              <w:right w:val="single" w:sz="4" w:space="0" w:color="000000"/>
            </w:tcBorders>
            <w:shd w:val="clear" w:color="auto" w:fill="FFFFFF"/>
            <w:vAlign w:val="center"/>
          </w:tcPr>
          <w:p w14:paraId="6FC4071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4E50F6D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2.400.580</w:t>
            </w:r>
          </w:p>
        </w:tc>
        <w:tc>
          <w:tcPr>
            <w:tcW w:w="1061" w:type="dxa"/>
            <w:tcBorders>
              <w:top w:val="nil"/>
              <w:left w:val="nil"/>
              <w:bottom w:val="single" w:sz="4" w:space="0" w:color="000000"/>
              <w:right w:val="single" w:sz="4" w:space="0" w:color="000000"/>
            </w:tcBorders>
            <w:shd w:val="clear" w:color="auto" w:fill="FFFFFF"/>
            <w:vAlign w:val="center"/>
          </w:tcPr>
          <w:p w14:paraId="1319745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429.860</w:t>
            </w:r>
          </w:p>
        </w:tc>
        <w:tc>
          <w:tcPr>
            <w:tcW w:w="922" w:type="dxa"/>
            <w:tcBorders>
              <w:top w:val="nil"/>
              <w:left w:val="nil"/>
              <w:bottom w:val="single" w:sz="4" w:space="0" w:color="000000"/>
              <w:right w:val="single" w:sz="4" w:space="0" w:color="000000"/>
            </w:tcBorders>
            <w:shd w:val="clear" w:color="auto" w:fill="FFFFFF"/>
            <w:vAlign w:val="center"/>
          </w:tcPr>
          <w:p w14:paraId="5290DAD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w:t>
            </w:r>
          </w:p>
        </w:tc>
        <w:tc>
          <w:tcPr>
            <w:tcW w:w="938" w:type="dxa"/>
            <w:tcBorders>
              <w:top w:val="nil"/>
              <w:left w:val="nil"/>
              <w:bottom w:val="single" w:sz="4" w:space="0" w:color="000000"/>
              <w:right w:val="single" w:sz="4" w:space="0" w:color="000000"/>
            </w:tcBorders>
            <w:shd w:val="clear" w:color="auto" w:fill="FFFFFF"/>
            <w:vAlign w:val="center"/>
          </w:tcPr>
          <w:p w14:paraId="1A291F0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938" w:type="dxa"/>
            <w:tcBorders>
              <w:top w:val="nil"/>
              <w:left w:val="nil"/>
              <w:bottom w:val="single" w:sz="4" w:space="0" w:color="000000"/>
              <w:right w:val="single" w:sz="4" w:space="0" w:color="000000"/>
            </w:tcBorders>
            <w:shd w:val="clear" w:color="auto" w:fill="FFFFFF"/>
            <w:vAlign w:val="center"/>
          </w:tcPr>
          <w:p w14:paraId="3698727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116B082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953" w:type="dxa"/>
            <w:vMerge w:val="restart"/>
            <w:tcBorders>
              <w:top w:val="nil"/>
              <w:left w:val="single" w:sz="4" w:space="0" w:color="000000"/>
              <w:bottom w:val="single" w:sz="4" w:space="0" w:color="000000"/>
              <w:right w:val="single" w:sz="4" w:space="0" w:color="000000"/>
            </w:tcBorders>
            <w:shd w:val="clear" w:color="auto" w:fill="FFFFFF"/>
            <w:vAlign w:val="center"/>
          </w:tcPr>
          <w:p w14:paraId="5225B03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+ 80m</w:t>
            </w:r>
          </w:p>
        </w:tc>
      </w:tr>
      <w:tr w:rsidR="007676E1" w:rsidRPr="00106DBB" w14:paraId="7CD9BE63"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3708C67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253" w:type="dxa"/>
            <w:tcBorders>
              <w:top w:val="nil"/>
              <w:left w:val="nil"/>
              <w:bottom w:val="single" w:sz="4" w:space="0" w:color="000000"/>
              <w:right w:val="single" w:sz="4" w:space="0" w:color="000000"/>
            </w:tcBorders>
            <w:shd w:val="clear" w:color="auto" w:fill="FFFFFF"/>
            <w:vAlign w:val="center"/>
          </w:tcPr>
          <w:p w14:paraId="66B30E8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w:t>
            </w:r>
          </w:p>
        </w:tc>
        <w:tc>
          <w:tcPr>
            <w:tcW w:w="925" w:type="dxa"/>
            <w:tcBorders>
              <w:top w:val="nil"/>
              <w:left w:val="nil"/>
              <w:bottom w:val="single" w:sz="4" w:space="0" w:color="000000"/>
              <w:right w:val="single" w:sz="4" w:space="0" w:color="000000"/>
            </w:tcBorders>
            <w:shd w:val="clear" w:color="auto" w:fill="FFFFFF"/>
            <w:vAlign w:val="center"/>
          </w:tcPr>
          <w:p w14:paraId="7E40896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0CE4687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2.400.481</w:t>
            </w:r>
          </w:p>
        </w:tc>
        <w:tc>
          <w:tcPr>
            <w:tcW w:w="1061" w:type="dxa"/>
            <w:tcBorders>
              <w:top w:val="nil"/>
              <w:left w:val="nil"/>
              <w:bottom w:val="single" w:sz="4" w:space="0" w:color="000000"/>
              <w:right w:val="single" w:sz="4" w:space="0" w:color="000000"/>
            </w:tcBorders>
            <w:shd w:val="clear" w:color="auto" w:fill="FFFFFF"/>
            <w:vAlign w:val="center"/>
          </w:tcPr>
          <w:p w14:paraId="3188B00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429.859</w:t>
            </w:r>
          </w:p>
        </w:tc>
        <w:tc>
          <w:tcPr>
            <w:tcW w:w="922" w:type="dxa"/>
            <w:tcBorders>
              <w:top w:val="nil"/>
              <w:left w:val="nil"/>
              <w:bottom w:val="single" w:sz="4" w:space="0" w:color="000000"/>
              <w:right w:val="single" w:sz="4" w:space="0" w:color="000000"/>
            </w:tcBorders>
            <w:shd w:val="clear" w:color="auto" w:fill="FFFFFF"/>
            <w:vAlign w:val="center"/>
          </w:tcPr>
          <w:p w14:paraId="63D55CE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144</w:t>
            </w:r>
          </w:p>
        </w:tc>
        <w:tc>
          <w:tcPr>
            <w:tcW w:w="938" w:type="dxa"/>
            <w:tcBorders>
              <w:top w:val="nil"/>
              <w:left w:val="nil"/>
              <w:bottom w:val="single" w:sz="4" w:space="0" w:color="000000"/>
              <w:right w:val="single" w:sz="4" w:space="0" w:color="000000"/>
            </w:tcBorders>
            <w:shd w:val="clear" w:color="auto" w:fill="FFFFFF"/>
            <w:vAlign w:val="center"/>
          </w:tcPr>
          <w:p w14:paraId="0B5AB0E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64,0</w:t>
            </w:r>
          </w:p>
        </w:tc>
        <w:tc>
          <w:tcPr>
            <w:tcW w:w="938" w:type="dxa"/>
            <w:tcBorders>
              <w:top w:val="nil"/>
              <w:left w:val="nil"/>
              <w:bottom w:val="single" w:sz="4" w:space="0" w:color="000000"/>
              <w:right w:val="single" w:sz="4" w:space="0" w:color="000000"/>
            </w:tcBorders>
            <w:shd w:val="clear" w:color="auto" w:fill="FFFFFF"/>
            <w:vAlign w:val="center"/>
          </w:tcPr>
          <w:p w14:paraId="3141B90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16522D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59,0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5FF60990"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CFC5295"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4869DD7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1253" w:type="dxa"/>
            <w:tcBorders>
              <w:top w:val="nil"/>
              <w:left w:val="nil"/>
              <w:bottom w:val="single" w:sz="4" w:space="0" w:color="000000"/>
              <w:right w:val="single" w:sz="4" w:space="0" w:color="000000"/>
            </w:tcBorders>
            <w:shd w:val="clear" w:color="auto" w:fill="FFFFFF"/>
            <w:vAlign w:val="center"/>
          </w:tcPr>
          <w:p w14:paraId="20610D1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w:t>
            </w:r>
          </w:p>
        </w:tc>
        <w:tc>
          <w:tcPr>
            <w:tcW w:w="925" w:type="dxa"/>
            <w:tcBorders>
              <w:top w:val="nil"/>
              <w:left w:val="nil"/>
              <w:bottom w:val="single" w:sz="4" w:space="0" w:color="000000"/>
              <w:right w:val="single" w:sz="4" w:space="0" w:color="000000"/>
            </w:tcBorders>
            <w:shd w:val="clear" w:color="auto" w:fill="FFFFFF"/>
            <w:vAlign w:val="center"/>
          </w:tcPr>
          <w:p w14:paraId="464031C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27C273E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2.400.381</w:t>
            </w:r>
          </w:p>
        </w:tc>
        <w:tc>
          <w:tcPr>
            <w:tcW w:w="1061" w:type="dxa"/>
            <w:tcBorders>
              <w:top w:val="nil"/>
              <w:left w:val="nil"/>
              <w:bottom w:val="single" w:sz="4" w:space="0" w:color="000000"/>
              <w:right w:val="single" w:sz="4" w:space="0" w:color="000000"/>
            </w:tcBorders>
            <w:shd w:val="clear" w:color="auto" w:fill="FFFFFF"/>
            <w:vAlign w:val="center"/>
          </w:tcPr>
          <w:p w14:paraId="69E4A81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429.858</w:t>
            </w:r>
          </w:p>
        </w:tc>
        <w:tc>
          <w:tcPr>
            <w:tcW w:w="922" w:type="dxa"/>
            <w:tcBorders>
              <w:top w:val="nil"/>
              <w:left w:val="nil"/>
              <w:bottom w:val="single" w:sz="4" w:space="0" w:color="000000"/>
              <w:right w:val="single" w:sz="4" w:space="0" w:color="000000"/>
            </w:tcBorders>
            <w:shd w:val="clear" w:color="auto" w:fill="FFFFFF"/>
            <w:vAlign w:val="center"/>
          </w:tcPr>
          <w:p w14:paraId="0410CE3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148</w:t>
            </w:r>
          </w:p>
        </w:tc>
        <w:tc>
          <w:tcPr>
            <w:tcW w:w="938" w:type="dxa"/>
            <w:tcBorders>
              <w:top w:val="nil"/>
              <w:left w:val="nil"/>
              <w:bottom w:val="single" w:sz="4" w:space="0" w:color="000000"/>
              <w:right w:val="single" w:sz="4" w:space="0" w:color="000000"/>
            </w:tcBorders>
            <w:shd w:val="clear" w:color="auto" w:fill="FFFFFF"/>
            <w:vAlign w:val="center"/>
          </w:tcPr>
          <w:p w14:paraId="13C43B1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68,0</w:t>
            </w:r>
          </w:p>
        </w:tc>
        <w:tc>
          <w:tcPr>
            <w:tcW w:w="938" w:type="dxa"/>
            <w:tcBorders>
              <w:top w:val="nil"/>
              <w:left w:val="nil"/>
              <w:bottom w:val="single" w:sz="4" w:space="0" w:color="000000"/>
              <w:right w:val="single" w:sz="4" w:space="0" w:color="000000"/>
            </w:tcBorders>
            <w:shd w:val="clear" w:color="auto" w:fill="FFFFFF"/>
            <w:vAlign w:val="center"/>
          </w:tcPr>
          <w:p w14:paraId="6A1AFDA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880C60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63,0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6F39F1C0"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7B08230"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6F8CD1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1253" w:type="dxa"/>
            <w:tcBorders>
              <w:top w:val="nil"/>
              <w:left w:val="nil"/>
              <w:bottom w:val="single" w:sz="4" w:space="0" w:color="000000"/>
              <w:right w:val="single" w:sz="4" w:space="0" w:color="000000"/>
            </w:tcBorders>
            <w:shd w:val="clear" w:color="auto" w:fill="FFFFFF"/>
            <w:vAlign w:val="center"/>
          </w:tcPr>
          <w:p w14:paraId="61E180B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LK4</w:t>
            </w:r>
          </w:p>
        </w:tc>
        <w:tc>
          <w:tcPr>
            <w:tcW w:w="925" w:type="dxa"/>
            <w:tcBorders>
              <w:top w:val="nil"/>
              <w:left w:val="nil"/>
              <w:bottom w:val="single" w:sz="4" w:space="0" w:color="000000"/>
              <w:right w:val="single" w:sz="4" w:space="0" w:color="000000"/>
            </w:tcBorders>
            <w:shd w:val="clear" w:color="auto" w:fill="FFFFFF"/>
            <w:vAlign w:val="center"/>
          </w:tcPr>
          <w:p w14:paraId="2314BD2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6DA89F7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2.400.276</w:t>
            </w:r>
          </w:p>
        </w:tc>
        <w:tc>
          <w:tcPr>
            <w:tcW w:w="1061" w:type="dxa"/>
            <w:tcBorders>
              <w:top w:val="nil"/>
              <w:left w:val="nil"/>
              <w:bottom w:val="single" w:sz="4" w:space="0" w:color="000000"/>
              <w:right w:val="single" w:sz="4" w:space="0" w:color="000000"/>
            </w:tcBorders>
            <w:shd w:val="clear" w:color="auto" w:fill="FFFFFF"/>
            <w:vAlign w:val="center"/>
          </w:tcPr>
          <w:p w14:paraId="78FA511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429.857</w:t>
            </w:r>
          </w:p>
        </w:tc>
        <w:tc>
          <w:tcPr>
            <w:tcW w:w="922" w:type="dxa"/>
            <w:tcBorders>
              <w:top w:val="nil"/>
              <w:left w:val="nil"/>
              <w:bottom w:val="single" w:sz="4" w:space="0" w:color="000000"/>
              <w:right w:val="single" w:sz="4" w:space="0" w:color="000000"/>
            </w:tcBorders>
            <w:shd w:val="clear" w:color="auto" w:fill="FFFFFF"/>
            <w:vAlign w:val="center"/>
          </w:tcPr>
          <w:p w14:paraId="3606273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142</w:t>
            </w:r>
          </w:p>
        </w:tc>
        <w:tc>
          <w:tcPr>
            <w:tcW w:w="938" w:type="dxa"/>
            <w:tcBorders>
              <w:top w:val="nil"/>
              <w:left w:val="nil"/>
              <w:bottom w:val="single" w:sz="4" w:space="0" w:color="000000"/>
              <w:right w:val="single" w:sz="4" w:space="0" w:color="000000"/>
            </w:tcBorders>
            <w:shd w:val="clear" w:color="auto" w:fill="FFFFFF"/>
            <w:vAlign w:val="center"/>
          </w:tcPr>
          <w:p w14:paraId="251A471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938" w:type="dxa"/>
            <w:tcBorders>
              <w:top w:val="nil"/>
              <w:left w:val="nil"/>
              <w:bottom w:val="single" w:sz="4" w:space="0" w:color="000000"/>
              <w:right w:val="single" w:sz="4" w:space="0" w:color="000000"/>
            </w:tcBorders>
            <w:shd w:val="clear" w:color="auto" w:fill="FFFFFF"/>
            <w:vAlign w:val="center"/>
          </w:tcPr>
          <w:p w14:paraId="7C24F67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1113D2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D62F07A"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029E4D8E"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97F4DA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1253" w:type="dxa"/>
            <w:tcBorders>
              <w:top w:val="nil"/>
              <w:left w:val="nil"/>
              <w:bottom w:val="single" w:sz="4" w:space="0" w:color="000000"/>
              <w:right w:val="single" w:sz="4" w:space="0" w:color="000000"/>
            </w:tcBorders>
            <w:shd w:val="clear" w:color="auto" w:fill="FFFFFF"/>
            <w:vAlign w:val="center"/>
          </w:tcPr>
          <w:p w14:paraId="13D377F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LK5</w:t>
            </w:r>
          </w:p>
        </w:tc>
        <w:tc>
          <w:tcPr>
            <w:tcW w:w="925" w:type="dxa"/>
            <w:tcBorders>
              <w:top w:val="nil"/>
              <w:left w:val="nil"/>
              <w:bottom w:val="single" w:sz="4" w:space="0" w:color="000000"/>
              <w:right w:val="single" w:sz="4" w:space="0" w:color="000000"/>
            </w:tcBorders>
            <w:shd w:val="clear" w:color="auto" w:fill="FFFFFF"/>
            <w:vAlign w:val="center"/>
          </w:tcPr>
          <w:p w14:paraId="32AEB06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72B124B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2.400.178</w:t>
            </w:r>
          </w:p>
        </w:tc>
        <w:tc>
          <w:tcPr>
            <w:tcW w:w="1061" w:type="dxa"/>
            <w:tcBorders>
              <w:top w:val="nil"/>
              <w:left w:val="nil"/>
              <w:bottom w:val="single" w:sz="4" w:space="0" w:color="000000"/>
              <w:right w:val="single" w:sz="4" w:space="0" w:color="000000"/>
            </w:tcBorders>
            <w:shd w:val="clear" w:color="auto" w:fill="FFFFFF"/>
            <w:vAlign w:val="center"/>
          </w:tcPr>
          <w:p w14:paraId="10D9A7F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429.856</w:t>
            </w:r>
          </w:p>
        </w:tc>
        <w:tc>
          <w:tcPr>
            <w:tcW w:w="922" w:type="dxa"/>
            <w:tcBorders>
              <w:top w:val="nil"/>
              <w:left w:val="nil"/>
              <w:bottom w:val="single" w:sz="4" w:space="0" w:color="000000"/>
              <w:right w:val="single" w:sz="4" w:space="0" w:color="000000"/>
            </w:tcBorders>
            <w:shd w:val="clear" w:color="auto" w:fill="FFFFFF"/>
            <w:vAlign w:val="center"/>
          </w:tcPr>
          <w:p w14:paraId="090E815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146</w:t>
            </w:r>
          </w:p>
        </w:tc>
        <w:tc>
          <w:tcPr>
            <w:tcW w:w="938" w:type="dxa"/>
            <w:tcBorders>
              <w:top w:val="nil"/>
              <w:left w:val="nil"/>
              <w:bottom w:val="single" w:sz="4" w:space="0" w:color="000000"/>
              <w:right w:val="single" w:sz="4" w:space="0" w:color="000000"/>
            </w:tcBorders>
            <w:shd w:val="clear" w:color="auto" w:fill="FFFFFF"/>
            <w:vAlign w:val="center"/>
          </w:tcPr>
          <w:p w14:paraId="0C846D5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938" w:type="dxa"/>
            <w:tcBorders>
              <w:top w:val="nil"/>
              <w:left w:val="nil"/>
              <w:bottom w:val="single" w:sz="4" w:space="0" w:color="000000"/>
              <w:right w:val="single" w:sz="4" w:space="0" w:color="000000"/>
            </w:tcBorders>
            <w:shd w:val="clear" w:color="auto" w:fill="FFFFFF"/>
            <w:vAlign w:val="center"/>
          </w:tcPr>
          <w:p w14:paraId="4F63D68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42917A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77C9CF5"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04100245"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E11FF7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1253" w:type="dxa"/>
            <w:tcBorders>
              <w:top w:val="nil"/>
              <w:left w:val="nil"/>
              <w:bottom w:val="single" w:sz="4" w:space="0" w:color="000000"/>
              <w:right w:val="single" w:sz="4" w:space="0" w:color="000000"/>
            </w:tcBorders>
            <w:shd w:val="clear" w:color="auto" w:fill="FFFFFF"/>
            <w:vAlign w:val="center"/>
          </w:tcPr>
          <w:p w14:paraId="6381C7D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LK6</w:t>
            </w:r>
          </w:p>
        </w:tc>
        <w:tc>
          <w:tcPr>
            <w:tcW w:w="925" w:type="dxa"/>
            <w:tcBorders>
              <w:top w:val="nil"/>
              <w:left w:val="nil"/>
              <w:bottom w:val="single" w:sz="4" w:space="0" w:color="000000"/>
              <w:right w:val="single" w:sz="4" w:space="0" w:color="000000"/>
            </w:tcBorders>
            <w:shd w:val="clear" w:color="auto" w:fill="FFFFFF"/>
            <w:vAlign w:val="center"/>
          </w:tcPr>
          <w:p w14:paraId="04DBF3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0525970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2.400.080</w:t>
            </w:r>
          </w:p>
        </w:tc>
        <w:tc>
          <w:tcPr>
            <w:tcW w:w="1061" w:type="dxa"/>
            <w:tcBorders>
              <w:top w:val="nil"/>
              <w:left w:val="nil"/>
              <w:bottom w:val="single" w:sz="4" w:space="0" w:color="000000"/>
              <w:right w:val="single" w:sz="4" w:space="0" w:color="000000"/>
            </w:tcBorders>
            <w:shd w:val="clear" w:color="auto" w:fill="FFFFFF"/>
            <w:vAlign w:val="center"/>
          </w:tcPr>
          <w:p w14:paraId="0E1FDC4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429.855</w:t>
            </w:r>
          </w:p>
        </w:tc>
        <w:tc>
          <w:tcPr>
            <w:tcW w:w="922" w:type="dxa"/>
            <w:tcBorders>
              <w:top w:val="nil"/>
              <w:left w:val="nil"/>
              <w:bottom w:val="single" w:sz="4" w:space="0" w:color="000000"/>
              <w:right w:val="single" w:sz="4" w:space="0" w:color="000000"/>
            </w:tcBorders>
            <w:shd w:val="clear" w:color="auto" w:fill="FFFFFF"/>
            <w:vAlign w:val="center"/>
          </w:tcPr>
          <w:p w14:paraId="77528FD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w:t>
            </w:r>
          </w:p>
        </w:tc>
        <w:tc>
          <w:tcPr>
            <w:tcW w:w="938" w:type="dxa"/>
            <w:tcBorders>
              <w:top w:val="nil"/>
              <w:left w:val="nil"/>
              <w:bottom w:val="single" w:sz="4" w:space="0" w:color="000000"/>
              <w:right w:val="single" w:sz="4" w:space="0" w:color="000000"/>
            </w:tcBorders>
            <w:shd w:val="clear" w:color="auto" w:fill="FFFFFF"/>
            <w:vAlign w:val="center"/>
          </w:tcPr>
          <w:p w14:paraId="35653B9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938" w:type="dxa"/>
            <w:tcBorders>
              <w:top w:val="nil"/>
              <w:left w:val="nil"/>
              <w:bottom w:val="single" w:sz="4" w:space="0" w:color="000000"/>
              <w:right w:val="single" w:sz="4" w:space="0" w:color="000000"/>
            </w:tcBorders>
            <w:shd w:val="clear" w:color="auto" w:fill="FFFFFF"/>
            <w:vAlign w:val="center"/>
          </w:tcPr>
          <w:p w14:paraId="07AB0B5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7DDA32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CC9C825"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04081EF8"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7533C7D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1253" w:type="dxa"/>
            <w:tcBorders>
              <w:top w:val="nil"/>
              <w:left w:val="nil"/>
              <w:bottom w:val="single" w:sz="4" w:space="0" w:color="000000"/>
              <w:right w:val="single" w:sz="4" w:space="0" w:color="000000"/>
            </w:tcBorders>
            <w:shd w:val="clear" w:color="auto" w:fill="FFFFFF"/>
            <w:vAlign w:val="center"/>
          </w:tcPr>
          <w:p w14:paraId="5E86547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LK7</w:t>
            </w:r>
          </w:p>
        </w:tc>
        <w:tc>
          <w:tcPr>
            <w:tcW w:w="925" w:type="dxa"/>
            <w:tcBorders>
              <w:top w:val="nil"/>
              <w:left w:val="nil"/>
              <w:bottom w:val="single" w:sz="4" w:space="0" w:color="000000"/>
              <w:right w:val="single" w:sz="4" w:space="0" w:color="000000"/>
            </w:tcBorders>
            <w:shd w:val="clear" w:color="auto" w:fill="FFFFFF"/>
            <w:vAlign w:val="center"/>
          </w:tcPr>
          <w:p w14:paraId="6263B05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257132F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2.399.966</w:t>
            </w:r>
          </w:p>
        </w:tc>
        <w:tc>
          <w:tcPr>
            <w:tcW w:w="1061" w:type="dxa"/>
            <w:tcBorders>
              <w:top w:val="nil"/>
              <w:left w:val="nil"/>
              <w:bottom w:val="single" w:sz="4" w:space="0" w:color="000000"/>
              <w:right w:val="single" w:sz="4" w:space="0" w:color="000000"/>
            </w:tcBorders>
            <w:shd w:val="clear" w:color="auto" w:fill="FFFFFF"/>
            <w:vAlign w:val="center"/>
          </w:tcPr>
          <w:p w14:paraId="02BD893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429.854</w:t>
            </w:r>
          </w:p>
        </w:tc>
        <w:tc>
          <w:tcPr>
            <w:tcW w:w="922" w:type="dxa"/>
            <w:tcBorders>
              <w:top w:val="nil"/>
              <w:left w:val="nil"/>
              <w:bottom w:val="single" w:sz="4" w:space="0" w:color="000000"/>
              <w:right w:val="single" w:sz="4" w:space="0" w:color="000000"/>
            </w:tcBorders>
            <w:shd w:val="clear" w:color="auto" w:fill="FFFFFF"/>
            <w:vAlign w:val="center"/>
          </w:tcPr>
          <w:p w14:paraId="3C451DF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149</w:t>
            </w:r>
          </w:p>
        </w:tc>
        <w:tc>
          <w:tcPr>
            <w:tcW w:w="938" w:type="dxa"/>
            <w:tcBorders>
              <w:top w:val="nil"/>
              <w:left w:val="nil"/>
              <w:bottom w:val="single" w:sz="4" w:space="0" w:color="000000"/>
              <w:right w:val="single" w:sz="4" w:space="0" w:color="000000"/>
            </w:tcBorders>
            <w:shd w:val="clear" w:color="auto" w:fill="FFFFFF"/>
            <w:vAlign w:val="center"/>
          </w:tcPr>
          <w:p w14:paraId="429BDF5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69,0</w:t>
            </w:r>
          </w:p>
        </w:tc>
        <w:tc>
          <w:tcPr>
            <w:tcW w:w="938" w:type="dxa"/>
            <w:tcBorders>
              <w:top w:val="nil"/>
              <w:left w:val="nil"/>
              <w:bottom w:val="single" w:sz="4" w:space="0" w:color="000000"/>
              <w:right w:val="single" w:sz="4" w:space="0" w:color="000000"/>
            </w:tcBorders>
            <w:shd w:val="clear" w:color="auto" w:fill="FFFFFF"/>
            <w:vAlign w:val="center"/>
          </w:tcPr>
          <w:p w14:paraId="70D4873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4551F8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64,0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0A84FBE"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DC6CB83"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4698B5C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1253" w:type="dxa"/>
            <w:tcBorders>
              <w:top w:val="nil"/>
              <w:left w:val="nil"/>
              <w:bottom w:val="single" w:sz="4" w:space="0" w:color="000000"/>
              <w:right w:val="single" w:sz="4" w:space="0" w:color="000000"/>
            </w:tcBorders>
            <w:shd w:val="clear" w:color="auto" w:fill="FFFFFF"/>
            <w:vAlign w:val="center"/>
          </w:tcPr>
          <w:p w14:paraId="6B82A18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LK8</w:t>
            </w:r>
          </w:p>
        </w:tc>
        <w:tc>
          <w:tcPr>
            <w:tcW w:w="925" w:type="dxa"/>
            <w:tcBorders>
              <w:top w:val="nil"/>
              <w:left w:val="nil"/>
              <w:bottom w:val="single" w:sz="4" w:space="0" w:color="000000"/>
              <w:right w:val="single" w:sz="4" w:space="0" w:color="000000"/>
            </w:tcBorders>
            <w:shd w:val="clear" w:color="auto" w:fill="FFFFFF"/>
            <w:vAlign w:val="center"/>
          </w:tcPr>
          <w:p w14:paraId="0D7AC8A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3A6F783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2.399.856</w:t>
            </w:r>
          </w:p>
        </w:tc>
        <w:tc>
          <w:tcPr>
            <w:tcW w:w="1061" w:type="dxa"/>
            <w:tcBorders>
              <w:top w:val="nil"/>
              <w:left w:val="nil"/>
              <w:bottom w:val="single" w:sz="4" w:space="0" w:color="000000"/>
              <w:right w:val="single" w:sz="4" w:space="0" w:color="000000"/>
            </w:tcBorders>
            <w:shd w:val="clear" w:color="auto" w:fill="FFFFFF"/>
            <w:vAlign w:val="center"/>
          </w:tcPr>
          <w:p w14:paraId="6163CAD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429.853</w:t>
            </w:r>
          </w:p>
        </w:tc>
        <w:tc>
          <w:tcPr>
            <w:tcW w:w="922" w:type="dxa"/>
            <w:tcBorders>
              <w:top w:val="nil"/>
              <w:left w:val="nil"/>
              <w:bottom w:val="single" w:sz="4" w:space="0" w:color="000000"/>
              <w:right w:val="single" w:sz="4" w:space="0" w:color="000000"/>
            </w:tcBorders>
            <w:shd w:val="clear" w:color="auto" w:fill="FFFFFF"/>
            <w:vAlign w:val="center"/>
          </w:tcPr>
          <w:p w14:paraId="4C6A8E4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w:t>
            </w:r>
          </w:p>
        </w:tc>
        <w:tc>
          <w:tcPr>
            <w:tcW w:w="938" w:type="dxa"/>
            <w:tcBorders>
              <w:top w:val="nil"/>
              <w:left w:val="nil"/>
              <w:bottom w:val="single" w:sz="4" w:space="0" w:color="000000"/>
              <w:right w:val="single" w:sz="4" w:space="0" w:color="000000"/>
            </w:tcBorders>
            <w:shd w:val="clear" w:color="auto" w:fill="FFFFFF"/>
            <w:vAlign w:val="center"/>
          </w:tcPr>
          <w:p w14:paraId="2EE0F54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938" w:type="dxa"/>
            <w:tcBorders>
              <w:top w:val="nil"/>
              <w:left w:val="nil"/>
              <w:bottom w:val="single" w:sz="4" w:space="0" w:color="000000"/>
              <w:right w:val="single" w:sz="4" w:space="0" w:color="000000"/>
            </w:tcBorders>
            <w:shd w:val="clear" w:color="auto" w:fill="FFFFFF"/>
            <w:vAlign w:val="center"/>
          </w:tcPr>
          <w:p w14:paraId="072ED3E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A840B5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26B44BA5"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7F2C2BEC"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7E7A40D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w:t>
            </w:r>
          </w:p>
        </w:tc>
        <w:tc>
          <w:tcPr>
            <w:tcW w:w="1253" w:type="dxa"/>
            <w:tcBorders>
              <w:top w:val="nil"/>
              <w:left w:val="nil"/>
              <w:bottom w:val="single" w:sz="4" w:space="0" w:color="000000"/>
              <w:right w:val="single" w:sz="4" w:space="0" w:color="000000"/>
            </w:tcBorders>
            <w:shd w:val="clear" w:color="auto" w:fill="FFFFFF"/>
            <w:vAlign w:val="center"/>
          </w:tcPr>
          <w:p w14:paraId="3317949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LK9</w:t>
            </w:r>
          </w:p>
        </w:tc>
        <w:tc>
          <w:tcPr>
            <w:tcW w:w="925" w:type="dxa"/>
            <w:tcBorders>
              <w:top w:val="nil"/>
              <w:left w:val="nil"/>
              <w:bottom w:val="single" w:sz="4" w:space="0" w:color="000000"/>
              <w:right w:val="single" w:sz="4" w:space="0" w:color="000000"/>
            </w:tcBorders>
            <w:shd w:val="clear" w:color="auto" w:fill="FFFFFF"/>
            <w:vAlign w:val="center"/>
          </w:tcPr>
          <w:p w14:paraId="2AAC15C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T.1</w:t>
            </w:r>
          </w:p>
        </w:tc>
        <w:tc>
          <w:tcPr>
            <w:tcW w:w="1256" w:type="dxa"/>
            <w:tcBorders>
              <w:top w:val="nil"/>
              <w:left w:val="nil"/>
              <w:bottom w:val="single" w:sz="4" w:space="0" w:color="000000"/>
              <w:right w:val="single" w:sz="4" w:space="0" w:color="000000"/>
            </w:tcBorders>
            <w:shd w:val="clear" w:color="auto" w:fill="FFFFFF"/>
            <w:vAlign w:val="center"/>
          </w:tcPr>
          <w:p w14:paraId="26CC8AF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2.399.743</w:t>
            </w:r>
          </w:p>
        </w:tc>
        <w:tc>
          <w:tcPr>
            <w:tcW w:w="1061" w:type="dxa"/>
            <w:tcBorders>
              <w:top w:val="nil"/>
              <w:left w:val="nil"/>
              <w:bottom w:val="single" w:sz="4" w:space="0" w:color="000000"/>
              <w:right w:val="single" w:sz="4" w:space="0" w:color="000000"/>
            </w:tcBorders>
            <w:shd w:val="clear" w:color="auto" w:fill="FFFFFF"/>
            <w:vAlign w:val="center"/>
          </w:tcPr>
          <w:p w14:paraId="0FFB585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429.852</w:t>
            </w:r>
          </w:p>
        </w:tc>
        <w:tc>
          <w:tcPr>
            <w:tcW w:w="922" w:type="dxa"/>
            <w:tcBorders>
              <w:top w:val="nil"/>
              <w:left w:val="nil"/>
              <w:bottom w:val="single" w:sz="4" w:space="0" w:color="000000"/>
              <w:right w:val="single" w:sz="4" w:space="0" w:color="000000"/>
            </w:tcBorders>
            <w:shd w:val="clear" w:color="auto" w:fill="FFFFFF"/>
            <w:vAlign w:val="center"/>
          </w:tcPr>
          <w:p w14:paraId="3878765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206</w:t>
            </w:r>
          </w:p>
        </w:tc>
        <w:tc>
          <w:tcPr>
            <w:tcW w:w="938" w:type="dxa"/>
            <w:tcBorders>
              <w:top w:val="nil"/>
              <w:left w:val="nil"/>
              <w:bottom w:val="single" w:sz="4" w:space="0" w:color="000000"/>
              <w:right w:val="single" w:sz="4" w:space="0" w:color="000000"/>
            </w:tcBorders>
            <w:shd w:val="clear" w:color="auto" w:fill="FFFFFF"/>
            <w:vAlign w:val="center"/>
          </w:tcPr>
          <w:p w14:paraId="0061C48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126,0</w:t>
            </w:r>
          </w:p>
        </w:tc>
        <w:tc>
          <w:tcPr>
            <w:tcW w:w="938" w:type="dxa"/>
            <w:tcBorders>
              <w:top w:val="nil"/>
              <w:left w:val="nil"/>
              <w:bottom w:val="single" w:sz="4" w:space="0" w:color="000000"/>
              <w:right w:val="single" w:sz="4" w:space="0" w:color="000000"/>
            </w:tcBorders>
            <w:shd w:val="clear" w:color="auto" w:fill="FFFFFF"/>
            <w:vAlign w:val="center"/>
          </w:tcPr>
          <w:p w14:paraId="41BE04E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1CDF34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44FB7E61"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3623914C"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5C9DF10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w:t>
            </w:r>
          </w:p>
        </w:tc>
        <w:tc>
          <w:tcPr>
            <w:tcW w:w="1253" w:type="dxa"/>
            <w:tcBorders>
              <w:top w:val="nil"/>
              <w:left w:val="nil"/>
              <w:bottom w:val="single" w:sz="4" w:space="0" w:color="000000"/>
              <w:right w:val="single" w:sz="4" w:space="0" w:color="000000"/>
            </w:tcBorders>
            <w:shd w:val="clear" w:color="auto" w:fill="FFFFFF"/>
            <w:vAlign w:val="center"/>
          </w:tcPr>
          <w:p w14:paraId="3234496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LK10</w:t>
            </w:r>
          </w:p>
        </w:tc>
        <w:tc>
          <w:tcPr>
            <w:tcW w:w="925" w:type="dxa"/>
            <w:tcBorders>
              <w:top w:val="nil"/>
              <w:left w:val="nil"/>
              <w:bottom w:val="single" w:sz="4" w:space="0" w:color="000000"/>
              <w:right w:val="single" w:sz="4" w:space="0" w:color="000000"/>
            </w:tcBorders>
            <w:shd w:val="clear" w:color="auto" w:fill="FFFFFF"/>
            <w:vAlign w:val="center"/>
          </w:tcPr>
          <w:p w14:paraId="1AF190B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4048DC0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2.400.581</w:t>
            </w:r>
          </w:p>
        </w:tc>
        <w:tc>
          <w:tcPr>
            <w:tcW w:w="1061" w:type="dxa"/>
            <w:tcBorders>
              <w:top w:val="nil"/>
              <w:left w:val="nil"/>
              <w:bottom w:val="single" w:sz="4" w:space="0" w:color="000000"/>
              <w:right w:val="single" w:sz="4" w:space="0" w:color="000000"/>
            </w:tcBorders>
            <w:shd w:val="clear" w:color="auto" w:fill="FFFFFF"/>
            <w:vAlign w:val="center"/>
          </w:tcPr>
          <w:p w14:paraId="462E9AF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429.958</w:t>
            </w:r>
          </w:p>
        </w:tc>
        <w:tc>
          <w:tcPr>
            <w:tcW w:w="922" w:type="dxa"/>
            <w:tcBorders>
              <w:top w:val="nil"/>
              <w:left w:val="nil"/>
              <w:bottom w:val="single" w:sz="4" w:space="0" w:color="000000"/>
              <w:right w:val="single" w:sz="4" w:space="0" w:color="000000"/>
            </w:tcBorders>
            <w:shd w:val="clear" w:color="auto" w:fill="FFFFFF"/>
            <w:vAlign w:val="center"/>
          </w:tcPr>
          <w:p w14:paraId="04FBD11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157</w:t>
            </w:r>
          </w:p>
        </w:tc>
        <w:tc>
          <w:tcPr>
            <w:tcW w:w="938" w:type="dxa"/>
            <w:tcBorders>
              <w:top w:val="nil"/>
              <w:left w:val="nil"/>
              <w:bottom w:val="single" w:sz="4" w:space="0" w:color="000000"/>
              <w:right w:val="single" w:sz="4" w:space="0" w:color="000000"/>
            </w:tcBorders>
            <w:shd w:val="clear" w:color="auto" w:fill="FFFFFF"/>
            <w:vAlign w:val="center"/>
          </w:tcPr>
          <w:p w14:paraId="4B90632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77,0</w:t>
            </w:r>
          </w:p>
        </w:tc>
        <w:tc>
          <w:tcPr>
            <w:tcW w:w="938" w:type="dxa"/>
            <w:tcBorders>
              <w:top w:val="nil"/>
              <w:left w:val="nil"/>
              <w:bottom w:val="single" w:sz="4" w:space="0" w:color="000000"/>
              <w:right w:val="single" w:sz="4" w:space="0" w:color="000000"/>
            </w:tcBorders>
            <w:shd w:val="clear" w:color="auto" w:fill="FFFFFF"/>
            <w:vAlign w:val="center"/>
          </w:tcPr>
          <w:p w14:paraId="7D37965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588E9D8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23D5645"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B891ED9"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D89F0B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11</w:t>
            </w:r>
          </w:p>
        </w:tc>
        <w:tc>
          <w:tcPr>
            <w:tcW w:w="1253" w:type="dxa"/>
            <w:tcBorders>
              <w:top w:val="nil"/>
              <w:left w:val="nil"/>
              <w:bottom w:val="single" w:sz="4" w:space="0" w:color="000000"/>
              <w:right w:val="single" w:sz="4" w:space="0" w:color="000000"/>
            </w:tcBorders>
            <w:shd w:val="clear" w:color="auto" w:fill="FFFFFF"/>
            <w:vAlign w:val="center"/>
          </w:tcPr>
          <w:p w14:paraId="7FE5849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LK11</w:t>
            </w:r>
          </w:p>
        </w:tc>
        <w:tc>
          <w:tcPr>
            <w:tcW w:w="925" w:type="dxa"/>
            <w:tcBorders>
              <w:top w:val="nil"/>
              <w:left w:val="nil"/>
              <w:bottom w:val="single" w:sz="4" w:space="0" w:color="000000"/>
              <w:right w:val="single" w:sz="4" w:space="0" w:color="000000"/>
            </w:tcBorders>
            <w:shd w:val="clear" w:color="auto" w:fill="FFFFFF"/>
            <w:vAlign w:val="center"/>
          </w:tcPr>
          <w:p w14:paraId="231C46F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0EDBF8F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2.400.483</w:t>
            </w:r>
          </w:p>
        </w:tc>
        <w:tc>
          <w:tcPr>
            <w:tcW w:w="1061" w:type="dxa"/>
            <w:tcBorders>
              <w:top w:val="nil"/>
              <w:left w:val="nil"/>
              <w:bottom w:val="single" w:sz="4" w:space="0" w:color="000000"/>
              <w:right w:val="single" w:sz="4" w:space="0" w:color="000000"/>
            </w:tcBorders>
            <w:shd w:val="clear" w:color="auto" w:fill="FFFFFF"/>
            <w:vAlign w:val="center"/>
          </w:tcPr>
          <w:p w14:paraId="27EA867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429.958</w:t>
            </w:r>
          </w:p>
        </w:tc>
        <w:tc>
          <w:tcPr>
            <w:tcW w:w="922" w:type="dxa"/>
            <w:tcBorders>
              <w:top w:val="nil"/>
              <w:left w:val="nil"/>
              <w:bottom w:val="single" w:sz="4" w:space="0" w:color="000000"/>
              <w:right w:val="single" w:sz="4" w:space="0" w:color="000000"/>
            </w:tcBorders>
            <w:shd w:val="clear" w:color="auto" w:fill="FFFFFF"/>
            <w:vAlign w:val="center"/>
          </w:tcPr>
          <w:p w14:paraId="6B34D38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w:t>
            </w:r>
          </w:p>
        </w:tc>
        <w:tc>
          <w:tcPr>
            <w:tcW w:w="938" w:type="dxa"/>
            <w:tcBorders>
              <w:top w:val="nil"/>
              <w:left w:val="nil"/>
              <w:bottom w:val="single" w:sz="4" w:space="0" w:color="000000"/>
              <w:right w:val="single" w:sz="4" w:space="0" w:color="000000"/>
            </w:tcBorders>
            <w:shd w:val="clear" w:color="auto" w:fill="FFFFFF"/>
            <w:vAlign w:val="center"/>
          </w:tcPr>
          <w:p w14:paraId="64A2BAA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938" w:type="dxa"/>
            <w:tcBorders>
              <w:top w:val="nil"/>
              <w:left w:val="nil"/>
              <w:bottom w:val="single" w:sz="4" w:space="0" w:color="000000"/>
              <w:right w:val="single" w:sz="4" w:space="0" w:color="000000"/>
            </w:tcBorders>
            <w:shd w:val="clear" w:color="auto" w:fill="FFFFFF"/>
            <w:vAlign w:val="center"/>
          </w:tcPr>
          <w:p w14:paraId="51DF7AE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057AA86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4D9BC2B3"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735E1AF6"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671522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w:t>
            </w:r>
          </w:p>
        </w:tc>
        <w:tc>
          <w:tcPr>
            <w:tcW w:w="1253" w:type="dxa"/>
            <w:tcBorders>
              <w:top w:val="nil"/>
              <w:left w:val="nil"/>
              <w:bottom w:val="single" w:sz="4" w:space="0" w:color="000000"/>
              <w:right w:val="single" w:sz="4" w:space="0" w:color="000000"/>
            </w:tcBorders>
            <w:shd w:val="clear" w:color="auto" w:fill="FFFFFF"/>
            <w:vAlign w:val="center"/>
          </w:tcPr>
          <w:p w14:paraId="4469B4F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LK12</w:t>
            </w:r>
          </w:p>
        </w:tc>
        <w:tc>
          <w:tcPr>
            <w:tcW w:w="925" w:type="dxa"/>
            <w:tcBorders>
              <w:top w:val="nil"/>
              <w:left w:val="nil"/>
              <w:bottom w:val="single" w:sz="4" w:space="0" w:color="000000"/>
              <w:right w:val="single" w:sz="4" w:space="0" w:color="000000"/>
            </w:tcBorders>
            <w:shd w:val="clear" w:color="auto" w:fill="FFFFFF"/>
            <w:vAlign w:val="center"/>
          </w:tcPr>
          <w:p w14:paraId="264FC81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5DBCC15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2.400.381</w:t>
            </w:r>
          </w:p>
        </w:tc>
        <w:tc>
          <w:tcPr>
            <w:tcW w:w="1061" w:type="dxa"/>
            <w:tcBorders>
              <w:top w:val="nil"/>
              <w:left w:val="nil"/>
              <w:bottom w:val="single" w:sz="4" w:space="0" w:color="000000"/>
              <w:right w:val="single" w:sz="4" w:space="0" w:color="000000"/>
            </w:tcBorders>
            <w:shd w:val="clear" w:color="auto" w:fill="FFFFFF"/>
            <w:vAlign w:val="center"/>
          </w:tcPr>
          <w:p w14:paraId="2D5251B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429.957</w:t>
            </w:r>
          </w:p>
        </w:tc>
        <w:tc>
          <w:tcPr>
            <w:tcW w:w="922" w:type="dxa"/>
            <w:tcBorders>
              <w:top w:val="nil"/>
              <w:left w:val="nil"/>
              <w:bottom w:val="single" w:sz="4" w:space="0" w:color="000000"/>
              <w:right w:val="single" w:sz="4" w:space="0" w:color="000000"/>
            </w:tcBorders>
            <w:shd w:val="clear" w:color="auto" w:fill="FFFFFF"/>
            <w:vAlign w:val="center"/>
          </w:tcPr>
          <w:p w14:paraId="4A16BAC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155</w:t>
            </w:r>
          </w:p>
        </w:tc>
        <w:tc>
          <w:tcPr>
            <w:tcW w:w="938" w:type="dxa"/>
            <w:tcBorders>
              <w:top w:val="nil"/>
              <w:left w:val="nil"/>
              <w:bottom w:val="single" w:sz="4" w:space="0" w:color="000000"/>
              <w:right w:val="single" w:sz="4" w:space="0" w:color="000000"/>
            </w:tcBorders>
            <w:shd w:val="clear" w:color="auto" w:fill="FFFFFF"/>
            <w:vAlign w:val="center"/>
          </w:tcPr>
          <w:p w14:paraId="6507DBC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75,0</w:t>
            </w:r>
          </w:p>
        </w:tc>
        <w:tc>
          <w:tcPr>
            <w:tcW w:w="938" w:type="dxa"/>
            <w:tcBorders>
              <w:top w:val="nil"/>
              <w:left w:val="nil"/>
              <w:bottom w:val="single" w:sz="4" w:space="0" w:color="000000"/>
              <w:right w:val="single" w:sz="4" w:space="0" w:color="000000"/>
            </w:tcBorders>
            <w:shd w:val="clear" w:color="auto" w:fill="FFFFFF"/>
            <w:vAlign w:val="center"/>
          </w:tcPr>
          <w:p w14:paraId="798639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D65552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237FA809"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252EDF91"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7C3D4A5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w:t>
            </w:r>
          </w:p>
        </w:tc>
        <w:tc>
          <w:tcPr>
            <w:tcW w:w="1253" w:type="dxa"/>
            <w:tcBorders>
              <w:top w:val="nil"/>
              <w:left w:val="nil"/>
              <w:bottom w:val="single" w:sz="4" w:space="0" w:color="000000"/>
              <w:right w:val="single" w:sz="4" w:space="0" w:color="000000"/>
            </w:tcBorders>
            <w:shd w:val="clear" w:color="auto" w:fill="FFFFFF"/>
            <w:vAlign w:val="center"/>
          </w:tcPr>
          <w:p w14:paraId="56592ED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LK13</w:t>
            </w:r>
          </w:p>
        </w:tc>
        <w:tc>
          <w:tcPr>
            <w:tcW w:w="925" w:type="dxa"/>
            <w:tcBorders>
              <w:top w:val="nil"/>
              <w:left w:val="nil"/>
              <w:bottom w:val="single" w:sz="4" w:space="0" w:color="000000"/>
              <w:right w:val="single" w:sz="4" w:space="0" w:color="000000"/>
            </w:tcBorders>
            <w:shd w:val="clear" w:color="auto" w:fill="FFFFFF"/>
            <w:vAlign w:val="center"/>
          </w:tcPr>
          <w:p w14:paraId="3666BC1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1E4B350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2.400.280</w:t>
            </w:r>
          </w:p>
        </w:tc>
        <w:tc>
          <w:tcPr>
            <w:tcW w:w="1061" w:type="dxa"/>
            <w:tcBorders>
              <w:top w:val="nil"/>
              <w:left w:val="nil"/>
              <w:bottom w:val="single" w:sz="4" w:space="0" w:color="000000"/>
              <w:right w:val="single" w:sz="4" w:space="0" w:color="000000"/>
            </w:tcBorders>
            <w:shd w:val="clear" w:color="auto" w:fill="FFFFFF"/>
            <w:vAlign w:val="center"/>
          </w:tcPr>
          <w:p w14:paraId="463DD92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429.957</w:t>
            </w:r>
          </w:p>
        </w:tc>
        <w:tc>
          <w:tcPr>
            <w:tcW w:w="922" w:type="dxa"/>
            <w:tcBorders>
              <w:top w:val="nil"/>
              <w:left w:val="nil"/>
              <w:bottom w:val="single" w:sz="4" w:space="0" w:color="000000"/>
              <w:right w:val="single" w:sz="4" w:space="0" w:color="000000"/>
            </w:tcBorders>
            <w:shd w:val="clear" w:color="auto" w:fill="FFFFFF"/>
            <w:vAlign w:val="center"/>
          </w:tcPr>
          <w:p w14:paraId="4DC0B34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141</w:t>
            </w:r>
          </w:p>
        </w:tc>
        <w:tc>
          <w:tcPr>
            <w:tcW w:w="938" w:type="dxa"/>
            <w:tcBorders>
              <w:top w:val="nil"/>
              <w:left w:val="nil"/>
              <w:bottom w:val="single" w:sz="4" w:space="0" w:color="000000"/>
              <w:right w:val="single" w:sz="4" w:space="0" w:color="000000"/>
            </w:tcBorders>
            <w:shd w:val="clear" w:color="auto" w:fill="FFFFFF"/>
            <w:vAlign w:val="center"/>
          </w:tcPr>
          <w:p w14:paraId="74AAFCF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938" w:type="dxa"/>
            <w:tcBorders>
              <w:top w:val="nil"/>
              <w:left w:val="nil"/>
              <w:bottom w:val="single" w:sz="4" w:space="0" w:color="000000"/>
              <w:right w:val="single" w:sz="4" w:space="0" w:color="000000"/>
            </w:tcBorders>
            <w:shd w:val="clear" w:color="auto" w:fill="FFFFFF"/>
            <w:vAlign w:val="center"/>
          </w:tcPr>
          <w:p w14:paraId="5EB77C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03C967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56,0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6F658868"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D493EEA"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24372C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w:t>
            </w:r>
          </w:p>
        </w:tc>
        <w:tc>
          <w:tcPr>
            <w:tcW w:w="1253" w:type="dxa"/>
            <w:tcBorders>
              <w:top w:val="nil"/>
              <w:left w:val="nil"/>
              <w:bottom w:val="single" w:sz="4" w:space="0" w:color="000000"/>
              <w:right w:val="single" w:sz="4" w:space="0" w:color="000000"/>
            </w:tcBorders>
            <w:shd w:val="clear" w:color="auto" w:fill="FFFFFF"/>
            <w:vAlign w:val="center"/>
          </w:tcPr>
          <w:p w14:paraId="4097F3F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LK14</w:t>
            </w:r>
          </w:p>
        </w:tc>
        <w:tc>
          <w:tcPr>
            <w:tcW w:w="925" w:type="dxa"/>
            <w:tcBorders>
              <w:top w:val="nil"/>
              <w:left w:val="nil"/>
              <w:bottom w:val="single" w:sz="4" w:space="0" w:color="000000"/>
              <w:right w:val="single" w:sz="4" w:space="0" w:color="000000"/>
            </w:tcBorders>
            <w:shd w:val="clear" w:color="auto" w:fill="FFFFFF"/>
            <w:vAlign w:val="center"/>
          </w:tcPr>
          <w:p w14:paraId="2078491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4198CD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2.400.182</w:t>
            </w:r>
          </w:p>
        </w:tc>
        <w:tc>
          <w:tcPr>
            <w:tcW w:w="1061" w:type="dxa"/>
            <w:tcBorders>
              <w:top w:val="nil"/>
              <w:left w:val="nil"/>
              <w:bottom w:val="single" w:sz="4" w:space="0" w:color="000000"/>
              <w:right w:val="single" w:sz="4" w:space="0" w:color="000000"/>
            </w:tcBorders>
            <w:shd w:val="clear" w:color="auto" w:fill="FFFFFF"/>
            <w:vAlign w:val="center"/>
          </w:tcPr>
          <w:p w14:paraId="1E1CE2A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429.956</w:t>
            </w:r>
          </w:p>
        </w:tc>
        <w:tc>
          <w:tcPr>
            <w:tcW w:w="922" w:type="dxa"/>
            <w:tcBorders>
              <w:top w:val="nil"/>
              <w:left w:val="nil"/>
              <w:bottom w:val="single" w:sz="4" w:space="0" w:color="000000"/>
              <w:right w:val="single" w:sz="4" w:space="0" w:color="000000"/>
            </w:tcBorders>
            <w:shd w:val="clear" w:color="auto" w:fill="FFFFFF"/>
            <w:vAlign w:val="center"/>
          </w:tcPr>
          <w:p w14:paraId="55301A0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145</w:t>
            </w:r>
          </w:p>
        </w:tc>
        <w:tc>
          <w:tcPr>
            <w:tcW w:w="938" w:type="dxa"/>
            <w:tcBorders>
              <w:top w:val="nil"/>
              <w:left w:val="nil"/>
              <w:bottom w:val="single" w:sz="4" w:space="0" w:color="000000"/>
              <w:right w:val="single" w:sz="4" w:space="0" w:color="000000"/>
            </w:tcBorders>
            <w:shd w:val="clear" w:color="auto" w:fill="FFFFFF"/>
            <w:vAlign w:val="center"/>
          </w:tcPr>
          <w:p w14:paraId="3164487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938" w:type="dxa"/>
            <w:tcBorders>
              <w:top w:val="nil"/>
              <w:left w:val="nil"/>
              <w:bottom w:val="single" w:sz="4" w:space="0" w:color="000000"/>
              <w:right w:val="single" w:sz="4" w:space="0" w:color="000000"/>
            </w:tcBorders>
            <w:shd w:val="clear" w:color="auto" w:fill="FFFFFF"/>
            <w:vAlign w:val="center"/>
          </w:tcPr>
          <w:p w14:paraId="6F3C5AE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978958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60,0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220C4F41"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2165476A"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DFF69B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w:t>
            </w:r>
          </w:p>
        </w:tc>
        <w:tc>
          <w:tcPr>
            <w:tcW w:w="1253" w:type="dxa"/>
            <w:tcBorders>
              <w:top w:val="nil"/>
              <w:left w:val="nil"/>
              <w:bottom w:val="single" w:sz="4" w:space="0" w:color="000000"/>
              <w:right w:val="single" w:sz="4" w:space="0" w:color="000000"/>
            </w:tcBorders>
            <w:shd w:val="clear" w:color="auto" w:fill="FFFFFF"/>
            <w:vAlign w:val="center"/>
          </w:tcPr>
          <w:p w14:paraId="1A87F2C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LK15</w:t>
            </w:r>
          </w:p>
        </w:tc>
        <w:tc>
          <w:tcPr>
            <w:tcW w:w="925" w:type="dxa"/>
            <w:tcBorders>
              <w:top w:val="nil"/>
              <w:left w:val="nil"/>
              <w:bottom w:val="single" w:sz="4" w:space="0" w:color="000000"/>
              <w:right w:val="single" w:sz="4" w:space="0" w:color="000000"/>
            </w:tcBorders>
            <w:shd w:val="clear" w:color="auto" w:fill="FFFFFF"/>
            <w:vAlign w:val="center"/>
          </w:tcPr>
          <w:p w14:paraId="6C7A10A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21DD349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2.400.080</w:t>
            </w:r>
          </w:p>
        </w:tc>
        <w:tc>
          <w:tcPr>
            <w:tcW w:w="1061" w:type="dxa"/>
            <w:tcBorders>
              <w:top w:val="nil"/>
              <w:left w:val="nil"/>
              <w:bottom w:val="single" w:sz="4" w:space="0" w:color="000000"/>
              <w:right w:val="single" w:sz="4" w:space="0" w:color="000000"/>
            </w:tcBorders>
            <w:shd w:val="clear" w:color="auto" w:fill="FFFFFF"/>
            <w:vAlign w:val="center"/>
          </w:tcPr>
          <w:p w14:paraId="3E36D2E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429.956</w:t>
            </w:r>
          </w:p>
        </w:tc>
        <w:tc>
          <w:tcPr>
            <w:tcW w:w="922" w:type="dxa"/>
            <w:tcBorders>
              <w:top w:val="nil"/>
              <w:left w:val="nil"/>
              <w:bottom w:val="single" w:sz="4" w:space="0" w:color="000000"/>
              <w:right w:val="single" w:sz="4" w:space="0" w:color="000000"/>
            </w:tcBorders>
            <w:shd w:val="clear" w:color="auto" w:fill="FFFFFF"/>
            <w:vAlign w:val="center"/>
          </w:tcPr>
          <w:p w14:paraId="5844D5A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177</w:t>
            </w:r>
          </w:p>
        </w:tc>
        <w:tc>
          <w:tcPr>
            <w:tcW w:w="938" w:type="dxa"/>
            <w:tcBorders>
              <w:top w:val="nil"/>
              <w:left w:val="nil"/>
              <w:bottom w:val="single" w:sz="4" w:space="0" w:color="000000"/>
              <w:right w:val="single" w:sz="4" w:space="0" w:color="000000"/>
            </w:tcBorders>
            <w:shd w:val="clear" w:color="auto" w:fill="FFFFFF"/>
            <w:vAlign w:val="center"/>
          </w:tcPr>
          <w:p w14:paraId="63C578A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97,0</w:t>
            </w:r>
          </w:p>
        </w:tc>
        <w:tc>
          <w:tcPr>
            <w:tcW w:w="938" w:type="dxa"/>
            <w:tcBorders>
              <w:top w:val="nil"/>
              <w:left w:val="nil"/>
              <w:bottom w:val="single" w:sz="4" w:space="0" w:color="000000"/>
              <w:right w:val="single" w:sz="4" w:space="0" w:color="000000"/>
            </w:tcBorders>
            <w:shd w:val="clear" w:color="auto" w:fill="FFFFFF"/>
            <w:vAlign w:val="center"/>
          </w:tcPr>
          <w:p w14:paraId="29B28AB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180657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5C1A85F"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A85AF60"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45716D9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w:t>
            </w:r>
          </w:p>
        </w:tc>
        <w:tc>
          <w:tcPr>
            <w:tcW w:w="1253" w:type="dxa"/>
            <w:tcBorders>
              <w:top w:val="nil"/>
              <w:left w:val="nil"/>
              <w:bottom w:val="single" w:sz="4" w:space="0" w:color="000000"/>
              <w:right w:val="single" w:sz="4" w:space="0" w:color="000000"/>
            </w:tcBorders>
            <w:shd w:val="clear" w:color="auto" w:fill="FFFFFF"/>
            <w:vAlign w:val="center"/>
          </w:tcPr>
          <w:p w14:paraId="2B855F7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LK16</w:t>
            </w:r>
          </w:p>
        </w:tc>
        <w:tc>
          <w:tcPr>
            <w:tcW w:w="925" w:type="dxa"/>
            <w:tcBorders>
              <w:top w:val="nil"/>
              <w:left w:val="nil"/>
              <w:bottom w:val="single" w:sz="4" w:space="0" w:color="000000"/>
              <w:right w:val="single" w:sz="4" w:space="0" w:color="000000"/>
            </w:tcBorders>
            <w:shd w:val="clear" w:color="auto" w:fill="FFFFFF"/>
            <w:vAlign w:val="center"/>
          </w:tcPr>
          <w:p w14:paraId="36AD3C5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2EF1A29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2.399.980</w:t>
            </w:r>
          </w:p>
        </w:tc>
        <w:tc>
          <w:tcPr>
            <w:tcW w:w="1061" w:type="dxa"/>
            <w:tcBorders>
              <w:top w:val="nil"/>
              <w:left w:val="nil"/>
              <w:bottom w:val="single" w:sz="4" w:space="0" w:color="000000"/>
              <w:right w:val="single" w:sz="4" w:space="0" w:color="000000"/>
            </w:tcBorders>
            <w:shd w:val="clear" w:color="auto" w:fill="FFFFFF"/>
            <w:vAlign w:val="center"/>
          </w:tcPr>
          <w:p w14:paraId="06F7366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429.955</w:t>
            </w:r>
          </w:p>
        </w:tc>
        <w:tc>
          <w:tcPr>
            <w:tcW w:w="922" w:type="dxa"/>
            <w:tcBorders>
              <w:top w:val="nil"/>
              <w:left w:val="nil"/>
              <w:bottom w:val="single" w:sz="4" w:space="0" w:color="000000"/>
              <w:right w:val="single" w:sz="4" w:space="0" w:color="000000"/>
            </w:tcBorders>
            <w:shd w:val="clear" w:color="auto" w:fill="FFFFFF"/>
            <w:vAlign w:val="center"/>
          </w:tcPr>
          <w:p w14:paraId="54EFB69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167</w:t>
            </w:r>
          </w:p>
        </w:tc>
        <w:tc>
          <w:tcPr>
            <w:tcW w:w="938" w:type="dxa"/>
            <w:tcBorders>
              <w:top w:val="nil"/>
              <w:left w:val="nil"/>
              <w:bottom w:val="single" w:sz="4" w:space="0" w:color="000000"/>
              <w:right w:val="single" w:sz="4" w:space="0" w:color="000000"/>
            </w:tcBorders>
            <w:shd w:val="clear" w:color="auto" w:fill="FFFFFF"/>
            <w:vAlign w:val="center"/>
          </w:tcPr>
          <w:p w14:paraId="0B3C5AC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87,0</w:t>
            </w:r>
          </w:p>
        </w:tc>
        <w:tc>
          <w:tcPr>
            <w:tcW w:w="938" w:type="dxa"/>
            <w:tcBorders>
              <w:top w:val="nil"/>
              <w:left w:val="nil"/>
              <w:bottom w:val="single" w:sz="4" w:space="0" w:color="000000"/>
              <w:right w:val="single" w:sz="4" w:space="0" w:color="000000"/>
            </w:tcBorders>
            <w:shd w:val="clear" w:color="auto" w:fill="FFFFFF"/>
            <w:vAlign w:val="center"/>
          </w:tcPr>
          <w:p w14:paraId="2574612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CC030F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4227F97"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ADD03F5"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5A5E8E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w:t>
            </w:r>
          </w:p>
        </w:tc>
        <w:tc>
          <w:tcPr>
            <w:tcW w:w="1253" w:type="dxa"/>
            <w:tcBorders>
              <w:top w:val="nil"/>
              <w:left w:val="nil"/>
              <w:bottom w:val="single" w:sz="4" w:space="0" w:color="000000"/>
              <w:right w:val="single" w:sz="4" w:space="0" w:color="000000"/>
            </w:tcBorders>
            <w:shd w:val="clear" w:color="auto" w:fill="FFFFFF"/>
            <w:vAlign w:val="center"/>
          </w:tcPr>
          <w:p w14:paraId="68E445B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LK17</w:t>
            </w:r>
          </w:p>
        </w:tc>
        <w:tc>
          <w:tcPr>
            <w:tcW w:w="925" w:type="dxa"/>
            <w:tcBorders>
              <w:top w:val="nil"/>
              <w:left w:val="nil"/>
              <w:bottom w:val="single" w:sz="4" w:space="0" w:color="000000"/>
              <w:right w:val="single" w:sz="4" w:space="0" w:color="000000"/>
            </w:tcBorders>
            <w:shd w:val="clear" w:color="auto" w:fill="FFFFFF"/>
            <w:vAlign w:val="center"/>
          </w:tcPr>
          <w:p w14:paraId="1852B9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38AF864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2.399.881</w:t>
            </w:r>
          </w:p>
        </w:tc>
        <w:tc>
          <w:tcPr>
            <w:tcW w:w="1061" w:type="dxa"/>
            <w:tcBorders>
              <w:top w:val="nil"/>
              <w:left w:val="nil"/>
              <w:bottom w:val="single" w:sz="4" w:space="0" w:color="000000"/>
              <w:right w:val="single" w:sz="4" w:space="0" w:color="000000"/>
            </w:tcBorders>
            <w:shd w:val="clear" w:color="auto" w:fill="FFFFFF"/>
            <w:vAlign w:val="center"/>
          </w:tcPr>
          <w:p w14:paraId="40C0301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429.955</w:t>
            </w:r>
          </w:p>
        </w:tc>
        <w:tc>
          <w:tcPr>
            <w:tcW w:w="922" w:type="dxa"/>
            <w:tcBorders>
              <w:top w:val="nil"/>
              <w:left w:val="nil"/>
              <w:bottom w:val="single" w:sz="4" w:space="0" w:color="000000"/>
              <w:right w:val="single" w:sz="4" w:space="0" w:color="000000"/>
            </w:tcBorders>
            <w:shd w:val="clear" w:color="auto" w:fill="FFFFFF"/>
            <w:vAlign w:val="center"/>
          </w:tcPr>
          <w:p w14:paraId="280175F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158</w:t>
            </w:r>
          </w:p>
        </w:tc>
        <w:tc>
          <w:tcPr>
            <w:tcW w:w="938" w:type="dxa"/>
            <w:tcBorders>
              <w:top w:val="nil"/>
              <w:left w:val="nil"/>
              <w:bottom w:val="single" w:sz="4" w:space="0" w:color="000000"/>
              <w:right w:val="single" w:sz="4" w:space="0" w:color="000000"/>
            </w:tcBorders>
            <w:shd w:val="clear" w:color="auto" w:fill="FFFFFF"/>
            <w:vAlign w:val="center"/>
          </w:tcPr>
          <w:p w14:paraId="5B18350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78,0</w:t>
            </w:r>
          </w:p>
        </w:tc>
        <w:tc>
          <w:tcPr>
            <w:tcW w:w="938" w:type="dxa"/>
            <w:tcBorders>
              <w:top w:val="nil"/>
              <w:left w:val="nil"/>
              <w:bottom w:val="single" w:sz="4" w:space="0" w:color="000000"/>
              <w:right w:val="single" w:sz="4" w:space="0" w:color="000000"/>
            </w:tcBorders>
            <w:shd w:val="clear" w:color="auto" w:fill="FFFFFF"/>
            <w:vAlign w:val="center"/>
          </w:tcPr>
          <w:p w14:paraId="4AB6A69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5C216A9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0902C8C6"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5A3D828"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BEDB86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18</w:t>
            </w:r>
          </w:p>
        </w:tc>
        <w:tc>
          <w:tcPr>
            <w:tcW w:w="1253" w:type="dxa"/>
            <w:tcBorders>
              <w:top w:val="nil"/>
              <w:left w:val="nil"/>
              <w:bottom w:val="single" w:sz="4" w:space="0" w:color="000000"/>
              <w:right w:val="single" w:sz="4" w:space="0" w:color="000000"/>
            </w:tcBorders>
            <w:shd w:val="clear" w:color="auto" w:fill="FFFFFF"/>
            <w:vAlign w:val="center"/>
          </w:tcPr>
          <w:p w14:paraId="09C81E9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LK18</w:t>
            </w:r>
          </w:p>
        </w:tc>
        <w:tc>
          <w:tcPr>
            <w:tcW w:w="925" w:type="dxa"/>
            <w:tcBorders>
              <w:top w:val="nil"/>
              <w:left w:val="nil"/>
              <w:bottom w:val="single" w:sz="4" w:space="0" w:color="000000"/>
              <w:right w:val="single" w:sz="4" w:space="0" w:color="000000"/>
            </w:tcBorders>
            <w:shd w:val="clear" w:color="auto" w:fill="FFFFFF"/>
            <w:vAlign w:val="center"/>
          </w:tcPr>
          <w:p w14:paraId="5D49374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5CDB7FA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2.399.795</w:t>
            </w:r>
          </w:p>
        </w:tc>
        <w:tc>
          <w:tcPr>
            <w:tcW w:w="1061" w:type="dxa"/>
            <w:tcBorders>
              <w:top w:val="nil"/>
              <w:left w:val="nil"/>
              <w:bottom w:val="single" w:sz="4" w:space="0" w:color="000000"/>
              <w:right w:val="single" w:sz="4" w:space="0" w:color="000000"/>
            </w:tcBorders>
            <w:shd w:val="clear" w:color="auto" w:fill="FFFFFF"/>
            <w:vAlign w:val="center"/>
          </w:tcPr>
          <w:p w14:paraId="6BBC2A9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429.954</w:t>
            </w:r>
          </w:p>
        </w:tc>
        <w:tc>
          <w:tcPr>
            <w:tcW w:w="922" w:type="dxa"/>
            <w:tcBorders>
              <w:top w:val="nil"/>
              <w:left w:val="nil"/>
              <w:bottom w:val="single" w:sz="4" w:space="0" w:color="000000"/>
              <w:right w:val="single" w:sz="4" w:space="0" w:color="000000"/>
            </w:tcBorders>
            <w:shd w:val="clear" w:color="auto" w:fill="FFFFFF"/>
            <w:vAlign w:val="center"/>
          </w:tcPr>
          <w:p w14:paraId="2CBABA4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w:t>
            </w:r>
          </w:p>
        </w:tc>
        <w:tc>
          <w:tcPr>
            <w:tcW w:w="938" w:type="dxa"/>
            <w:tcBorders>
              <w:top w:val="nil"/>
              <w:left w:val="nil"/>
              <w:bottom w:val="single" w:sz="4" w:space="0" w:color="000000"/>
              <w:right w:val="single" w:sz="4" w:space="0" w:color="000000"/>
            </w:tcBorders>
            <w:shd w:val="clear" w:color="auto" w:fill="FFFFFF"/>
            <w:vAlign w:val="center"/>
          </w:tcPr>
          <w:p w14:paraId="1289CE8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938" w:type="dxa"/>
            <w:tcBorders>
              <w:top w:val="nil"/>
              <w:left w:val="nil"/>
              <w:bottom w:val="single" w:sz="4" w:space="0" w:color="000000"/>
              <w:right w:val="single" w:sz="4" w:space="0" w:color="000000"/>
            </w:tcBorders>
            <w:shd w:val="clear" w:color="auto" w:fill="FFFFFF"/>
            <w:vAlign w:val="center"/>
          </w:tcPr>
          <w:p w14:paraId="4BC5C20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CB05E7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5255E6A"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6C668BB"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9A8539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w:t>
            </w:r>
          </w:p>
        </w:tc>
        <w:tc>
          <w:tcPr>
            <w:tcW w:w="1253" w:type="dxa"/>
            <w:tcBorders>
              <w:top w:val="nil"/>
              <w:left w:val="nil"/>
              <w:bottom w:val="single" w:sz="4" w:space="0" w:color="000000"/>
              <w:right w:val="single" w:sz="4" w:space="0" w:color="000000"/>
            </w:tcBorders>
            <w:shd w:val="clear" w:color="auto" w:fill="FFFFFF"/>
            <w:vAlign w:val="center"/>
          </w:tcPr>
          <w:p w14:paraId="199BB8A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LK19</w:t>
            </w:r>
          </w:p>
        </w:tc>
        <w:tc>
          <w:tcPr>
            <w:tcW w:w="925" w:type="dxa"/>
            <w:tcBorders>
              <w:top w:val="nil"/>
              <w:left w:val="nil"/>
              <w:bottom w:val="single" w:sz="4" w:space="0" w:color="000000"/>
              <w:right w:val="single" w:sz="4" w:space="0" w:color="000000"/>
            </w:tcBorders>
            <w:shd w:val="clear" w:color="auto" w:fill="FFFFFF"/>
            <w:vAlign w:val="center"/>
          </w:tcPr>
          <w:p w14:paraId="060693C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T.2</w:t>
            </w:r>
          </w:p>
        </w:tc>
        <w:tc>
          <w:tcPr>
            <w:tcW w:w="1256" w:type="dxa"/>
            <w:tcBorders>
              <w:top w:val="nil"/>
              <w:left w:val="nil"/>
              <w:bottom w:val="single" w:sz="4" w:space="0" w:color="000000"/>
              <w:right w:val="single" w:sz="4" w:space="0" w:color="000000"/>
            </w:tcBorders>
            <w:shd w:val="clear" w:color="auto" w:fill="FFFFFF"/>
            <w:vAlign w:val="center"/>
          </w:tcPr>
          <w:p w14:paraId="455F7E2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2.399.727</w:t>
            </w:r>
          </w:p>
        </w:tc>
        <w:tc>
          <w:tcPr>
            <w:tcW w:w="1061" w:type="dxa"/>
            <w:tcBorders>
              <w:top w:val="nil"/>
              <w:left w:val="nil"/>
              <w:bottom w:val="single" w:sz="4" w:space="0" w:color="000000"/>
              <w:right w:val="single" w:sz="4" w:space="0" w:color="000000"/>
            </w:tcBorders>
            <w:shd w:val="clear" w:color="auto" w:fill="FFFFFF"/>
            <w:vAlign w:val="center"/>
          </w:tcPr>
          <w:p w14:paraId="7B78521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429.953</w:t>
            </w:r>
          </w:p>
        </w:tc>
        <w:tc>
          <w:tcPr>
            <w:tcW w:w="922" w:type="dxa"/>
            <w:tcBorders>
              <w:top w:val="nil"/>
              <w:left w:val="nil"/>
              <w:bottom w:val="single" w:sz="4" w:space="0" w:color="000000"/>
              <w:right w:val="single" w:sz="4" w:space="0" w:color="000000"/>
            </w:tcBorders>
            <w:shd w:val="clear" w:color="auto" w:fill="FFFFFF"/>
            <w:vAlign w:val="center"/>
          </w:tcPr>
          <w:p w14:paraId="51F35DE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215</w:t>
            </w:r>
          </w:p>
        </w:tc>
        <w:tc>
          <w:tcPr>
            <w:tcW w:w="938" w:type="dxa"/>
            <w:tcBorders>
              <w:top w:val="nil"/>
              <w:left w:val="nil"/>
              <w:bottom w:val="single" w:sz="4" w:space="0" w:color="000000"/>
              <w:right w:val="single" w:sz="4" w:space="0" w:color="000000"/>
            </w:tcBorders>
            <w:shd w:val="clear" w:color="auto" w:fill="FFFFFF"/>
            <w:vAlign w:val="center"/>
          </w:tcPr>
          <w:p w14:paraId="0067583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135,0</w:t>
            </w:r>
          </w:p>
        </w:tc>
        <w:tc>
          <w:tcPr>
            <w:tcW w:w="938" w:type="dxa"/>
            <w:tcBorders>
              <w:top w:val="nil"/>
              <w:left w:val="nil"/>
              <w:bottom w:val="single" w:sz="4" w:space="0" w:color="000000"/>
              <w:right w:val="single" w:sz="4" w:space="0" w:color="000000"/>
            </w:tcBorders>
            <w:shd w:val="clear" w:color="auto" w:fill="FFFFFF"/>
            <w:vAlign w:val="center"/>
          </w:tcPr>
          <w:p w14:paraId="17B101C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C9D7B5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130,0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4092B213"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7D34794"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4ACA20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w:t>
            </w:r>
          </w:p>
        </w:tc>
        <w:tc>
          <w:tcPr>
            <w:tcW w:w="1253" w:type="dxa"/>
            <w:tcBorders>
              <w:top w:val="nil"/>
              <w:left w:val="nil"/>
              <w:bottom w:val="single" w:sz="4" w:space="0" w:color="000000"/>
              <w:right w:val="single" w:sz="4" w:space="0" w:color="000000"/>
            </w:tcBorders>
            <w:shd w:val="clear" w:color="auto" w:fill="FFFFFF"/>
            <w:vAlign w:val="center"/>
          </w:tcPr>
          <w:p w14:paraId="3DCFD28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LK20</w:t>
            </w:r>
          </w:p>
        </w:tc>
        <w:tc>
          <w:tcPr>
            <w:tcW w:w="925" w:type="dxa"/>
            <w:tcBorders>
              <w:top w:val="nil"/>
              <w:left w:val="nil"/>
              <w:bottom w:val="single" w:sz="4" w:space="0" w:color="000000"/>
              <w:right w:val="single" w:sz="4" w:space="0" w:color="000000"/>
            </w:tcBorders>
            <w:shd w:val="clear" w:color="auto" w:fill="FFFFFF"/>
            <w:vAlign w:val="center"/>
          </w:tcPr>
          <w:p w14:paraId="68CD9BC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32DD12D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2.400.584</w:t>
            </w:r>
          </w:p>
        </w:tc>
        <w:tc>
          <w:tcPr>
            <w:tcW w:w="1061" w:type="dxa"/>
            <w:tcBorders>
              <w:top w:val="nil"/>
              <w:left w:val="nil"/>
              <w:bottom w:val="single" w:sz="4" w:space="0" w:color="000000"/>
              <w:right w:val="single" w:sz="4" w:space="0" w:color="000000"/>
            </w:tcBorders>
            <w:shd w:val="clear" w:color="auto" w:fill="FFFFFF"/>
            <w:vAlign w:val="center"/>
          </w:tcPr>
          <w:p w14:paraId="662929E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543A8F8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w:t>
            </w:r>
          </w:p>
        </w:tc>
        <w:tc>
          <w:tcPr>
            <w:tcW w:w="938" w:type="dxa"/>
            <w:tcBorders>
              <w:top w:val="nil"/>
              <w:left w:val="nil"/>
              <w:bottom w:val="single" w:sz="4" w:space="0" w:color="000000"/>
              <w:right w:val="single" w:sz="4" w:space="0" w:color="000000"/>
            </w:tcBorders>
            <w:shd w:val="clear" w:color="auto" w:fill="FFFFFF"/>
            <w:vAlign w:val="center"/>
          </w:tcPr>
          <w:p w14:paraId="65A07EB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938" w:type="dxa"/>
            <w:tcBorders>
              <w:top w:val="nil"/>
              <w:left w:val="nil"/>
              <w:bottom w:val="single" w:sz="4" w:space="0" w:color="000000"/>
              <w:right w:val="single" w:sz="4" w:space="0" w:color="000000"/>
            </w:tcBorders>
            <w:shd w:val="clear" w:color="auto" w:fill="FFFFFF"/>
            <w:vAlign w:val="center"/>
          </w:tcPr>
          <w:p w14:paraId="5929079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1614398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20EF4FC0"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2EC1168A"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F6DAF8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w:t>
            </w:r>
          </w:p>
        </w:tc>
        <w:tc>
          <w:tcPr>
            <w:tcW w:w="1253" w:type="dxa"/>
            <w:tcBorders>
              <w:top w:val="nil"/>
              <w:left w:val="nil"/>
              <w:bottom w:val="single" w:sz="4" w:space="0" w:color="000000"/>
              <w:right w:val="single" w:sz="4" w:space="0" w:color="000000"/>
            </w:tcBorders>
            <w:shd w:val="clear" w:color="auto" w:fill="FFFFFF"/>
            <w:vAlign w:val="center"/>
          </w:tcPr>
          <w:p w14:paraId="4DF4128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LK21</w:t>
            </w:r>
          </w:p>
        </w:tc>
        <w:tc>
          <w:tcPr>
            <w:tcW w:w="925" w:type="dxa"/>
            <w:tcBorders>
              <w:top w:val="nil"/>
              <w:left w:val="nil"/>
              <w:bottom w:val="single" w:sz="4" w:space="0" w:color="000000"/>
              <w:right w:val="single" w:sz="4" w:space="0" w:color="000000"/>
            </w:tcBorders>
            <w:shd w:val="clear" w:color="auto" w:fill="FFFFFF"/>
            <w:vAlign w:val="center"/>
          </w:tcPr>
          <w:p w14:paraId="2776C2B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1219D1B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2.400.485</w:t>
            </w:r>
          </w:p>
        </w:tc>
        <w:tc>
          <w:tcPr>
            <w:tcW w:w="1061" w:type="dxa"/>
            <w:tcBorders>
              <w:top w:val="nil"/>
              <w:left w:val="nil"/>
              <w:bottom w:val="single" w:sz="4" w:space="0" w:color="000000"/>
              <w:right w:val="single" w:sz="4" w:space="0" w:color="000000"/>
            </w:tcBorders>
            <w:shd w:val="clear" w:color="auto" w:fill="FFFFFF"/>
            <w:vAlign w:val="center"/>
          </w:tcPr>
          <w:p w14:paraId="038FE38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4219724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151</w:t>
            </w:r>
          </w:p>
        </w:tc>
        <w:tc>
          <w:tcPr>
            <w:tcW w:w="938" w:type="dxa"/>
            <w:tcBorders>
              <w:top w:val="nil"/>
              <w:left w:val="nil"/>
              <w:bottom w:val="single" w:sz="4" w:space="0" w:color="000000"/>
              <w:right w:val="single" w:sz="4" w:space="0" w:color="000000"/>
            </w:tcBorders>
            <w:shd w:val="clear" w:color="auto" w:fill="FFFFFF"/>
            <w:vAlign w:val="center"/>
          </w:tcPr>
          <w:p w14:paraId="6542411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938" w:type="dxa"/>
            <w:tcBorders>
              <w:top w:val="nil"/>
              <w:left w:val="nil"/>
              <w:bottom w:val="single" w:sz="4" w:space="0" w:color="000000"/>
              <w:right w:val="single" w:sz="4" w:space="0" w:color="000000"/>
            </w:tcBorders>
            <w:shd w:val="clear" w:color="auto" w:fill="FFFFFF"/>
            <w:vAlign w:val="center"/>
          </w:tcPr>
          <w:p w14:paraId="39C8291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EDDE68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31E163DE"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7AB57EF"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408A6C4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22</w:t>
            </w:r>
          </w:p>
        </w:tc>
        <w:tc>
          <w:tcPr>
            <w:tcW w:w="1253" w:type="dxa"/>
            <w:tcBorders>
              <w:top w:val="nil"/>
              <w:left w:val="nil"/>
              <w:bottom w:val="single" w:sz="4" w:space="0" w:color="000000"/>
              <w:right w:val="single" w:sz="4" w:space="0" w:color="000000"/>
            </w:tcBorders>
            <w:shd w:val="clear" w:color="auto" w:fill="FFFFFF"/>
            <w:vAlign w:val="center"/>
          </w:tcPr>
          <w:p w14:paraId="19687F7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LK22</w:t>
            </w:r>
          </w:p>
        </w:tc>
        <w:tc>
          <w:tcPr>
            <w:tcW w:w="925" w:type="dxa"/>
            <w:tcBorders>
              <w:top w:val="nil"/>
              <w:left w:val="nil"/>
              <w:bottom w:val="single" w:sz="4" w:space="0" w:color="000000"/>
              <w:right w:val="single" w:sz="4" w:space="0" w:color="000000"/>
            </w:tcBorders>
            <w:shd w:val="clear" w:color="auto" w:fill="FFFFFF"/>
            <w:vAlign w:val="center"/>
          </w:tcPr>
          <w:p w14:paraId="58EFB1E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7E87EBE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2.400.381</w:t>
            </w:r>
          </w:p>
        </w:tc>
        <w:tc>
          <w:tcPr>
            <w:tcW w:w="1061" w:type="dxa"/>
            <w:tcBorders>
              <w:top w:val="nil"/>
              <w:left w:val="nil"/>
              <w:bottom w:val="single" w:sz="4" w:space="0" w:color="000000"/>
              <w:right w:val="single" w:sz="4" w:space="0" w:color="000000"/>
            </w:tcBorders>
            <w:shd w:val="clear" w:color="auto" w:fill="FFFFFF"/>
            <w:vAlign w:val="center"/>
          </w:tcPr>
          <w:p w14:paraId="3F724E6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1F37339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142</w:t>
            </w:r>
          </w:p>
        </w:tc>
        <w:tc>
          <w:tcPr>
            <w:tcW w:w="938" w:type="dxa"/>
            <w:tcBorders>
              <w:top w:val="nil"/>
              <w:left w:val="nil"/>
              <w:bottom w:val="single" w:sz="4" w:space="0" w:color="000000"/>
              <w:right w:val="single" w:sz="4" w:space="0" w:color="000000"/>
            </w:tcBorders>
            <w:shd w:val="clear" w:color="auto" w:fill="FFFFFF"/>
            <w:vAlign w:val="center"/>
          </w:tcPr>
          <w:p w14:paraId="23C3F89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938" w:type="dxa"/>
            <w:tcBorders>
              <w:top w:val="nil"/>
              <w:left w:val="nil"/>
              <w:bottom w:val="single" w:sz="4" w:space="0" w:color="000000"/>
              <w:right w:val="single" w:sz="4" w:space="0" w:color="000000"/>
            </w:tcBorders>
            <w:shd w:val="clear" w:color="auto" w:fill="FFFFFF"/>
            <w:vAlign w:val="center"/>
          </w:tcPr>
          <w:p w14:paraId="3024513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C4C395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341A032"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04F4B10"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6359476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w:t>
            </w:r>
          </w:p>
        </w:tc>
        <w:tc>
          <w:tcPr>
            <w:tcW w:w="1253" w:type="dxa"/>
            <w:tcBorders>
              <w:top w:val="nil"/>
              <w:left w:val="nil"/>
              <w:bottom w:val="single" w:sz="4" w:space="0" w:color="000000"/>
              <w:right w:val="single" w:sz="4" w:space="0" w:color="000000"/>
            </w:tcBorders>
            <w:shd w:val="clear" w:color="auto" w:fill="FFFFFF"/>
            <w:vAlign w:val="center"/>
          </w:tcPr>
          <w:p w14:paraId="7314797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LK23</w:t>
            </w:r>
          </w:p>
        </w:tc>
        <w:tc>
          <w:tcPr>
            <w:tcW w:w="925" w:type="dxa"/>
            <w:tcBorders>
              <w:top w:val="nil"/>
              <w:left w:val="nil"/>
              <w:bottom w:val="single" w:sz="4" w:space="0" w:color="000000"/>
              <w:right w:val="single" w:sz="4" w:space="0" w:color="000000"/>
            </w:tcBorders>
            <w:shd w:val="clear" w:color="auto" w:fill="FFFFFF"/>
            <w:vAlign w:val="center"/>
          </w:tcPr>
          <w:p w14:paraId="738444D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34519C9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2.400.285</w:t>
            </w:r>
          </w:p>
        </w:tc>
        <w:tc>
          <w:tcPr>
            <w:tcW w:w="1061" w:type="dxa"/>
            <w:tcBorders>
              <w:top w:val="nil"/>
              <w:left w:val="nil"/>
              <w:bottom w:val="single" w:sz="4" w:space="0" w:color="000000"/>
              <w:right w:val="single" w:sz="4" w:space="0" w:color="000000"/>
            </w:tcBorders>
            <w:shd w:val="clear" w:color="auto" w:fill="FFFFFF"/>
            <w:vAlign w:val="center"/>
          </w:tcPr>
          <w:p w14:paraId="39F0EE0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430.063</w:t>
            </w:r>
          </w:p>
        </w:tc>
        <w:tc>
          <w:tcPr>
            <w:tcW w:w="922" w:type="dxa"/>
            <w:tcBorders>
              <w:top w:val="nil"/>
              <w:left w:val="nil"/>
              <w:bottom w:val="single" w:sz="4" w:space="0" w:color="000000"/>
              <w:right w:val="single" w:sz="4" w:space="0" w:color="000000"/>
            </w:tcBorders>
            <w:shd w:val="clear" w:color="auto" w:fill="FFFFFF"/>
            <w:vAlign w:val="center"/>
          </w:tcPr>
          <w:p w14:paraId="6AE92E1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w:t>
            </w:r>
          </w:p>
        </w:tc>
        <w:tc>
          <w:tcPr>
            <w:tcW w:w="938" w:type="dxa"/>
            <w:tcBorders>
              <w:top w:val="nil"/>
              <w:left w:val="nil"/>
              <w:bottom w:val="single" w:sz="4" w:space="0" w:color="000000"/>
              <w:right w:val="single" w:sz="4" w:space="0" w:color="000000"/>
            </w:tcBorders>
            <w:shd w:val="clear" w:color="auto" w:fill="FFFFFF"/>
            <w:vAlign w:val="center"/>
          </w:tcPr>
          <w:p w14:paraId="0E9AA34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938" w:type="dxa"/>
            <w:tcBorders>
              <w:top w:val="nil"/>
              <w:left w:val="nil"/>
              <w:bottom w:val="single" w:sz="4" w:space="0" w:color="000000"/>
              <w:right w:val="single" w:sz="4" w:space="0" w:color="000000"/>
            </w:tcBorders>
            <w:shd w:val="clear" w:color="auto" w:fill="FFFFFF"/>
            <w:vAlign w:val="center"/>
          </w:tcPr>
          <w:p w14:paraId="5D7733D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10D60E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394C546A"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3DE91F83"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3CFF758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w:t>
            </w:r>
          </w:p>
        </w:tc>
        <w:tc>
          <w:tcPr>
            <w:tcW w:w="1253" w:type="dxa"/>
            <w:tcBorders>
              <w:top w:val="nil"/>
              <w:left w:val="nil"/>
              <w:bottom w:val="single" w:sz="4" w:space="0" w:color="000000"/>
              <w:right w:val="single" w:sz="4" w:space="0" w:color="000000"/>
            </w:tcBorders>
            <w:shd w:val="clear" w:color="auto" w:fill="FFFFFF"/>
            <w:vAlign w:val="center"/>
          </w:tcPr>
          <w:p w14:paraId="2F4BEE1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LK24</w:t>
            </w:r>
          </w:p>
        </w:tc>
        <w:tc>
          <w:tcPr>
            <w:tcW w:w="925" w:type="dxa"/>
            <w:tcBorders>
              <w:top w:val="nil"/>
              <w:left w:val="nil"/>
              <w:bottom w:val="single" w:sz="4" w:space="0" w:color="000000"/>
              <w:right w:val="single" w:sz="4" w:space="0" w:color="000000"/>
            </w:tcBorders>
            <w:shd w:val="clear" w:color="auto" w:fill="FFFFFF"/>
            <w:vAlign w:val="center"/>
          </w:tcPr>
          <w:p w14:paraId="0EFAD25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4763F42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2.400.186</w:t>
            </w:r>
          </w:p>
        </w:tc>
        <w:tc>
          <w:tcPr>
            <w:tcW w:w="1061" w:type="dxa"/>
            <w:tcBorders>
              <w:top w:val="nil"/>
              <w:left w:val="nil"/>
              <w:bottom w:val="single" w:sz="4" w:space="0" w:color="000000"/>
              <w:right w:val="single" w:sz="4" w:space="0" w:color="000000"/>
            </w:tcBorders>
            <w:shd w:val="clear" w:color="auto" w:fill="FFFFFF"/>
            <w:vAlign w:val="center"/>
          </w:tcPr>
          <w:p w14:paraId="6099430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430.063</w:t>
            </w:r>
          </w:p>
        </w:tc>
        <w:tc>
          <w:tcPr>
            <w:tcW w:w="922" w:type="dxa"/>
            <w:tcBorders>
              <w:top w:val="nil"/>
              <w:left w:val="nil"/>
              <w:bottom w:val="single" w:sz="4" w:space="0" w:color="000000"/>
              <w:right w:val="single" w:sz="4" w:space="0" w:color="000000"/>
            </w:tcBorders>
            <w:shd w:val="clear" w:color="auto" w:fill="FFFFFF"/>
            <w:vAlign w:val="center"/>
          </w:tcPr>
          <w:p w14:paraId="72ACF70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150</w:t>
            </w:r>
          </w:p>
        </w:tc>
        <w:tc>
          <w:tcPr>
            <w:tcW w:w="938" w:type="dxa"/>
            <w:tcBorders>
              <w:top w:val="nil"/>
              <w:left w:val="nil"/>
              <w:bottom w:val="single" w:sz="4" w:space="0" w:color="000000"/>
              <w:right w:val="single" w:sz="4" w:space="0" w:color="000000"/>
            </w:tcBorders>
            <w:shd w:val="clear" w:color="auto" w:fill="FFFFFF"/>
            <w:vAlign w:val="center"/>
          </w:tcPr>
          <w:p w14:paraId="708D83B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938" w:type="dxa"/>
            <w:tcBorders>
              <w:top w:val="nil"/>
              <w:left w:val="nil"/>
              <w:bottom w:val="single" w:sz="4" w:space="0" w:color="000000"/>
              <w:right w:val="single" w:sz="4" w:space="0" w:color="000000"/>
            </w:tcBorders>
            <w:shd w:val="clear" w:color="auto" w:fill="FFFFFF"/>
            <w:vAlign w:val="center"/>
          </w:tcPr>
          <w:p w14:paraId="0002B19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0262B01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F092BFC"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7487E715"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336AC87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25</w:t>
            </w:r>
          </w:p>
        </w:tc>
        <w:tc>
          <w:tcPr>
            <w:tcW w:w="1253" w:type="dxa"/>
            <w:tcBorders>
              <w:top w:val="nil"/>
              <w:left w:val="nil"/>
              <w:bottom w:val="single" w:sz="4" w:space="0" w:color="000000"/>
              <w:right w:val="single" w:sz="4" w:space="0" w:color="000000"/>
            </w:tcBorders>
            <w:shd w:val="clear" w:color="auto" w:fill="FFFFFF"/>
            <w:vAlign w:val="center"/>
          </w:tcPr>
          <w:p w14:paraId="2299824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LK25</w:t>
            </w:r>
          </w:p>
        </w:tc>
        <w:tc>
          <w:tcPr>
            <w:tcW w:w="925" w:type="dxa"/>
            <w:tcBorders>
              <w:top w:val="nil"/>
              <w:left w:val="nil"/>
              <w:bottom w:val="single" w:sz="4" w:space="0" w:color="000000"/>
              <w:right w:val="single" w:sz="4" w:space="0" w:color="000000"/>
            </w:tcBorders>
            <w:shd w:val="clear" w:color="auto" w:fill="FFFFFF"/>
            <w:vAlign w:val="center"/>
          </w:tcPr>
          <w:p w14:paraId="7628B49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12A4DEE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2.400.086</w:t>
            </w:r>
          </w:p>
        </w:tc>
        <w:tc>
          <w:tcPr>
            <w:tcW w:w="1061" w:type="dxa"/>
            <w:tcBorders>
              <w:top w:val="nil"/>
              <w:left w:val="nil"/>
              <w:bottom w:val="single" w:sz="4" w:space="0" w:color="000000"/>
              <w:right w:val="single" w:sz="4" w:space="0" w:color="000000"/>
            </w:tcBorders>
            <w:shd w:val="clear" w:color="auto" w:fill="FFFFFF"/>
            <w:vAlign w:val="center"/>
          </w:tcPr>
          <w:p w14:paraId="5A08C41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1D57CE0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146</w:t>
            </w:r>
          </w:p>
        </w:tc>
        <w:tc>
          <w:tcPr>
            <w:tcW w:w="938" w:type="dxa"/>
            <w:tcBorders>
              <w:top w:val="nil"/>
              <w:left w:val="nil"/>
              <w:bottom w:val="single" w:sz="4" w:space="0" w:color="000000"/>
              <w:right w:val="single" w:sz="4" w:space="0" w:color="000000"/>
            </w:tcBorders>
            <w:shd w:val="clear" w:color="auto" w:fill="FFFFFF"/>
            <w:vAlign w:val="center"/>
          </w:tcPr>
          <w:p w14:paraId="4C88697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938" w:type="dxa"/>
            <w:tcBorders>
              <w:top w:val="nil"/>
              <w:left w:val="nil"/>
              <w:bottom w:val="single" w:sz="4" w:space="0" w:color="000000"/>
              <w:right w:val="single" w:sz="4" w:space="0" w:color="000000"/>
            </w:tcBorders>
            <w:shd w:val="clear" w:color="auto" w:fill="FFFFFF"/>
            <w:vAlign w:val="center"/>
          </w:tcPr>
          <w:p w14:paraId="2842E28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8F94F4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F622DE7"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051E2B4"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CB90DB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26</w:t>
            </w:r>
          </w:p>
        </w:tc>
        <w:tc>
          <w:tcPr>
            <w:tcW w:w="1253" w:type="dxa"/>
            <w:tcBorders>
              <w:top w:val="nil"/>
              <w:left w:val="nil"/>
              <w:bottom w:val="single" w:sz="4" w:space="0" w:color="000000"/>
              <w:right w:val="single" w:sz="4" w:space="0" w:color="000000"/>
            </w:tcBorders>
            <w:shd w:val="clear" w:color="auto" w:fill="FFFFFF"/>
            <w:vAlign w:val="center"/>
          </w:tcPr>
          <w:p w14:paraId="024ED29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LK26</w:t>
            </w:r>
          </w:p>
        </w:tc>
        <w:tc>
          <w:tcPr>
            <w:tcW w:w="925" w:type="dxa"/>
            <w:tcBorders>
              <w:top w:val="nil"/>
              <w:left w:val="nil"/>
              <w:bottom w:val="single" w:sz="4" w:space="0" w:color="000000"/>
              <w:right w:val="single" w:sz="4" w:space="0" w:color="000000"/>
            </w:tcBorders>
            <w:shd w:val="clear" w:color="auto" w:fill="FFFFFF"/>
            <w:vAlign w:val="center"/>
          </w:tcPr>
          <w:p w14:paraId="24F0859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3A41392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2.399.986</w:t>
            </w:r>
          </w:p>
        </w:tc>
        <w:tc>
          <w:tcPr>
            <w:tcW w:w="1061" w:type="dxa"/>
            <w:tcBorders>
              <w:top w:val="nil"/>
              <w:left w:val="nil"/>
              <w:bottom w:val="single" w:sz="4" w:space="0" w:color="000000"/>
              <w:right w:val="single" w:sz="4" w:space="0" w:color="000000"/>
            </w:tcBorders>
            <w:shd w:val="clear" w:color="auto" w:fill="FFFFFF"/>
            <w:vAlign w:val="center"/>
          </w:tcPr>
          <w:p w14:paraId="7339D14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0C1F4BC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w:t>
            </w:r>
          </w:p>
        </w:tc>
        <w:tc>
          <w:tcPr>
            <w:tcW w:w="938" w:type="dxa"/>
            <w:tcBorders>
              <w:top w:val="nil"/>
              <w:left w:val="nil"/>
              <w:bottom w:val="single" w:sz="4" w:space="0" w:color="000000"/>
              <w:right w:val="single" w:sz="4" w:space="0" w:color="000000"/>
            </w:tcBorders>
            <w:shd w:val="clear" w:color="auto" w:fill="FFFFFF"/>
            <w:vAlign w:val="center"/>
          </w:tcPr>
          <w:p w14:paraId="27AB75E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938" w:type="dxa"/>
            <w:tcBorders>
              <w:top w:val="nil"/>
              <w:left w:val="nil"/>
              <w:bottom w:val="single" w:sz="4" w:space="0" w:color="000000"/>
              <w:right w:val="single" w:sz="4" w:space="0" w:color="000000"/>
            </w:tcBorders>
            <w:shd w:val="clear" w:color="auto" w:fill="FFFFFF"/>
            <w:vAlign w:val="center"/>
          </w:tcPr>
          <w:p w14:paraId="77D6D98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0863521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65509ADC"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0A7F1D7"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40730C1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27</w:t>
            </w:r>
          </w:p>
        </w:tc>
        <w:tc>
          <w:tcPr>
            <w:tcW w:w="1253" w:type="dxa"/>
            <w:tcBorders>
              <w:top w:val="nil"/>
              <w:left w:val="nil"/>
              <w:bottom w:val="single" w:sz="4" w:space="0" w:color="000000"/>
              <w:right w:val="single" w:sz="4" w:space="0" w:color="000000"/>
            </w:tcBorders>
            <w:shd w:val="clear" w:color="auto" w:fill="FFFFFF"/>
            <w:vAlign w:val="center"/>
          </w:tcPr>
          <w:p w14:paraId="18A40CD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LK27</w:t>
            </w:r>
          </w:p>
        </w:tc>
        <w:tc>
          <w:tcPr>
            <w:tcW w:w="925" w:type="dxa"/>
            <w:tcBorders>
              <w:top w:val="nil"/>
              <w:left w:val="nil"/>
              <w:bottom w:val="single" w:sz="4" w:space="0" w:color="000000"/>
              <w:right w:val="single" w:sz="4" w:space="0" w:color="000000"/>
            </w:tcBorders>
            <w:shd w:val="clear" w:color="auto" w:fill="FFFFFF"/>
            <w:vAlign w:val="center"/>
          </w:tcPr>
          <w:p w14:paraId="688CCA2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7C34094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2.399.883</w:t>
            </w:r>
          </w:p>
        </w:tc>
        <w:tc>
          <w:tcPr>
            <w:tcW w:w="1061" w:type="dxa"/>
            <w:tcBorders>
              <w:top w:val="nil"/>
              <w:left w:val="nil"/>
              <w:bottom w:val="single" w:sz="4" w:space="0" w:color="000000"/>
              <w:right w:val="single" w:sz="4" w:space="0" w:color="000000"/>
            </w:tcBorders>
            <w:shd w:val="clear" w:color="auto" w:fill="FFFFFF"/>
            <w:vAlign w:val="center"/>
          </w:tcPr>
          <w:p w14:paraId="735554E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2BA6962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153</w:t>
            </w:r>
          </w:p>
        </w:tc>
        <w:tc>
          <w:tcPr>
            <w:tcW w:w="938" w:type="dxa"/>
            <w:tcBorders>
              <w:top w:val="nil"/>
              <w:left w:val="nil"/>
              <w:bottom w:val="single" w:sz="4" w:space="0" w:color="000000"/>
              <w:right w:val="single" w:sz="4" w:space="0" w:color="000000"/>
            </w:tcBorders>
            <w:shd w:val="clear" w:color="auto" w:fill="FFFFFF"/>
            <w:vAlign w:val="center"/>
          </w:tcPr>
          <w:p w14:paraId="30DB429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938" w:type="dxa"/>
            <w:tcBorders>
              <w:top w:val="nil"/>
              <w:left w:val="nil"/>
              <w:bottom w:val="single" w:sz="4" w:space="0" w:color="000000"/>
              <w:right w:val="single" w:sz="4" w:space="0" w:color="000000"/>
            </w:tcBorders>
            <w:shd w:val="clear" w:color="auto" w:fill="FFFFFF"/>
            <w:vAlign w:val="center"/>
          </w:tcPr>
          <w:p w14:paraId="66966E5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4134D5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68,0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638A6DEC"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E4C91FB"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55F5AFA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28</w:t>
            </w:r>
          </w:p>
        </w:tc>
        <w:tc>
          <w:tcPr>
            <w:tcW w:w="1253" w:type="dxa"/>
            <w:tcBorders>
              <w:top w:val="nil"/>
              <w:left w:val="nil"/>
              <w:bottom w:val="single" w:sz="4" w:space="0" w:color="000000"/>
              <w:right w:val="single" w:sz="4" w:space="0" w:color="000000"/>
            </w:tcBorders>
            <w:shd w:val="clear" w:color="auto" w:fill="FFFFFF"/>
            <w:vAlign w:val="center"/>
          </w:tcPr>
          <w:p w14:paraId="4D607EB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LK28</w:t>
            </w:r>
          </w:p>
        </w:tc>
        <w:tc>
          <w:tcPr>
            <w:tcW w:w="925" w:type="dxa"/>
            <w:tcBorders>
              <w:top w:val="nil"/>
              <w:left w:val="nil"/>
              <w:bottom w:val="single" w:sz="4" w:space="0" w:color="000000"/>
              <w:right w:val="single" w:sz="4" w:space="0" w:color="000000"/>
            </w:tcBorders>
            <w:shd w:val="clear" w:color="auto" w:fill="FFFFFF"/>
            <w:vAlign w:val="center"/>
          </w:tcPr>
          <w:p w14:paraId="09EB408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2116438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2.399.786</w:t>
            </w:r>
          </w:p>
        </w:tc>
        <w:tc>
          <w:tcPr>
            <w:tcW w:w="1061" w:type="dxa"/>
            <w:tcBorders>
              <w:top w:val="nil"/>
              <w:left w:val="nil"/>
              <w:bottom w:val="single" w:sz="4" w:space="0" w:color="000000"/>
              <w:right w:val="single" w:sz="4" w:space="0" w:color="000000"/>
            </w:tcBorders>
            <w:shd w:val="clear" w:color="auto" w:fill="FFFFFF"/>
            <w:vAlign w:val="center"/>
          </w:tcPr>
          <w:p w14:paraId="6E2A0B8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430.064</w:t>
            </w:r>
          </w:p>
        </w:tc>
        <w:tc>
          <w:tcPr>
            <w:tcW w:w="922" w:type="dxa"/>
            <w:tcBorders>
              <w:top w:val="nil"/>
              <w:left w:val="nil"/>
              <w:bottom w:val="single" w:sz="4" w:space="0" w:color="000000"/>
              <w:right w:val="single" w:sz="4" w:space="0" w:color="000000"/>
            </w:tcBorders>
            <w:shd w:val="clear" w:color="auto" w:fill="FFFFFF"/>
            <w:vAlign w:val="center"/>
          </w:tcPr>
          <w:p w14:paraId="5E0A1B2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166</w:t>
            </w:r>
          </w:p>
        </w:tc>
        <w:tc>
          <w:tcPr>
            <w:tcW w:w="938" w:type="dxa"/>
            <w:tcBorders>
              <w:top w:val="nil"/>
              <w:left w:val="nil"/>
              <w:bottom w:val="single" w:sz="4" w:space="0" w:color="000000"/>
              <w:right w:val="single" w:sz="4" w:space="0" w:color="000000"/>
            </w:tcBorders>
            <w:shd w:val="clear" w:color="auto" w:fill="FFFFFF"/>
            <w:vAlign w:val="center"/>
          </w:tcPr>
          <w:p w14:paraId="44C1906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86,0</w:t>
            </w:r>
          </w:p>
        </w:tc>
        <w:tc>
          <w:tcPr>
            <w:tcW w:w="938" w:type="dxa"/>
            <w:tcBorders>
              <w:top w:val="nil"/>
              <w:left w:val="nil"/>
              <w:bottom w:val="single" w:sz="4" w:space="0" w:color="000000"/>
              <w:right w:val="single" w:sz="4" w:space="0" w:color="000000"/>
            </w:tcBorders>
            <w:shd w:val="clear" w:color="auto" w:fill="FFFFFF"/>
            <w:vAlign w:val="center"/>
          </w:tcPr>
          <w:p w14:paraId="50CD66F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2F4816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81,0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29160F10"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037A1F8"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6A893AB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29</w:t>
            </w:r>
          </w:p>
        </w:tc>
        <w:tc>
          <w:tcPr>
            <w:tcW w:w="1253" w:type="dxa"/>
            <w:tcBorders>
              <w:top w:val="nil"/>
              <w:left w:val="nil"/>
              <w:bottom w:val="single" w:sz="4" w:space="0" w:color="000000"/>
              <w:right w:val="single" w:sz="4" w:space="0" w:color="000000"/>
            </w:tcBorders>
            <w:shd w:val="clear" w:color="auto" w:fill="FFFFFF"/>
            <w:vAlign w:val="center"/>
          </w:tcPr>
          <w:p w14:paraId="2D9EC4A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LK29</w:t>
            </w:r>
          </w:p>
        </w:tc>
        <w:tc>
          <w:tcPr>
            <w:tcW w:w="925" w:type="dxa"/>
            <w:tcBorders>
              <w:top w:val="nil"/>
              <w:left w:val="nil"/>
              <w:bottom w:val="single" w:sz="4" w:space="0" w:color="000000"/>
              <w:right w:val="single" w:sz="4" w:space="0" w:color="000000"/>
            </w:tcBorders>
            <w:shd w:val="clear" w:color="auto" w:fill="FFFFFF"/>
            <w:vAlign w:val="center"/>
          </w:tcPr>
          <w:p w14:paraId="3EEB987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T.3</w:t>
            </w:r>
          </w:p>
        </w:tc>
        <w:tc>
          <w:tcPr>
            <w:tcW w:w="1256" w:type="dxa"/>
            <w:tcBorders>
              <w:top w:val="nil"/>
              <w:left w:val="nil"/>
              <w:bottom w:val="single" w:sz="4" w:space="0" w:color="000000"/>
              <w:right w:val="single" w:sz="4" w:space="0" w:color="000000"/>
            </w:tcBorders>
            <w:shd w:val="clear" w:color="auto" w:fill="FFFFFF"/>
            <w:vAlign w:val="center"/>
          </w:tcPr>
          <w:p w14:paraId="6F448D2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2.399.708</w:t>
            </w:r>
          </w:p>
        </w:tc>
        <w:tc>
          <w:tcPr>
            <w:tcW w:w="1061" w:type="dxa"/>
            <w:tcBorders>
              <w:top w:val="nil"/>
              <w:left w:val="nil"/>
              <w:bottom w:val="single" w:sz="4" w:space="0" w:color="000000"/>
              <w:right w:val="single" w:sz="4" w:space="0" w:color="000000"/>
            </w:tcBorders>
            <w:shd w:val="clear" w:color="auto" w:fill="FFFFFF"/>
            <w:vAlign w:val="center"/>
          </w:tcPr>
          <w:p w14:paraId="33E80A6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430.065</w:t>
            </w:r>
          </w:p>
        </w:tc>
        <w:tc>
          <w:tcPr>
            <w:tcW w:w="922" w:type="dxa"/>
            <w:tcBorders>
              <w:top w:val="nil"/>
              <w:left w:val="nil"/>
              <w:bottom w:val="single" w:sz="4" w:space="0" w:color="000000"/>
              <w:right w:val="single" w:sz="4" w:space="0" w:color="000000"/>
            </w:tcBorders>
            <w:shd w:val="clear" w:color="auto" w:fill="FFFFFF"/>
            <w:vAlign w:val="center"/>
          </w:tcPr>
          <w:p w14:paraId="67E3E75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209</w:t>
            </w:r>
          </w:p>
        </w:tc>
        <w:tc>
          <w:tcPr>
            <w:tcW w:w="938" w:type="dxa"/>
            <w:tcBorders>
              <w:top w:val="nil"/>
              <w:left w:val="nil"/>
              <w:bottom w:val="single" w:sz="4" w:space="0" w:color="000000"/>
              <w:right w:val="single" w:sz="4" w:space="0" w:color="000000"/>
            </w:tcBorders>
            <w:shd w:val="clear" w:color="auto" w:fill="FFFFFF"/>
            <w:vAlign w:val="center"/>
          </w:tcPr>
          <w:p w14:paraId="2D2F9B6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129,0</w:t>
            </w:r>
          </w:p>
        </w:tc>
        <w:tc>
          <w:tcPr>
            <w:tcW w:w="938" w:type="dxa"/>
            <w:tcBorders>
              <w:top w:val="nil"/>
              <w:left w:val="nil"/>
              <w:bottom w:val="single" w:sz="4" w:space="0" w:color="000000"/>
              <w:right w:val="single" w:sz="4" w:space="0" w:color="000000"/>
            </w:tcBorders>
            <w:shd w:val="clear" w:color="auto" w:fill="FFFFFF"/>
            <w:vAlign w:val="center"/>
          </w:tcPr>
          <w:p w14:paraId="16687B6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152195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05A32E66"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35EBA5C3"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514D99A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30</w:t>
            </w:r>
          </w:p>
        </w:tc>
        <w:tc>
          <w:tcPr>
            <w:tcW w:w="1253" w:type="dxa"/>
            <w:tcBorders>
              <w:top w:val="nil"/>
              <w:left w:val="nil"/>
              <w:bottom w:val="single" w:sz="4" w:space="0" w:color="000000"/>
              <w:right w:val="single" w:sz="4" w:space="0" w:color="000000"/>
            </w:tcBorders>
            <w:shd w:val="clear" w:color="auto" w:fill="FFFFFF"/>
            <w:vAlign w:val="center"/>
          </w:tcPr>
          <w:p w14:paraId="290CB7D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LK30</w:t>
            </w:r>
          </w:p>
        </w:tc>
        <w:tc>
          <w:tcPr>
            <w:tcW w:w="925" w:type="dxa"/>
            <w:tcBorders>
              <w:top w:val="nil"/>
              <w:left w:val="nil"/>
              <w:bottom w:val="single" w:sz="4" w:space="0" w:color="000000"/>
              <w:right w:val="single" w:sz="4" w:space="0" w:color="000000"/>
            </w:tcBorders>
            <w:shd w:val="clear" w:color="auto" w:fill="FFFFFF"/>
            <w:vAlign w:val="center"/>
          </w:tcPr>
          <w:p w14:paraId="67F4BB71" w14:textId="559175EA"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32C7DB2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2.400.481</w:t>
            </w:r>
          </w:p>
        </w:tc>
        <w:tc>
          <w:tcPr>
            <w:tcW w:w="1061" w:type="dxa"/>
            <w:tcBorders>
              <w:top w:val="nil"/>
              <w:left w:val="nil"/>
              <w:bottom w:val="single" w:sz="4" w:space="0" w:color="000000"/>
              <w:right w:val="single" w:sz="4" w:space="0" w:color="000000"/>
            </w:tcBorders>
            <w:shd w:val="clear" w:color="auto" w:fill="FFFFFF"/>
            <w:vAlign w:val="center"/>
          </w:tcPr>
          <w:p w14:paraId="38305A9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430.179</w:t>
            </w:r>
          </w:p>
        </w:tc>
        <w:tc>
          <w:tcPr>
            <w:tcW w:w="922" w:type="dxa"/>
            <w:tcBorders>
              <w:top w:val="nil"/>
              <w:left w:val="nil"/>
              <w:bottom w:val="single" w:sz="4" w:space="0" w:color="000000"/>
              <w:right w:val="single" w:sz="4" w:space="0" w:color="000000"/>
            </w:tcBorders>
            <w:shd w:val="clear" w:color="auto" w:fill="FFFFFF"/>
            <w:vAlign w:val="center"/>
          </w:tcPr>
          <w:p w14:paraId="3210156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138</w:t>
            </w:r>
          </w:p>
        </w:tc>
        <w:tc>
          <w:tcPr>
            <w:tcW w:w="938" w:type="dxa"/>
            <w:tcBorders>
              <w:top w:val="nil"/>
              <w:left w:val="nil"/>
              <w:bottom w:val="single" w:sz="4" w:space="0" w:color="000000"/>
              <w:right w:val="single" w:sz="4" w:space="0" w:color="000000"/>
            </w:tcBorders>
            <w:shd w:val="clear" w:color="auto" w:fill="FFFFFF"/>
            <w:vAlign w:val="center"/>
          </w:tcPr>
          <w:p w14:paraId="2E11828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58,0</w:t>
            </w:r>
          </w:p>
        </w:tc>
        <w:tc>
          <w:tcPr>
            <w:tcW w:w="938" w:type="dxa"/>
            <w:tcBorders>
              <w:top w:val="nil"/>
              <w:left w:val="nil"/>
              <w:bottom w:val="single" w:sz="4" w:space="0" w:color="000000"/>
              <w:right w:val="single" w:sz="4" w:space="0" w:color="000000"/>
            </w:tcBorders>
            <w:shd w:val="clear" w:color="auto" w:fill="FFFFFF"/>
            <w:vAlign w:val="center"/>
          </w:tcPr>
          <w:p w14:paraId="70CA6AA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2069BC0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53,0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35EC657"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EB55EBC"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C42FF7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31</w:t>
            </w:r>
          </w:p>
        </w:tc>
        <w:tc>
          <w:tcPr>
            <w:tcW w:w="1253" w:type="dxa"/>
            <w:tcBorders>
              <w:top w:val="nil"/>
              <w:left w:val="nil"/>
              <w:bottom w:val="single" w:sz="4" w:space="0" w:color="000000"/>
              <w:right w:val="single" w:sz="4" w:space="0" w:color="000000"/>
            </w:tcBorders>
            <w:shd w:val="clear" w:color="auto" w:fill="FFFFFF"/>
            <w:vAlign w:val="center"/>
          </w:tcPr>
          <w:p w14:paraId="2150032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LK31</w:t>
            </w:r>
          </w:p>
        </w:tc>
        <w:tc>
          <w:tcPr>
            <w:tcW w:w="925" w:type="dxa"/>
            <w:tcBorders>
              <w:top w:val="nil"/>
              <w:left w:val="nil"/>
              <w:bottom w:val="single" w:sz="4" w:space="0" w:color="000000"/>
              <w:right w:val="single" w:sz="4" w:space="0" w:color="000000"/>
            </w:tcBorders>
            <w:shd w:val="clear" w:color="auto" w:fill="FFFFFF"/>
            <w:vAlign w:val="center"/>
          </w:tcPr>
          <w:p w14:paraId="1594BC9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0614B2A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2.400.365</w:t>
            </w:r>
          </w:p>
        </w:tc>
        <w:tc>
          <w:tcPr>
            <w:tcW w:w="1061" w:type="dxa"/>
            <w:tcBorders>
              <w:top w:val="nil"/>
              <w:left w:val="nil"/>
              <w:bottom w:val="single" w:sz="4" w:space="0" w:color="000000"/>
              <w:right w:val="single" w:sz="4" w:space="0" w:color="000000"/>
            </w:tcBorders>
            <w:shd w:val="clear" w:color="auto" w:fill="FFFFFF"/>
            <w:vAlign w:val="center"/>
          </w:tcPr>
          <w:p w14:paraId="6316351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430.259</w:t>
            </w:r>
          </w:p>
        </w:tc>
        <w:tc>
          <w:tcPr>
            <w:tcW w:w="922" w:type="dxa"/>
            <w:tcBorders>
              <w:top w:val="nil"/>
              <w:left w:val="nil"/>
              <w:bottom w:val="single" w:sz="4" w:space="0" w:color="000000"/>
              <w:right w:val="single" w:sz="4" w:space="0" w:color="000000"/>
            </w:tcBorders>
            <w:shd w:val="clear" w:color="auto" w:fill="FFFFFF"/>
            <w:vAlign w:val="center"/>
          </w:tcPr>
          <w:p w14:paraId="65FF825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w:t>
            </w:r>
          </w:p>
        </w:tc>
        <w:tc>
          <w:tcPr>
            <w:tcW w:w="938" w:type="dxa"/>
            <w:tcBorders>
              <w:top w:val="nil"/>
              <w:left w:val="nil"/>
              <w:bottom w:val="single" w:sz="4" w:space="0" w:color="000000"/>
              <w:right w:val="single" w:sz="4" w:space="0" w:color="000000"/>
            </w:tcBorders>
            <w:shd w:val="clear" w:color="auto" w:fill="FFFFFF"/>
            <w:vAlign w:val="center"/>
          </w:tcPr>
          <w:p w14:paraId="1637BB9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44,0</w:t>
            </w:r>
          </w:p>
        </w:tc>
        <w:tc>
          <w:tcPr>
            <w:tcW w:w="938" w:type="dxa"/>
            <w:tcBorders>
              <w:top w:val="nil"/>
              <w:left w:val="nil"/>
              <w:bottom w:val="single" w:sz="4" w:space="0" w:color="000000"/>
              <w:right w:val="single" w:sz="4" w:space="0" w:color="000000"/>
            </w:tcBorders>
            <w:shd w:val="clear" w:color="auto" w:fill="FFFFFF"/>
            <w:vAlign w:val="center"/>
          </w:tcPr>
          <w:p w14:paraId="732458F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5476A02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65EBB616"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5249E909"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F0005A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32</w:t>
            </w:r>
          </w:p>
        </w:tc>
        <w:tc>
          <w:tcPr>
            <w:tcW w:w="1253" w:type="dxa"/>
            <w:tcBorders>
              <w:top w:val="nil"/>
              <w:left w:val="nil"/>
              <w:bottom w:val="single" w:sz="4" w:space="0" w:color="000000"/>
              <w:right w:val="single" w:sz="4" w:space="0" w:color="000000"/>
            </w:tcBorders>
            <w:shd w:val="clear" w:color="auto" w:fill="FFFFFF"/>
            <w:vAlign w:val="center"/>
          </w:tcPr>
          <w:p w14:paraId="2EE48ED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LK32</w:t>
            </w:r>
          </w:p>
        </w:tc>
        <w:tc>
          <w:tcPr>
            <w:tcW w:w="925" w:type="dxa"/>
            <w:tcBorders>
              <w:top w:val="nil"/>
              <w:left w:val="nil"/>
              <w:bottom w:val="single" w:sz="4" w:space="0" w:color="000000"/>
              <w:right w:val="single" w:sz="4" w:space="0" w:color="000000"/>
            </w:tcBorders>
            <w:shd w:val="clear" w:color="auto" w:fill="FFFFFF"/>
            <w:vAlign w:val="center"/>
          </w:tcPr>
          <w:p w14:paraId="11496F8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4949681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2.400.209</w:t>
            </w:r>
          </w:p>
        </w:tc>
        <w:tc>
          <w:tcPr>
            <w:tcW w:w="1061" w:type="dxa"/>
            <w:tcBorders>
              <w:top w:val="nil"/>
              <w:left w:val="nil"/>
              <w:bottom w:val="single" w:sz="4" w:space="0" w:color="000000"/>
              <w:right w:val="single" w:sz="4" w:space="0" w:color="000000"/>
            </w:tcBorders>
            <w:shd w:val="clear" w:color="auto" w:fill="FFFFFF"/>
            <w:vAlign w:val="center"/>
          </w:tcPr>
          <w:p w14:paraId="202A009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430.258</w:t>
            </w:r>
          </w:p>
        </w:tc>
        <w:tc>
          <w:tcPr>
            <w:tcW w:w="922" w:type="dxa"/>
            <w:tcBorders>
              <w:top w:val="nil"/>
              <w:left w:val="nil"/>
              <w:bottom w:val="single" w:sz="4" w:space="0" w:color="000000"/>
              <w:right w:val="single" w:sz="4" w:space="0" w:color="000000"/>
            </w:tcBorders>
            <w:shd w:val="clear" w:color="auto" w:fill="FFFFFF"/>
            <w:vAlign w:val="center"/>
          </w:tcPr>
          <w:p w14:paraId="06662F8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125</w:t>
            </w:r>
          </w:p>
        </w:tc>
        <w:tc>
          <w:tcPr>
            <w:tcW w:w="938" w:type="dxa"/>
            <w:tcBorders>
              <w:top w:val="nil"/>
              <w:left w:val="nil"/>
              <w:bottom w:val="single" w:sz="4" w:space="0" w:color="000000"/>
              <w:right w:val="single" w:sz="4" w:space="0" w:color="000000"/>
            </w:tcBorders>
            <w:shd w:val="clear" w:color="auto" w:fill="FFFFFF"/>
            <w:vAlign w:val="center"/>
          </w:tcPr>
          <w:p w14:paraId="1938F84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45,0</w:t>
            </w:r>
          </w:p>
        </w:tc>
        <w:tc>
          <w:tcPr>
            <w:tcW w:w="938" w:type="dxa"/>
            <w:tcBorders>
              <w:top w:val="nil"/>
              <w:left w:val="nil"/>
              <w:bottom w:val="single" w:sz="4" w:space="0" w:color="000000"/>
              <w:right w:val="single" w:sz="4" w:space="0" w:color="000000"/>
            </w:tcBorders>
            <w:shd w:val="clear" w:color="auto" w:fill="FFFFFF"/>
            <w:vAlign w:val="center"/>
          </w:tcPr>
          <w:p w14:paraId="399966C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D09AA5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40,0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06D91D69"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6760B60B"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787DD85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33</w:t>
            </w:r>
          </w:p>
        </w:tc>
        <w:tc>
          <w:tcPr>
            <w:tcW w:w="1253" w:type="dxa"/>
            <w:tcBorders>
              <w:top w:val="nil"/>
              <w:left w:val="nil"/>
              <w:bottom w:val="single" w:sz="4" w:space="0" w:color="000000"/>
              <w:right w:val="single" w:sz="4" w:space="0" w:color="000000"/>
            </w:tcBorders>
            <w:shd w:val="clear" w:color="auto" w:fill="FFFFFF"/>
            <w:vAlign w:val="center"/>
          </w:tcPr>
          <w:p w14:paraId="0EE11B7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LK33</w:t>
            </w:r>
          </w:p>
        </w:tc>
        <w:tc>
          <w:tcPr>
            <w:tcW w:w="925" w:type="dxa"/>
            <w:tcBorders>
              <w:top w:val="nil"/>
              <w:left w:val="nil"/>
              <w:bottom w:val="single" w:sz="4" w:space="0" w:color="000000"/>
              <w:right w:val="single" w:sz="4" w:space="0" w:color="000000"/>
            </w:tcBorders>
            <w:shd w:val="clear" w:color="auto" w:fill="FFFFFF"/>
            <w:vAlign w:val="center"/>
          </w:tcPr>
          <w:p w14:paraId="6CE7249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7A74249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2.400.023</w:t>
            </w:r>
          </w:p>
        </w:tc>
        <w:tc>
          <w:tcPr>
            <w:tcW w:w="1061" w:type="dxa"/>
            <w:tcBorders>
              <w:top w:val="nil"/>
              <w:left w:val="nil"/>
              <w:bottom w:val="single" w:sz="4" w:space="0" w:color="000000"/>
              <w:right w:val="single" w:sz="4" w:space="0" w:color="000000"/>
            </w:tcBorders>
            <w:shd w:val="clear" w:color="auto" w:fill="FFFFFF"/>
            <w:vAlign w:val="center"/>
          </w:tcPr>
          <w:p w14:paraId="54ADF18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430.260</w:t>
            </w:r>
          </w:p>
        </w:tc>
        <w:tc>
          <w:tcPr>
            <w:tcW w:w="922" w:type="dxa"/>
            <w:tcBorders>
              <w:top w:val="nil"/>
              <w:left w:val="nil"/>
              <w:bottom w:val="single" w:sz="4" w:space="0" w:color="000000"/>
              <w:right w:val="single" w:sz="4" w:space="0" w:color="000000"/>
            </w:tcBorders>
            <w:shd w:val="clear" w:color="auto" w:fill="FFFFFF"/>
            <w:vAlign w:val="center"/>
          </w:tcPr>
          <w:p w14:paraId="3018AFE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w:t>
            </w:r>
          </w:p>
        </w:tc>
        <w:tc>
          <w:tcPr>
            <w:tcW w:w="938" w:type="dxa"/>
            <w:tcBorders>
              <w:top w:val="nil"/>
              <w:left w:val="nil"/>
              <w:bottom w:val="single" w:sz="4" w:space="0" w:color="000000"/>
              <w:right w:val="single" w:sz="4" w:space="0" w:color="000000"/>
            </w:tcBorders>
            <w:shd w:val="clear" w:color="auto" w:fill="FFFFFF"/>
            <w:vAlign w:val="center"/>
          </w:tcPr>
          <w:p w14:paraId="3E21DAA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938" w:type="dxa"/>
            <w:tcBorders>
              <w:top w:val="nil"/>
              <w:left w:val="nil"/>
              <w:bottom w:val="single" w:sz="4" w:space="0" w:color="000000"/>
              <w:right w:val="single" w:sz="4" w:space="0" w:color="000000"/>
            </w:tcBorders>
            <w:shd w:val="clear" w:color="auto" w:fill="FFFFFF"/>
            <w:vAlign w:val="center"/>
          </w:tcPr>
          <w:p w14:paraId="33CF3F4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0BB0FC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13596412"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29C590A"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434A3F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34</w:t>
            </w:r>
          </w:p>
        </w:tc>
        <w:tc>
          <w:tcPr>
            <w:tcW w:w="1253" w:type="dxa"/>
            <w:tcBorders>
              <w:top w:val="nil"/>
              <w:left w:val="nil"/>
              <w:bottom w:val="single" w:sz="4" w:space="0" w:color="000000"/>
              <w:right w:val="single" w:sz="4" w:space="0" w:color="000000"/>
            </w:tcBorders>
            <w:shd w:val="clear" w:color="auto" w:fill="FFFFFF"/>
            <w:vAlign w:val="center"/>
          </w:tcPr>
          <w:p w14:paraId="7283A1C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LK34</w:t>
            </w:r>
          </w:p>
        </w:tc>
        <w:tc>
          <w:tcPr>
            <w:tcW w:w="925" w:type="dxa"/>
            <w:tcBorders>
              <w:top w:val="nil"/>
              <w:left w:val="nil"/>
              <w:bottom w:val="single" w:sz="4" w:space="0" w:color="000000"/>
              <w:right w:val="single" w:sz="4" w:space="0" w:color="000000"/>
            </w:tcBorders>
            <w:shd w:val="clear" w:color="auto" w:fill="FFFFFF"/>
            <w:vAlign w:val="center"/>
          </w:tcPr>
          <w:p w14:paraId="3EE362E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3457317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2.399.852</w:t>
            </w:r>
          </w:p>
        </w:tc>
        <w:tc>
          <w:tcPr>
            <w:tcW w:w="1061" w:type="dxa"/>
            <w:tcBorders>
              <w:top w:val="nil"/>
              <w:left w:val="nil"/>
              <w:bottom w:val="single" w:sz="4" w:space="0" w:color="000000"/>
              <w:right w:val="single" w:sz="4" w:space="0" w:color="000000"/>
            </w:tcBorders>
            <w:shd w:val="clear" w:color="auto" w:fill="FFFFFF"/>
            <w:vAlign w:val="center"/>
          </w:tcPr>
          <w:p w14:paraId="1012208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430.257</w:t>
            </w:r>
          </w:p>
        </w:tc>
        <w:tc>
          <w:tcPr>
            <w:tcW w:w="922" w:type="dxa"/>
            <w:tcBorders>
              <w:top w:val="nil"/>
              <w:left w:val="nil"/>
              <w:bottom w:val="single" w:sz="4" w:space="0" w:color="000000"/>
              <w:right w:val="single" w:sz="4" w:space="0" w:color="000000"/>
            </w:tcBorders>
            <w:shd w:val="clear" w:color="auto" w:fill="FFFFFF"/>
            <w:vAlign w:val="center"/>
          </w:tcPr>
          <w:p w14:paraId="2277145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189</w:t>
            </w:r>
          </w:p>
        </w:tc>
        <w:tc>
          <w:tcPr>
            <w:tcW w:w="938" w:type="dxa"/>
            <w:tcBorders>
              <w:top w:val="nil"/>
              <w:left w:val="nil"/>
              <w:bottom w:val="single" w:sz="4" w:space="0" w:color="000000"/>
              <w:right w:val="single" w:sz="4" w:space="0" w:color="000000"/>
            </w:tcBorders>
            <w:shd w:val="clear" w:color="auto" w:fill="FFFFFF"/>
            <w:vAlign w:val="center"/>
          </w:tcPr>
          <w:p w14:paraId="4D542F0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109,0</w:t>
            </w:r>
          </w:p>
        </w:tc>
        <w:tc>
          <w:tcPr>
            <w:tcW w:w="938" w:type="dxa"/>
            <w:tcBorders>
              <w:top w:val="nil"/>
              <w:left w:val="nil"/>
              <w:bottom w:val="single" w:sz="4" w:space="0" w:color="000000"/>
              <w:right w:val="single" w:sz="4" w:space="0" w:color="000000"/>
            </w:tcBorders>
            <w:shd w:val="clear" w:color="auto" w:fill="FFFFFF"/>
            <w:vAlign w:val="center"/>
          </w:tcPr>
          <w:p w14:paraId="319C650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57DC765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104,0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3FB4B54E"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F6AE87A"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1310971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35</w:t>
            </w:r>
          </w:p>
        </w:tc>
        <w:tc>
          <w:tcPr>
            <w:tcW w:w="1253" w:type="dxa"/>
            <w:tcBorders>
              <w:top w:val="nil"/>
              <w:left w:val="nil"/>
              <w:bottom w:val="single" w:sz="4" w:space="0" w:color="000000"/>
              <w:right w:val="single" w:sz="4" w:space="0" w:color="000000"/>
            </w:tcBorders>
            <w:shd w:val="clear" w:color="auto" w:fill="FFFFFF"/>
            <w:vAlign w:val="center"/>
          </w:tcPr>
          <w:p w14:paraId="7E8151F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LK35</w:t>
            </w:r>
          </w:p>
        </w:tc>
        <w:tc>
          <w:tcPr>
            <w:tcW w:w="925" w:type="dxa"/>
            <w:tcBorders>
              <w:top w:val="nil"/>
              <w:left w:val="nil"/>
              <w:bottom w:val="single" w:sz="4" w:space="0" w:color="000000"/>
              <w:right w:val="single" w:sz="4" w:space="0" w:color="000000"/>
            </w:tcBorders>
            <w:shd w:val="clear" w:color="auto" w:fill="FFFFFF"/>
            <w:vAlign w:val="center"/>
          </w:tcPr>
          <w:p w14:paraId="4232D0FE"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32886CC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2.399.676</w:t>
            </w:r>
          </w:p>
        </w:tc>
        <w:tc>
          <w:tcPr>
            <w:tcW w:w="1061" w:type="dxa"/>
            <w:tcBorders>
              <w:top w:val="nil"/>
              <w:left w:val="nil"/>
              <w:bottom w:val="single" w:sz="4" w:space="0" w:color="000000"/>
              <w:right w:val="single" w:sz="4" w:space="0" w:color="000000"/>
            </w:tcBorders>
            <w:shd w:val="clear" w:color="auto" w:fill="FFFFFF"/>
            <w:vAlign w:val="center"/>
          </w:tcPr>
          <w:p w14:paraId="36C1D33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430.257</w:t>
            </w:r>
          </w:p>
        </w:tc>
        <w:tc>
          <w:tcPr>
            <w:tcW w:w="922" w:type="dxa"/>
            <w:tcBorders>
              <w:top w:val="nil"/>
              <w:left w:val="nil"/>
              <w:bottom w:val="single" w:sz="4" w:space="0" w:color="000000"/>
              <w:right w:val="single" w:sz="4" w:space="0" w:color="000000"/>
            </w:tcBorders>
            <w:shd w:val="clear" w:color="auto" w:fill="FFFFFF"/>
            <w:vAlign w:val="center"/>
          </w:tcPr>
          <w:p w14:paraId="44D1361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217</w:t>
            </w:r>
          </w:p>
        </w:tc>
        <w:tc>
          <w:tcPr>
            <w:tcW w:w="938" w:type="dxa"/>
            <w:tcBorders>
              <w:top w:val="nil"/>
              <w:left w:val="nil"/>
              <w:bottom w:val="single" w:sz="4" w:space="0" w:color="000000"/>
              <w:right w:val="single" w:sz="4" w:space="0" w:color="000000"/>
            </w:tcBorders>
            <w:shd w:val="clear" w:color="auto" w:fill="FFFFFF"/>
            <w:vAlign w:val="center"/>
          </w:tcPr>
          <w:p w14:paraId="2915821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137,0</w:t>
            </w:r>
          </w:p>
        </w:tc>
        <w:tc>
          <w:tcPr>
            <w:tcW w:w="938" w:type="dxa"/>
            <w:tcBorders>
              <w:top w:val="nil"/>
              <w:left w:val="nil"/>
              <w:bottom w:val="single" w:sz="4" w:space="0" w:color="000000"/>
              <w:right w:val="single" w:sz="4" w:space="0" w:color="000000"/>
            </w:tcBorders>
            <w:shd w:val="clear" w:color="auto" w:fill="FFFFFF"/>
            <w:vAlign w:val="center"/>
          </w:tcPr>
          <w:p w14:paraId="392BEBB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64FDC88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132,0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701E995"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2E28400"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636540C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36</w:t>
            </w:r>
          </w:p>
        </w:tc>
        <w:tc>
          <w:tcPr>
            <w:tcW w:w="1253" w:type="dxa"/>
            <w:tcBorders>
              <w:top w:val="nil"/>
              <w:left w:val="nil"/>
              <w:bottom w:val="single" w:sz="4" w:space="0" w:color="000000"/>
              <w:right w:val="single" w:sz="4" w:space="0" w:color="000000"/>
            </w:tcBorders>
            <w:shd w:val="clear" w:color="auto" w:fill="FFFFFF"/>
            <w:vAlign w:val="center"/>
          </w:tcPr>
          <w:p w14:paraId="3E73BFF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LK36</w:t>
            </w:r>
          </w:p>
        </w:tc>
        <w:tc>
          <w:tcPr>
            <w:tcW w:w="925" w:type="dxa"/>
            <w:tcBorders>
              <w:top w:val="nil"/>
              <w:left w:val="nil"/>
              <w:bottom w:val="single" w:sz="4" w:space="0" w:color="000000"/>
              <w:right w:val="single" w:sz="4" w:space="0" w:color="000000"/>
            </w:tcBorders>
            <w:shd w:val="clear" w:color="auto" w:fill="FFFFFF"/>
            <w:vAlign w:val="center"/>
          </w:tcPr>
          <w:p w14:paraId="7997D86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T.4</w:t>
            </w:r>
          </w:p>
        </w:tc>
        <w:tc>
          <w:tcPr>
            <w:tcW w:w="1256" w:type="dxa"/>
            <w:tcBorders>
              <w:top w:val="nil"/>
              <w:left w:val="nil"/>
              <w:bottom w:val="single" w:sz="4" w:space="0" w:color="000000"/>
              <w:right w:val="single" w:sz="4" w:space="0" w:color="000000"/>
            </w:tcBorders>
            <w:shd w:val="clear" w:color="auto" w:fill="FFFFFF"/>
            <w:vAlign w:val="center"/>
          </w:tcPr>
          <w:p w14:paraId="5156667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2.400.192</w:t>
            </w:r>
          </w:p>
        </w:tc>
        <w:tc>
          <w:tcPr>
            <w:tcW w:w="1061" w:type="dxa"/>
            <w:tcBorders>
              <w:top w:val="nil"/>
              <w:left w:val="nil"/>
              <w:bottom w:val="single" w:sz="4" w:space="0" w:color="000000"/>
              <w:right w:val="single" w:sz="4" w:space="0" w:color="000000"/>
            </w:tcBorders>
            <w:shd w:val="clear" w:color="auto" w:fill="FFFFFF"/>
            <w:vAlign w:val="center"/>
          </w:tcPr>
          <w:p w14:paraId="7AA6157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430.378</w:t>
            </w:r>
          </w:p>
        </w:tc>
        <w:tc>
          <w:tcPr>
            <w:tcW w:w="922" w:type="dxa"/>
            <w:tcBorders>
              <w:top w:val="nil"/>
              <w:left w:val="nil"/>
              <w:bottom w:val="single" w:sz="4" w:space="0" w:color="000000"/>
              <w:right w:val="single" w:sz="4" w:space="0" w:color="000000"/>
            </w:tcBorders>
            <w:shd w:val="clear" w:color="auto" w:fill="FFFFFF"/>
            <w:vAlign w:val="center"/>
          </w:tcPr>
          <w:p w14:paraId="5093149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123</w:t>
            </w:r>
          </w:p>
        </w:tc>
        <w:tc>
          <w:tcPr>
            <w:tcW w:w="938" w:type="dxa"/>
            <w:tcBorders>
              <w:top w:val="nil"/>
              <w:left w:val="nil"/>
              <w:bottom w:val="single" w:sz="4" w:space="0" w:color="000000"/>
              <w:right w:val="single" w:sz="4" w:space="0" w:color="000000"/>
            </w:tcBorders>
            <w:shd w:val="clear" w:color="auto" w:fill="FFFFFF"/>
            <w:vAlign w:val="center"/>
          </w:tcPr>
          <w:p w14:paraId="358A612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w:t>
            </w:r>
          </w:p>
        </w:tc>
        <w:tc>
          <w:tcPr>
            <w:tcW w:w="938" w:type="dxa"/>
            <w:tcBorders>
              <w:top w:val="nil"/>
              <w:left w:val="nil"/>
              <w:bottom w:val="single" w:sz="4" w:space="0" w:color="000000"/>
              <w:right w:val="single" w:sz="4" w:space="0" w:color="000000"/>
            </w:tcBorders>
            <w:shd w:val="clear" w:color="auto" w:fill="FFFFFF"/>
            <w:vAlign w:val="center"/>
          </w:tcPr>
          <w:p w14:paraId="18BD6BF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5E3739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38,0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71D63CAC"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70C473E4"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06EED50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37</w:t>
            </w:r>
          </w:p>
        </w:tc>
        <w:tc>
          <w:tcPr>
            <w:tcW w:w="1253" w:type="dxa"/>
            <w:tcBorders>
              <w:top w:val="nil"/>
              <w:left w:val="nil"/>
              <w:bottom w:val="single" w:sz="4" w:space="0" w:color="000000"/>
              <w:right w:val="single" w:sz="4" w:space="0" w:color="000000"/>
            </w:tcBorders>
            <w:shd w:val="clear" w:color="auto" w:fill="FFFFFF"/>
            <w:vAlign w:val="center"/>
          </w:tcPr>
          <w:p w14:paraId="136F765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LK37</w:t>
            </w:r>
          </w:p>
        </w:tc>
        <w:tc>
          <w:tcPr>
            <w:tcW w:w="925" w:type="dxa"/>
            <w:tcBorders>
              <w:top w:val="nil"/>
              <w:left w:val="nil"/>
              <w:bottom w:val="single" w:sz="4" w:space="0" w:color="000000"/>
              <w:right w:val="single" w:sz="4" w:space="0" w:color="000000"/>
            </w:tcBorders>
            <w:shd w:val="clear" w:color="auto" w:fill="FFFFFF"/>
            <w:vAlign w:val="center"/>
          </w:tcPr>
          <w:p w14:paraId="361C9B30" w14:textId="486587CB"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027A4C45"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2.400.051</w:t>
            </w:r>
          </w:p>
        </w:tc>
        <w:tc>
          <w:tcPr>
            <w:tcW w:w="1061" w:type="dxa"/>
            <w:tcBorders>
              <w:top w:val="nil"/>
              <w:left w:val="nil"/>
              <w:bottom w:val="single" w:sz="4" w:space="0" w:color="000000"/>
              <w:right w:val="single" w:sz="4" w:space="0" w:color="000000"/>
            </w:tcBorders>
            <w:shd w:val="clear" w:color="auto" w:fill="FFFFFF"/>
            <w:vAlign w:val="center"/>
          </w:tcPr>
          <w:p w14:paraId="28CC9FA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430.475</w:t>
            </w:r>
          </w:p>
        </w:tc>
        <w:tc>
          <w:tcPr>
            <w:tcW w:w="922" w:type="dxa"/>
            <w:tcBorders>
              <w:top w:val="nil"/>
              <w:left w:val="nil"/>
              <w:bottom w:val="single" w:sz="4" w:space="0" w:color="000000"/>
              <w:right w:val="single" w:sz="4" w:space="0" w:color="000000"/>
            </w:tcBorders>
            <w:shd w:val="clear" w:color="auto" w:fill="FFFFFF"/>
            <w:vAlign w:val="center"/>
          </w:tcPr>
          <w:p w14:paraId="4D15801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138</w:t>
            </w:r>
          </w:p>
        </w:tc>
        <w:tc>
          <w:tcPr>
            <w:tcW w:w="938" w:type="dxa"/>
            <w:tcBorders>
              <w:top w:val="nil"/>
              <w:left w:val="nil"/>
              <w:bottom w:val="single" w:sz="4" w:space="0" w:color="000000"/>
              <w:right w:val="single" w:sz="4" w:space="0" w:color="000000"/>
            </w:tcBorders>
            <w:shd w:val="clear" w:color="auto" w:fill="FFFFFF"/>
            <w:vAlign w:val="center"/>
          </w:tcPr>
          <w:p w14:paraId="4CDEF812"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58,0</w:t>
            </w:r>
          </w:p>
        </w:tc>
        <w:tc>
          <w:tcPr>
            <w:tcW w:w="938" w:type="dxa"/>
            <w:tcBorders>
              <w:top w:val="nil"/>
              <w:left w:val="nil"/>
              <w:bottom w:val="single" w:sz="4" w:space="0" w:color="000000"/>
              <w:right w:val="single" w:sz="4" w:space="0" w:color="000000"/>
            </w:tcBorders>
            <w:shd w:val="clear" w:color="auto" w:fill="FFFFFF"/>
            <w:vAlign w:val="center"/>
          </w:tcPr>
          <w:p w14:paraId="20DFB9F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41EDC9AA"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53,0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5A5E5A8B"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8D11FF5"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3B9ED32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38</w:t>
            </w:r>
          </w:p>
        </w:tc>
        <w:tc>
          <w:tcPr>
            <w:tcW w:w="1253" w:type="dxa"/>
            <w:tcBorders>
              <w:top w:val="nil"/>
              <w:left w:val="nil"/>
              <w:bottom w:val="single" w:sz="4" w:space="0" w:color="000000"/>
              <w:right w:val="single" w:sz="4" w:space="0" w:color="000000"/>
            </w:tcBorders>
            <w:shd w:val="clear" w:color="auto" w:fill="FFFFFF"/>
            <w:vAlign w:val="center"/>
          </w:tcPr>
          <w:p w14:paraId="5717A3EF"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LK38</w:t>
            </w:r>
          </w:p>
        </w:tc>
        <w:tc>
          <w:tcPr>
            <w:tcW w:w="925" w:type="dxa"/>
            <w:tcBorders>
              <w:top w:val="nil"/>
              <w:left w:val="nil"/>
              <w:bottom w:val="single" w:sz="4" w:space="0" w:color="000000"/>
              <w:right w:val="single" w:sz="4" w:space="0" w:color="000000"/>
            </w:tcBorders>
            <w:shd w:val="clear" w:color="auto" w:fill="FFFFFF"/>
            <w:vAlign w:val="center"/>
          </w:tcPr>
          <w:p w14:paraId="40F8F213" w14:textId="7A176543"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296B8C1C"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2.399.894</w:t>
            </w:r>
          </w:p>
        </w:tc>
        <w:tc>
          <w:tcPr>
            <w:tcW w:w="1061" w:type="dxa"/>
            <w:tcBorders>
              <w:top w:val="nil"/>
              <w:left w:val="nil"/>
              <w:bottom w:val="single" w:sz="4" w:space="0" w:color="000000"/>
              <w:right w:val="single" w:sz="4" w:space="0" w:color="000000"/>
            </w:tcBorders>
            <w:shd w:val="clear" w:color="auto" w:fill="FFFFFF"/>
            <w:vAlign w:val="center"/>
          </w:tcPr>
          <w:p w14:paraId="1DEAD36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430.427</w:t>
            </w:r>
          </w:p>
        </w:tc>
        <w:tc>
          <w:tcPr>
            <w:tcW w:w="922" w:type="dxa"/>
            <w:tcBorders>
              <w:top w:val="nil"/>
              <w:left w:val="nil"/>
              <w:bottom w:val="single" w:sz="4" w:space="0" w:color="000000"/>
              <w:right w:val="single" w:sz="4" w:space="0" w:color="000000"/>
            </w:tcBorders>
            <w:shd w:val="clear" w:color="auto" w:fill="FFFFFF"/>
            <w:vAlign w:val="center"/>
          </w:tcPr>
          <w:p w14:paraId="54BD105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152</w:t>
            </w:r>
          </w:p>
        </w:tc>
        <w:tc>
          <w:tcPr>
            <w:tcW w:w="938" w:type="dxa"/>
            <w:tcBorders>
              <w:top w:val="nil"/>
              <w:left w:val="nil"/>
              <w:bottom w:val="single" w:sz="4" w:space="0" w:color="000000"/>
              <w:right w:val="single" w:sz="4" w:space="0" w:color="000000"/>
            </w:tcBorders>
            <w:shd w:val="clear" w:color="auto" w:fill="FFFFFF"/>
            <w:vAlign w:val="center"/>
          </w:tcPr>
          <w:p w14:paraId="74282E4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72,0</w:t>
            </w:r>
          </w:p>
        </w:tc>
        <w:tc>
          <w:tcPr>
            <w:tcW w:w="938" w:type="dxa"/>
            <w:tcBorders>
              <w:top w:val="nil"/>
              <w:left w:val="nil"/>
              <w:bottom w:val="single" w:sz="4" w:space="0" w:color="000000"/>
              <w:right w:val="single" w:sz="4" w:space="0" w:color="000000"/>
            </w:tcBorders>
            <w:shd w:val="clear" w:color="auto" w:fill="FFFFFF"/>
            <w:vAlign w:val="center"/>
          </w:tcPr>
          <w:p w14:paraId="4484F3E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3B8D93C0"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4169F462"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4A4CF49D" w14:textId="77777777" w:rsidTr="00AD4DDD">
        <w:trPr>
          <w:cantSplit/>
          <w:trHeight w:val="20"/>
          <w:jc w:val="center"/>
        </w:trPr>
        <w:tc>
          <w:tcPr>
            <w:tcW w:w="709" w:type="dxa"/>
            <w:tcBorders>
              <w:top w:val="nil"/>
              <w:left w:val="single" w:sz="4" w:space="0" w:color="000000"/>
              <w:bottom w:val="single" w:sz="4" w:space="0" w:color="000000"/>
              <w:right w:val="single" w:sz="4" w:space="0" w:color="000000"/>
            </w:tcBorders>
            <w:shd w:val="clear" w:color="auto" w:fill="FFFFFF"/>
            <w:vAlign w:val="center"/>
          </w:tcPr>
          <w:p w14:paraId="29C3B10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253" w:type="dxa"/>
            <w:tcBorders>
              <w:top w:val="nil"/>
              <w:left w:val="nil"/>
              <w:bottom w:val="single" w:sz="4" w:space="0" w:color="000000"/>
              <w:right w:val="single" w:sz="4" w:space="0" w:color="000000"/>
            </w:tcBorders>
            <w:shd w:val="clear" w:color="auto" w:fill="FFFFFF"/>
            <w:vAlign w:val="center"/>
          </w:tcPr>
          <w:p w14:paraId="536A3347"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LK39</w:t>
            </w:r>
          </w:p>
        </w:tc>
        <w:tc>
          <w:tcPr>
            <w:tcW w:w="925" w:type="dxa"/>
            <w:tcBorders>
              <w:top w:val="nil"/>
              <w:left w:val="nil"/>
              <w:bottom w:val="single" w:sz="4" w:space="0" w:color="000000"/>
              <w:right w:val="single" w:sz="4" w:space="0" w:color="000000"/>
            </w:tcBorders>
            <w:shd w:val="clear" w:color="auto" w:fill="FFFFFF"/>
            <w:vAlign w:val="center"/>
          </w:tcPr>
          <w:p w14:paraId="2C3E0250" w14:textId="6E94B878"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61EB708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2.399.660</w:t>
            </w:r>
          </w:p>
        </w:tc>
        <w:tc>
          <w:tcPr>
            <w:tcW w:w="1061" w:type="dxa"/>
            <w:tcBorders>
              <w:top w:val="nil"/>
              <w:left w:val="nil"/>
              <w:bottom w:val="single" w:sz="4" w:space="0" w:color="000000"/>
              <w:right w:val="single" w:sz="4" w:space="0" w:color="000000"/>
            </w:tcBorders>
            <w:shd w:val="clear" w:color="auto" w:fill="FFFFFF"/>
            <w:vAlign w:val="center"/>
          </w:tcPr>
          <w:p w14:paraId="2048F776"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430.355</w:t>
            </w:r>
          </w:p>
        </w:tc>
        <w:tc>
          <w:tcPr>
            <w:tcW w:w="922" w:type="dxa"/>
            <w:tcBorders>
              <w:top w:val="nil"/>
              <w:left w:val="nil"/>
              <w:bottom w:val="single" w:sz="4" w:space="0" w:color="000000"/>
              <w:right w:val="single" w:sz="4" w:space="0" w:color="000000"/>
            </w:tcBorders>
            <w:shd w:val="clear" w:color="auto" w:fill="FFFFFF"/>
            <w:vAlign w:val="center"/>
          </w:tcPr>
          <w:p w14:paraId="2A4A2C7B"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204</w:t>
            </w:r>
          </w:p>
        </w:tc>
        <w:tc>
          <w:tcPr>
            <w:tcW w:w="938" w:type="dxa"/>
            <w:tcBorders>
              <w:top w:val="nil"/>
              <w:left w:val="nil"/>
              <w:bottom w:val="single" w:sz="4" w:space="0" w:color="000000"/>
              <w:right w:val="single" w:sz="4" w:space="0" w:color="000000"/>
            </w:tcBorders>
            <w:shd w:val="clear" w:color="auto" w:fill="FFFFFF"/>
            <w:vAlign w:val="center"/>
          </w:tcPr>
          <w:p w14:paraId="7A99308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938" w:type="dxa"/>
            <w:tcBorders>
              <w:top w:val="nil"/>
              <w:left w:val="nil"/>
              <w:bottom w:val="single" w:sz="4" w:space="0" w:color="000000"/>
              <w:right w:val="single" w:sz="4" w:space="0" w:color="000000"/>
            </w:tcBorders>
            <w:shd w:val="clear" w:color="auto" w:fill="FFFFFF"/>
            <w:vAlign w:val="center"/>
          </w:tcPr>
          <w:p w14:paraId="61E71CE1"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938" w:type="dxa"/>
            <w:tcBorders>
              <w:top w:val="nil"/>
              <w:left w:val="nil"/>
              <w:bottom w:val="single" w:sz="4" w:space="0" w:color="000000"/>
              <w:right w:val="single" w:sz="4" w:space="0" w:color="000000"/>
            </w:tcBorders>
            <w:shd w:val="clear" w:color="auto" w:fill="FFFFFF"/>
            <w:vAlign w:val="center"/>
          </w:tcPr>
          <w:p w14:paraId="7A4BD759"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119,0</w:t>
            </w:r>
          </w:p>
        </w:tc>
        <w:tc>
          <w:tcPr>
            <w:tcW w:w="953" w:type="dxa"/>
            <w:vMerge/>
            <w:tcBorders>
              <w:top w:val="nil"/>
              <w:left w:val="single" w:sz="4" w:space="0" w:color="000000"/>
              <w:bottom w:val="single" w:sz="4" w:space="0" w:color="000000"/>
              <w:right w:val="single" w:sz="4" w:space="0" w:color="000000"/>
            </w:tcBorders>
            <w:shd w:val="clear" w:color="auto" w:fill="FFFFFF"/>
            <w:vAlign w:val="center"/>
          </w:tcPr>
          <w:p w14:paraId="4A917BF3" w14:textId="77777777" w:rsidR="00881B88" w:rsidRPr="00106DBB" w:rsidRDefault="00881B88" w:rsidP="00AD4DD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0531B32D" w14:textId="77777777" w:rsidTr="00AD4DDD">
        <w:trPr>
          <w:trHeight w:val="20"/>
          <w:jc w:val="center"/>
        </w:trPr>
        <w:tc>
          <w:tcPr>
            <w:tcW w:w="196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55114FD"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Tổng</w:t>
            </w:r>
          </w:p>
        </w:tc>
        <w:tc>
          <w:tcPr>
            <w:tcW w:w="925" w:type="dxa"/>
            <w:tcBorders>
              <w:top w:val="nil"/>
              <w:left w:val="nil"/>
              <w:bottom w:val="single" w:sz="4" w:space="0" w:color="000000"/>
              <w:right w:val="single" w:sz="4" w:space="0" w:color="000000"/>
            </w:tcBorders>
            <w:shd w:val="clear" w:color="auto" w:fill="FFFFFF"/>
            <w:vAlign w:val="center"/>
          </w:tcPr>
          <w:p w14:paraId="129EDB3F" w14:textId="5A75BA9E"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734DAF3D" w14:textId="7185364F"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061" w:type="dxa"/>
            <w:tcBorders>
              <w:top w:val="nil"/>
              <w:left w:val="nil"/>
              <w:bottom w:val="single" w:sz="4" w:space="0" w:color="000000"/>
              <w:right w:val="single" w:sz="4" w:space="0" w:color="000000"/>
            </w:tcBorders>
            <w:shd w:val="clear" w:color="auto" w:fill="FFFFFF"/>
            <w:vAlign w:val="center"/>
          </w:tcPr>
          <w:p w14:paraId="0648AF93" w14:textId="1E8158A8"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922" w:type="dxa"/>
            <w:tcBorders>
              <w:top w:val="nil"/>
              <w:left w:val="nil"/>
              <w:bottom w:val="single" w:sz="4" w:space="0" w:color="000000"/>
              <w:right w:val="single" w:sz="4" w:space="0" w:color="000000"/>
            </w:tcBorders>
            <w:shd w:val="clear" w:color="auto" w:fill="FFFFFF"/>
            <w:vAlign w:val="center"/>
          </w:tcPr>
          <w:p w14:paraId="2D8449FC" w14:textId="6332E47E"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938" w:type="dxa"/>
            <w:tcBorders>
              <w:top w:val="nil"/>
              <w:left w:val="nil"/>
              <w:bottom w:val="single" w:sz="4" w:space="0" w:color="000000"/>
              <w:right w:val="single" w:sz="4" w:space="0" w:color="000000"/>
            </w:tcBorders>
            <w:shd w:val="clear" w:color="auto" w:fill="FFFFFF"/>
            <w:vAlign w:val="center"/>
          </w:tcPr>
          <w:p w14:paraId="47170923"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3055,0</w:t>
            </w:r>
          </w:p>
        </w:tc>
        <w:tc>
          <w:tcPr>
            <w:tcW w:w="938" w:type="dxa"/>
            <w:tcBorders>
              <w:top w:val="single" w:sz="4" w:space="0" w:color="000000"/>
              <w:left w:val="nil"/>
              <w:bottom w:val="single" w:sz="4" w:space="0" w:color="000000"/>
              <w:right w:val="single" w:sz="4" w:space="0" w:color="000000"/>
            </w:tcBorders>
            <w:shd w:val="clear" w:color="auto" w:fill="FFFFFF"/>
            <w:vAlign w:val="center"/>
          </w:tcPr>
          <w:p w14:paraId="59C64D38"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195,0</w:t>
            </w:r>
          </w:p>
        </w:tc>
        <w:tc>
          <w:tcPr>
            <w:tcW w:w="938" w:type="dxa"/>
            <w:tcBorders>
              <w:top w:val="single" w:sz="4" w:space="0" w:color="000000"/>
              <w:left w:val="nil"/>
              <w:bottom w:val="single" w:sz="4" w:space="0" w:color="000000"/>
              <w:right w:val="single" w:sz="4" w:space="0" w:color="000000"/>
            </w:tcBorders>
            <w:shd w:val="clear" w:color="auto" w:fill="FFFFFF"/>
            <w:vAlign w:val="center"/>
          </w:tcPr>
          <w:p w14:paraId="278D3E74" w14:textId="77777777" w:rsidR="00881B88" w:rsidRPr="00106DBB" w:rsidRDefault="001C4422"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2860,0</w:t>
            </w:r>
          </w:p>
        </w:tc>
        <w:tc>
          <w:tcPr>
            <w:tcW w:w="953" w:type="dxa"/>
            <w:tcBorders>
              <w:top w:val="single" w:sz="4" w:space="0" w:color="000000"/>
              <w:left w:val="nil"/>
              <w:bottom w:val="single" w:sz="4" w:space="0" w:color="000000"/>
              <w:right w:val="single" w:sz="4" w:space="0" w:color="000000"/>
            </w:tcBorders>
            <w:shd w:val="clear" w:color="auto" w:fill="FFFFFF"/>
            <w:vAlign w:val="center"/>
          </w:tcPr>
          <w:p w14:paraId="70A1AB33" w14:textId="3274B035" w:rsidR="00881B88" w:rsidRPr="00106DBB" w:rsidRDefault="00881B88" w:rsidP="00AD4DDD">
            <w:pPr>
              <w:pBdr>
                <w:top w:val="nil"/>
                <w:left w:val="nil"/>
                <w:bottom w:val="nil"/>
                <w:right w:val="nil"/>
                <w:between w:val="nil"/>
              </w:pBdr>
              <w:spacing w:before="80" w:after="80" w:line="288" w:lineRule="auto"/>
              <w:jc w:val="center"/>
              <w:rPr>
                <w:rFonts w:asciiTheme="majorHAnsi" w:hAnsiTheme="majorHAnsi" w:cstheme="majorHAnsi"/>
                <w:sz w:val="26"/>
                <w:szCs w:val="26"/>
              </w:rPr>
            </w:pPr>
          </w:p>
        </w:tc>
      </w:tr>
    </w:tbl>
    <w:p w14:paraId="5EB36B5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II.4. Công tác lấy, gia công và phân tích các loại mẫu</w:t>
      </w:r>
    </w:p>
    <w:p w14:paraId="24299F9B"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II.4.1. Mục tiêu, nhiệm vụ</w:t>
      </w:r>
    </w:p>
    <w:p w14:paraId="6BDCBD3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Nhiệm vụ của công tác mẫu là nghiên cứu toàn diện, đánh giá chất lượng khoáng sản. Nghiên cứu thành phần thạch học, hóa học, tính chất cơ lý và đặc điểm công nghệ của đá xây dựng.</w:t>
      </w:r>
    </w:p>
    <w:p w14:paraId="0E540B3A"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II.3.2. Nội dung kỹ thuật</w:t>
      </w:r>
    </w:p>
    <w:p w14:paraId="493F698A"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 xml:space="preserve">a. Lấy mẫu tại công trình khoan </w:t>
      </w:r>
    </w:p>
    <w:p w14:paraId="20C0B93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Căn cứ vào đặc điểm địa chất khu vực thăm dò, diện tích thăm dò, số lượng, chiều sâu của lỗ khoan thăm dò và tùy vào yêu cầu, mục đích nghiên cứu về chất lượng khoáng sản mà tiến hành lấy các loại mẫu và số lượng mẫu cho phù hợp, đảm bảo đánh giá được toàn diện về chất lượng và trữ lượng khoáng sản trong phạm vi thăm dò. </w:t>
      </w:r>
    </w:p>
    <w:p w14:paraId="1C8D290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Mẫu lõi khoan:</w:t>
      </w:r>
      <w:r w:rsidRPr="00106DBB">
        <w:rPr>
          <w:rFonts w:asciiTheme="majorHAnsi" w:hAnsiTheme="majorHAnsi" w:cstheme="majorHAnsi"/>
          <w:sz w:val="26"/>
          <w:szCs w:val="26"/>
        </w:rPr>
        <w:t xml:space="preserve"> Lấy toàn bộ lõi khoan sau khi kết thúc hiệp khoan, mẫu được xếp vào khay chứa mẫu có etiket và được lưu giữ theo quy định. Từ mẫu lõi khoan, sẽ tiến hành lấy các loại mẫu cần thiết để phân tích thạch học, quang phổ, phóng xạ, cơ lý đá, hóa silicat, hóa đơn giản…</w:t>
      </w:r>
    </w:p>
    <w:p w14:paraId="6E6C9D8E"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b. Phân tích mẫu</w:t>
      </w:r>
    </w:p>
    <w:p w14:paraId="57E5358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Mẫu khoan sau khi </w:t>
      </w:r>
      <w:r w:rsidRPr="00106DBB">
        <w:rPr>
          <w:rFonts w:asciiTheme="majorHAnsi" w:eastAsia="Cambria" w:hAnsiTheme="majorHAnsi" w:cstheme="majorHAnsi"/>
          <w:sz w:val="26"/>
          <w:szCs w:val="26"/>
        </w:rPr>
        <w:t>đư</w:t>
      </w:r>
      <w:r w:rsidRPr="00106DBB">
        <w:rPr>
          <w:rFonts w:asciiTheme="majorHAnsi" w:hAnsiTheme="majorHAnsi" w:cstheme="majorHAnsi"/>
          <w:sz w:val="26"/>
          <w:szCs w:val="26"/>
        </w:rPr>
        <w:t xml:space="preserve">ợc lấy về sẽ chọn và gia công </w:t>
      </w:r>
      <w:r w:rsidRPr="00106DBB">
        <w:rPr>
          <w:rFonts w:asciiTheme="majorHAnsi" w:eastAsia="Cambria" w:hAnsiTheme="majorHAnsi" w:cstheme="majorHAnsi"/>
          <w:sz w:val="26"/>
          <w:szCs w:val="26"/>
        </w:rPr>
        <w:t>đ</w:t>
      </w:r>
      <w:r w:rsidRPr="00106DBB">
        <w:rPr>
          <w:rFonts w:asciiTheme="majorHAnsi" w:hAnsiTheme="majorHAnsi" w:cstheme="majorHAnsi"/>
          <w:sz w:val="26"/>
          <w:szCs w:val="26"/>
        </w:rPr>
        <w:t xml:space="preserve">ể gửi phân tích các chỉ tiêu thí nghiệm theo yêu cầu kỹ thuật. </w:t>
      </w:r>
      <w:r w:rsidRPr="00106DBB">
        <w:rPr>
          <w:rFonts w:asciiTheme="majorHAnsi" w:eastAsia="Cambria" w:hAnsiTheme="majorHAnsi" w:cstheme="majorHAnsi"/>
          <w:sz w:val="26"/>
          <w:szCs w:val="26"/>
        </w:rPr>
        <w:t>Đ</w:t>
      </w:r>
      <w:r w:rsidRPr="00106DBB">
        <w:rPr>
          <w:rFonts w:asciiTheme="majorHAnsi" w:hAnsiTheme="majorHAnsi" w:cstheme="majorHAnsi"/>
          <w:sz w:val="26"/>
          <w:szCs w:val="26"/>
        </w:rPr>
        <w:t>ối với từng loại mẫu sẽ có s</w:t>
      </w:r>
      <w:r w:rsidRPr="00106DBB">
        <w:rPr>
          <w:rFonts w:asciiTheme="majorHAnsi" w:eastAsia="Cambria" w:hAnsiTheme="majorHAnsi" w:cstheme="majorHAnsi"/>
          <w:sz w:val="26"/>
          <w:szCs w:val="26"/>
        </w:rPr>
        <w:t>ơ</w:t>
      </w:r>
      <w:r w:rsidRPr="00106DBB">
        <w:rPr>
          <w:rFonts w:asciiTheme="majorHAnsi" w:hAnsiTheme="majorHAnsi" w:cstheme="majorHAnsi"/>
          <w:sz w:val="26"/>
          <w:szCs w:val="26"/>
        </w:rPr>
        <w:t xml:space="preserve"> </w:t>
      </w:r>
      <w:r w:rsidRPr="00106DBB">
        <w:rPr>
          <w:rFonts w:asciiTheme="majorHAnsi" w:eastAsia="Cambria" w:hAnsiTheme="majorHAnsi" w:cstheme="majorHAnsi"/>
          <w:sz w:val="26"/>
          <w:szCs w:val="26"/>
        </w:rPr>
        <w:t>đ</w:t>
      </w:r>
      <w:r w:rsidRPr="00106DBB">
        <w:rPr>
          <w:rFonts w:asciiTheme="majorHAnsi" w:hAnsiTheme="majorHAnsi" w:cstheme="majorHAnsi"/>
          <w:sz w:val="26"/>
          <w:szCs w:val="26"/>
        </w:rPr>
        <w:t xml:space="preserve">ồ gia công phù hợp. </w:t>
      </w:r>
    </w:p>
    <w:p w14:paraId="6199A406" w14:textId="77777777" w:rsidR="00391365" w:rsidRPr="00106DBB" w:rsidRDefault="00391365" w:rsidP="00391365">
      <w:pPr>
        <w:pStyle w:val="Lam"/>
        <w:spacing w:before="120" w:after="120" w:line="288" w:lineRule="auto"/>
        <w:rPr>
          <w:b/>
          <w:bCs w:val="0"/>
          <w:i/>
        </w:rPr>
      </w:pPr>
      <w:r w:rsidRPr="00106DBB">
        <w:rPr>
          <w:b/>
          <w:bCs w:val="0"/>
          <w:i/>
        </w:rPr>
        <w:t xml:space="preserve">- Mẫu hóa toàn diện: </w:t>
      </w:r>
    </w:p>
    <w:p w14:paraId="5E366DDE" w14:textId="77777777" w:rsidR="00391365" w:rsidRPr="00106DBB" w:rsidRDefault="00391365" w:rsidP="00391365">
      <w:pPr>
        <w:pStyle w:val="5"/>
        <w:spacing w:line="288" w:lineRule="auto"/>
        <w:rPr>
          <w:color w:val="auto"/>
          <w:lang w:val="vi-VN"/>
        </w:rPr>
      </w:pPr>
      <w:r w:rsidRPr="00106DBB">
        <w:rPr>
          <w:color w:val="auto"/>
          <w:lang w:val="vi-VN"/>
        </w:rPr>
        <w:t>Lấy đại diện cho từng loại đá cũng như theo vị trí phân bố không gian. Yêu cầu phân tích các chỉ tiêu như SiO</w:t>
      </w:r>
      <w:r w:rsidRPr="00106DBB">
        <w:rPr>
          <w:color w:val="auto"/>
          <w:vertAlign w:val="subscript"/>
          <w:lang w:val="vi-VN"/>
        </w:rPr>
        <w:t>2</w:t>
      </w:r>
      <w:r w:rsidRPr="00106DBB">
        <w:rPr>
          <w:color w:val="auto"/>
          <w:lang w:val="vi-VN"/>
        </w:rPr>
        <w:t>, Al</w:t>
      </w:r>
      <w:r w:rsidRPr="00106DBB">
        <w:rPr>
          <w:color w:val="auto"/>
          <w:vertAlign w:val="subscript"/>
          <w:lang w:val="vi-VN"/>
        </w:rPr>
        <w:t>2</w:t>
      </w:r>
      <w:r w:rsidRPr="00106DBB">
        <w:rPr>
          <w:color w:val="auto"/>
          <w:lang w:val="vi-VN"/>
        </w:rPr>
        <w:t>O</w:t>
      </w:r>
      <w:r w:rsidRPr="00106DBB">
        <w:rPr>
          <w:color w:val="auto"/>
          <w:vertAlign w:val="subscript"/>
          <w:lang w:val="vi-VN"/>
        </w:rPr>
        <w:t>3</w:t>
      </w:r>
      <w:r w:rsidRPr="00106DBB">
        <w:rPr>
          <w:color w:val="auto"/>
          <w:lang w:val="vi-VN"/>
        </w:rPr>
        <w:t>, FeO, Fe</w:t>
      </w:r>
      <w:r w:rsidRPr="00106DBB">
        <w:rPr>
          <w:color w:val="auto"/>
          <w:vertAlign w:val="subscript"/>
          <w:lang w:val="vi-VN"/>
        </w:rPr>
        <w:t>2</w:t>
      </w:r>
      <w:r w:rsidRPr="00106DBB">
        <w:rPr>
          <w:color w:val="auto"/>
          <w:lang w:val="vi-VN"/>
        </w:rPr>
        <w:t>O</w:t>
      </w:r>
      <w:r w:rsidRPr="00106DBB">
        <w:rPr>
          <w:color w:val="auto"/>
          <w:vertAlign w:val="subscript"/>
          <w:lang w:val="vi-VN"/>
        </w:rPr>
        <w:t>3</w:t>
      </w:r>
      <w:r w:rsidRPr="00106DBB">
        <w:rPr>
          <w:color w:val="auto"/>
          <w:lang w:val="vi-VN"/>
        </w:rPr>
        <w:t>, TiO</w:t>
      </w:r>
      <w:r w:rsidRPr="00106DBB">
        <w:rPr>
          <w:color w:val="auto"/>
          <w:vertAlign w:val="subscript"/>
          <w:lang w:val="vi-VN"/>
        </w:rPr>
        <w:t>2</w:t>
      </w:r>
      <w:r w:rsidRPr="00106DBB">
        <w:rPr>
          <w:color w:val="auto"/>
          <w:lang w:val="vi-VN"/>
        </w:rPr>
        <w:t xml:space="preserve"> CaO, MgO, MnO, K</w:t>
      </w:r>
      <w:r w:rsidRPr="00106DBB">
        <w:rPr>
          <w:color w:val="auto"/>
          <w:vertAlign w:val="subscript"/>
          <w:lang w:val="vi-VN"/>
        </w:rPr>
        <w:t>2</w:t>
      </w:r>
      <w:r w:rsidRPr="00106DBB">
        <w:rPr>
          <w:color w:val="auto"/>
          <w:lang w:val="vi-VN"/>
        </w:rPr>
        <w:t>O, Na</w:t>
      </w:r>
      <w:r w:rsidRPr="00106DBB">
        <w:rPr>
          <w:color w:val="auto"/>
          <w:vertAlign w:val="subscript"/>
          <w:lang w:val="vi-VN"/>
        </w:rPr>
        <w:t>2</w:t>
      </w:r>
      <w:r w:rsidRPr="00106DBB">
        <w:rPr>
          <w:color w:val="auto"/>
          <w:lang w:val="vi-VN"/>
        </w:rPr>
        <w:t>O, P</w:t>
      </w:r>
      <w:r w:rsidRPr="00106DBB">
        <w:rPr>
          <w:color w:val="auto"/>
          <w:vertAlign w:val="subscript"/>
          <w:lang w:val="vi-VN"/>
        </w:rPr>
        <w:t>2</w:t>
      </w:r>
      <w:r w:rsidRPr="00106DBB">
        <w:rPr>
          <w:color w:val="auto"/>
          <w:lang w:val="vi-VN"/>
        </w:rPr>
        <w:t>O</w:t>
      </w:r>
      <w:r w:rsidRPr="00106DBB">
        <w:rPr>
          <w:color w:val="auto"/>
          <w:vertAlign w:val="subscript"/>
          <w:lang w:val="vi-VN"/>
        </w:rPr>
        <w:t>5</w:t>
      </w:r>
      <w:r w:rsidRPr="00106DBB">
        <w:rPr>
          <w:color w:val="auto"/>
          <w:lang w:val="vi-VN"/>
        </w:rPr>
        <w:t>, SO</w:t>
      </w:r>
      <w:r w:rsidRPr="00106DBB">
        <w:rPr>
          <w:color w:val="auto"/>
          <w:vertAlign w:val="subscript"/>
          <w:lang w:val="vi-VN"/>
        </w:rPr>
        <w:t>3</w:t>
      </w:r>
      <w:r w:rsidRPr="00106DBB">
        <w:rPr>
          <w:color w:val="auto"/>
          <w:lang w:val="vi-VN"/>
        </w:rPr>
        <w:t xml:space="preserve">, MKN. </w:t>
      </w:r>
    </w:p>
    <w:p w14:paraId="6921C8DE" w14:textId="77777777" w:rsidR="00391365" w:rsidRPr="00106DBB" w:rsidRDefault="00391365" w:rsidP="00391365">
      <w:pPr>
        <w:pStyle w:val="5"/>
        <w:spacing w:line="288" w:lineRule="auto"/>
        <w:rPr>
          <w:color w:val="auto"/>
          <w:lang w:val="vi-VN"/>
        </w:rPr>
      </w:pPr>
      <w:r w:rsidRPr="00106DBB">
        <w:rPr>
          <w:color w:val="auto"/>
          <w:lang w:val="vi-VN"/>
        </w:rPr>
        <w:t xml:space="preserve">Khối lượng 19 mẫu. </w:t>
      </w:r>
    </w:p>
    <w:p w14:paraId="5023EA14" w14:textId="77777777" w:rsidR="00391365" w:rsidRPr="00106DBB" w:rsidRDefault="00391365" w:rsidP="00391365">
      <w:pPr>
        <w:pStyle w:val="5"/>
        <w:spacing w:line="288" w:lineRule="auto"/>
        <w:rPr>
          <w:color w:val="auto"/>
          <w:lang w:val="vi-VN"/>
        </w:rPr>
      </w:pPr>
      <w:r w:rsidRPr="00106DBB">
        <w:rPr>
          <w:color w:val="auto"/>
          <w:lang w:val="vi-VN"/>
        </w:rPr>
        <w:t>Nơi gửi phân tích dự kiến: Công ty TNHH Dịch vụ Kỹ thuật Thuần Công.</w:t>
      </w:r>
    </w:p>
    <w:p w14:paraId="0CD7DDA8" w14:textId="77777777" w:rsidR="00391365" w:rsidRPr="00106DBB" w:rsidRDefault="00391365" w:rsidP="00391365">
      <w:pPr>
        <w:pStyle w:val="Lam"/>
        <w:spacing w:before="120" w:after="120" w:line="288" w:lineRule="auto"/>
        <w:rPr>
          <w:b/>
          <w:bCs w:val="0"/>
          <w:i/>
        </w:rPr>
      </w:pPr>
      <w:r w:rsidRPr="00106DBB">
        <w:rPr>
          <w:b/>
          <w:bCs w:val="0"/>
          <w:i/>
        </w:rPr>
        <w:t>- Mẫu hóa SO</w:t>
      </w:r>
      <w:r w:rsidRPr="00106DBB">
        <w:rPr>
          <w:b/>
          <w:bCs w:val="0"/>
          <w:i/>
          <w:vertAlign w:val="subscript"/>
        </w:rPr>
        <w:t>3</w:t>
      </w:r>
      <w:r w:rsidRPr="00106DBB">
        <w:rPr>
          <w:b/>
          <w:bCs w:val="0"/>
          <w:i/>
        </w:rPr>
        <w:t>:</w:t>
      </w:r>
    </w:p>
    <w:p w14:paraId="505F2815" w14:textId="77777777" w:rsidR="00391365" w:rsidRPr="00106DBB" w:rsidRDefault="00391365" w:rsidP="00391365">
      <w:pPr>
        <w:pStyle w:val="5"/>
        <w:spacing w:line="288" w:lineRule="auto"/>
        <w:rPr>
          <w:color w:val="auto"/>
          <w:lang w:val="vi-VN"/>
        </w:rPr>
      </w:pPr>
      <w:r w:rsidRPr="00106DBB">
        <w:rPr>
          <w:color w:val="auto"/>
          <w:lang w:val="vi-VN"/>
        </w:rPr>
        <w:t xml:space="preserve"> Lấy đại diện cho các loại đá có trong mỏ để phân tích hàm lượng SO</w:t>
      </w:r>
      <w:r w:rsidRPr="00106DBB">
        <w:rPr>
          <w:color w:val="auto"/>
          <w:vertAlign w:val="subscript"/>
          <w:lang w:val="vi-VN"/>
        </w:rPr>
        <w:t>3</w:t>
      </w:r>
      <w:r w:rsidRPr="00106DBB">
        <w:rPr>
          <w:color w:val="auto"/>
          <w:lang w:val="vi-VN"/>
        </w:rPr>
        <w:t xml:space="preserve">. </w:t>
      </w:r>
    </w:p>
    <w:p w14:paraId="6D91945A" w14:textId="77777777" w:rsidR="00391365" w:rsidRPr="00106DBB" w:rsidRDefault="00391365" w:rsidP="00391365">
      <w:pPr>
        <w:pStyle w:val="5"/>
        <w:spacing w:line="288" w:lineRule="auto"/>
        <w:rPr>
          <w:color w:val="auto"/>
          <w:lang w:val="vi-VN"/>
        </w:rPr>
      </w:pPr>
      <w:r w:rsidRPr="00106DBB">
        <w:rPr>
          <w:color w:val="auto"/>
          <w:lang w:val="vi-VN"/>
        </w:rPr>
        <w:t xml:space="preserve">Khối lượng 20 mẫu. </w:t>
      </w:r>
    </w:p>
    <w:p w14:paraId="04F54207" w14:textId="77777777" w:rsidR="00391365" w:rsidRPr="00106DBB" w:rsidRDefault="00391365" w:rsidP="00391365">
      <w:pPr>
        <w:pStyle w:val="5"/>
        <w:spacing w:line="288" w:lineRule="auto"/>
        <w:rPr>
          <w:color w:val="auto"/>
          <w:lang w:val="vi-VN"/>
        </w:rPr>
      </w:pPr>
      <w:r w:rsidRPr="00106DBB">
        <w:rPr>
          <w:color w:val="auto"/>
          <w:lang w:val="vi-VN"/>
        </w:rPr>
        <w:t>Nơi gửi phân tích dự kiến: Nơi gửi phân tích: Công ty TNHH Dịch vụ Kỹ thuật Thuần Công.</w:t>
      </w:r>
    </w:p>
    <w:p w14:paraId="4FF2A770" w14:textId="77777777" w:rsidR="00391365" w:rsidRPr="00106DBB" w:rsidRDefault="00391365" w:rsidP="00391365">
      <w:pPr>
        <w:pStyle w:val="Lam"/>
        <w:spacing w:before="120" w:after="120" w:line="288" w:lineRule="auto"/>
        <w:rPr>
          <w:b/>
          <w:bCs w:val="0"/>
          <w:i/>
        </w:rPr>
      </w:pPr>
      <w:r w:rsidRPr="00106DBB">
        <w:rPr>
          <w:b/>
          <w:bCs w:val="0"/>
          <w:i/>
        </w:rPr>
        <w:t>- Mẫu cơ lý đá toàn diện:</w:t>
      </w:r>
    </w:p>
    <w:p w14:paraId="2B0E4390" w14:textId="77777777" w:rsidR="00391365" w:rsidRPr="00106DBB" w:rsidRDefault="00391365" w:rsidP="00391365">
      <w:pPr>
        <w:pStyle w:val="Lam"/>
        <w:spacing w:before="120" w:after="120" w:line="288" w:lineRule="auto"/>
        <w:rPr>
          <w:bCs w:val="0"/>
        </w:rPr>
      </w:pPr>
      <w:r w:rsidRPr="00106DBB">
        <w:rPr>
          <w:b/>
          <w:bCs w:val="0"/>
          <w:i/>
        </w:rPr>
        <w:t xml:space="preserve"> </w:t>
      </w:r>
      <w:r w:rsidRPr="00106DBB">
        <w:rPr>
          <w:bCs w:val="0"/>
        </w:rPr>
        <w:t xml:space="preserve">Lấy đại diện ở các công trình khoan, nhằm xác định các chỉ tiêu cơ lý như dung trọng, tỷ trọng, độ rỗng, độ ẩm, cường độ kháng nén khô, cường độ kháng nén bão hòa, cường độ kháng cắt, góc ma sát trong, lực dính kết, mô đun tổng biến dạng phục vụ cho việc đánh giá tính chất cơ lý mỏ và tính toán bờ moong ổn định. </w:t>
      </w:r>
    </w:p>
    <w:p w14:paraId="5D42B6EA" w14:textId="77777777" w:rsidR="00391365" w:rsidRPr="00106DBB" w:rsidRDefault="00391365" w:rsidP="00391365">
      <w:pPr>
        <w:pStyle w:val="Lam"/>
        <w:spacing w:before="120" w:after="120" w:line="288" w:lineRule="auto"/>
        <w:rPr>
          <w:bCs w:val="0"/>
        </w:rPr>
      </w:pPr>
      <w:r w:rsidRPr="00106DBB">
        <w:rPr>
          <w:bCs w:val="0"/>
        </w:rPr>
        <w:t xml:space="preserve">Khối lượng 39 mẫu. </w:t>
      </w:r>
    </w:p>
    <w:p w14:paraId="63701369" w14:textId="77777777" w:rsidR="00391365" w:rsidRPr="00106DBB" w:rsidRDefault="00391365" w:rsidP="00391365">
      <w:pPr>
        <w:pStyle w:val="Lam"/>
        <w:spacing w:before="120" w:after="120" w:line="288" w:lineRule="auto"/>
        <w:rPr>
          <w:b/>
          <w:bCs w:val="0"/>
          <w:i/>
        </w:rPr>
      </w:pPr>
      <w:r w:rsidRPr="00106DBB">
        <w:rPr>
          <w:bCs w:val="0"/>
        </w:rPr>
        <w:t>Nơi gửi phân tích</w:t>
      </w:r>
      <w:r w:rsidRPr="00106DBB">
        <w:t xml:space="preserve"> dự kiến</w:t>
      </w:r>
      <w:r w:rsidRPr="00106DBB">
        <w:rPr>
          <w:bCs w:val="0"/>
        </w:rPr>
        <w:t>: Công ty TNHH Dịch vụ Kỹ thuật Thuần Công</w:t>
      </w:r>
      <w:r w:rsidRPr="00106DBB">
        <w:rPr>
          <w:b/>
          <w:bCs w:val="0"/>
          <w:i/>
        </w:rPr>
        <w:t>.</w:t>
      </w:r>
    </w:p>
    <w:p w14:paraId="5DA58C44" w14:textId="77777777" w:rsidR="00391365" w:rsidRPr="00106DBB" w:rsidRDefault="00391365" w:rsidP="00391365">
      <w:pPr>
        <w:pStyle w:val="Lam"/>
        <w:spacing w:before="120" w:after="120" w:line="288" w:lineRule="auto"/>
        <w:rPr>
          <w:b/>
          <w:bCs w:val="0"/>
          <w:i/>
        </w:rPr>
      </w:pPr>
      <w:r w:rsidRPr="00106DBB">
        <w:rPr>
          <w:b/>
          <w:bCs w:val="0"/>
          <w:i/>
        </w:rPr>
        <w:t xml:space="preserve">- Mẫu cơ lý đá đơn giản: </w:t>
      </w:r>
    </w:p>
    <w:p w14:paraId="330306D6" w14:textId="77777777" w:rsidR="00391365" w:rsidRPr="00106DBB" w:rsidRDefault="00391365" w:rsidP="00391365">
      <w:pPr>
        <w:pStyle w:val="Lam"/>
        <w:spacing w:before="120" w:after="120" w:line="288" w:lineRule="auto"/>
        <w:rPr>
          <w:bCs w:val="0"/>
        </w:rPr>
      </w:pPr>
      <w:r w:rsidRPr="00106DBB">
        <w:rPr>
          <w:bCs w:val="0"/>
        </w:rPr>
        <w:t xml:space="preserve">Để xác định các chỉ tiêu cơ lý như dung trọng, tỷ trọng, độ rỗng, độ ẩm, cường độ kháng nén khô, cường độ kháng nén bão hòa, mô đun tổng biến dạng phục vụ cho việc đánh giá tính chất cơ lý đá trong mỏ cơ lý đá toàn diện. </w:t>
      </w:r>
    </w:p>
    <w:p w14:paraId="162A1C6E" w14:textId="77777777" w:rsidR="00391365" w:rsidRPr="00106DBB" w:rsidRDefault="00391365" w:rsidP="00391365">
      <w:pPr>
        <w:pStyle w:val="Lam"/>
        <w:spacing w:before="120" w:after="120" w:line="288" w:lineRule="auto"/>
        <w:rPr>
          <w:bCs w:val="0"/>
        </w:rPr>
      </w:pPr>
      <w:r w:rsidRPr="00106DBB">
        <w:rPr>
          <w:bCs w:val="0"/>
        </w:rPr>
        <w:t xml:space="preserve">Khối lượng 07 mẫu. </w:t>
      </w:r>
    </w:p>
    <w:p w14:paraId="689175E2"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Công ty TNHH Dịch vụ Kỹ thuật Thuần Công.</w:t>
      </w:r>
    </w:p>
    <w:p w14:paraId="2F645BB5" w14:textId="77777777" w:rsidR="00391365" w:rsidRPr="00106DBB" w:rsidRDefault="00391365" w:rsidP="00391365">
      <w:pPr>
        <w:pStyle w:val="Lam"/>
        <w:spacing w:before="120" w:after="120" w:line="288" w:lineRule="auto"/>
        <w:rPr>
          <w:b/>
          <w:bCs w:val="0"/>
          <w:i/>
        </w:rPr>
      </w:pPr>
      <w:r w:rsidRPr="00106DBB">
        <w:rPr>
          <w:b/>
          <w:bCs w:val="0"/>
          <w:i/>
        </w:rPr>
        <w:t xml:space="preserve">- Mẫu quang phổ bán định lượng: </w:t>
      </w:r>
    </w:p>
    <w:p w14:paraId="381F0B37" w14:textId="77777777" w:rsidR="00391365" w:rsidRPr="00106DBB" w:rsidRDefault="00391365" w:rsidP="00391365">
      <w:pPr>
        <w:pStyle w:val="Lam"/>
        <w:spacing w:before="120" w:after="120" w:line="288" w:lineRule="auto"/>
        <w:rPr>
          <w:bCs w:val="0"/>
        </w:rPr>
      </w:pPr>
      <w:r w:rsidRPr="00106DBB">
        <w:rPr>
          <w:bCs w:val="0"/>
        </w:rPr>
        <w:t xml:space="preserve">Được lấy trong các tầng đất đá để xác định thành phần các nguyên tố quý hiếm có trong chúng. </w:t>
      </w:r>
    </w:p>
    <w:p w14:paraId="19FE1C5E" w14:textId="77777777" w:rsidR="00391365" w:rsidRPr="00106DBB" w:rsidRDefault="00391365" w:rsidP="00391365">
      <w:pPr>
        <w:pStyle w:val="Lam"/>
        <w:spacing w:before="120" w:after="120" w:line="288" w:lineRule="auto"/>
        <w:rPr>
          <w:bCs w:val="0"/>
        </w:rPr>
      </w:pPr>
      <w:r w:rsidRPr="00106DBB">
        <w:rPr>
          <w:bCs w:val="0"/>
        </w:rPr>
        <w:t xml:space="preserve">Khối lượng 7 mẫu. </w:t>
      </w:r>
    </w:p>
    <w:p w14:paraId="4492FE64"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Trung tâm phân tích thí ngiệm - Liên đoàn Bản đồ Địa chất miền Nam.</w:t>
      </w:r>
    </w:p>
    <w:p w14:paraId="56361DAA" w14:textId="77777777" w:rsidR="00391365" w:rsidRPr="00106DBB" w:rsidRDefault="00391365" w:rsidP="00391365">
      <w:pPr>
        <w:pStyle w:val="Lam"/>
        <w:spacing w:before="120" w:after="120" w:line="288" w:lineRule="auto"/>
        <w:rPr>
          <w:b/>
          <w:bCs w:val="0"/>
          <w:i/>
        </w:rPr>
      </w:pPr>
      <w:r w:rsidRPr="00106DBB">
        <w:rPr>
          <w:b/>
          <w:bCs w:val="0"/>
          <w:i/>
        </w:rPr>
        <w:t xml:space="preserve">- Mẫu tham số phóng xạ: </w:t>
      </w:r>
    </w:p>
    <w:p w14:paraId="751CECB4" w14:textId="77777777" w:rsidR="00391365" w:rsidRPr="00106DBB" w:rsidRDefault="00391365" w:rsidP="00391365">
      <w:pPr>
        <w:pStyle w:val="Lam"/>
        <w:spacing w:before="120" w:after="120" w:line="288" w:lineRule="auto"/>
        <w:rPr>
          <w:bCs w:val="0"/>
        </w:rPr>
      </w:pPr>
      <w:r w:rsidRPr="00106DBB">
        <w:rPr>
          <w:bCs w:val="0"/>
        </w:rPr>
        <w:t xml:space="preserve">Lấy tại vị trí lấy các mẫu cơ lý đá toàn diện trong một số lỗ khoan để xác định cường độ phóng xạ tự nhiên của đá xây dựng trong mỏ. </w:t>
      </w:r>
    </w:p>
    <w:p w14:paraId="71B1AF72" w14:textId="77777777" w:rsidR="00391365" w:rsidRPr="00106DBB" w:rsidRDefault="00391365" w:rsidP="00391365">
      <w:pPr>
        <w:pStyle w:val="Lam"/>
        <w:spacing w:before="120" w:after="120" w:line="288" w:lineRule="auto"/>
        <w:rPr>
          <w:bCs w:val="0"/>
        </w:rPr>
      </w:pPr>
      <w:r w:rsidRPr="00106DBB">
        <w:rPr>
          <w:bCs w:val="0"/>
        </w:rPr>
        <w:t xml:space="preserve">Khối lượng 7 mẫu. </w:t>
      </w:r>
    </w:p>
    <w:p w14:paraId="48A4A492"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Trung tâm Địa vật lý - Liên đoàn Bản đồ Địa chất miền Nam.</w:t>
      </w:r>
    </w:p>
    <w:p w14:paraId="6F4A4E20" w14:textId="77777777" w:rsidR="00391365" w:rsidRPr="00106DBB" w:rsidRDefault="00391365" w:rsidP="00391365">
      <w:pPr>
        <w:pStyle w:val="Lam"/>
        <w:spacing w:before="120" w:after="120" w:line="288" w:lineRule="auto"/>
        <w:rPr>
          <w:b/>
          <w:bCs w:val="0"/>
          <w:i/>
        </w:rPr>
      </w:pPr>
      <w:r w:rsidRPr="00106DBB">
        <w:rPr>
          <w:b/>
          <w:bCs w:val="0"/>
          <w:i/>
        </w:rPr>
        <w:t xml:space="preserve">- Mẫu thạch học: </w:t>
      </w:r>
    </w:p>
    <w:p w14:paraId="10A420B5" w14:textId="77777777" w:rsidR="00391365" w:rsidRPr="00106DBB" w:rsidRDefault="00391365" w:rsidP="00391365">
      <w:pPr>
        <w:pStyle w:val="Lam"/>
        <w:spacing w:before="120" w:after="120" w:line="288" w:lineRule="auto"/>
        <w:rPr>
          <w:bCs w:val="0"/>
        </w:rPr>
      </w:pPr>
      <w:r w:rsidRPr="00106DBB">
        <w:rPr>
          <w:bCs w:val="0"/>
        </w:rPr>
        <w:t xml:space="preserve">Lấy đại diện cho các loại đá có trong mỏ, phân tích thạch học lát mỏng nhằm xác định tên đá, cấu tạo, kiến trúc cũng như đặc điểm biến đổi của đá. Mẫu được lấy cùng với mẫu cơ lý đá toàn diện. </w:t>
      </w:r>
    </w:p>
    <w:p w14:paraId="038775A2" w14:textId="77777777" w:rsidR="00391365" w:rsidRPr="00106DBB" w:rsidRDefault="00391365" w:rsidP="00391365">
      <w:pPr>
        <w:pStyle w:val="Lam"/>
        <w:spacing w:before="120" w:after="120" w:line="288" w:lineRule="auto"/>
        <w:rPr>
          <w:bCs w:val="0"/>
        </w:rPr>
      </w:pPr>
      <w:r w:rsidRPr="00106DBB">
        <w:rPr>
          <w:bCs w:val="0"/>
        </w:rPr>
        <w:t xml:space="preserve">Khối lượng 39 mẫu. </w:t>
      </w:r>
    </w:p>
    <w:p w14:paraId="7EB86BF7" w14:textId="77777777" w:rsidR="00391365" w:rsidRPr="00106DBB" w:rsidRDefault="00391365" w:rsidP="00391365">
      <w:pPr>
        <w:pStyle w:val="Lam"/>
        <w:spacing w:before="120" w:after="120" w:line="288" w:lineRule="auto"/>
        <w:rPr>
          <w:b/>
          <w:bCs w:val="0"/>
          <w:i/>
        </w:rPr>
      </w:pPr>
      <w:r w:rsidRPr="00106DBB">
        <w:rPr>
          <w:bCs w:val="0"/>
        </w:rPr>
        <w:t>Nơi gửi phân tích</w:t>
      </w:r>
      <w:r w:rsidRPr="00106DBB">
        <w:t xml:space="preserve"> dự kiến</w:t>
      </w:r>
      <w:r w:rsidRPr="00106DBB">
        <w:rPr>
          <w:bCs w:val="0"/>
        </w:rPr>
        <w:t>: Trung tâm Phân tích thí nghiệm – Liên đoàn Bản đồ Địa chất miền Nam.</w:t>
      </w:r>
    </w:p>
    <w:p w14:paraId="0412D1B4" w14:textId="77777777" w:rsidR="00391365" w:rsidRPr="00106DBB" w:rsidRDefault="00391365" w:rsidP="00391365">
      <w:pPr>
        <w:pStyle w:val="Lam"/>
        <w:spacing w:before="120" w:after="120" w:line="288" w:lineRule="auto"/>
        <w:rPr>
          <w:b/>
          <w:bCs w:val="0"/>
          <w:i/>
        </w:rPr>
      </w:pPr>
      <w:r w:rsidRPr="00106DBB">
        <w:rPr>
          <w:b/>
          <w:bCs w:val="0"/>
          <w:i/>
        </w:rPr>
        <w:t xml:space="preserve">- Mẫu độ mài mòn trong tang quay: </w:t>
      </w:r>
    </w:p>
    <w:p w14:paraId="61039A50" w14:textId="77777777" w:rsidR="00391365" w:rsidRPr="00106DBB" w:rsidRDefault="00391365" w:rsidP="00391365">
      <w:pPr>
        <w:pStyle w:val="Lam"/>
        <w:spacing w:before="120" w:after="120" w:line="288" w:lineRule="auto"/>
        <w:rPr>
          <w:bCs w:val="0"/>
        </w:rPr>
      </w:pPr>
      <w:r w:rsidRPr="00106DBB">
        <w:rPr>
          <w:bCs w:val="0"/>
        </w:rPr>
        <w:t xml:space="preserve">Mẫu được lấy từ mẫu lõi khoan, gia công đến cỡ hạt 1x2cm để xác định độ mài mòn của đá trong tang quay. </w:t>
      </w:r>
    </w:p>
    <w:p w14:paraId="6243EA8B" w14:textId="77777777" w:rsidR="00391365" w:rsidRPr="00106DBB" w:rsidRDefault="00391365" w:rsidP="00391365">
      <w:pPr>
        <w:pStyle w:val="Lam"/>
        <w:spacing w:before="120" w:after="120" w:line="288" w:lineRule="auto"/>
        <w:rPr>
          <w:bCs w:val="0"/>
        </w:rPr>
      </w:pPr>
      <w:r w:rsidRPr="00106DBB">
        <w:rPr>
          <w:bCs w:val="0"/>
        </w:rPr>
        <w:t xml:space="preserve">Khối lượng: 8 mẫu. </w:t>
      </w:r>
    </w:p>
    <w:p w14:paraId="6289BD85" w14:textId="77777777" w:rsidR="00391365" w:rsidRPr="00106DBB" w:rsidRDefault="00391365" w:rsidP="00391365">
      <w:pPr>
        <w:pStyle w:val="Lam"/>
        <w:spacing w:before="120" w:after="120" w:line="288" w:lineRule="auto"/>
        <w:rPr>
          <w:b/>
          <w:bCs w:val="0"/>
          <w:i/>
        </w:rPr>
      </w:pPr>
      <w:r w:rsidRPr="00106DBB">
        <w:rPr>
          <w:bCs w:val="0"/>
        </w:rPr>
        <w:t>Nơi gửi phân tích</w:t>
      </w:r>
      <w:r w:rsidRPr="00106DBB">
        <w:t xml:space="preserve"> dự kiến</w:t>
      </w:r>
      <w:r w:rsidRPr="00106DBB">
        <w:rPr>
          <w:bCs w:val="0"/>
        </w:rPr>
        <w:t>: Công ty TNHH Dịch vụ Kỹ thuật Thuần Công</w:t>
      </w:r>
      <w:r w:rsidRPr="00106DBB">
        <w:rPr>
          <w:b/>
          <w:bCs w:val="0"/>
          <w:i/>
        </w:rPr>
        <w:t>.</w:t>
      </w:r>
    </w:p>
    <w:p w14:paraId="59388E27" w14:textId="77777777" w:rsidR="00391365" w:rsidRPr="00106DBB" w:rsidRDefault="00391365" w:rsidP="00391365">
      <w:pPr>
        <w:pStyle w:val="Lam"/>
        <w:spacing w:before="120" w:after="120" w:line="288" w:lineRule="auto"/>
        <w:rPr>
          <w:b/>
          <w:bCs w:val="0"/>
          <w:i/>
        </w:rPr>
      </w:pPr>
      <w:r w:rsidRPr="00106DBB">
        <w:rPr>
          <w:b/>
          <w:bCs w:val="0"/>
          <w:i/>
        </w:rPr>
        <w:t xml:space="preserve">- Mẫu độ bám dính nhựa đường: </w:t>
      </w:r>
    </w:p>
    <w:p w14:paraId="69B24B27" w14:textId="77777777" w:rsidR="00391365" w:rsidRPr="00106DBB" w:rsidRDefault="00391365" w:rsidP="00391365">
      <w:pPr>
        <w:pStyle w:val="Lam"/>
        <w:spacing w:before="120" w:after="120" w:line="288" w:lineRule="auto"/>
        <w:rPr>
          <w:bCs w:val="0"/>
        </w:rPr>
      </w:pPr>
      <w:r w:rsidRPr="00106DBB">
        <w:rPr>
          <w:bCs w:val="0"/>
        </w:rPr>
        <w:t xml:space="preserve">Lấy cùng với mẫu mài mòn tang quay, để thí nghiệm độ bám dính với nhựa đường. </w:t>
      </w:r>
    </w:p>
    <w:p w14:paraId="77FA00F7" w14:textId="77777777" w:rsidR="00391365" w:rsidRPr="00106DBB" w:rsidRDefault="00391365" w:rsidP="00391365">
      <w:pPr>
        <w:pStyle w:val="Lam"/>
        <w:spacing w:before="120" w:after="120" w:line="288" w:lineRule="auto"/>
        <w:rPr>
          <w:bCs w:val="0"/>
        </w:rPr>
      </w:pPr>
      <w:r w:rsidRPr="00106DBB">
        <w:rPr>
          <w:bCs w:val="0"/>
        </w:rPr>
        <w:t xml:space="preserve">Khối lượng: 8 mẫu. </w:t>
      </w:r>
    </w:p>
    <w:p w14:paraId="4D03EFDA"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Công ty TNHH Dịch vụ Kỹ thuật Thuần Công.</w:t>
      </w:r>
    </w:p>
    <w:p w14:paraId="2B155C3B" w14:textId="77777777" w:rsidR="00391365" w:rsidRPr="00106DBB" w:rsidRDefault="00391365" w:rsidP="00391365">
      <w:pPr>
        <w:pStyle w:val="Lam"/>
        <w:spacing w:before="120" w:after="120" w:line="288" w:lineRule="auto"/>
        <w:rPr>
          <w:b/>
          <w:bCs w:val="0"/>
          <w:i/>
          <w:lang w:val="nl-NL"/>
        </w:rPr>
      </w:pPr>
      <w:r w:rsidRPr="00106DBB">
        <w:rPr>
          <w:b/>
          <w:bCs w:val="0"/>
          <w:i/>
        </w:rPr>
        <w:t xml:space="preserve">- Mẫu nén dập trong xi lanh: </w:t>
      </w:r>
    </w:p>
    <w:p w14:paraId="6D801BB2" w14:textId="77777777" w:rsidR="00391365" w:rsidRPr="00106DBB" w:rsidRDefault="00391365" w:rsidP="00391365">
      <w:pPr>
        <w:pStyle w:val="Lam"/>
        <w:spacing w:before="120" w:after="120" w:line="288" w:lineRule="auto"/>
        <w:rPr>
          <w:bCs w:val="0"/>
          <w:lang w:val="nl-NL"/>
        </w:rPr>
      </w:pPr>
      <w:r w:rsidRPr="00106DBB">
        <w:rPr>
          <w:bCs w:val="0"/>
        </w:rPr>
        <w:t xml:space="preserve">Lấy cùng mẫu bám dính nhựa đường để thí nghiệm độ nén dập trong xi lanh ở trạng thái bão hòa nước để xác định tỷ lệ % đá dăm bị đập vỡ do tác động của lực đập trong xilanh. </w:t>
      </w:r>
    </w:p>
    <w:p w14:paraId="66B37AD1" w14:textId="77777777" w:rsidR="00391365" w:rsidRPr="00106DBB" w:rsidRDefault="00391365" w:rsidP="00391365">
      <w:pPr>
        <w:pStyle w:val="Lam"/>
        <w:spacing w:before="120" w:after="120" w:line="288" w:lineRule="auto"/>
        <w:rPr>
          <w:bCs w:val="0"/>
          <w:lang w:val="nl-NL"/>
        </w:rPr>
      </w:pPr>
      <w:r w:rsidRPr="00106DBB">
        <w:rPr>
          <w:bCs w:val="0"/>
        </w:rPr>
        <w:t xml:space="preserve">Khối lượng mẫu: </w:t>
      </w:r>
      <w:r w:rsidRPr="00106DBB">
        <w:rPr>
          <w:bCs w:val="0"/>
          <w:lang w:val="nl-NL"/>
        </w:rPr>
        <w:t>8</w:t>
      </w:r>
      <w:r w:rsidRPr="00106DBB">
        <w:rPr>
          <w:bCs w:val="0"/>
        </w:rPr>
        <w:t xml:space="preserve"> mẫu. </w:t>
      </w:r>
    </w:p>
    <w:p w14:paraId="0E7B8736"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Công ty TNHH Dịch vụ Kỹ thuật Thuần Công.</w:t>
      </w:r>
    </w:p>
    <w:p w14:paraId="33FEC995" w14:textId="77777777" w:rsidR="00391365" w:rsidRPr="00106DBB" w:rsidRDefault="00391365" w:rsidP="00391365">
      <w:pPr>
        <w:pStyle w:val="Lam"/>
        <w:spacing w:before="120" w:after="120" w:line="288" w:lineRule="auto"/>
        <w:rPr>
          <w:b/>
          <w:bCs w:val="0"/>
          <w:i/>
        </w:rPr>
      </w:pPr>
      <w:r w:rsidRPr="00106DBB">
        <w:rPr>
          <w:b/>
          <w:bCs w:val="0"/>
          <w:i/>
        </w:rPr>
        <w:t xml:space="preserve">- Mẫu hàm lượng thoi dẹt của đá dăm: </w:t>
      </w:r>
    </w:p>
    <w:p w14:paraId="50881DFD" w14:textId="77777777" w:rsidR="00391365" w:rsidRPr="00106DBB" w:rsidRDefault="00391365" w:rsidP="00391365">
      <w:pPr>
        <w:pStyle w:val="Lam"/>
        <w:spacing w:before="120" w:after="120" w:line="288" w:lineRule="auto"/>
        <w:rPr>
          <w:bCs w:val="0"/>
        </w:rPr>
      </w:pPr>
      <w:r w:rsidRPr="00106DBB">
        <w:rPr>
          <w:bCs w:val="0"/>
        </w:rPr>
        <w:t xml:space="preserve">Lấy cùng mẫu bám dính nhựa đường để xác định số lượng hạt thoi dẹt của đá khi tiến hành gia công đến cỡ hạt 1x2cm. </w:t>
      </w:r>
    </w:p>
    <w:p w14:paraId="10F349FB" w14:textId="77777777" w:rsidR="00391365" w:rsidRPr="00106DBB" w:rsidRDefault="00391365" w:rsidP="00391365">
      <w:pPr>
        <w:pStyle w:val="Lam"/>
        <w:spacing w:before="120" w:after="120" w:line="288" w:lineRule="auto"/>
        <w:rPr>
          <w:bCs w:val="0"/>
        </w:rPr>
      </w:pPr>
      <w:r w:rsidRPr="00106DBB">
        <w:rPr>
          <w:bCs w:val="0"/>
        </w:rPr>
        <w:t xml:space="preserve">Khối lượng mẫu: 8 mẫu. </w:t>
      </w:r>
    </w:p>
    <w:p w14:paraId="6069D835"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Công ty TNHH Dịch vụ Kỹ thuật Thuần Công.</w:t>
      </w:r>
    </w:p>
    <w:p w14:paraId="579841AB" w14:textId="77777777" w:rsidR="00391365" w:rsidRPr="00106DBB" w:rsidRDefault="00391365" w:rsidP="00391365">
      <w:pPr>
        <w:pStyle w:val="Lam"/>
        <w:spacing w:before="120" w:after="120" w:line="288" w:lineRule="auto"/>
        <w:rPr>
          <w:b/>
          <w:bCs w:val="0"/>
          <w:i/>
        </w:rPr>
      </w:pPr>
      <w:r w:rsidRPr="00106DBB">
        <w:rPr>
          <w:b/>
          <w:bCs w:val="0"/>
          <w:i/>
        </w:rPr>
        <w:t xml:space="preserve">- Mẫu nước (hóa nước toàn phần và vi trùng nước): </w:t>
      </w:r>
    </w:p>
    <w:p w14:paraId="071C23DA" w14:textId="77777777" w:rsidR="00391365" w:rsidRPr="00106DBB" w:rsidRDefault="00391365" w:rsidP="00391365">
      <w:pPr>
        <w:pStyle w:val="Lam"/>
        <w:spacing w:before="120" w:after="120" w:line="288" w:lineRule="auto"/>
        <w:rPr>
          <w:bCs w:val="0"/>
        </w:rPr>
      </w:pPr>
      <w:r w:rsidRPr="00106DBB">
        <w:rPr>
          <w:bCs w:val="0"/>
        </w:rPr>
        <w:t xml:space="preserve">Mẫu được lấy lỗ khoan LK25 trước khi kết thúc bơm nước thí nghiệm 1 giờ và 1 mẫu nước mặt. Mẫu được gửi phân tích thành phần hóa học và vi trùng nhằm đánh giá chất lượng nước trong mỏ, phục vụ cho cấp nước sinh hoạt. </w:t>
      </w:r>
    </w:p>
    <w:p w14:paraId="5D9816CB" w14:textId="77777777" w:rsidR="00391365" w:rsidRPr="00106DBB" w:rsidRDefault="00391365" w:rsidP="00391365">
      <w:pPr>
        <w:pStyle w:val="Lam"/>
        <w:spacing w:before="120" w:after="120" w:line="288" w:lineRule="auto"/>
        <w:rPr>
          <w:b/>
          <w:bCs w:val="0"/>
        </w:rPr>
      </w:pPr>
      <w:r w:rsidRPr="00106DBB">
        <w:rPr>
          <w:bCs w:val="0"/>
        </w:rPr>
        <w:t>Khối lượng: 2 mẫu hóa nước và 2 mẫu vi trùng nước.</w:t>
      </w:r>
      <w:r w:rsidRPr="00106DBB">
        <w:rPr>
          <w:b/>
          <w:bCs w:val="0"/>
        </w:rPr>
        <w:t xml:space="preserve"> </w:t>
      </w:r>
    </w:p>
    <w:p w14:paraId="2EAF5738" w14:textId="77777777" w:rsidR="00391365" w:rsidRPr="00106DBB" w:rsidRDefault="00391365" w:rsidP="00391365">
      <w:pPr>
        <w:pStyle w:val="Lam"/>
        <w:spacing w:before="120" w:after="120" w:line="288" w:lineRule="auto"/>
        <w:rPr>
          <w:bCs w:val="0"/>
        </w:rPr>
      </w:pPr>
      <w:r w:rsidRPr="00106DBB">
        <w:rPr>
          <w:bCs w:val="0"/>
        </w:rPr>
        <w:t>Nơi gửi phân tích</w:t>
      </w:r>
      <w:r w:rsidRPr="00106DBB">
        <w:t xml:space="preserve"> dự kiến</w:t>
      </w:r>
      <w:r w:rsidRPr="00106DBB">
        <w:rPr>
          <w:bCs w:val="0"/>
        </w:rPr>
        <w:t xml:space="preserve">: Công ty TNHH Dịch vụ Kỹ thuật Thuần Công. </w:t>
      </w:r>
    </w:p>
    <w:p w14:paraId="17B1C149" w14:textId="77777777" w:rsidR="00391365" w:rsidRPr="00106DBB" w:rsidRDefault="00391365" w:rsidP="00391365">
      <w:pPr>
        <w:pStyle w:val="Lam"/>
        <w:spacing w:before="120" w:after="120" w:line="288" w:lineRule="auto"/>
        <w:rPr>
          <w:b/>
          <w:bCs w:val="0"/>
          <w:i/>
        </w:rPr>
      </w:pPr>
      <w:r w:rsidRPr="00106DBB">
        <w:rPr>
          <w:b/>
          <w:bCs w:val="0"/>
          <w:i/>
        </w:rPr>
        <w:t xml:space="preserve">- Mẫu cơ lý đất: </w:t>
      </w:r>
    </w:p>
    <w:p w14:paraId="1950BB01" w14:textId="77777777" w:rsidR="00391365" w:rsidRPr="00106DBB" w:rsidRDefault="00391365" w:rsidP="00391365">
      <w:pPr>
        <w:pStyle w:val="Lam"/>
        <w:spacing w:before="120" w:after="120" w:line="288" w:lineRule="auto"/>
        <w:rPr>
          <w:bCs w:val="0"/>
        </w:rPr>
      </w:pPr>
      <w:r w:rsidRPr="00106DBB">
        <w:rPr>
          <w:bCs w:val="0"/>
        </w:rPr>
        <w:t xml:space="preserve">Mẫu cơ lý đất được lấy bằng ống mẫu nguyên dạng nhằm đảm bảo tính nguyên dạng của mẫu. Mẫu lấy lên được cho vào hộp mẫu, bọc paraphin, ghi eteket và độ sâu lấy mẫu theo đúng quy định. Thời gian lưu mẫu tại hiện trường không quá 10 ngày. Phân tích xác định các chỉ tiêu về giới hạn chảy, giới hạn dẻo, chỉ số dẻo độ sệt, độ ẩm tự nhiên, khối lượng riêng, độ rỗng, lực dính kết, góc ma sát trong, hệ số nén lún, mô đun tổng biến dạng. </w:t>
      </w:r>
    </w:p>
    <w:p w14:paraId="4922D2A8" w14:textId="77777777" w:rsidR="00391365" w:rsidRPr="00106DBB" w:rsidRDefault="00391365" w:rsidP="00391365">
      <w:pPr>
        <w:pStyle w:val="Lam"/>
        <w:spacing w:before="120" w:after="120" w:line="288" w:lineRule="auto"/>
        <w:rPr>
          <w:bCs w:val="0"/>
        </w:rPr>
      </w:pPr>
      <w:r w:rsidRPr="00106DBB">
        <w:rPr>
          <w:bCs w:val="0"/>
        </w:rPr>
        <w:t xml:space="preserve">Số lượng mẫu: 39 mẫu. </w:t>
      </w:r>
    </w:p>
    <w:p w14:paraId="680DA761" w14:textId="57F840D6" w:rsidR="00881B88" w:rsidRPr="00106DBB" w:rsidRDefault="00391365" w:rsidP="00391365">
      <w:pPr>
        <w:pBdr>
          <w:top w:val="nil"/>
          <w:left w:val="nil"/>
          <w:bottom w:val="nil"/>
          <w:right w:val="nil"/>
          <w:between w:val="nil"/>
        </w:pBdr>
        <w:spacing w:before="120" w:after="120" w:line="288" w:lineRule="auto"/>
        <w:ind w:firstLine="709"/>
        <w:jc w:val="both"/>
        <w:rPr>
          <w:sz w:val="26"/>
          <w:szCs w:val="26"/>
          <w:lang w:val="vi-VN" w:eastAsia="en-US"/>
        </w:rPr>
      </w:pPr>
      <w:r w:rsidRPr="00106DBB">
        <w:rPr>
          <w:sz w:val="26"/>
          <w:szCs w:val="26"/>
          <w:lang w:val="vi-VN" w:eastAsia="en-US"/>
        </w:rPr>
        <w:t>Nơi gửi phân tích dự kiến: Công ty TNHH Dịch vụ Kỹ thuật Thuần Công.</w:t>
      </w:r>
    </w:p>
    <w:p w14:paraId="6EDB2C7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68" w:name="_heading=h.rnvgkvcv0uon" w:colFirst="0" w:colLast="0"/>
      <w:bookmarkEnd w:id="68"/>
      <w:r w:rsidRPr="00106DBB">
        <w:rPr>
          <w:rFonts w:asciiTheme="majorHAnsi" w:hAnsiTheme="majorHAnsi" w:cstheme="majorHAnsi"/>
          <w:b/>
          <w:bCs/>
          <w:sz w:val="26"/>
          <w:szCs w:val="26"/>
        </w:rPr>
        <w:t>II.4. Công tác địa chất thủy văn – địa chất công trình</w:t>
      </w:r>
    </w:p>
    <w:p w14:paraId="6946F26E" w14:textId="77777777"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b/>
          <w:bCs/>
          <w:i/>
          <w:iCs/>
          <w:sz w:val="26"/>
          <w:szCs w:val="26"/>
        </w:rPr>
        <w:t>a.  Mục tiêu</w:t>
      </w:r>
    </w:p>
    <w:p w14:paraId="61CF4E2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Đánh giá điều kiện địa chất thủy văn, địa chất công trình mỏ.</w:t>
      </w:r>
    </w:p>
    <w:p w14:paraId="68F7545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Xác định khả năng chứa nước, hệ số thấm của các thành tạo địa chất.</w:t>
      </w:r>
    </w:p>
    <w:p w14:paraId="736A68D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Đánh giá ảnh hưởng và dự báo tổng lượng nước chảy vào công trường khai thác.</w:t>
      </w:r>
    </w:p>
    <w:p w14:paraId="5444C98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Đánh giá khả năng cung cấp nước cho sinh hoạt và sản xuất.</w:t>
      </w:r>
    </w:p>
    <w:p w14:paraId="6DF466E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Tính toán góc dốc khai thác hợp lý.</w:t>
      </w:r>
    </w:p>
    <w:p w14:paraId="541CBFD3" w14:textId="77777777"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b/>
          <w:bCs/>
          <w:i/>
          <w:iCs/>
          <w:sz w:val="26"/>
          <w:szCs w:val="26"/>
        </w:rPr>
        <w:t>b. Nhiệm vụ</w:t>
      </w:r>
    </w:p>
    <w:p w14:paraId="6DF7F11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Xác định sự phân bố thành phần của các lớp đất, đá chứa và cách nước.</w:t>
      </w:r>
    </w:p>
    <w:p w14:paraId="5BE81D3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Xác định tính chất cơ lý đất đá trong tầng nghiên cứu.</w:t>
      </w:r>
    </w:p>
    <w:p w14:paraId="72B5097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Xác định quy mô, đặc điểm mạng lưới nước mặt và mức độ ảnh hưởng đến điều kiện khai thác mỏ.</w:t>
      </w:r>
    </w:p>
    <w:p w14:paraId="2638EF3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Xác định quy luật động thái của nước mặt, chất lượng nước mặt, nước dưới đất trong khu vực thăm dò.</w:t>
      </w:r>
    </w:p>
    <w:p w14:paraId="713D50C4" w14:textId="77777777"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b/>
          <w:bCs/>
          <w:i/>
          <w:iCs/>
          <w:sz w:val="26"/>
          <w:szCs w:val="26"/>
        </w:rPr>
        <w:t>c. Khối lượng công tác</w:t>
      </w:r>
    </w:p>
    <w:p w14:paraId="585055D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Công tác nghiên cứu địa chất công trình - địa chất thủy văn trong quá trình thăm dò sẽ sử dụng tổ hợp các phương pháp sau:</w:t>
      </w:r>
    </w:p>
    <w:p w14:paraId="1CFA86B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Công tác đo vẽ lập bản đồ ĐCTV–ĐCCT tỷ lệ 1:2.000</w:t>
      </w:r>
      <w:r w:rsidRPr="00106DBB">
        <w:rPr>
          <w:rFonts w:asciiTheme="majorHAnsi" w:hAnsiTheme="majorHAnsi" w:cstheme="majorHAnsi"/>
          <w:sz w:val="26"/>
          <w:szCs w:val="26"/>
        </w:rPr>
        <w:t>: Phương pháp đo vẽ kết hợp dọc các tuyến thăm dò, phủ đều diện tích. Số liệu đo vẽ theo quy định hiện hành.</w:t>
      </w:r>
    </w:p>
    <w:p w14:paraId="520E808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Quan trắc đơn giản ĐCTV - ĐCCT</w:t>
      </w:r>
      <w:r w:rsidRPr="00106DBB">
        <w:rPr>
          <w:rFonts w:asciiTheme="majorHAnsi" w:hAnsiTheme="majorHAnsi" w:cstheme="majorHAnsi"/>
          <w:sz w:val="26"/>
          <w:szCs w:val="26"/>
        </w:rPr>
        <w:t>: Thực hiện tại công trình thăm dò. Nội dung thu thập bao gồm mô tả thành phần đất đá, tính chất thấm và chứa nước, mức độ ổn định của các lớp đất, đá và xác định chiều sâu mực nước tĩnh.</w:t>
      </w:r>
    </w:p>
    <w:p w14:paraId="1166A74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Công tác bơm hút nước thí nghiệm</w:t>
      </w:r>
      <w:r w:rsidRPr="00106DBB">
        <w:rPr>
          <w:rFonts w:asciiTheme="majorHAnsi" w:hAnsiTheme="majorHAnsi" w:cstheme="majorHAnsi"/>
          <w:sz w:val="26"/>
          <w:szCs w:val="26"/>
        </w:rPr>
        <w:t xml:space="preserve">: Tiến hành bơm nước hút thí nghiệm tại 01 lỗ khoan, lỗ khoan LK25 để xác định các thông số về lưu lượng, hệ số thấm, bán kính ảnh hưởng. Bơm hút nước thí nghiệm theo phương pháp ổn định mực nước. Thời gian bơm thí nghiệm dự kiến ở 1 lỗ khoan là 6 ca. Các thông số quan trắc và các số liệu bơm nước thí nghiệm làm cơ sở cho việc tính toán các thông số ĐCTV. </w:t>
      </w:r>
    </w:p>
    <w:p w14:paraId="2A2BDA2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Thu thập tài liệu khí tượng khu mỏ</w:t>
      </w:r>
      <w:r w:rsidRPr="00106DBB">
        <w:rPr>
          <w:rFonts w:asciiTheme="majorHAnsi" w:hAnsiTheme="majorHAnsi" w:cstheme="majorHAnsi"/>
          <w:sz w:val="26"/>
          <w:szCs w:val="26"/>
        </w:rPr>
        <w:t xml:space="preserve">: Để phục vụ cho việc đánh giá lượng nước mưa chảy trực tiếp vào mỏ, cũng như cung cấp các thông tin phục vụ cho thiết kế khai thác mỏ, đã tiến hành thu thập các tài liệu khí tượng mỏ. Các thông số thu thập được bao gồm nhiệt độ, độ ẩm, lượng mưa, số ngày mưa, ngày mưa lớn nhất trong năm. </w:t>
      </w:r>
    </w:p>
    <w:p w14:paraId="6F5E07E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69" w:name="_heading=h.85mzse6vpuhp" w:colFirst="0" w:colLast="0"/>
      <w:bookmarkEnd w:id="69"/>
      <w:r w:rsidRPr="00106DBB">
        <w:rPr>
          <w:rFonts w:asciiTheme="majorHAnsi" w:hAnsiTheme="majorHAnsi" w:cstheme="majorHAnsi"/>
          <w:sz w:val="26"/>
          <w:szCs w:val="26"/>
        </w:rPr>
        <w:t xml:space="preserve"> - </w:t>
      </w:r>
      <w:r w:rsidRPr="00106DBB">
        <w:rPr>
          <w:rFonts w:asciiTheme="majorHAnsi" w:hAnsiTheme="majorHAnsi" w:cstheme="majorHAnsi"/>
          <w:i/>
          <w:iCs/>
          <w:sz w:val="26"/>
          <w:szCs w:val="26"/>
        </w:rPr>
        <w:t>Lấy mẫu</w:t>
      </w:r>
      <w:r w:rsidRPr="00106DBB">
        <w:rPr>
          <w:rFonts w:asciiTheme="majorHAnsi" w:hAnsiTheme="majorHAnsi" w:cstheme="majorHAnsi"/>
          <w:sz w:val="26"/>
          <w:szCs w:val="26"/>
        </w:rPr>
        <w:t>: Để phục vụ cho công tác nghiên cứu ĐCTV - ĐCCT, dự kiến lấy mẫu mẫu cơ lý đá toàn diện: 39 mẫu, mẫu cơ lý đá đơn giản: 39 mẫu, mẫu cơ lý đất: 7 mẫu, mẫu hóa nước: 2 mẫu và vi trùng nước: 2 mẫu để phân tích thí nghiệm (Chi tiết được trình bày trong phần công tác mẫu).</w:t>
      </w:r>
    </w:p>
    <w:p w14:paraId="0562FA8C"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70" w:name="_heading=h.aozyajlxv4wc" w:colFirst="0" w:colLast="0"/>
      <w:bookmarkEnd w:id="70"/>
      <w:r w:rsidRPr="00106DBB">
        <w:rPr>
          <w:rFonts w:asciiTheme="majorHAnsi" w:hAnsiTheme="majorHAnsi" w:cstheme="majorHAnsi"/>
          <w:b/>
          <w:bCs/>
          <w:sz w:val="26"/>
          <w:szCs w:val="26"/>
        </w:rPr>
        <w:t xml:space="preserve">II.5. Công tác nghiên cứu đặc tính công nghệ khoáng sản </w:t>
      </w:r>
    </w:p>
    <w:p w14:paraId="4132929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II.5.1. Mục đích</w:t>
      </w:r>
    </w:p>
    <w:p w14:paraId="4C2F955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Mục đích nghiên cứu tính chất công nghệ của thành tạo đá sử dụng làm vật liệu xây dựng.</w:t>
      </w:r>
    </w:p>
    <w:p w14:paraId="5881BBB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II.5.2. Cách thức lấy mẫu nghiên cứu, yêu cầu nghiên cứu và nơi nghiên cứu</w:t>
      </w:r>
    </w:p>
    <w:p w14:paraId="040B5EC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71" w:name="_heading=h.ign8wjrzsuyg" w:colFirst="0" w:colLast="0"/>
      <w:bookmarkEnd w:id="71"/>
      <w:r w:rsidRPr="00106DBB">
        <w:rPr>
          <w:rFonts w:asciiTheme="majorHAnsi" w:hAnsiTheme="majorHAnsi" w:cstheme="majorHAnsi"/>
          <w:sz w:val="26"/>
          <w:szCs w:val="26"/>
        </w:rPr>
        <w:t>Lấy các loại mẫu: Mẫu độ mài mòn trong tang quay, Mẫu độ bám dính nhựa đường, Mẫu nén dập trong xi lanh, Mẫu hàm lượng  thoi dẹt của đá dăm.</w:t>
      </w:r>
    </w:p>
    <w:p w14:paraId="433EF4F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Mẫu độ mài mòn trong tang quay</w:t>
      </w:r>
      <w:r w:rsidRPr="00106DBB">
        <w:rPr>
          <w:rFonts w:asciiTheme="majorHAnsi" w:hAnsiTheme="majorHAnsi" w:cstheme="majorHAnsi"/>
          <w:sz w:val="26"/>
          <w:szCs w:val="26"/>
        </w:rPr>
        <w:t xml:space="preserve">: Mẫu được lấy từ mẫu lõi khoan, gia công đến cỡ hạt 1x2cm để xác định độ mài mòn của đá trong tang quay. Khối lượng: 8 mẫu. </w:t>
      </w:r>
    </w:p>
    <w:p w14:paraId="6147B1C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Mẫu độ bám dính nhựa đường</w:t>
      </w:r>
      <w:r w:rsidRPr="00106DBB">
        <w:rPr>
          <w:rFonts w:asciiTheme="majorHAnsi" w:hAnsiTheme="majorHAnsi" w:cstheme="majorHAnsi"/>
          <w:sz w:val="26"/>
          <w:szCs w:val="26"/>
        </w:rPr>
        <w:t xml:space="preserve">: Lấy cùng với mẫu mài mòn tang quay, để thí nghiệm độ bám dính với nhựa đường. Khối lượng: 8 mẫu. </w:t>
      </w:r>
    </w:p>
    <w:p w14:paraId="167C965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Mẫu nén dập trong xi lanh</w:t>
      </w:r>
      <w:r w:rsidRPr="00106DBB">
        <w:rPr>
          <w:rFonts w:asciiTheme="majorHAnsi" w:hAnsiTheme="majorHAnsi" w:cstheme="majorHAnsi"/>
          <w:sz w:val="26"/>
          <w:szCs w:val="26"/>
        </w:rPr>
        <w:t xml:space="preserve">: Lấy cùng mẫu bám dính nhựa đường để thí nghiệm độ nén dập trong xi lanh ở trạng thái bão hòa nước để xác định tỷ lệ % đá dăm bị đập vỡ do tác động của lực đập trong xilanh. Khối lượng mẫu: 8 mẫu. </w:t>
      </w:r>
    </w:p>
    <w:p w14:paraId="44A00FB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72" w:name="_heading=h.tbvc59fw6o33" w:colFirst="0" w:colLast="0"/>
      <w:bookmarkEnd w:id="72"/>
      <w:r w:rsidRPr="00106DBB">
        <w:rPr>
          <w:rFonts w:asciiTheme="majorHAnsi" w:hAnsiTheme="majorHAnsi" w:cstheme="majorHAnsi"/>
          <w:sz w:val="26"/>
          <w:szCs w:val="26"/>
        </w:rPr>
        <w:t xml:space="preserve">- </w:t>
      </w:r>
      <w:r w:rsidRPr="00106DBB">
        <w:rPr>
          <w:rFonts w:asciiTheme="majorHAnsi" w:hAnsiTheme="majorHAnsi" w:cstheme="majorHAnsi"/>
          <w:i/>
          <w:iCs/>
          <w:sz w:val="26"/>
          <w:szCs w:val="26"/>
        </w:rPr>
        <w:t>Mẫu hàm lượng thoi dẹt của đá dăm</w:t>
      </w:r>
      <w:r w:rsidRPr="00106DBB">
        <w:rPr>
          <w:rFonts w:asciiTheme="majorHAnsi" w:hAnsiTheme="majorHAnsi" w:cstheme="majorHAnsi"/>
          <w:sz w:val="26"/>
          <w:szCs w:val="26"/>
        </w:rPr>
        <w:t>: Lấy cùng mẫu bám dính nhựa đường để xác định số lượng hạt thoi dẹt của đá khi tiến hành gia công đến cỡ hạt 1x2cm. Khối lượng mẫu: 8 mẫu.</w:t>
      </w:r>
    </w:p>
    <w:p w14:paraId="4B87112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II.6. Công tác văn phòng, lập báo cáo tổng kết</w:t>
      </w:r>
    </w:p>
    <w:p w14:paraId="17AAF2AC" w14:textId="77777777" w:rsidR="00881B88" w:rsidRPr="00106DBB" w:rsidRDefault="001C4422" w:rsidP="008229B8">
      <w:pPr>
        <w:pBdr>
          <w:top w:val="nil"/>
          <w:left w:val="nil"/>
          <w:bottom w:val="nil"/>
          <w:right w:val="nil"/>
          <w:between w:val="nil"/>
        </w:pBdr>
        <w:tabs>
          <w:tab w:val="left" w:pos="709"/>
        </w:tabs>
        <w:spacing w:before="120" w:after="120" w:line="288" w:lineRule="auto"/>
        <w:ind w:firstLine="720"/>
        <w:rPr>
          <w:rFonts w:asciiTheme="majorHAnsi" w:hAnsiTheme="majorHAnsi" w:cstheme="majorHAnsi"/>
          <w:b/>
          <w:bCs/>
          <w:i/>
          <w:iCs/>
          <w:sz w:val="26"/>
          <w:szCs w:val="26"/>
        </w:rPr>
      </w:pPr>
      <w:r w:rsidRPr="00106DBB">
        <w:rPr>
          <w:rFonts w:asciiTheme="majorHAnsi" w:hAnsiTheme="majorHAnsi" w:cstheme="majorHAnsi"/>
          <w:b/>
          <w:bCs/>
          <w:i/>
          <w:iCs/>
          <w:sz w:val="26"/>
          <w:szCs w:val="26"/>
        </w:rPr>
        <w:t>II.6.1. Công tác kiểm tra</w:t>
      </w:r>
    </w:p>
    <w:p w14:paraId="142C659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Để đảm bảo tiến độ thi công có hiệu quả theo đúng mục tiêu của đề án, công tác kiểm tra được tiến hành thường xuyên. </w:t>
      </w:r>
    </w:p>
    <w:p w14:paraId="0642E33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Kết thúc thực địa sẽ tiến hành nghiệm thu khối lượng theo hợp đồng giao khoán từng công việc cho từng bộ phận. Các sổ nhật ký, sổ theo dõi công trình, tài liệu nguyên thủy đều phải rõ ràng, đúng quy trình, quy phạm kỹ thuật của Tổng cục Địa chất và Khoáng sản đang hiện hành.</w:t>
      </w:r>
    </w:p>
    <w:p w14:paraId="4F12C09E"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i/>
          <w:iCs/>
          <w:sz w:val="26"/>
          <w:szCs w:val="26"/>
        </w:rPr>
      </w:pPr>
      <w:r w:rsidRPr="00106DBB">
        <w:rPr>
          <w:rFonts w:asciiTheme="majorHAnsi" w:hAnsiTheme="majorHAnsi" w:cstheme="majorHAnsi"/>
          <w:b/>
          <w:bCs/>
          <w:i/>
          <w:iCs/>
          <w:sz w:val="26"/>
          <w:szCs w:val="26"/>
        </w:rPr>
        <w:t xml:space="preserve">II.6.2. Công tác văn phòng lập báo cáo </w:t>
      </w:r>
    </w:p>
    <w:p w14:paraId="1D7443D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Công tác văn phòng thực địa được tiến hành song song với thi công ngoài thực địa. Tài liệu lộ trình phải được cập nhật liên tục, kịp thời, sao cho ngay sau khi kết thúc thực địa, các tài liệu phải được hoàn thiện.</w:t>
      </w:r>
    </w:p>
    <w:p w14:paraId="105C66A8" w14:textId="65C1217D"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Công tác lập báo cáo tổng kết sẽ tiến hành ngay sau khi kết thúc thi công, thành lập tất cả các loại tài liệu nguyên thủy theo Thông tư 43/2016/TT-BTNMT ngày 26/12/2016 của Bộ Tài nguyên và Môi trường Quy định kỹ thuật về thu thập, thành lập tài liệu nguyên thủy trong điều tra cơ bản địa chất về khoáng sản và thăm dò khoáng sản và Công tác lập báo cáo kết quả thăm dò theo Thông tư số 40/2025/TT-B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NMT ngày 02/7/2025 của Bộ Nông nghiệp và Môi trường quy định về phân cấp trữ lượng và tài nguyên khoáng sản; phương pháp, khối lượng công tác thăm dò khoáng sản đối với từng loại khoáng sản; mẫu, nội dung đề án và báo cáo kết quả thăm dò khoáng sản.</w:t>
      </w:r>
    </w:p>
    <w:p w14:paraId="43DAE7B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Các tài liệu khảo sát đánh giá trữ lượng, thu thập phải kiểm tra nghiệm thu kỹ càng trước khi tổng hợp thành báo cáo. Báo cáo phải tuân thủ các quy trình, quy phạm và quy định hiện hành. Nội dung và chất lượng báo cáo phải đảm bảo sử dụng cho việc lập dự án đầu tư, thiết kế khai thác, lập báo cáo đánh giá tác động môi trường. Sau khi báo cáo được Hội đồng thẩm định thông qua sẽ được xuất bản.</w:t>
      </w:r>
    </w:p>
    <w:p w14:paraId="3FF72EA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Kết quả cuối cùng của báo cáo thăm dò khoáng sản gồm:</w:t>
      </w:r>
    </w:p>
    <w:p w14:paraId="08C626E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1. Báo cáo kết quả thăm dò trong đó có các hình ảnh, biểu bảng tính toán.</w:t>
      </w:r>
    </w:p>
    <w:p w14:paraId="34CEF1B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2. Phụ lục số 01: Tập bản vẽ kèm theo.</w:t>
      </w:r>
    </w:p>
    <w:p w14:paraId="021AC642"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3. Phụ lục số 02: Các báo cáo và pháp lý kèm theo.</w:t>
      </w:r>
    </w:p>
    <w:p w14:paraId="583472D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Các bản vẽ kèm theo báo cáo gồm:</w:t>
      </w:r>
    </w:p>
    <w:p w14:paraId="6F27A4E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01: Sơ đồ vị trí giao thông;</w:t>
      </w:r>
    </w:p>
    <w:p w14:paraId="5EED7B12"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02: Bản đồ địa chất khu vực;</w:t>
      </w:r>
    </w:p>
    <w:p w14:paraId="57973CE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03: Sơ đồ lưới khống chế mặt phẳng và độ cao;</w:t>
      </w:r>
    </w:p>
    <w:p w14:paraId="60074752"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04: Bản đồ địa hình hiện trạng;</w:t>
      </w:r>
    </w:p>
    <w:p w14:paraId="12480ED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05: Bản đồ tài liệu thực tế;</w:t>
      </w:r>
    </w:p>
    <w:p w14:paraId="716E708C"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06: Bản đồ địa chất khoáng sản khu khảo sát;</w:t>
      </w:r>
    </w:p>
    <w:p w14:paraId="34E0A34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07: Bản đồ địa chất thủy văn – địa chất công trình;</w:t>
      </w:r>
    </w:p>
    <w:p w14:paraId="28E4640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BV 08: Bình đồ và mặt cắt tính trữ lượng.</w:t>
      </w:r>
    </w:p>
    <w:p w14:paraId="5CDD87A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73" w:name="_heading=h.hrhxzjxccdiu" w:colFirst="0" w:colLast="0"/>
      <w:bookmarkEnd w:id="73"/>
      <w:r w:rsidRPr="00106DBB">
        <w:rPr>
          <w:rFonts w:asciiTheme="majorHAnsi" w:hAnsiTheme="majorHAnsi" w:cstheme="majorHAnsi"/>
          <w:sz w:val="26"/>
          <w:szCs w:val="26"/>
        </w:rPr>
        <w:t>Khối lượng công tác thăm dò được tổng hợp và trình bày trong bảng sau:</w:t>
      </w:r>
    </w:p>
    <w:p w14:paraId="39AAE7B7"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r w:rsidRPr="00106DBB">
        <w:rPr>
          <w:rFonts w:asciiTheme="majorHAnsi" w:hAnsiTheme="majorHAnsi" w:cstheme="majorHAnsi"/>
          <w:i/>
          <w:iCs/>
          <w:sz w:val="26"/>
          <w:szCs w:val="26"/>
        </w:rPr>
        <w:t xml:space="preserve">Bảng 3. Bảng tổng hợp dự kiến khối lượng thi công thăm dò </w:t>
      </w:r>
    </w:p>
    <w:tbl>
      <w:tblPr>
        <w:tblStyle w:val="a3"/>
        <w:tblW w:w="9459" w:type="dxa"/>
        <w:tblInd w:w="-108" w:type="dxa"/>
        <w:tblLayout w:type="fixed"/>
        <w:tblLook w:val="0000" w:firstRow="0" w:lastRow="0" w:firstColumn="0" w:lastColumn="0" w:noHBand="0" w:noVBand="0"/>
      </w:tblPr>
      <w:tblGrid>
        <w:gridCol w:w="732"/>
        <w:gridCol w:w="6065"/>
        <w:gridCol w:w="1272"/>
        <w:gridCol w:w="1390"/>
      </w:tblGrid>
      <w:tr w:rsidR="007676E1" w:rsidRPr="00106DBB" w14:paraId="7BD49553" w14:textId="77777777" w:rsidTr="005558D7">
        <w:trPr>
          <w:trHeight w:val="20"/>
          <w:tblHeader/>
        </w:trPr>
        <w:tc>
          <w:tcPr>
            <w:tcW w:w="732" w:type="dxa"/>
            <w:tcBorders>
              <w:top w:val="single" w:sz="4" w:space="0" w:color="000000"/>
              <w:left w:val="single" w:sz="4" w:space="0" w:color="000000"/>
              <w:bottom w:val="single" w:sz="4" w:space="0" w:color="000000"/>
              <w:right w:val="single" w:sz="4" w:space="0" w:color="000000"/>
            </w:tcBorders>
            <w:vAlign w:val="center"/>
          </w:tcPr>
          <w:p w14:paraId="6C88389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TT</w:t>
            </w:r>
          </w:p>
        </w:tc>
        <w:tc>
          <w:tcPr>
            <w:tcW w:w="6065" w:type="dxa"/>
            <w:tcBorders>
              <w:top w:val="single" w:sz="4" w:space="0" w:color="000000"/>
              <w:left w:val="nil"/>
              <w:bottom w:val="single" w:sz="4" w:space="0" w:color="000000"/>
              <w:right w:val="single" w:sz="4" w:space="0" w:color="000000"/>
            </w:tcBorders>
            <w:vAlign w:val="center"/>
          </w:tcPr>
          <w:p w14:paraId="40EFBBE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Hạng mục</w:t>
            </w:r>
          </w:p>
        </w:tc>
        <w:tc>
          <w:tcPr>
            <w:tcW w:w="1272" w:type="dxa"/>
            <w:tcBorders>
              <w:top w:val="single" w:sz="4" w:space="0" w:color="000000"/>
              <w:left w:val="nil"/>
              <w:bottom w:val="single" w:sz="4" w:space="0" w:color="000000"/>
              <w:right w:val="single" w:sz="4" w:space="0" w:color="000000"/>
            </w:tcBorders>
            <w:vAlign w:val="center"/>
          </w:tcPr>
          <w:p w14:paraId="4808EFBA"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ĐVT</w:t>
            </w:r>
          </w:p>
        </w:tc>
        <w:tc>
          <w:tcPr>
            <w:tcW w:w="1390" w:type="dxa"/>
            <w:tcBorders>
              <w:top w:val="single" w:sz="4" w:space="0" w:color="000000"/>
              <w:left w:val="nil"/>
              <w:bottom w:val="single" w:sz="4" w:space="0" w:color="000000"/>
              <w:right w:val="single" w:sz="4" w:space="0" w:color="000000"/>
            </w:tcBorders>
            <w:vAlign w:val="center"/>
          </w:tcPr>
          <w:p w14:paraId="19E185B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Khối lượng</w:t>
            </w:r>
          </w:p>
        </w:tc>
      </w:tr>
      <w:tr w:rsidR="007676E1" w:rsidRPr="00106DBB" w14:paraId="494540C1"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571800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w:t>
            </w:r>
          </w:p>
        </w:tc>
        <w:tc>
          <w:tcPr>
            <w:tcW w:w="6065" w:type="dxa"/>
            <w:tcBorders>
              <w:top w:val="nil"/>
              <w:left w:val="nil"/>
              <w:bottom w:val="single" w:sz="4" w:space="0" w:color="000000"/>
              <w:right w:val="single" w:sz="4" w:space="0" w:color="000000"/>
            </w:tcBorders>
            <w:vAlign w:val="center"/>
          </w:tcPr>
          <w:p w14:paraId="0E4A1F9C"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 xml:space="preserve">Công tác trắc địa </w:t>
            </w:r>
          </w:p>
        </w:tc>
        <w:tc>
          <w:tcPr>
            <w:tcW w:w="1272" w:type="dxa"/>
            <w:tcBorders>
              <w:top w:val="nil"/>
              <w:left w:val="nil"/>
              <w:bottom w:val="single" w:sz="4" w:space="0" w:color="000000"/>
              <w:right w:val="single" w:sz="4" w:space="0" w:color="000000"/>
            </w:tcBorders>
            <w:vAlign w:val="center"/>
          </w:tcPr>
          <w:p w14:paraId="4CAB4F9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390" w:type="dxa"/>
            <w:tcBorders>
              <w:top w:val="nil"/>
              <w:left w:val="nil"/>
              <w:bottom w:val="single" w:sz="4" w:space="0" w:color="000000"/>
              <w:right w:val="single" w:sz="4" w:space="0" w:color="000000"/>
            </w:tcBorders>
            <w:vAlign w:val="center"/>
          </w:tcPr>
          <w:p w14:paraId="6318CB89"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r>
      <w:tr w:rsidR="007676E1" w:rsidRPr="00106DBB" w14:paraId="116D107B"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0D1FAD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6065" w:type="dxa"/>
            <w:tcBorders>
              <w:top w:val="nil"/>
              <w:left w:val="nil"/>
              <w:bottom w:val="single" w:sz="4" w:space="0" w:color="000000"/>
              <w:right w:val="single" w:sz="4" w:space="0" w:color="000000"/>
            </w:tcBorders>
            <w:vAlign w:val="center"/>
          </w:tcPr>
          <w:p w14:paraId="1291C675"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Mua mốc địa chính cơ sở</w:t>
            </w:r>
          </w:p>
        </w:tc>
        <w:tc>
          <w:tcPr>
            <w:tcW w:w="1272" w:type="dxa"/>
            <w:tcBorders>
              <w:top w:val="nil"/>
              <w:left w:val="nil"/>
              <w:bottom w:val="single" w:sz="4" w:space="0" w:color="000000"/>
              <w:right w:val="single" w:sz="4" w:space="0" w:color="000000"/>
            </w:tcBorders>
            <w:vAlign w:val="center"/>
          </w:tcPr>
          <w:p w14:paraId="7D7725A2"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Điểm</w:t>
            </w:r>
          </w:p>
        </w:tc>
        <w:tc>
          <w:tcPr>
            <w:tcW w:w="1390" w:type="dxa"/>
            <w:tcBorders>
              <w:top w:val="nil"/>
              <w:left w:val="nil"/>
              <w:bottom w:val="single" w:sz="4" w:space="0" w:color="000000"/>
              <w:right w:val="single" w:sz="4" w:space="0" w:color="000000"/>
            </w:tcBorders>
            <w:vAlign w:val="center"/>
          </w:tcPr>
          <w:p w14:paraId="5EEBA6D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r>
      <w:tr w:rsidR="007676E1" w:rsidRPr="00106DBB" w14:paraId="0AC23F9F"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01DE7E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6065" w:type="dxa"/>
            <w:tcBorders>
              <w:top w:val="nil"/>
              <w:left w:val="nil"/>
              <w:bottom w:val="single" w:sz="4" w:space="0" w:color="000000"/>
              <w:right w:val="single" w:sz="4" w:space="0" w:color="000000"/>
            </w:tcBorders>
          </w:tcPr>
          <w:p w14:paraId="36561249"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khống chế độ cao hạng IV (GPS)</w:t>
            </w:r>
          </w:p>
        </w:tc>
        <w:tc>
          <w:tcPr>
            <w:tcW w:w="1272" w:type="dxa"/>
            <w:tcBorders>
              <w:top w:val="nil"/>
              <w:left w:val="nil"/>
              <w:bottom w:val="single" w:sz="4" w:space="0" w:color="000000"/>
              <w:right w:val="single" w:sz="4" w:space="0" w:color="000000"/>
            </w:tcBorders>
          </w:tcPr>
          <w:p w14:paraId="1F08490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Điểm</w:t>
            </w:r>
          </w:p>
        </w:tc>
        <w:tc>
          <w:tcPr>
            <w:tcW w:w="1390" w:type="dxa"/>
            <w:tcBorders>
              <w:top w:val="nil"/>
              <w:left w:val="nil"/>
              <w:bottom w:val="single" w:sz="4" w:space="0" w:color="000000"/>
              <w:right w:val="single" w:sz="4" w:space="0" w:color="000000"/>
            </w:tcBorders>
            <w:shd w:val="clear" w:color="auto" w:fill="FFFFFF"/>
            <w:vAlign w:val="center"/>
          </w:tcPr>
          <w:p w14:paraId="1BE712A0"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r>
      <w:tr w:rsidR="007676E1" w:rsidRPr="00106DBB" w14:paraId="1B687D91"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590F72C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6065" w:type="dxa"/>
            <w:tcBorders>
              <w:top w:val="nil"/>
              <w:left w:val="nil"/>
              <w:bottom w:val="single" w:sz="4" w:space="0" w:color="000000"/>
              <w:right w:val="single" w:sz="4" w:space="0" w:color="000000"/>
            </w:tcBorders>
            <w:vAlign w:val="center"/>
          </w:tcPr>
          <w:p w14:paraId="40B32917"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đường chuyền đa giác cấp 2</w:t>
            </w:r>
          </w:p>
        </w:tc>
        <w:tc>
          <w:tcPr>
            <w:tcW w:w="1272" w:type="dxa"/>
            <w:tcBorders>
              <w:top w:val="nil"/>
              <w:left w:val="nil"/>
              <w:bottom w:val="single" w:sz="4" w:space="0" w:color="000000"/>
              <w:right w:val="single" w:sz="4" w:space="0" w:color="000000"/>
            </w:tcBorders>
            <w:vAlign w:val="center"/>
          </w:tcPr>
          <w:p w14:paraId="343C274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p>
        </w:tc>
        <w:tc>
          <w:tcPr>
            <w:tcW w:w="1390" w:type="dxa"/>
            <w:tcBorders>
              <w:top w:val="nil"/>
              <w:left w:val="nil"/>
              <w:bottom w:val="single" w:sz="4" w:space="0" w:color="000000"/>
              <w:right w:val="single" w:sz="4" w:space="0" w:color="000000"/>
            </w:tcBorders>
            <w:vAlign w:val="center"/>
          </w:tcPr>
          <w:p w14:paraId="02BCADE9"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r>
      <w:tr w:rsidR="007676E1" w:rsidRPr="00106DBB" w14:paraId="117DB460"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12A5E6D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6065" w:type="dxa"/>
            <w:tcBorders>
              <w:top w:val="nil"/>
              <w:left w:val="nil"/>
              <w:bottom w:val="single" w:sz="4" w:space="0" w:color="000000"/>
              <w:right w:val="single" w:sz="4" w:space="0" w:color="000000"/>
            </w:tcBorders>
            <w:vAlign w:val="center"/>
          </w:tcPr>
          <w:p w14:paraId="0194A0D1"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khống chế độ cao kỹ thuật</w:t>
            </w:r>
          </w:p>
        </w:tc>
        <w:tc>
          <w:tcPr>
            <w:tcW w:w="1272" w:type="dxa"/>
            <w:tcBorders>
              <w:top w:val="nil"/>
              <w:left w:val="nil"/>
              <w:bottom w:val="single" w:sz="4" w:space="0" w:color="000000"/>
              <w:right w:val="single" w:sz="4" w:space="0" w:color="000000"/>
            </w:tcBorders>
            <w:vAlign w:val="center"/>
          </w:tcPr>
          <w:p w14:paraId="3DEA30F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p>
        </w:tc>
        <w:tc>
          <w:tcPr>
            <w:tcW w:w="1390" w:type="dxa"/>
            <w:tcBorders>
              <w:top w:val="nil"/>
              <w:left w:val="nil"/>
              <w:bottom w:val="single" w:sz="4" w:space="0" w:color="000000"/>
              <w:right w:val="single" w:sz="4" w:space="0" w:color="000000"/>
            </w:tcBorders>
            <w:vAlign w:val="center"/>
          </w:tcPr>
          <w:p w14:paraId="5C645E2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r>
      <w:tr w:rsidR="007676E1" w:rsidRPr="00106DBB" w14:paraId="4EBC0AB3"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1E7D7A0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6065" w:type="dxa"/>
            <w:tcBorders>
              <w:top w:val="nil"/>
              <w:left w:val="nil"/>
              <w:bottom w:val="single" w:sz="4" w:space="0" w:color="000000"/>
              <w:right w:val="single" w:sz="4" w:space="0" w:color="000000"/>
            </w:tcBorders>
            <w:vAlign w:val="center"/>
          </w:tcPr>
          <w:p w14:paraId="4EC020E2"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bản đồ địa hình 1/2000; h=2m, phủ biên 10%</w:t>
            </w:r>
          </w:p>
        </w:tc>
        <w:tc>
          <w:tcPr>
            <w:tcW w:w="1272" w:type="dxa"/>
            <w:tcBorders>
              <w:top w:val="nil"/>
              <w:left w:val="nil"/>
              <w:bottom w:val="single" w:sz="4" w:space="0" w:color="000000"/>
              <w:right w:val="single" w:sz="4" w:space="0" w:color="000000"/>
            </w:tcBorders>
            <w:vAlign w:val="center"/>
          </w:tcPr>
          <w:p w14:paraId="3BBA67FA"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390" w:type="dxa"/>
            <w:tcBorders>
              <w:top w:val="nil"/>
              <w:left w:val="nil"/>
              <w:bottom w:val="single" w:sz="4" w:space="0" w:color="000000"/>
              <w:right w:val="single" w:sz="4" w:space="0" w:color="000000"/>
            </w:tcBorders>
            <w:vAlign w:val="center"/>
          </w:tcPr>
          <w:p w14:paraId="7933AE8B" w14:textId="039756C9"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0,</w:t>
            </w:r>
            <w:r w:rsidR="005558D7" w:rsidRPr="00106DBB">
              <w:t xml:space="preserve"> </w:t>
            </w:r>
            <w:r w:rsidR="005558D7" w:rsidRPr="00106DBB">
              <w:rPr>
                <w:rFonts w:asciiTheme="majorHAnsi" w:hAnsiTheme="majorHAnsi" w:cstheme="majorHAnsi"/>
                <w:sz w:val="26"/>
                <w:szCs w:val="26"/>
              </w:rPr>
              <w:t>4726469</w:t>
            </w:r>
          </w:p>
        </w:tc>
      </w:tr>
      <w:tr w:rsidR="007676E1" w:rsidRPr="00106DBB" w14:paraId="189B0809"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1EF346C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6065" w:type="dxa"/>
            <w:tcBorders>
              <w:top w:val="nil"/>
              <w:left w:val="nil"/>
              <w:bottom w:val="single" w:sz="4" w:space="0" w:color="000000"/>
              <w:right w:val="single" w:sz="4" w:space="0" w:color="000000"/>
            </w:tcBorders>
            <w:vAlign w:val="center"/>
          </w:tcPr>
          <w:p w14:paraId="75EEFA49"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phóng công trình từ thiết kế thực địa</w:t>
            </w:r>
          </w:p>
        </w:tc>
        <w:tc>
          <w:tcPr>
            <w:tcW w:w="1272" w:type="dxa"/>
            <w:tcBorders>
              <w:top w:val="nil"/>
              <w:left w:val="nil"/>
              <w:bottom w:val="single" w:sz="4" w:space="0" w:color="000000"/>
              <w:right w:val="single" w:sz="4" w:space="0" w:color="000000"/>
            </w:tcBorders>
            <w:vAlign w:val="center"/>
          </w:tcPr>
          <w:p w14:paraId="6C04B2F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C.Trình</w:t>
            </w:r>
          </w:p>
        </w:tc>
        <w:tc>
          <w:tcPr>
            <w:tcW w:w="1390" w:type="dxa"/>
            <w:tcBorders>
              <w:top w:val="nil"/>
              <w:left w:val="nil"/>
              <w:bottom w:val="single" w:sz="4" w:space="0" w:color="000000"/>
              <w:right w:val="single" w:sz="4" w:space="0" w:color="000000"/>
            </w:tcBorders>
            <w:vAlign w:val="center"/>
          </w:tcPr>
          <w:p w14:paraId="0B53601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40</w:t>
            </w:r>
          </w:p>
        </w:tc>
      </w:tr>
      <w:tr w:rsidR="007676E1" w:rsidRPr="00106DBB" w14:paraId="5C8A66CA"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E90106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6065" w:type="dxa"/>
            <w:tcBorders>
              <w:top w:val="nil"/>
              <w:left w:val="nil"/>
              <w:bottom w:val="single" w:sz="4" w:space="0" w:color="000000"/>
              <w:right w:val="single" w:sz="4" w:space="0" w:color="000000"/>
            </w:tcBorders>
            <w:vAlign w:val="center"/>
          </w:tcPr>
          <w:p w14:paraId="47D1C556"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công trình đưa vào bản đồ</w:t>
            </w:r>
          </w:p>
        </w:tc>
        <w:tc>
          <w:tcPr>
            <w:tcW w:w="1272" w:type="dxa"/>
            <w:tcBorders>
              <w:top w:val="nil"/>
              <w:left w:val="nil"/>
              <w:bottom w:val="single" w:sz="4" w:space="0" w:color="000000"/>
              <w:right w:val="single" w:sz="4" w:space="0" w:color="000000"/>
            </w:tcBorders>
            <w:vAlign w:val="center"/>
          </w:tcPr>
          <w:p w14:paraId="558C5B7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C.Trình</w:t>
            </w:r>
          </w:p>
        </w:tc>
        <w:tc>
          <w:tcPr>
            <w:tcW w:w="1390" w:type="dxa"/>
            <w:tcBorders>
              <w:top w:val="nil"/>
              <w:left w:val="nil"/>
              <w:bottom w:val="single" w:sz="4" w:space="0" w:color="000000"/>
              <w:right w:val="single" w:sz="4" w:space="0" w:color="000000"/>
            </w:tcBorders>
            <w:vAlign w:val="center"/>
          </w:tcPr>
          <w:p w14:paraId="049ED628"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r>
      <w:tr w:rsidR="007676E1" w:rsidRPr="00106DBB" w14:paraId="0E00F95E"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44963E4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II</w:t>
            </w:r>
          </w:p>
        </w:tc>
        <w:tc>
          <w:tcPr>
            <w:tcW w:w="6065" w:type="dxa"/>
            <w:tcBorders>
              <w:top w:val="nil"/>
              <w:left w:val="nil"/>
              <w:bottom w:val="single" w:sz="4" w:space="0" w:color="000000"/>
              <w:right w:val="single" w:sz="4" w:space="0" w:color="000000"/>
            </w:tcBorders>
            <w:vAlign w:val="center"/>
          </w:tcPr>
          <w:p w14:paraId="52E117E4"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khảo sát lập bản đồ địa chất, ĐCTV - ĐCCT</w:t>
            </w:r>
          </w:p>
        </w:tc>
        <w:tc>
          <w:tcPr>
            <w:tcW w:w="1272" w:type="dxa"/>
            <w:tcBorders>
              <w:top w:val="nil"/>
              <w:left w:val="nil"/>
              <w:bottom w:val="single" w:sz="4" w:space="0" w:color="000000"/>
              <w:right w:val="single" w:sz="4" w:space="0" w:color="000000"/>
            </w:tcBorders>
            <w:vAlign w:val="center"/>
          </w:tcPr>
          <w:p w14:paraId="205E72B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 </w:t>
            </w:r>
          </w:p>
        </w:tc>
        <w:tc>
          <w:tcPr>
            <w:tcW w:w="1390" w:type="dxa"/>
            <w:tcBorders>
              <w:top w:val="nil"/>
              <w:left w:val="nil"/>
              <w:bottom w:val="single" w:sz="4" w:space="0" w:color="000000"/>
              <w:right w:val="single" w:sz="4" w:space="0" w:color="000000"/>
            </w:tcBorders>
            <w:vAlign w:val="center"/>
          </w:tcPr>
          <w:p w14:paraId="626313F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r>
      <w:tr w:rsidR="007676E1" w:rsidRPr="00106DBB" w14:paraId="53415DE7"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566B4571"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6065" w:type="dxa"/>
            <w:tcBorders>
              <w:top w:val="nil"/>
              <w:left w:val="nil"/>
              <w:bottom w:val="single" w:sz="4" w:space="0" w:color="000000"/>
              <w:right w:val="single" w:sz="4" w:space="0" w:color="000000"/>
            </w:tcBorders>
            <w:vAlign w:val="center"/>
          </w:tcPr>
          <w:p w14:paraId="6C53E607" w14:textId="77777777" w:rsidR="005558D7" w:rsidRPr="00106DBB" w:rsidRDefault="005558D7" w:rsidP="005558D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lập bản đồ địa chất tỷ lệ 1:2.000 ngoài trời</w:t>
            </w:r>
          </w:p>
        </w:tc>
        <w:tc>
          <w:tcPr>
            <w:tcW w:w="1272" w:type="dxa"/>
            <w:tcBorders>
              <w:top w:val="nil"/>
              <w:left w:val="nil"/>
              <w:bottom w:val="single" w:sz="4" w:space="0" w:color="000000"/>
              <w:right w:val="single" w:sz="4" w:space="0" w:color="000000"/>
            </w:tcBorders>
            <w:vAlign w:val="center"/>
          </w:tcPr>
          <w:p w14:paraId="69AC7C8C"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390" w:type="dxa"/>
            <w:tcBorders>
              <w:top w:val="nil"/>
              <w:left w:val="nil"/>
              <w:bottom w:val="single" w:sz="4" w:space="0" w:color="000000"/>
              <w:right w:val="single" w:sz="4" w:space="0" w:color="000000"/>
            </w:tcBorders>
            <w:vAlign w:val="center"/>
          </w:tcPr>
          <w:p w14:paraId="1932F72E" w14:textId="35811045"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0,</w:t>
            </w:r>
            <w:r w:rsidRPr="00106DBB">
              <w:t xml:space="preserve"> </w:t>
            </w:r>
            <w:r w:rsidRPr="00106DBB">
              <w:rPr>
                <w:rFonts w:asciiTheme="majorHAnsi" w:hAnsiTheme="majorHAnsi" w:cstheme="majorHAnsi"/>
                <w:sz w:val="26"/>
                <w:szCs w:val="26"/>
              </w:rPr>
              <w:t>4726469</w:t>
            </w:r>
          </w:p>
        </w:tc>
      </w:tr>
      <w:tr w:rsidR="007676E1" w:rsidRPr="00106DBB" w14:paraId="15AC9811"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DBC379E"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6065" w:type="dxa"/>
            <w:tcBorders>
              <w:top w:val="nil"/>
              <w:left w:val="nil"/>
              <w:bottom w:val="single" w:sz="4" w:space="0" w:color="000000"/>
              <w:right w:val="single" w:sz="4" w:space="0" w:color="000000"/>
            </w:tcBorders>
            <w:vAlign w:val="center"/>
          </w:tcPr>
          <w:p w14:paraId="08AE73EE" w14:textId="77777777" w:rsidR="005558D7" w:rsidRPr="00106DBB" w:rsidRDefault="005558D7" w:rsidP="005558D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lập bản đồ địa chất tỷ lệ 1:2.000 trong phòng</w:t>
            </w:r>
          </w:p>
        </w:tc>
        <w:tc>
          <w:tcPr>
            <w:tcW w:w="1272" w:type="dxa"/>
            <w:tcBorders>
              <w:top w:val="nil"/>
              <w:left w:val="nil"/>
              <w:bottom w:val="single" w:sz="4" w:space="0" w:color="000000"/>
              <w:right w:val="single" w:sz="4" w:space="0" w:color="000000"/>
            </w:tcBorders>
            <w:vAlign w:val="center"/>
          </w:tcPr>
          <w:p w14:paraId="27A22889"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390" w:type="dxa"/>
            <w:tcBorders>
              <w:top w:val="nil"/>
              <w:left w:val="nil"/>
              <w:bottom w:val="single" w:sz="4" w:space="0" w:color="000000"/>
              <w:right w:val="single" w:sz="4" w:space="0" w:color="000000"/>
            </w:tcBorders>
            <w:vAlign w:val="center"/>
          </w:tcPr>
          <w:p w14:paraId="12F9D6A8" w14:textId="1B975BD9"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0,</w:t>
            </w:r>
            <w:r w:rsidRPr="00106DBB">
              <w:t xml:space="preserve"> </w:t>
            </w:r>
            <w:r w:rsidRPr="00106DBB">
              <w:rPr>
                <w:rFonts w:asciiTheme="majorHAnsi" w:hAnsiTheme="majorHAnsi" w:cstheme="majorHAnsi"/>
                <w:sz w:val="26"/>
                <w:szCs w:val="26"/>
              </w:rPr>
              <w:t>4726469</w:t>
            </w:r>
          </w:p>
        </w:tc>
      </w:tr>
      <w:tr w:rsidR="007676E1" w:rsidRPr="00106DBB" w14:paraId="1E93B168"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19527E06"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6065" w:type="dxa"/>
            <w:tcBorders>
              <w:top w:val="nil"/>
              <w:left w:val="nil"/>
              <w:bottom w:val="single" w:sz="4" w:space="0" w:color="000000"/>
              <w:right w:val="single" w:sz="4" w:space="0" w:color="000000"/>
            </w:tcBorders>
            <w:vAlign w:val="center"/>
          </w:tcPr>
          <w:p w14:paraId="0CB9685A" w14:textId="77777777" w:rsidR="005558D7" w:rsidRPr="00106DBB" w:rsidRDefault="005558D7" w:rsidP="005558D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xml:space="preserve">Đo vẽ ĐCCT-ĐCCT kết hợp, tỷ lệ 1/2000 - </w:t>
            </w:r>
            <w:r w:rsidRPr="00106DBB">
              <w:rPr>
                <w:rFonts w:asciiTheme="majorHAnsi" w:hAnsiTheme="majorHAnsi" w:cstheme="majorHAnsi"/>
                <w:i/>
                <w:iCs/>
                <w:sz w:val="26"/>
                <w:szCs w:val="26"/>
              </w:rPr>
              <w:t>Ngoài trời</w:t>
            </w:r>
          </w:p>
        </w:tc>
        <w:tc>
          <w:tcPr>
            <w:tcW w:w="1272" w:type="dxa"/>
            <w:tcBorders>
              <w:top w:val="nil"/>
              <w:left w:val="nil"/>
              <w:bottom w:val="single" w:sz="4" w:space="0" w:color="000000"/>
              <w:right w:val="single" w:sz="4" w:space="0" w:color="000000"/>
            </w:tcBorders>
            <w:vAlign w:val="center"/>
          </w:tcPr>
          <w:p w14:paraId="3FE4F2B4"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390" w:type="dxa"/>
            <w:tcBorders>
              <w:top w:val="nil"/>
              <w:left w:val="nil"/>
              <w:bottom w:val="single" w:sz="4" w:space="0" w:color="000000"/>
              <w:right w:val="single" w:sz="4" w:space="0" w:color="000000"/>
            </w:tcBorders>
            <w:vAlign w:val="center"/>
          </w:tcPr>
          <w:p w14:paraId="4D3FAB19" w14:textId="0084B4BA"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0,</w:t>
            </w:r>
            <w:r w:rsidRPr="00106DBB">
              <w:t xml:space="preserve"> </w:t>
            </w:r>
            <w:r w:rsidRPr="00106DBB">
              <w:rPr>
                <w:rFonts w:asciiTheme="majorHAnsi" w:hAnsiTheme="majorHAnsi" w:cstheme="majorHAnsi"/>
                <w:sz w:val="26"/>
                <w:szCs w:val="26"/>
              </w:rPr>
              <w:t>4726469</w:t>
            </w:r>
          </w:p>
        </w:tc>
      </w:tr>
      <w:tr w:rsidR="007676E1" w:rsidRPr="00106DBB" w14:paraId="7AD5CDA0"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30995A9"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6065" w:type="dxa"/>
            <w:tcBorders>
              <w:top w:val="nil"/>
              <w:left w:val="nil"/>
              <w:bottom w:val="single" w:sz="4" w:space="0" w:color="000000"/>
              <w:right w:val="single" w:sz="4" w:space="0" w:color="000000"/>
            </w:tcBorders>
            <w:vAlign w:val="center"/>
          </w:tcPr>
          <w:p w14:paraId="41BF34AF" w14:textId="77777777" w:rsidR="005558D7" w:rsidRPr="00106DBB" w:rsidRDefault="005558D7" w:rsidP="005558D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ĐCCT-ĐCCT kết hợp, tỷ lệ 1/2000-</w:t>
            </w:r>
            <w:r w:rsidRPr="00106DBB">
              <w:rPr>
                <w:rFonts w:asciiTheme="majorHAnsi" w:hAnsiTheme="majorHAnsi" w:cstheme="majorHAnsi"/>
                <w:i/>
                <w:iCs/>
                <w:sz w:val="26"/>
                <w:szCs w:val="26"/>
              </w:rPr>
              <w:t>Trong phòng</w:t>
            </w:r>
          </w:p>
        </w:tc>
        <w:tc>
          <w:tcPr>
            <w:tcW w:w="1272" w:type="dxa"/>
            <w:tcBorders>
              <w:top w:val="nil"/>
              <w:left w:val="nil"/>
              <w:bottom w:val="single" w:sz="4" w:space="0" w:color="000000"/>
              <w:right w:val="single" w:sz="4" w:space="0" w:color="000000"/>
            </w:tcBorders>
            <w:vAlign w:val="center"/>
          </w:tcPr>
          <w:p w14:paraId="5F54F191" w14:textId="77777777"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390" w:type="dxa"/>
            <w:tcBorders>
              <w:top w:val="nil"/>
              <w:left w:val="nil"/>
              <w:bottom w:val="single" w:sz="4" w:space="0" w:color="000000"/>
              <w:right w:val="single" w:sz="4" w:space="0" w:color="000000"/>
            </w:tcBorders>
            <w:vAlign w:val="center"/>
          </w:tcPr>
          <w:p w14:paraId="58C43944" w14:textId="28FE9834" w:rsidR="005558D7" w:rsidRPr="00106DBB" w:rsidRDefault="005558D7" w:rsidP="005558D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0,</w:t>
            </w:r>
            <w:r w:rsidRPr="00106DBB">
              <w:t xml:space="preserve"> </w:t>
            </w:r>
            <w:r w:rsidRPr="00106DBB">
              <w:rPr>
                <w:rFonts w:asciiTheme="majorHAnsi" w:hAnsiTheme="majorHAnsi" w:cstheme="majorHAnsi"/>
                <w:sz w:val="26"/>
                <w:szCs w:val="26"/>
              </w:rPr>
              <w:t>4726469</w:t>
            </w:r>
          </w:p>
        </w:tc>
      </w:tr>
      <w:tr w:rsidR="007676E1" w:rsidRPr="00106DBB" w14:paraId="295A8966"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773E70DA"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6065" w:type="dxa"/>
            <w:tcBorders>
              <w:top w:val="nil"/>
              <w:left w:val="nil"/>
              <w:bottom w:val="single" w:sz="4" w:space="0" w:color="000000"/>
              <w:right w:val="single" w:sz="4" w:space="0" w:color="000000"/>
            </w:tcBorders>
            <w:vAlign w:val="center"/>
          </w:tcPr>
          <w:p w14:paraId="317C539B"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Lắp đặt, tháo dỡ thiết bị bơm nước thí nghiệm trong lỗ khoan</w:t>
            </w:r>
          </w:p>
        </w:tc>
        <w:tc>
          <w:tcPr>
            <w:tcW w:w="1272" w:type="dxa"/>
            <w:tcBorders>
              <w:top w:val="nil"/>
              <w:left w:val="nil"/>
              <w:bottom w:val="single" w:sz="4" w:space="0" w:color="000000"/>
              <w:right w:val="single" w:sz="4" w:space="0" w:color="000000"/>
            </w:tcBorders>
            <w:vAlign w:val="center"/>
          </w:tcPr>
          <w:p w14:paraId="09A0374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390" w:type="dxa"/>
            <w:tcBorders>
              <w:top w:val="nil"/>
              <w:left w:val="nil"/>
              <w:bottom w:val="single" w:sz="4" w:space="0" w:color="000000"/>
              <w:right w:val="single" w:sz="4" w:space="0" w:color="000000"/>
            </w:tcBorders>
            <w:vAlign w:val="center"/>
          </w:tcPr>
          <w:p w14:paraId="62747933"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r>
      <w:tr w:rsidR="007676E1" w:rsidRPr="00106DBB" w14:paraId="0026A187"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1155C8C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6065" w:type="dxa"/>
            <w:tcBorders>
              <w:top w:val="nil"/>
              <w:left w:val="nil"/>
              <w:bottom w:val="single" w:sz="4" w:space="0" w:color="000000"/>
              <w:right w:val="single" w:sz="4" w:space="0" w:color="000000"/>
            </w:tcBorders>
            <w:vAlign w:val="center"/>
          </w:tcPr>
          <w:p w14:paraId="23052389"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Bơm nước thí nghiệm lỗ khoan</w:t>
            </w:r>
          </w:p>
        </w:tc>
        <w:tc>
          <w:tcPr>
            <w:tcW w:w="1272" w:type="dxa"/>
            <w:tcBorders>
              <w:top w:val="nil"/>
              <w:left w:val="nil"/>
              <w:bottom w:val="single" w:sz="4" w:space="0" w:color="000000"/>
              <w:right w:val="single" w:sz="4" w:space="0" w:color="000000"/>
            </w:tcBorders>
            <w:vAlign w:val="center"/>
          </w:tcPr>
          <w:p w14:paraId="1731080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Ca máy</w:t>
            </w:r>
          </w:p>
        </w:tc>
        <w:tc>
          <w:tcPr>
            <w:tcW w:w="1390" w:type="dxa"/>
            <w:tcBorders>
              <w:top w:val="nil"/>
              <w:left w:val="nil"/>
              <w:bottom w:val="single" w:sz="4" w:space="0" w:color="000000"/>
              <w:right w:val="single" w:sz="4" w:space="0" w:color="000000"/>
            </w:tcBorders>
            <w:vAlign w:val="center"/>
          </w:tcPr>
          <w:p w14:paraId="4F0EA6E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r>
      <w:tr w:rsidR="007676E1" w:rsidRPr="00106DBB" w14:paraId="19D67935"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50F59D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6065" w:type="dxa"/>
            <w:tcBorders>
              <w:top w:val="nil"/>
              <w:left w:val="nil"/>
              <w:bottom w:val="single" w:sz="4" w:space="0" w:color="000000"/>
              <w:right w:val="single" w:sz="4" w:space="0" w:color="000000"/>
            </w:tcBorders>
            <w:vAlign w:val="center"/>
          </w:tcPr>
          <w:p w14:paraId="18F63D83"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phục hồi mực nước sau khi bơm</w:t>
            </w:r>
          </w:p>
        </w:tc>
        <w:tc>
          <w:tcPr>
            <w:tcW w:w="1272" w:type="dxa"/>
            <w:tcBorders>
              <w:top w:val="nil"/>
              <w:left w:val="nil"/>
              <w:bottom w:val="single" w:sz="4" w:space="0" w:color="000000"/>
              <w:right w:val="single" w:sz="4" w:space="0" w:color="000000"/>
            </w:tcBorders>
            <w:vAlign w:val="center"/>
          </w:tcPr>
          <w:p w14:paraId="39A2997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Ca máy</w:t>
            </w:r>
          </w:p>
        </w:tc>
        <w:tc>
          <w:tcPr>
            <w:tcW w:w="1390" w:type="dxa"/>
            <w:tcBorders>
              <w:top w:val="nil"/>
              <w:left w:val="nil"/>
              <w:bottom w:val="single" w:sz="4" w:space="0" w:color="000000"/>
              <w:right w:val="single" w:sz="4" w:space="0" w:color="000000"/>
            </w:tcBorders>
            <w:vAlign w:val="center"/>
          </w:tcPr>
          <w:p w14:paraId="2DE7348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r>
      <w:tr w:rsidR="007676E1" w:rsidRPr="00106DBB" w14:paraId="4B14FDA8"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53F4A42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III</w:t>
            </w:r>
          </w:p>
        </w:tc>
        <w:tc>
          <w:tcPr>
            <w:tcW w:w="6065" w:type="dxa"/>
            <w:tcBorders>
              <w:top w:val="nil"/>
              <w:left w:val="nil"/>
              <w:bottom w:val="single" w:sz="4" w:space="0" w:color="000000"/>
              <w:right w:val="single" w:sz="4" w:space="0" w:color="000000"/>
            </w:tcBorders>
            <w:vAlign w:val="center"/>
          </w:tcPr>
          <w:p w14:paraId="6B49FAA0"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khoan máy</w:t>
            </w:r>
          </w:p>
        </w:tc>
        <w:tc>
          <w:tcPr>
            <w:tcW w:w="1272" w:type="dxa"/>
            <w:tcBorders>
              <w:top w:val="nil"/>
              <w:left w:val="nil"/>
              <w:bottom w:val="single" w:sz="4" w:space="0" w:color="000000"/>
              <w:right w:val="single" w:sz="4" w:space="0" w:color="000000"/>
            </w:tcBorders>
            <w:vAlign w:val="center"/>
          </w:tcPr>
          <w:p w14:paraId="1020CE8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390" w:type="dxa"/>
            <w:tcBorders>
              <w:top w:val="nil"/>
              <w:left w:val="nil"/>
              <w:bottom w:val="single" w:sz="4" w:space="0" w:color="000000"/>
              <w:right w:val="single" w:sz="4" w:space="0" w:color="000000"/>
            </w:tcBorders>
            <w:vAlign w:val="center"/>
          </w:tcPr>
          <w:p w14:paraId="559EE070"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 </w:t>
            </w:r>
          </w:p>
        </w:tc>
      </w:tr>
      <w:tr w:rsidR="007676E1" w:rsidRPr="00106DBB" w14:paraId="6A757310"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7F53EF1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6065" w:type="dxa"/>
            <w:tcBorders>
              <w:top w:val="nil"/>
              <w:left w:val="nil"/>
              <w:bottom w:val="single" w:sz="4" w:space="0" w:color="000000"/>
              <w:right w:val="single" w:sz="4" w:space="0" w:color="000000"/>
            </w:tcBorders>
            <w:vAlign w:val="center"/>
          </w:tcPr>
          <w:p w14:paraId="520950FA"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Khoan trong đất phủ cấp I-III</w:t>
            </w:r>
          </w:p>
        </w:tc>
        <w:tc>
          <w:tcPr>
            <w:tcW w:w="1272" w:type="dxa"/>
            <w:tcBorders>
              <w:top w:val="nil"/>
              <w:left w:val="nil"/>
              <w:bottom w:val="single" w:sz="4" w:space="0" w:color="000000"/>
              <w:right w:val="single" w:sz="4" w:space="0" w:color="000000"/>
            </w:tcBorders>
            <w:vAlign w:val="center"/>
          </w:tcPr>
          <w:p w14:paraId="4A74630F"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390" w:type="dxa"/>
            <w:tcBorders>
              <w:top w:val="nil"/>
              <w:left w:val="nil"/>
              <w:bottom w:val="single" w:sz="4" w:space="0" w:color="000000"/>
              <w:right w:val="single" w:sz="4" w:space="0" w:color="000000"/>
            </w:tcBorders>
            <w:vAlign w:val="center"/>
          </w:tcPr>
          <w:p w14:paraId="6E0900E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195,0</w:t>
            </w:r>
          </w:p>
        </w:tc>
      </w:tr>
      <w:tr w:rsidR="007676E1" w:rsidRPr="00106DBB" w14:paraId="2D66B72E"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36CC2D7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6065" w:type="dxa"/>
            <w:tcBorders>
              <w:top w:val="nil"/>
              <w:left w:val="nil"/>
              <w:bottom w:val="single" w:sz="4" w:space="0" w:color="000000"/>
              <w:right w:val="single" w:sz="4" w:space="0" w:color="000000"/>
            </w:tcBorders>
            <w:vAlign w:val="center"/>
          </w:tcPr>
          <w:p w14:paraId="51F90359"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Khoan trong đá cứng cấp V</w:t>
            </w:r>
          </w:p>
        </w:tc>
        <w:tc>
          <w:tcPr>
            <w:tcW w:w="1272" w:type="dxa"/>
            <w:tcBorders>
              <w:top w:val="nil"/>
              <w:left w:val="nil"/>
              <w:bottom w:val="single" w:sz="4" w:space="0" w:color="000000"/>
              <w:right w:val="single" w:sz="4" w:space="0" w:color="000000"/>
            </w:tcBorders>
            <w:vAlign w:val="center"/>
          </w:tcPr>
          <w:p w14:paraId="5902545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390" w:type="dxa"/>
            <w:tcBorders>
              <w:top w:val="nil"/>
              <w:left w:val="nil"/>
              <w:bottom w:val="single" w:sz="4" w:space="0" w:color="000000"/>
              <w:right w:val="single" w:sz="4" w:space="0" w:color="000000"/>
            </w:tcBorders>
            <w:vAlign w:val="center"/>
          </w:tcPr>
          <w:p w14:paraId="496B1DE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2860,0</w:t>
            </w:r>
          </w:p>
        </w:tc>
      </w:tr>
      <w:tr w:rsidR="007676E1" w:rsidRPr="00106DBB" w14:paraId="17DD7A7C"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588E232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6065" w:type="dxa"/>
            <w:tcBorders>
              <w:top w:val="nil"/>
              <w:left w:val="nil"/>
              <w:bottom w:val="single" w:sz="4" w:space="0" w:color="000000"/>
              <w:right w:val="single" w:sz="4" w:space="0" w:color="000000"/>
            </w:tcBorders>
            <w:vAlign w:val="center"/>
          </w:tcPr>
          <w:p w14:paraId="5FE72E90"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Chi phí cấp nước cho khoan</w:t>
            </w:r>
          </w:p>
        </w:tc>
        <w:tc>
          <w:tcPr>
            <w:tcW w:w="1272" w:type="dxa"/>
            <w:tcBorders>
              <w:top w:val="nil"/>
              <w:left w:val="nil"/>
              <w:bottom w:val="single" w:sz="4" w:space="0" w:color="000000"/>
              <w:right w:val="single" w:sz="4" w:space="0" w:color="000000"/>
            </w:tcBorders>
            <w:vAlign w:val="center"/>
          </w:tcPr>
          <w:p w14:paraId="42F2284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390" w:type="dxa"/>
            <w:tcBorders>
              <w:top w:val="nil"/>
              <w:left w:val="nil"/>
              <w:bottom w:val="single" w:sz="4" w:space="0" w:color="000000"/>
              <w:right w:val="single" w:sz="4" w:space="0" w:color="000000"/>
            </w:tcBorders>
            <w:vAlign w:val="center"/>
          </w:tcPr>
          <w:p w14:paraId="5EFFD6BA"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3055,0</w:t>
            </w:r>
          </w:p>
        </w:tc>
      </w:tr>
      <w:tr w:rsidR="007676E1" w:rsidRPr="00106DBB" w14:paraId="03D35461"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6B0A38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6065" w:type="dxa"/>
            <w:tcBorders>
              <w:top w:val="nil"/>
              <w:left w:val="nil"/>
              <w:bottom w:val="single" w:sz="4" w:space="0" w:color="000000"/>
              <w:right w:val="single" w:sz="4" w:space="0" w:color="000000"/>
            </w:tcBorders>
            <w:vAlign w:val="center"/>
          </w:tcPr>
          <w:p w14:paraId="617DC8D5"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Khay đựng mẫu lõi khoan</w:t>
            </w:r>
          </w:p>
        </w:tc>
        <w:tc>
          <w:tcPr>
            <w:tcW w:w="1272" w:type="dxa"/>
            <w:tcBorders>
              <w:top w:val="nil"/>
              <w:left w:val="nil"/>
              <w:bottom w:val="single" w:sz="4" w:space="0" w:color="000000"/>
              <w:right w:val="single" w:sz="4" w:space="0" w:color="000000"/>
            </w:tcBorders>
            <w:vAlign w:val="center"/>
          </w:tcPr>
          <w:p w14:paraId="318E70F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Khay</w:t>
            </w:r>
          </w:p>
        </w:tc>
        <w:tc>
          <w:tcPr>
            <w:tcW w:w="1390" w:type="dxa"/>
            <w:tcBorders>
              <w:top w:val="nil"/>
              <w:left w:val="nil"/>
              <w:bottom w:val="single" w:sz="4" w:space="0" w:color="000000"/>
              <w:right w:val="single" w:sz="4" w:space="0" w:color="000000"/>
            </w:tcBorders>
            <w:vAlign w:val="center"/>
          </w:tcPr>
          <w:p w14:paraId="4090888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630</w:t>
            </w:r>
          </w:p>
        </w:tc>
      </w:tr>
      <w:tr w:rsidR="007676E1" w:rsidRPr="00106DBB" w14:paraId="1B63313B"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5D58C7D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6065" w:type="dxa"/>
            <w:tcBorders>
              <w:top w:val="nil"/>
              <w:left w:val="nil"/>
              <w:bottom w:val="single" w:sz="4" w:space="0" w:color="000000"/>
              <w:right w:val="single" w:sz="4" w:space="0" w:color="000000"/>
            </w:tcBorders>
            <w:vAlign w:val="center"/>
          </w:tcPr>
          <w:p w14:paraId="31F711DE"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Ống chống thành lỗ khoan</w:t>
            </w:r>
          </w:p>
        </w:tc>
        <w:tc>
          <w:tcPr>
            <w:tcW w:w="1272" w:type="dxa"/>
            <w:tcBorders>
              <w:top w:val="nil"/>
              <w:left w:val="nil"/>
              <w:bottom w:val="single" w:sz="4" w:space="0" w:color="000000"/>
              <w:right w:val="single" w:sz="4" w:space="0" w:color="000000"/>
            </w:tcBorders>
            <w:vAlign w:val="center"/>
          </w:tcPr>
          <w:p w14:paraId="6E75432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390" w:type="dxa"/>
            <w:tcBorders>
              <w:top w:val="nil"/>
              <w:left w:val="nil"/>
              <w:bottom w:val="single" w:sz="4" w:space="0" w:color="000000"/>
              <w:right w:val="single" w:sz="4" w:space="0" w:color="000000"/>
            </w:tcBorders>
            <w:vAlign w:val="center"/>
          </w:tcPr>
          <w:p w14:paraId="239EBA70"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195,0</w:t>
            </w:r>
          </w:p>
        </w:tc>
      </w:tr>
      <w:tr w:rsidR="007676E1" w:rsidRPr="00106DBB" w14:paraId="1BF53A2E"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47647668"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6065" w:type="dxa"/>
            <w:tcBorders>
              <w:top w:val="nil"/>
              <w:left w:val="nil"/>
              <w:bottom w:val="single" w:sz="4" w:space="0" w:color="000000"/>
              <w:right w:val="single" w:sz="4" w:space="0" w:color="000000"/>
            </w:tcBorders>
            <w:vAlign w:val="center"/>
          </w:tcPr>
          <w:p w14:paraId="741F42AE"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Tháo lắp, vận chuyển thiết bị khoan</w:t>
            </w:r>
          </w:p>
        </w:tc>
        <w:tc>
          <w:tcPr>
            <w:tcW w:w="1272" w:type="dxa"/>
            <w:tcBorders>
              <w:top w:val="nil"/>
              <w:left w:val="nil"/>
              <w:bottom w:val="single" w:sz="4" w:space="0" w:color="000000"/>
              <w:right w:val="single" w:sz="4" w:space="0" w:color="000000"/>
            </w:tcBorders>
            <w:vAlign w:val="center"/>
          </w:tcPr>
          <w:p w14:paraId="6E4DF150"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390" w:type="dxa"/>
            <w:tcBorders>
              <w:top w:val="nil"/>
              <w:left w:val="nil"/>
              <w:bottom w:val="single" w:sz="4" w:space="0" w:color="000000"/>
              <w:right w:val="single" w:sz="4" w:space="0" w:color="000000"/>
            </w:tcBorders>
            <w:vAlign w:val="center"/>
          </w:tcPr>
          <w:p w14:paraId="3F2F7DA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r>
      <w:tr w:rsidR="007676E1" w:rsidRPr="00106DBB" w14:paraId="7FEAF1D7"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9C5B28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6065" w:type="dxa"/>
            <w:tcBorders>
              <w:top w:val="nil"/>
              <w:left w:val="nil"/>
              <w:bottom w:val="single" w:sz="4" w:space="0" w:color="000000"/>
              <w:right w:val="single" w:sz="4" w:space="0" w:color="000000"/>
            </w:tcBorders>
            <w:vAlign w:val="center"/>
          </w:tcPr>
          <w:p w14:paraId="205DD6C2"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Vận chuyển thiết bị khoan đi và về</w:t>
            </w:r>
          </w:p>
        </w:tc>
        <w:tc>
          <w:tcPr>
            <w:tcW w:w="1272" w:type="dxa"/>
            <w:tcBorders>
              <w:top w:val="nil"/>
              <w:left w:val="nil"/>
              <w:bottom w:val="single" w:sz="4" w:space="0" w:color="000000"/>
              <w:right w:val="single" w:sz="4" w:space="0" w:color="000000"/>
            </w:tcBorders>
            <w:vAlign w:val="center"/>
          </w:tcPr>
          <w:p w14:paraId="4B04866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390" w:type="dxa"/>
            <w:tcBorders>
              <w:top w:val="nil"/>
              <w:left w:val="nil"/>
              <w:bottom w:val="single" w:sz="4" w:space="0" w:color="000000"/>
              <w:right w:val="single" w:sz="4" w:space="0" w:color="000000"/>
            </w:tcBorders>
            <w:vAlign w:val="center"/>
          </w:tcPr>
          <w:p w14:paraId="07A5D50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r>
      <w:tr w:rsidR="007676E1" w:rsidRPr="00106DBB" w14:paraId="129F50FB"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734CC60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IV</w:t>
            </w:r>
          </w:p>
        </w:tc>
        <w:tc>
          <w:tcPr>
            <w:tcW w:w="6065" w:type="dxa"/>
            <w:tcBorders>
              <w:top w:val="nil"/>
              <w:left w:val="nil"/>
              <w:bottom w:val="single" w:sz="4" w:space="0" w:color="000000"/>
              <w:right w:val="single" w:sz="4" w:space="0" w:color="000000"/>
            </w:tcBorders>
            <w:vAlign w:val="center"/>
          </w:tcPr>
          <w:p w14:paraId="6356F827"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lấy, gia công và phân tích mẫu</w:t>
            </w:r>
          </w:p>
        </w:tc>
        <w:tc>
          <w:tcPr>
            <w:tcW w:w="1272" w:type="dxa"/>
            <w:tcBorders>
              <w:top w:val="nil"/>
              <w:left w:val="nil"/>
              <w:bottom w:val="single" w:sz="4" w:space="0" w:color="000000"/>
              <w:right w:val="single" w:sz="4" w:space="0" w:color="000000"/>
            </w:tcBorders>
            <w:vAlign w:val="center"/>
          </w:tcPr>
          <w:p w14:paraId="1A7ACDC2"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390" w:type="dxa"/>
            <w:tcBorders>
              <w:top w:val="nil"/>
              <w:left w:val="nil"/>
              <w:bottom w:val="single" w:sz="4" w:space="0" w:color="000000"/>
              <w:right w:val="single" w:sz="4" w:space="0" w:color="000000"/>
            </w:tcBorders>
            <w:vAlign w:val="center"/>
          </w:tcPr>
          <w:p w14:paraId="743439E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213</w:t>
            </w:r>
          </w:p>
        </w:tc>
      </w:tr>
      <w:tr w:rsidR="007676E1" w:rsidRPr="00106DBB" w14:paraId="6D09FB17"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4F267D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6065" w:type="dxa"/>
            <w:tcBorders>
              <w:top w:val="nil"/>
              <w:left w:val="nil"/>
              <w:bottom w:val="single" w:sz="4" w:space="0" w:color="000000"/>
              <w:right w:val="single" w:sz="4" w:space="0" w:color="000000"/>
            </w:tcBorders>
            <w:vAlign w:val="center"/>
          </w:tcPr>
          <w:p w14:paraId="6286F8A6"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thạch học lát mỏng</w:t>
            </w:r>
          </w:p>
        </w:tc>
        <w:tc>
          <w:tcPr>
            <w:tcW w:w="1272" w:type="dxa"/>
            <w:tcBorders>
              <w:top w:val="nil"/>
              <w:left w:val="nil"/>
              <w:bottom w:val="single" w:sz="4" w:space="0" w:color="000000"/>
              <w:right w:val="single" w:sz="4" w:space="0" w:color="000000"/>
            </w:tcBorders>
            <w:vAlign w:val="center"/>
          </w:tcPr>
          <w:p w14:paraId="6EFDEC1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1E563A5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r>
      <w:tr w:rsidR="007676E1" w:rsidRPr="00106DBB" w14:paraId="41E42D3E"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32F2A47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6065" w:type="dxa"/>
            <w:tcBorders>
              <w:top w:val="nil"/>
              <w:left w:val="nil"/>
              <w:bottom w:val="single" w:sz="4" w:space="0" w:color="000000"/>
              <w:right w:val="single" w:sz="4" w:space="0" w:color="000000"/>
            </w:tcBorders>
            <w:shd w:val="clear" w:color="auto" w:fill="FFFFFF"/>
            <w:vAlign w:val="center"/>
          </w:tcPr>
          <w:p w14:paraId="219CD7BB"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Phân tích hóa SO</w:t>
            </w:r>
            <w:r w:rsidRPr="00106DBB">
              <w:rPr>
                <w:rFonts w:asciiTheme="majorHAnsi" w:hAnsiTheme="majorHAnsi" w:cstheme="majorHAnsi"/>
                <w:sz w:val="26"/>
                <w:szCs w:val="26"/>
                <w:vertAlign w:val="subscript"/>
              </w:rPr>
              <w:t>3</w:t>
            </w:r>
          </w:p>
        </w:tc>
        <w:tc>
          <w:tcPr>
            <w:tcW w:w="1272" w:type="dxa"/>
            <w:tcBorders>
              <w:top w:val="nil"/>
              <w:left w:val="nil"/>
              <w:bottom w:val="single" w:sz="4" w:space="0" w:color="000000"/>
              <w:right w:val="single" w:sz="4" w:space="0" w:color="000000"/>
            </w:tcBorders>
            <w:vAlign w:val="center"/>
          </w:tcPr>
          <w:p w14:paraId="190CDAA2"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1D2C271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w:t>
            </w:r>
          </w:p>
        </w:tc>
      </w:tr>
      <w:tr w:rsidR="007676E1" w:rsidRPr="00106DBB" w14:paraId="3921F195"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9A86A7A"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6065" w:type="dxa"/>
            <w:tcBorders>
              <w:top w:val="nil"/>
              <w:left w:val="nil"/>
              <w:bottom w:val="single" w:sz="4" w:space="0" w:color="000000"/>
              <w:right w:val="single" w:sz="4" w:space="0" w:color="000000"/>
            </w:tcBorders>
            <w:vAlign w:val="center"/>
          </w:tcPr>
          <w:p w14:paraId="7D09CB0B"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Phân tích hóa toàn diện 13 chỉ tiêu</w:t>
            </w:r>
          </w:p>
        </w:tc>
        <w:tc>
          <w:tcPr>
            <w:tcW w:w="1272" w:type="dxa"/>
            <w:tcBorders>
              <w:top w:val="nil"/>
              <w:left w:val="nil"/>
              <w:bottom w:val="single" w:sz="4" w:space="0" w:color="000000"/>
              <w:right w:val="single" w:sz="4" w:space="0" w:color="000000"/>
            </w:tcBorders>
            <w:vAlign w:val="center"/>
          </w:tcPr>
          <w:p w14:paraId="7BBF677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78F0636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w:t>
            </w:r>
          </w:p>
        </w:tc>
      </w:tr>
      <w:tr w:rsidR="007676E1" w:rsidRPr="00106DBB" w14:paraId="6B5055B6"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63DBD83"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6065" w:type="dxa"/>
            <w:tcBorders>
              <w:top w:val="nil"/>
              <w:left w:val="nil"/>
              <w:bottom w:val="single" w:sz="4" w:space="0" w:color="000000"/>
              <w:right w:val="single" w:sz="4" w:space="0" w:color="000000"/>
            </w:tcBorders>
            <w:vAlign w:val="center"/>
          </w:tcPr>
          <w:p w14:paraId="699C495E"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đá toàn diện</w:t>
            </w:r>
          </w:p>
        </w:tc>
        <w:tc>
          <w:tcPr>
            <w:tcW w:w="1272" w:type="dxa"/>
            <w:tcBorders>
              <w:top w:val="nil"/>
              <w:left w:val="nil"/>
              <w:bottom w:val="single" w:sz="4" w:space="0" w:color="000000"/>
              <w:right w:val="single" w:sz="4" w:space="0" w:color="000000"/>
            </w:tcBorders>
            <w:vAlign w:val="center"/>
          </w:tcPr>
          <w:p w14:paraId="2BB781E0"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39FE495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r>
      <w:tr w:rsidR="007676E1" w:rsidRPr="00106DBB" w14:paraId="7F24C7BF"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3F50F6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6065" w:type="dxa"/>
            <w:tcBorders>
              <w:top w:val="nil"/>
              <w:left w:val="nil"/>
              <w:bottom w:val="single" w:sz="4" w:space="0" w:color="000000"/>
              <w:right w:val="single" w:sz="4" w:space="0" w:color="000000"/>
            </w:tcBorders>
            <w:vAlign w:val="center"/>
          </w:tcPr>
          <w:p w14:paraId="6B5D4FB7"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đá đơn giản</w:t>
            </w:r>
          </w:p>
        </w:tc>
        <w:tc>
          <w:tcPr>
            <w:tcW w:w="1272" w:type="dxa"/>
            <w:tcBorders>
              <w:top w:val="nil"/>
              <w:left w:val="nil"/>
              <w:bottom w:val="single" w:sz="4" w:space="0" w:color="000000"/>
              <w:right w:val="single" w:sz="4" w:space="0" w:color="000000"/>
            </w:tcBorders>
            <w:vAlign w:val="center"/>
          </w:tcPr>
          <w:p w14:paraId="75C80322"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152D1FA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r>
      <w:tr w:rsidR="007676E1" w:rsidRPr="00106DBB" w14:paraId="3275CFAE"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410FE86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6065" w:type="dxa"/>
            <w:tcBorders>
              <w:top w:val="nil"/>
              <w:left w:val="nil"/>
              <w:bottom w:val="single" w:sz="4" w:space="0" w:color="000000"/>
              <w:right w:val="single" w:sz="4" w:space="0" w:color="000000"/>
            </w:tcBorders>
            <w:vAlign w:val="center"/>
          </w:tcPr>
          <w:p w14:paraId="1A54186E"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đất toàn diện</w:t>
            </w:r>
          </w:p>
        </w:tc>
        <w:tc>
          <w:tcPr>
            <w:tcW w:w="1272" w:type="dxa"/>
            <w:tcBorders>
              <w:top w:val="nil"/>
              <w:left w:val="nil"/>
              <w:bottom w:val="single" w:sz="4" w:space="0" w:color="000000"/>
              <w:right w:val="single" w:sz="4" w:space="0" w:color="000000"/>
            </w:tcBorders>
            <w:vAlign w:val="center"/>
          </w:tcPr>
          <w:p w14:paraId="2739F959"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761F8673"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r>
      <w:tr w:rsidR="007676E1" w:rsidRPr="00106DBB" w14:paraId="084AFE00"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CAD213F"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6065" w:type="dxa"/>
            <w:tcBorders>
              <w:top w:val="nil"/>
              <w:left w:val="nil"/>
              <w:bottom w:val="single" w:sz="4" w:space="0" w:color="000000"/>
              <w:right w:val="single" w:sz="4" w:space="0" w:color="000000"/>
            </w:tcBorders>
            <w:vAlign w:val="center"/>
          </w:tcPr>
          <w:p w14:paraId="48E16253"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quang phổ bán định lượng</w:t>
            </w:r>
          </w:p>
        </w:tc>
        <w:tc>
          <w:tcPr>
            <w:tcW w:w="1272" w:type="dxa"/>
            <w:tcBorders>
              <w:top w:val="nil"/>
              <w:left w:val="nil"/>
              <w:bottom w:val="single" w:sz="4" w:space="0" w:color="000000"/>
              <w:right w:val="single" w:sz="4" w:space="0" w:color="000000"/>
            </w:tcBorders>
            <w:vAlign w:val="center"/>
          </w:tcPr>
          <w:p w14:paraId="0985EE7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721AC6D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r>
      <w:tr w:rsidR="007676E1" w:rsidRPr="00106DBB" w14:paraId="337AABFF"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3FFEFC0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6065" w:type="dxa"/>
            <w:tcBorders>
              <w:top w:val="nil"/>
              <w:left w:val="nil"/>
              <w:bottom w:val="single" w:sz="4" w:space="0" w:color="000000"/>
              <w:right w:val="single" w:sz="4" w:space="0" w:color="000000"/>
            </w:tcBorders>
            <w:vAlign w:val="center"/>
          </w:tcPr>
          <w:p w14:paraId="34174A99"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đo tham số phóng xạ</w:t>
            </w:r>
          </w:p>
        </w:tc>
        <w:tc>
          <w:tcPr>
            <w:tcW w:w="1272" w:type="dxa"/>
            <w:tcBorders>
              <w:top w:val="nil"/>
              <w:left w:val="nil"/>
              <w:bottom w:val="single" w:sz="4" w:space="0" w:color="000000"/>
              <w:right w:val="single" w:sz="4" w:space="0" w:color="000000"/>
            </w:tcBorders>
            <w:vAlign w:val="center"/>
          </w:tcPr>
          <w:p w14:paraId="7C958FF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10C011E1"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r>
      <w:tr w:rsidR="007676E1" w:rsidRPr="00106DBB" w14:paraId="237A433A"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4252584"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w:t>
            </w:r>
          </w:p>
        </w:tc>
        <w:tc>
          <w:tcPr>
            <w:tcW w:w="6065" w:type="dxa"/>
            <w:tcBorders>
              <w:top w:val="nil"/>
              <w:left w:val="nil"/>
              <w:bottom w:val="single" w:sz="4" w:space="0" w:color="000000"/>
              <w:right w:val="single" w:sz="4" w:space="0" w:color="000000"/>
            </w:tcBorders>
            <w:vAlign w:val="center"/>
          </w:tcPr>
          <w:p w14:paraId="201CDE32"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bám dính nhựa đường</w:t>
            </w:r>
          </w:p>
        </w:tc>
        <w:tc>
          <w:tcPr>
            <w:tcW w:w="1272" w:type="dxa"/>
            <w:tcBorders>
              <w:top w:val="nil"/>
              <w:left w:val="nil"/>
              <w:bottom w:val="single" w:sz="4" w:space="0" w:color="000000"/>
              <w:right w:val="single" w:sz="4" w:space="0" w:color="000000"/>
            </w:tcBorders>
            <w:vAlign w:val="center"/>
          </w:tcPr>
          <w:p w14:paraId="0E84E23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1AE6CE0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r>
      <w:tr w:rsidR="007676E1" w:rsidRPr="00106DBB" w14:paraId="7703B82A"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2471BE65"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w:t>
            </w:r>
          </w:p>
        </w:tc>
        <w:tc>
          <w:tcPr>
            <w:tcW w:w="6065" w:type="dxa"/>
            <w:tcBorders>
              <w:top w:val="nil"/>
              <w:left w:val="nil"/>
              <w:bottom w:val="single" w:sz="4" w:space="0" w:color="000000"/>
              <w:right w:val="single" w:sz="4" w:space="0" w:color="000000"/>
            </w:tcBorders>
            <w:vAlign w:val="center"/>
          </w:tcPr>
          <w:p w14:paraId="3AA1F69E"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mài mòn trong tang quay</w:t>
            </w:r>
          </w:p>
        </w:tc>
        <w:tc>
          <w:tcPr>
            <w:tcW w:w="1272" w:type="dxa"/>
            <w:tcBorders>
              <w:top w:val="nil"/>
              <w:left w:val="nil"/>
              <w:bottom w:val="single" w:sz="4" w:space="0" w:color="000000"/>
              <w:right w:val="single" w:sz="4" w:space="0" w:color="000000"/>
            </w:tcBorders>
            <w:vAlign w:val="center"/>
          </w:tcPr>
          <w:p w14:paraId="727EE1A3"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08A32D0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r>
      <w:tr w:rsidR="007676E1" w:rsidRPr="00106DBB" w14:paraId="4F0B8852"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4BD13C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11</w:t>
            </w:r>
          </w:p>
        </w:tc>
        <w:tc>
          <w:tcPr>
            <w:tcW w:w="6065" w:type="dxa"/>
            <w:tcBorders>
              <w:top w:val="nil"/>
              <w:left w:val="nil"/>
              <w:bottom w:val="single" w:sz="4" w:space="0" w:color="000000"/>
              <w:right w:val="single" w:sz="4" w:space="0" w:color="000000"/>
            </w:tcBorders>
            <w:vAlign w:val="center"/>
          </w:tcPr>
          <w:p w14:paraId="44AD72B8"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nén dập trong xi lanh</w:t>
            </w:r>
          </w:p>
        </w:tc>
        <w:tc>
          <w:tcPr>
            <w:tcW w:w="1272" w:type="dxa"/>
            <w:tcBorders>
              <w:top w:val="nil"/>
              <w:left w:val="nil"/>
              <w:bottom w:val="single" w:sz="4" w:space="0" w:color="000000"/>
              <w:right w:val="single" w:sz="4" w:space="0" w:color="000000"/>
            </w:tcBorders>
            <w:vAlign w:val="center"/>
          </w:tcPr>
          <w:p w14:paraId="4D16CF1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7F14764E"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r>
      <w:tr w:rsidR="007676E1" w:rsidRPr="00106DBB" w14:paraId="7A609186"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0879808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w:t>
            </w:r>
          </w:p>
        </w:tc>
        <w:tc>
          <w:tcPr>
            <w:tcW w:w="6065" w:type="dxa"/>
            <w:tcBorders>
              <w:top w:val="nil"/>
              <w:left w:val="nil"/>
              <w:bottom w:val="single" w:sz="4" w:space="0" w:color="000000"/>
              <w:right w:val="single" w:sz="4" w:space="0" w:color="000000"/>
            </w:tcBorders>
            <w:vAlign w:val="center"/>
          </w:tcPr>
          <w:p w14:paraId="3845044D"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hàm lượng thoi dẹt của đá dăm</w:t>
            </w:r>
          </w:p>
        </w:tc>
        <w:tc>
          <w:tcPr>
            <w:tcW w:w="1272" w:type="dxa"/>
            <w:tcBorders>
              <w:top w:val="nil"/>
              <w:left w:val="nil"/>
              <w:bottom w:val="single" w:sz="4" w:space="0" w:color="000000"/>
              <w:right w:val="single" w:sz="4" w:space="0" w:color="000000"/>
            </w:tcBorders>
            <w:vAlign w:val="center"/>
          </w:tcPr>
          <w:p w14:paraId="4AC2D377"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2F375FBD"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r>
      <w:tr w:rsidR="007676E1" w:rsidRPr="00106DBB" w14:paraId="59964413"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65BBC6E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w:t>
            </w:r>
          </w:p>
        </w:tc>
        <w:tc>
          <w:tcPr>
            <w:tcW w:w="6065" w:type="dxa"/>
            <w:tcBorders>
              <w:top w:val="nil"/>
              <w:left w:val="nil"/>
              <w:bottom w:val="single" w:sz="4" w:space="0" w:color="000000"/>
              <w:right w:val="single" w:sz="4" w:space="0" w:color="000000"/>
            </w:tcBorders>
            <w:vAlign w:val="center"/>
          </w:tcPr>
          <w:p w14:paraId="6FCA6441"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hóa nước toàn phần</w:t>
            </w:r>
          </w:p>
        </w:tc>
        <w:tc>
          <w:tcPr>
            <w:tcW w:w="1272" w:type="dxa"/>
            <w:tcBorders>
              <w:top w:val="nil"/>
              <w:left w:val="nil"/>
              <w:bottom w:val="single" w:sz="4" w:space="0" w:color="000000"/>
              <w:right w:val="single" w:sz="4" w:space="0" w:color="000000"/>
            </w:tcBorders>
            <w:vAlign w:val="center"/>
          </w:tcPr>
          <w:p w14:paraId="427517B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211C6688"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r>
      <w:tr w:rsidR="007676E1" w:rsidRPr="00106DBB" w14:paraId="6F89FFEF" w14:textId="77777777" w:rsidTr="005558D7">
        <w:trPr>
          <w:trHeight w:val="20"/>
        </w:trPr>
        <w:tc>
          <w:tcPr>
            <w:tcW w:w="732" w:type="dxa"/>
            <w:tcBorders>
              <w:top w:val="nil"/>
              <w:left w:val="single" w:sz="4" w:space="0" w:color="000000"/>
              <w:bottom w:val="single" w:sz="4" w:space="0" w:color="000000"/>
              <w:right w:val="single" w:sz="4" w:space="0" w:color="000000"/>
            </w:tcBorders>
            <w:vAlign w:val="center"/>
          </w:tcPr>
          <w:p w14:paraId="74BE707B"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w:t>
            </w:r>
          </w:p>
        </w:tc>
        <w:tc>
          <w:tcPr>
            <w:tcW w:w="6065" w:type="dxa"/>
            <w:tcBorders>
              <w:top w:val="nil"/>
              <w:left w:val="nil"/>
              <w:bottom w:val="single" w:sz="4" w:space="0" w:color="000000"/>
              <w:right w:val="single" w:sz="4" w:space="0" w:color="000000"/>
            </w:tcBorders>
            <w:vAlign w:val="center"/>
          </w:tcPr>
          <w:p w14:paraId="48EE07E2" w14:textId="77777777" w:rsidR="00881B88" w:rsidRPr="00106DBB" w:rsidRDefault="001C4422" w:rsidP="008530A7">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vi trùng nước</w:t>
            </w:r>
          </w:p>
        </w:tc>
        <w:tc>
          <w:tcPr>
            <w:tcW w:w="1272" w:type="dxa"/>
            <w:tcBorders>
              <w:top w:val="nil"/>
              <w:left w:val="nil"/>
              <w:bottom w:val="single" w:sz="4" w:space="0" w:color="000000"/>
              <w:right w:val="single" w:sz="4" w:space="0" w:color="000000"/>
            </w:tcBorders>
            <w:vAlign w:val="center"/>
          </w:tcPr>
          <w:p w14:paraId="6EB143D6"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390" w:type="dxa"/>
            <w:tcBorders>
              <w:top w:val="nil"/>
              <w:left w:val="nil"/>
              <w:bottom w:val="single" w:sz="4" w:space="0" w:color="000000"/>
              <w:right w:val="single" w:sz="4" w:space="0" w:color="000000"/>
            </w:tcBorders>
            <w:vAlign w:val="center"/>
          </w:tcPr>
          <w:p w14:paraId="218467AC" w14:textId="77777777" w:rsidR="00881B88" w:rsidRPr="00106DBB" w:rsidRDefault="001C4422" w:rsidP="008530A7">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r>
    </w:tbl>
    <w:p w14:paraId="1C2C547C" w14:textId="77777777" w:rsidR="00881B88" w:rsidRPr="00106DBB" w:rsidRDefault="00881B88"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p>
    <w:p w14:paraId="6BB1D8CF"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20D76D25"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0382E64F" w14:textId="77777777" w:rsidR="00881B88" w:rsidRPr="00106DBB" w:rsidRDefault="00881B88"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pPr>
    </w:p>
    <w:p w14:paraId="4FCA0B36" w14:textId="43E8509A"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74" w:name="_heading=h.ulksz56gy5vs" w:colFirst="0" w:colLast="0"/>
      <w:bookmarkEnd w:id="74"/>
      <w:r w:rsidRPr="00106DBB">
        <w:rPr>
          <w:rFonts w:asciiTheme="majorHAnsi" w:hAnsiTheme="majorHAnsi" w:cstheme="majorHAnsi"/>
        </w:rPr>
        <w:br w:type="page"/>
      </w:r>
      <w:r w:rsidRPr="00106DBB">
        <w:rPr>
          <w:rFonts w:asciiTheme="majorHAnsi" w:hAnsiTheme="majorHAnsi" w:cstheme="majorHAnsi"/>
          <w:b/>
          <w:bCs/>
          <w:sz w:val="28"/>
          <w:szCs w:val="28"/>
        </w:rPr>
        <w:t>CHƯƠNG IV. BẢO VỆ MÔI TRƯỜNG VÀ TÀI NGUYÊN KHOÁNG</w:t>
      </w:r>
      <w:r w:rsidR="007A71D4" w:rsidRPr="00106DBB">
        <w:rPr>
          <w:rFonts w:asciiTheme="majorHAnsi" w:hAnsiTheme="majorHAnsi" w:cstheme="majorHAnsi"/>
          <w:b/>
          <w:bCs/>
          <w:sz w:val="28"/>
          <w:szCs w:val="28"/>
        </w:rPr>
        <w:t xml:space="preserve"> </w:t>
      </w:r>
      <w:r w:rsidRPr="00106DBB">
        <w:rPr>
          <w:rFonts w:asciiTheme="majorHAnsi" w:hAnsiTheme="majorHAnsi" w:cstheme="majorHAnsi"/>
          <w:b/>
          <w:bCs/>
          <w:sz w:val="28"/>
          <w:szCs w:val="28"/>
        </w:rPr>
        <w:t>SẢN</w:t>
      </w:r>
    </w:p>
    <w:p w14:paraId="151CFE65"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75" w:name="_heading=h.hj0t7zmoh1j4" w:colFirst="0" w:colLast="0"/>
      <w:bookmarkEnd w:id="75"/>
      <w:r w:rsidRPr="00106DBB">
        <w:rPr>
          <w:rFonts w:asciiTheme="majorHAnsi" w:hAnsiTheme="majorHAnsi" w:cstheme="majorHAnsi"/>
          <w:b/>
          <w:bCs/>
          <w:sz w:val="26"/>
          <w:szCs w:val="26"/>
        </w:rPr>
        <w:t>I. Dự báo các tác động đến môi trường và dự kiến biện pháp giảm thiểu khi thực hiện đề án thăm dò</w:t>
      </w:r>
    </w:p>
    <w:p w14:paraId="1458322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I.1. Dự báo tác động đến môi trường.</w:t>
      </w:r>
    </w:p>
    <w:p w14:paraId="1687A96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Quy trình thăm dò chủ yếu là các công tác trắc địa, lộ trình khảo sát địa chất, địa chất thủy văn, địa chất công trình, khoan và lấy mẫu. Các quy trình này có thể gây nên một số tác động môi trường như sau:</w:t>
      </w:r>
    </w:p>
    <w:p w14:paraId="6D7A9B9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Tác động đến môi trường đất: Khi sử dụng máy khoan để thăm dò, có thể có sự cố rò rỉ dầu mỡ ra môi trường bên ngoài làm ảnh hưởng đến môi trường đất.</w:t>
      </w:r>
    </w:p>
    <w:p w14:paraId="13B02BD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Tác động đến môi trường nước: Quá trình khoan ít nhiều làm ảnh hưởng đến môi trường nước, tạo điều kiện cho nước mặt thấm xuống cung cấp cho nước ngầm. Cùng với quá trình thấm xuống sẽ cuốn theo các chất ô nhiễm, làm ảnh hưởng đến chất lượng nước ngầm.</w:t>
      </w:r>
    </w:p>
    <w:p w14:paraId="688F19F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Tai nạn lao động: Để phòng tránh các tai nạn lao động có thể xảy ra, sẽ trang bị các thiết bị bảo hộ lao động, đồng thời tập huấn cho công nhân khoan, khai đào học an toàn lao động trước khi thực hiện. </w:t>
      </w:r>
    </w:p>
    <w:p w14:paraId="54E5104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76" w:name="_heading=h.hrc1oe3hxraq" w:colFirst="0" w:colLast="0"/>
      <w:bookmarkEnd w:id="76"/>
      <w:r w:rsidRPr="00106DBB">
        <w:rPr>
          <w:rFonts w:asciiTheme="majorHAnsi" w:hAnsiTheme="majorHAnsi" w:cstheme="majorHAnsi"/>
          <w:sz w:val="26"/>
          <w:szCs w:val="26"/>
        </w:rPr>
        <w:t>+ Tác động đến đời sống cộng đồng dân cư: Do khu vực thăm dò cách khá xa khu dân cư nên khi tiến hành thăm dò khoáng sản, sẽ không ảnh hưởng đến đời sống dân cư tại địa phương.</w:t>
      </w:r>
    </w:p>
    <w:p w14:paraId="72AE0F9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I.2. Dự kiến biện pháp bảo vệ môi trường</w:t>
      </w:r>
    </w:p>
    <w:p w14:paraId="1A98FC9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Căn cứ vào các quy trình gây ô nhiễm và các tác động tiêu cực đến môi trường trong quá trình thăm dò, dự kiến các biện pháp bảo vệ môi trường như sau:</w:t>
      </w:r>
    </w:p>
    <w:p w14:paraId="7A1F9DB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Khi thi công, luôn tiến hành bảo dưỡng máy khoan, tránh để dầu máy tràn ra bên ngoài gây ô nhiễm môi trường đất và môi trường nước.</w:t>
      </w:r>
    </w:p>
    <w:p w14:paraId="29F3A79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Luôn quan tâm vấn đề an toàn lao động trong quá trình thăm dò.</w:t>
      </w:r>
    </w:p>
    <w:p w14:paraId="03721C5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77" w:name="_heading=h.j898nn286fcs" w:colFirst="0" w:colLast="0"/>
      <w:bookmarkEnd w:id="77"/>
      <w:r w:rsidRPr="00106DBB">
        <w:rPr>
          <w:rFonts w:asciiTheme="majorHAnsi" w:hAnsiTheme="majorHAnsi" w:cstheme="majorHAnsi"/>
          <w:sz w:val="26"/>
          <w:szCs w:val="26"/>
        </w:rPr>
        <w:t>+ Các lỗ khoan thăm dò sau khi thi công xong, được chủ đầu tư nghiệm thu sẽ được chống ống chống. Ống chống cao hơn mặt địa hình 20cm, quanh lỗ khoan sẽ được trám xi măng cách ly với tầng nước mặt để phục vụ cho công tác quan trắc mực nước dưới đất.</w:t>
      </w:r>
    </w:p>
    <w:p w14:paraId="4BB6C598"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II. Biện pháp bảo vệ tài nguyên khoáng sản trong quá trình thi công đề án </w:t>
      </w:r>
    </w:p>
    <w:p w14:paraId="3DC73FB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Đối tượng thăm dò là đá xây dựng, công tác thi công thực địa tại mỏ đá làm vật liệu xây dựng thông thường tại mỏ Hà Sơn thuộc xã Đông Thọ, xã Bình Ca, xã Sơn Dương, tỉnh Tuyên Quang có khối lượng công việc không lớn, thời gian thi công ngắn và phương tiện sử dụng hạn chế (máy khoan, máy bơm, máy trắc địa), không sử dụng chất nổ và các chất độc hại khác nên ảnh hưởng không đáng kể đến môi trường.</w:t>
      </w:r>
    </w:p>
    <w:p w14:paraId="1FE3639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Để bảo vệ tài nguyên khoáng sản trong quá trình thực hiện đề án, sẽ áp dụng các biện pháp sau:</w:t>
      </w:r>
    </w:p>
    <w:p w14:paraId="717035C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Mẫu lõi khoan sau khi thi công xong sẽ được chuyển về kho của chủ đầu tư lưu giữ.</w:t>
      </w:r>
    </w:p>
    <w:p w14:paraId="78CAF2C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Các lỗ khoan khi kết thúc thực địa (sau khi đã được nghiệm thu) sẽ được trám lấp theo đúng quy phạm nhằm bảo vệ nguồn nước ngầm và khoáng sản bên dưới.</w:t>
      </w:r>
    </w:p>
    <w:p w14:paraId="1CD1534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78" w:name="_heading=h.hp5x84uvfdoc" w:colFirst="0" w:colLast="0"/>
      <w:bookmarkEnd w:id="78"/>
      <w:r w:rsidRPr="00106DBB">
        <w:rPr>
          <w:rFonts w:asciiTheme="majorHAnsi" w:hAnsiTheme="majorHAnsi" w:cstheme="majorHAnsi"/>
          <w:sz w:val="26"/>
          <w:szCs w:val="26"/>
        </w:rPr>
        <w:t>+ Các loại mẫu phân tích, thí nghiệm được lấy từ mẫu lõi với khối lượng không đáng kể nên công tác này cũng không gây ô nhiễm môi trường và thất thoát tài nguyên.</w:t>
      </w:r>
    </w:p>
    <w:p w14:paraId="2573A1AF"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79" w:name="_heading=h.tfeyc7wwvqa7" w:colFirst="0" w:colLast="0"/>
      <w:bookmarkEnd w:id="79"/>
      <w:r w:rsidRPr="00106DBB">
        <w:rPr>
          <w:rFonts w:asciiTheme="majorHAnsi" w:hAnsiTheme="majorHAnsi" w:cstheme="majorHAnsi"/>
        </w:rPr>
        <w:br w:type="page"/>
      </w:r>
      <w:r w:rsidRPr="00106DBB">
        <w:rPr>
          <w:rFonts w:asciiTheme="majorHAnsi" w:hAnsiTheme="majorHAnsi" w:cstheme="majorHAnsi"/>
          <w:b/>
          <w:bCs/>
          <w:sz w:val="28"/>
          <w:szCs w:val="28"/>
        </w:rPr>
        <w:t>CHƯƠNG V. DỰ TÍNH TRỮ LƯỢNG KHOÁNG SẢN</w:t>
      </w:r>
    </w:p>
    <w:p w14:paraId="600E6B79"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80" w:name="_heading=h.htfm2bwdark8" w:colFirst="0" w:colLast="0"/>
      <w:bookmarkEnd w:id="80"/>
      <w:r w:rsidRPr="00106DBB">
        <w:rPr>
          <w:rFonts w:asciiTheme="majorHAnsi" w:hAnsiTheme="majorHAnsi" w:cstheme="majorHAnsi"/>
          <w:b/>
          <w:bCs/>
          <w:sz w:val="26"/>
          <w:szCs w:val="26"/>
        </w:rPr>
        <w:t>I. Dự kiến chỉ tiêu tính trữ lượng</w:t>
      </w:r>
    </w:p>
    <w:p w14:paraId="243DE3F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Theo tiêu chuẩn Việt Nam 7570 : 2006 đá làm cốt liệu cho bê tông phải có cường độ chịu nén thử trên mẫu đá nguyên khai hoặc mác xác định thông qua giá trị độ nén dập trong xi lanh lớn hơn 2 lần cấp cường độ chịu nén của bê tông khi dùng đá gốc magma, biến chất; lớn hơn 1,5 lần cấp cường độ chịu nén của bê tông khi dùng đá trầm tích.</w:t>
      </w:r>
    </w:p>
    <w:p w14:paraId="755E460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81" w:name="_heading=h.qp1luz6ntoh5" w:colFirst="0" w:colLast="0"/>
      <w:bookmarkEnd w:id="81"/>
      <w:r w:rsidRPr="00106DBB">
        <w:rPr>
          <w:rFonts w:asciiTheme="majorHAnsi" w:hAnsiTheme="majorHAnsi" w:cstheme="majorHAnsi"/>
          <w:sz w:val="26"/>
          <w:szCs w:val="26"/>
        </w:rPr>
        <w:t>Căn cứ theo tiêu chuẩn, các chỉ tiêu tính trữ lượng đối với đá phiến sét sericit, cát kết dạng quarzit làm vật liệu xây dựng tại mỏ như sau:</w:t>
      </w:r>
    </w:p>
    <w:p w14:paraId="3CB069B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1. Về chất lượng  </w:t>
      </w:r>
    </w:p>
    <w:p w14:paraId="56D41A65"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Cường độ kháng nén trạng thái bão hòa:</w:t>
      </w:r>
      <w:r w:rsidRPr="00106DBB">
        <w:rPr>
          <w:rFonts w:asciiTheme="majorHAnsi" w:hAnsiTheme="majorHAnsi" w:cstheme="majorHAnsi"/>
          <w:sz w:val="26"/>
          <w:szCs w:val="26"/>
        </w:rPr>
        <w:tab/>
        <w:t>≥  600 kG/cm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w:t>
      </w:r>
    </w:p>
    <w:p w14:paraId="2205862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82" w:name="_heading=h.exr5cc3axide" w:colFirst="0" w:colLast="0"/>
      <w:bookmarkEnd w:id="82"/>
      <w:r w:rsidRPr="00106DBB">
        <w:rPr>
          <w:rFonts w:asciiTheme="majorHAnsi" w:hAnsiTheme="majorHAnsi" w:cstheme="majorHAnsi"/>
          <w:sz w:val="26"/>
          <w:szCs w:val="26"/>
        </w:rPr>
        <w:t>- Hàm lượng SO</w:t>
      </w:r>
      <w:r w:rsidRPr="00106DBB">
        <w:rPr>
          <w:rFonts w:asciiTheme="majorHAnsi" w:hAnsiTheme="majorHAnsi" w:cstheme="majorHAnsi"/>
          <w:sz w:val="26"/>
          <w:szCs w:val="26"/>
          <w:vertAlign w:val="subscript"/>
        </w:rPr>
        <w:t>3</w:t>
      </w:r>
      <w:sdt>
        <w:sdtPr>
          <w:rPr>
            <w:rFonts w:asciiTheme="majorHAnsi" w:hAnsiTheme="majorHAnsi" w:cstheme="majorHAnsi"/>
          </w:rPr>
          <w:tag w:val="goog_rdk_0"/>
          <w:id w:val="1068830928"/>
        </w:sdtPr>
        <w:sdtContent>
          <w:r w:rsidRPr="00106DBB">
            <w:rPr>
              <w:rFonts w:asciiTheme="majorHAnsi" w:eastAsia="Gungsuh" w:hAnsiTheme="majorHAnsi" w:cstheme="majorHAnsi"/>
              <w:sz w:val="26"/>
              <w:szCs w:val="26"/>
            </w:rPr>
            <w:t>:</w:t>
          </w:r>
          <w:r w:rsidRPr="00106DBB">
            <w:rPr>
              <w:rFonts w:asciiTheme="majorHAnsi" w:eastAsia="Gungsuh" w:hAnsiTheme="majorHAnsi" w:cstheme="majorHAnsi"/>
              <w:sz w:val="26"/>
              <w:szCs w:val="26"/>
            </w:rPr>
            <w:tab/>
          </w:r>
          <w:r w:rsidRPr="00106DBB">
            <w:rPr>
              <w:rFonts w:asciiTheme="majorHAnsi" w:eastAsia="Gungsuh" w:hAnsiTheme="majorHAnsi" w:cstheme="majorHAnsi"/>
              <w:sz w:val="26"/>
              <w:szCs w:val="26"/>
            </w:rPr>
            <w:tab/>
          </w:r>
          <w:r w:rsidRPr="00106DBB">
            <w:rPr>
              <w:rFonts w:asciiTheme="majorHAnsi" w:eastAsia="Gungsuh" w:hAnsiTheme="majorHAnsi" w:cstheme="majorHAnsi"/>
              <w:sz w:val="26"/>
              <w:szCs w:val="26"/>
            </w:rPr>
            <w:tab/>
          </w:r>
          <w:r w:rsidRPr="00106DBB">
            <w:rPr>
              <w:rFonts w:asciiTheme="majorHAnsi" w:eastAsia="Gungsuh" w:hAnsiTheme="majorHAnsi" w:cstheme="majorHAnsi"/>
              <w:sz w:val="26"/>
              <w:szCs w:val="26"/>
            </w:rPr>
            <w:tab/>
          </w:r>
          <w:r w:rsidRPr="00106DBB">
            <w:rPr>
              <w:rFonts w:asciiTheme="majorHAnsi" w:eastAsia="Gungsuh" w:hAnsiTheme="majorHAnsi" w:cstheme="majorHAnsi"/>
              <w:sz w:val="26"/>
              <w:szCs w:val="26"/>
            </w:rPr>
            <w:tab/>
            <w:t>≤  1%.</w:t>
          </w:r>
        </w:sdtContent>
      </w:sdt>
    </w:p>
    <w:p w14:paraId="48F7A05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2. Điều kiện khai thác</w:t>
      </w:r>
    </w:p>
    <w:p w14:paraId="5ECF093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Độ sâu tính trữ lượng đá xây dựng tính trữ lượng đến cote +80,0m.</w:t>
      </w:r>
    </w:p>
    <w:p w14:paraId="47A1542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83" w:name="_heading=h.y4kccdrf76ff" w:colFirst="0" w:colLast="0"/>
      <w:bookmarkEnd w:id="83"/>
      <w:r w:rsidRPr="00106DBB">
        <w:rPr>
          <w:rFonts w:asciiTheme="majorHAnsi" w:hAnsiTheme="majorHAnsi" w:cstheme="majorHAnsi"/>
          <w:sz w:val="26"/>
          <w:szCs w:val="26"/>
        </w:rPr>
        <w:t>- Hệ số đất bóc: &lt;1.</w:t>
      </w:r>
    </w:p>
    <w:p w14:paraId="132544F7"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84" w:name="_heading=h.qyp0i9698tg" w:colFirst="0" w:colLast="0"/>
      <w:bookmarkEnd w:id="84"/>
      <w:r w:rsidRPr="00106DBB">
        <w:rPr>
          <w:rFonts w:asciiTheme="majorHAnsi" w:hAnsiTheme="majorHAnsi" w:cstheme="majorHAnsi"/>
          <w:b/>
          <w:bCs/>
          <w:sz w:val="26"/>
          <w:szCs w:val="26"/>
        </w:rPr>
        <w:t xml:space="preserve">II. Phân khối, xếp cấp trữ lượng và phương pháp khoanh nối thân khoáng </w:t>
      </w:r>
    </w:p>
    <w:p w14:paraId="17D37C7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II.1. Cơ sở xếp cấp trữ lượng</w:t>
      </w:r>
    </w:p>
    <w:p w14:paraId="2759C42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Đối tượng thăm dò là thành tạo trầm tích có cấu trúc địa chất đơn giản, bề dày và chất lượng khá ổn định. Vì vậy, căn cứ vào quy phạm phân cấp trữ lượng khoáng sản rắn do Bộ Nông nghiệp và Môi trường ban hành có thể xếp khu dự kiến thăm dò vào nhóm mỏ I.</w:t>
      </w:r>
    </w:p>
    <w:p w14:paraId="39C7FD57" w14:textId="3F73CA00"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Theo Thông tư số 40/2025/TT-B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NMT ngày 02/7/2025 của Bộ Nông nghiệp và Môi trường quy định cấp trữ lượng thăm dò đến trữ lượng cấp 121 với mạng lưới thăm dò công trình theo tuyến tối đa là 100m, công trình trên tuyến tối đa là 100m và 122 với mạng lưới thăm dò công trình theo tuyến tối đa là 200m, công trình trên tuyến tối đa là 200m.</w:t>
      </w:r>
    </w:p>
    <w:p w14:paraId="484ECA45"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Cấp trữ lượng có tên gọi theo mã số gồm 3 chữ số:</w:t>
      </w:r>
    </w:p>
    <w:p w14:paraId="11B2A6D7" w14:textId="4EC4185E"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Chữ số đầu tiên thể hiện mức độ hiệu quả kinh tế: Mỏ đá làm vật liệu xây dựng thông thường tại khu vực xã Đông Thọ</w:t>
      </w:r>
      <w:r w:rsidR="00DC5E58" w:rsidRPr="007676E1">
        <w:rPr>
          <w:rFonts w:asciiTheme="majorHAnsi" w:hAnsiTheme="majorHAnsi" w:cstheme="majorHAnsi"/>
          <w:sz w:val="26"/>
          <w:szCs w:val="26"/>
        </w:rPr>
        <w:t>, Bình Ca, Sơn Dương</w:t>
      </w:r>
      <w:r w:rsidRPr="00106DBB">
        <w:rPr>
          <w:rFonts w:asciiTheme="majorHAnsi" w:hAnsiTheme="majorHAnsi" w:cstheme="majorHAnsi"/>
          <w:sz w:val="26"/>
          <w:szCs w:val="26"/>
        </w:rPr>
        <w:t xml:space="preserve"> và lân cận có cùng thành tạo địa chất đã được thăm dò, khai thác từ trước, cho thấy đá ở đây có chất lượng tốt. Mục đích thăm dò nhằm phục vụ nhu cầu đá xây dựng ở địa phương và các địa bàn lân cận. Do đó mỏ được xếp vào “có hiệu quả kinh tế”, mã số 1.</w:t>
      </w:r>
    </w:p>
    <w:p w14:paraId="0DB73D8E" w14:textId="7AC533D4"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Chữ số thứ hai thể hiện mức độ nghiên cứu khả thi: Mỏ có điều kiện khai thác, vận chuyển thuận lợi. Hiện đá xây dựng tại xã </w:t>
      </w:r>
      <w:r w:rsidR="00DC5E58" w:rsidRPr="00106DBB">
        <w:rPr>
          <w:rFonts w:asciiTheme="majorHAnsi" w:hAnsiTheme="majorHAnsi" w:cstheme="majorHAnsi"/>
          <w:sz w:val="26"/>
          <w:szCs w:val="26"/>
        </w:rPr>
        <w:t>Đông Thọ</w:t>
      </w:r>
      <w:r w:rsidR="00DC5E58" w:rsidRPr="007676E1">
        <w:rPr>
          <w:rFonts w:asciiTheme="majorHAnsi" w:hAnsiTheme="majorHAnsi" w:cstheme="majorHAnsi"/>
          <w:sz w:val="26"/>
          <w:szCs w:val="26"/>
        </w:rPr>
        <w:t>, Bình Ca, Sơn Dương</w:t>
      </w:r>
      <w:r w:rsidRPr="00106DBB">
        <w:rPr>
          <w:rFonts w:asciiTheme="majorHAnsi" w:hAnsiTheme="majorHAnsi" w:cstheme="majorHAnsi"/>
          <w:sz w:val="26"/>
          <w:szCs w:val="26"/>
        </w:rPr>
        <w:t xml:space="preserve"> đã được nghiên cứu tiền khả thi, định hướng thăm dò, khai thác, như vậy mỏ được xếp vào “nghiên cứu tiền khả thi”, mã số 2.</w:t>
      </w:r>
    </w:p>
    <w:p w14:paraId="49C133F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Chữ số thứ ba thể hiện mức độ tin cậy công tác nghiên cứu địa chất: Trong phạm vi mạng lưới thăm dò nêu ở trên nên mức độ tin cậy thuộc mức độ “chắc chắn” mã số 1 và mức độ “tin cậy” mã số 2.</w:t>
      </w:r>
    </w:p>
    <w:p w14:paraId="13F2B01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85" w:name="_heading=h.75p4k7eckq4u" w:colFirst="0" w:colLast="0"/>
      <w:bookmarkEnd w:id="85"/>
      <w:r w:rsidRPr="00106DBB">
        <w:rPr>
          <w:rFonts w:asciiTheme="majorHAnsi" w:hAnsiTheme="majorHAnsi" w:cstheme="majorHAnsi"/>
          <w:sz w:val="26"/>
          <w:szCs w:val="26"/>
        </w:rPr>
        <w:t xml:space="preserve">Tổng hợp 3 thông số trên, toàn diện tích thăm dò được xếp cấp trữ lượng 121 và 122. </w:t>
      </w:r>
    </w:p>
    <w:p w14:paraId="60595E4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II.2. Phương pháp khoanh nối thân khoáng và phân khối trữ lượng</w:t>
      </w:r>
    </w:p>
    <w:p w14:paraId="5F81DAE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Khối tính trữ lượng được khoanh định dựa vào công trình thăm dò đã bố trí, có chiều dày lớp đá đạt chỉ tiêu tính trữ lượng. </w:t>
      </w:r>
    </w:p>
    <w:p w14:paraId="13B789F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Toàn diện tích thăm dò được chia thành 04 khối: Khối 1-121, 2-121, 3-122 và khối 4-122.</w:t>
      </w:r>
    </w:p>
    <w:p w14:paraId="03357FFD" w14:textId="016316E9"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Khối 1-121 có diện tích </w:t>
      </w:r>
      <w:r w:rsidR="000D25E9" w:rsidRPr="00106DBB">
        <w:rPr>
          <w:rFonts w:asciiTheme="majorHAnsi" w:hAnsiTheme="majorHAnsi" w:cstheme="majorHAnsi"/>
          <w:sz w:val="26"/>
          <w:szCs w:val="26"/>
        </w:rPr>
        <w:t xml:space="preserve">84.474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được giới hạn bởi các công trình thăm dò từ LK1 đến LK19.</w:t>
      </w:r>
    </w:p>
    <w:p w14:paraId="367BAE8E" w14:textId="6A396430"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Khối 2-121 có diện tích </w:t>
      </w:r>
      <w:r w:rsidR="00C602D3" w:rsidRPr="00106DBB">
        <w:rPr>
          <w:rFonts w:asciiTheme="majorHAnsi" w:hAnsiTheme="majorHAnsi" w:cstheme="majorHAnsi"/>
          <w:sz w:val="26"/>
          <w:szCs w:val="26"/>
        </w:rPr>
        <w:t xml:space="preserve">93.597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được giới hạn bởi các công trình thăm dò từ LK10 đến LK29.</w:t>
      </w:r>
    </w:p>
    <w:p w14:paraId="41E4466B" w14:textId="5644632B"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Khối 3-122 có diện tích </w:t>
      </w:r>
      <w:r w:rsidR="00C602D3" w:rsidRPr="00106DBB">
        <w:rPr>
          <w:rFonts w:asciiTheme="majorHAnsi" w:hAnsiTheme="majorHAnsi" w:cstheme="majorHAnsi"/>
          <w:sz w:val="26"/>
          <w:szCs w:val="26"/>
        </w:rPr>
        <w:t xml:space="preserve">156.008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được giới hạn bởi các công trình thăm dò từ LK20 đến LK35.</w:t>
      </w:r>
    </w:p>
    <w:p w14:paraId="6D6E56A1" w14:textId="0B6FC58F"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86" w:name="_heading=h.z0uslfui2x2o" w:colFirst="0" w:colLast="0"/>
      <w:bookmarkEnd w:id="86"/>
      <w:r w:rsidRPr="00106DBB">
        <w:rPr>
          <w:rFonts w:asciiTheme="majorHAnsi" w:hAnsiTheme="majorHAnsi" w:cstheme="majorHAnsi"/>
          <w:sz w:val="26"/>
          <w:szCs w:val="26"/>
        </w:rPr>
        <w:t xml:space="preserve">- Khối 4-122 có diện tích </w:t>
      </w:r>
      <w:r w:rsidR="00C602D3" w:rsidRPr="00106DBB">
        <w:rPr>
          <w:rFonts w:asciiTheme="majorHAnsi" w:hAnsiTheme="majorHAnsi" w:cstheme="majorHAnsi"/>
          <w:sz w:val="26"/>
          <w:szCs w:val="26"/>
        </w:rPr>
        <w:t xml:space="preserve">95.600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được giới hạn bởi các công trình thăm dò từ LK31 đến LK39.</w:t>
      </w:r>
    </w:p>
    <w:p w14:paraId="3CFE3D93"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87" w:name="_heading=h.x6jd19fryipg" w:colFirst="0" w:colLast="0"/>
      <w:bookmarkEnd w:id="87"/>
      <w:r w:rsidRPr="00106DBB">
        <w:rPr>
          <w:rFonts w:asciiTheme="majorHAnsi" w:hAnsiTheme="majorHAnsi" w:cstheme="majorHAnsi"/>
          <w:b/>
          <w:bCs/>
          <w:sz w:val="26"/>
          <w:szCs w:val="26"/>
        </w:rPr>
        <w:t>III. Phương pháp dự tính trữ lượng theo cấp trữ lượng</w:t>
      </w:r>
    </w:p>
    <w:p w14:paraId="008CF73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88" w:name="_heading=h.295szed1w1gs" w:colFirst="0" w:colLast="0"/>
      <w:bookmarkEnd w:id="88"/>
      <w:r w:rsidRPr="00106DBB">
        <w:rPr>
          <w:rFonts w:asciiTheme="majorHAnsi" w:hAnsiTheme="majorHAnsi" w:cstheme="majorHAnsi"/>
          <w:sz w:val="26"/>
          <w:szCs w:val="26"/>
        </w:rPr>
        <w:t>Đề án thăm dò sử dụng phương pháp khối địa chất để dự tính trữ lượng khoáng sản phân bố trong ranh thăm dò và sử dụng phương pháp mặt cắt thẳng đứng hoặc phần mềm Surfer để kiểm tra. Công thức tính trữ lượng bằng phương pháp khối địa chất được áp dụng là:</w:t>
      </w:r>
    </w:p>
    <w:p w14:paraId="3AF49F0B" w14:textId="77777777" w:rsidR="00881B88" w:rsidRPr="00106DBB" w:rsidRDefault="001C4422" w:rsidP="008229B8">
      <w:pPr>
        <w:pBdr>
          <w:top w:val="nil"/>
          <w:left w:val="nil"/>
          <w:bottom w:val="nil"/>
          <w:right w:val="nil"/>
          <w:between w:val="nil"/>
        </w:pBdr>
        <w:spacing w:before="120" w:after="120" w:line="288" w:lineRule="auto"/>
        <w:ind w:firstLine="567"/>
        <w:jc w:val="center"/>
        <w:rPr>
          <w:rFonts w:asciiTheme="majorHAnsi" w:hAnsiTheme="majorHAnsi" w:cstheme="majorHAnsi"/>
          <w:sz w:val="26"/>
          <w:szCs w:val="26"/>
        </w:rPr>
      </w:pPr>
      <w:r w:rsidRPr="00106DBB">
        <w:rPr>
          <w:rFonts w:asciiTheme="majorHAnsi" w:hAnsiTheme="majorHAnsi" w:cstheme="majorHAnsi"/>
          <w:sz w:val="26"/>
          <w:szCs w:val="26"/>
        </w:rPr>
        <w:t>V = S * m</w:t>
      </w:r>
      <w:r w:rsidRPr="00106DBB">
        <w:rPr>
          <w:rFonts w:asciiTheme="majorHAnsi" w:hAnsiTheme="majorHAnsi" w:cstheme="majorHAnsi"/>
          <w:sz w:val="26"/>
          <w:szCs w:val="26"/>
          <w:vertAlign w:val="subscript"/>
        </w:rPr>
        <w:t>tb</w:t>
      </w:r>
      <w:r w:rsidRPr="00106DBB">
        <w:rPr>
          <w:rFonts w:asciiTheme="majorHAnsi" w:hAnsiTheme="majorHAnsi" w:cstheme="majorHAnsi"/>
          <w:sz w:val="26"/>
          <w:szCs w:val="26"/>
        </w:rPr>
        <w:t xml:space="preserve">  </w:t>
      </w:r>
    </w:p>
    <w:p w14:paraId="55864D53"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Trong đó: </w:t>
      </w:r>
    </w:p>
    <w:p w14:paraId="1C5156C6"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V: trữ lượng khoáng sản, (m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 xml:space="preserve">); </w:t>
      </w:r>
    </w:p>
    <w:p w14:paraId="777AB9CD"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S: diện tích khối trữ lượng trên bình đồ, (m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w:t>
      </w:r>
    </w:p>
    <w:p w14:paraId="3A36DF70"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w:t>
      </w:r>
      <w:r w:rsidRPr="00106DBB">
        <w:rPr>
          <w:rFonts w:asciiTheme="majorHAnsi" w:hAnsiTheme="majorHAnsi" w:cstheme="majorHAnsi"/>
          <w:sz w:val="26"/>
          <w:szCs w:val="26"/>
          <w:vertAlign w:val="subscript"/>
        </w:rPr>
        <w:t>tb</w:t>
      </w:r>
      <w:r w:rsidRPr="00106DBB">
        <w:rPr>
          <w:rFonts w:asciiTheme="majorHAnsi" w:hAnsiTheme="majorHAnsi" w:cstheme="majorHAnsi"/>
          <w:sz w:val="26"/>
          <w:szCs w:val="26"/>
        </w:rPr>
        <w:t>: chiều dày trung bình thân khoáng trong khối tính trữ lượng, (m).</w:t>
      </w:r>
    </w:p>
    <w:p w14:paraId="6626B02A"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b/>
          <w:bCs/>
          <w:i/>
          <w:iCs/>
          <w:sz w:val="26"/>
          <w:szCs w:val="26"/>
        </w:rPr>
        <w:t>Xác định các chỉ tiêu tính trữ lượng như sau:</w:t>
      </w:r>
    </w:p>
    <w:p w14:paraId="75412B59"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Diện tích khối trữ lượng (S) được xác định trên bản đồ bằng phần mềm MapInfo 15.0.</w:t>
      </w:r>
    </w:p>
    <w:p w14:paraId="6028EB58"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Chiều dày trung bình thân khoáng (m</w:t>
      </w:r>
      <w:r w:rsidRPr="00106DBB">
        <w:rPr>
          <w:rFonts w:asciiTheme="majorHAnsi" w:hAnsiTheme="majorHAnsi" w:cstheme="majorHAnsi"/>
          <w:sz w:val="26"/>
          <w:szCs w:val="26"/>
          <w:vertAlign w:val="subscript"/>
        </w:rPr>
        <w:t>tb</w:t>
      </w:r>
      <w:r w:rsidRPr="00106DBB">
        <w:rPr>
          <w:rFonts w:asciiTheme="majorHAnsi" w:hAnsiTheme="majorHAnsi" w:cstheme="majorHAnsi"/>
          <w:sz w:val="26"/>
          <w:szCs w:val="26"/>
        </w:rPr>
        <w:t xml:space="preserve">) được tính theo phương pháp trung bình cộng chiều dày của thân khoáng trong các lỗ khoan nằm trong khối trữ lượng. </w:t>
      </w:r>
    </w:p>
    <w:p w14:paraId="1CD96C1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noProof/>
          <w:sz w:val="22"/>
          <w:szCs w:val="22"/>
        </w:rPr>
        <w:drawing>
          <wp:inline distT="0" distB="0" distL="114300" distR="114300" wp14:anchorId="171502D8" wp14:editId="1C1AD769">
            <wp:extent cx="1397000" cy="381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397000" cy="381000"/>
                    </a:xfrm>
                    <a:prstGeom prst="rect">
                      <a:avLst/>
                    </a:prstGeom>
                    <a:ln/>
                  </pic:spPr>
                </pic:pic>
              </a:graphicData>
            </a:graphic>
          </wp:inline>
        </w:drawing>
      </w:r>
    </w:p>
    <w:p w14:paraId="5C15192E"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w:t>
      </w:r>
      <w:r w:rsidRPr="00106DBB">
        <w:rPr>
          <w:rFonts w:asciiTheme="majorHAnsi" w:hAnsiTheme="majorHAnsi" w:cstheme="majorHAnsi"/>
          <w:i/>
          <w:iCs/>
          <w:sz w:val="26"/>
          <w:szCs w:val="26"/>
        </w:rPr>
        <w:t>tb</w:t>
      </w:r>
      <w:r w:rsidRPr="00106DBB">
        <w:rPr>
          <w:rFonts w:asciiTheme="majorHAnsi" w:hAnsiTheme="majorHAnsi" w:cstheme="majorHAnsi"/>
          <w:sz w:val="26"/>
          <w:szCs w:val="26"/>
        </w:rPr>
        <w:t>: Chiều dày trung bình thân khoáng trong khối tính trữ lượng.</w:t>
      </w:r>
    </w:p>
    <w:p w14:paraId="3073DD97"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m</w:t>
      </w:r>
      <w:r w:rsidRPr="00106DBB">
        <w:rPr>
          <w:rFonts w:asciiTheme="majorHAnsi" w:hAnsiTheme="majorHAnsi" w:cstheme="majorHAnsi"/>
          <w:sz w:val="26"/>
          <w:szCs w:val="26"/>
          <w:vertAlign w:val="subscript"/>
        </w:rPr>
        <w:t>1</w:t>
      </w:r>
      <w:r w:rsidRPr="00106DBB">
        <w:rPr>
          <w:rFonts w:asciiTheme="majorHAnsi" w:hAnsiTheme="majorHAnsi" w:cstheme="majorHAnsi"/>
          <w:sz w:val="26"/>
          <w:szCs w:val="26"/>
        </w:rPr>
        <w:t>, m</w:t>
      </w:r>
      <w:r w:rsidRPr="00106DBB">
        <w:rPr>
          <w:rFonts w:asciiTheme="majorHAnsi" w:hAnsiTheme="majorHAnsi" w:cstheme="majorHAnsi"/>
          <w:sz w:val="26"/>
          <w:szCs w:val="26"/>
          <w:vertAlign w:val="subscript"/>
        </w:rPr>
        <w:t>2</w:t>
      </w:r>
      <w:r w:rsidRPr="00106DBB">
        <w:rPr>
          <w:rFonts w:asciiTheme="majorHAnsi" w:hAnsiTheme="majorHAnsi" w:cstheme="majorHAnsi"/>
          <w:sz w:val="26"/>
          <w:szCs w:val="26"/>
        </w:rPr>
        <w:t>,... mn</w:t>
      </w:r>
      <w:r w:rsidRPr="00106DBB">
        <w:rPr>
          <w:rFonts w:asciiTheme="majorHAnsi" w:hAnsiTheme="majorHAnsi" w:cstheme="majorHAnsi"/>
          <w:sz w:val="26"/>
          <w:szCs w:val="26"/>
          <w:vertAlign w:val="subscript"/>
        </w:rPr>
        <w:t>:</w:t>
      </w:r>
      <w:r w:rsidRPr="00106DBB">
        <w:rPr>
          <w:rFonts w:asciiTheme="majorHAnsi" w:hAnsiTheme="majorHAnsi" w:cstheme="majorHAnsi"/>
          <w:sz w:val="26"/>
          <w:szCs w:val="26"/>
        </w:rPr>
        <w:t xml:space="preserve"> Chiều dày thân tham gia tính trữ lượng tại lỗ khoan.</w:t>
      </w:r>
    </w:p>
    <w:p w14:paraId="6808C89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n: Số lượng lỗ khoan tham gia tính trữ lượng trong khối.</w:t>
      </w:r>
    </w:p>
    <w:p w14:paraId="34032CE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89" w:name="_heading=h.ilz421nv4pp6" w:colFirst="0" w:colLast="0"/>
      <w:bookmarkEnd w:id="89"/>
      <w:r w:rsidRPr="00106DBB">
        <w:rPr>
          <w:rFonts w:asciiTheme="majorHAnsi" w:hAnsiTheme="majorHAnsi" w:cstheme="majorHAnsi"/>
          <w:sz w:val="26"/>
          <w:szCs w:val="26"/>
        </w:rPr>
        <w:t xml:space="preserve">Kết quả xác </w:t>
      </w:r>
      <w:r w:rsidRPr="00106DBB">
        <w:rPr>
          <w:rFonts w:asciiTheme="majorHAnsi" w:eastAsia="Cambria" w:hAnsiTheme="majorHAnsi" w:cstheme="majorHAnsi"/>
          <w:sz w:val="26"/>
          <w:szCs w:val="26"/>
        </w:rPr>
        <w:t>đ</w:t>
      </w:r>
      <w:r w:rsidRPr="00106DBB">
        <w:rPr>
          <w:rFonts w:asciiTheme="majorHAnsi" w:hAnsiTheme="majorHAnsi" w:cstheme="majorHAnsi"/>
          <w:sz w:val="26"/>
          <w:szCs w:val="26"/>
        </w:rPr>
        <w:t>ịnh chiều dày thân đá tính trữ l</w:t>
      </w:r>
      <w:r w:rsidRPr="00106DBB">
        <w:rPr>
          <w:rFonts w:asciiTheme="majorHAnsi" w:eastAsia="Cambria" w:hAnsiTheme="majorHAnsi" w:cstheme="majorHAnsi"/>
          <w:sz w:val="26"/>
          <w:szCs w:val="26"/>
        </w:rPr>
        <w:t>ư</w:t>
      </w:r>
      <w:r w:rsidRPr="00106DBB">
        <w:rPr>
          <w:rFonts w:asciiTheme="majorHAnsi" w:hAnsiTheme="majorHAnsi" w:cstheme="majorHAnsi"/>
          <w:sz w:val="26"/>
          <w:szCs w:val="26"/>
        </w:rPr>
        <w:t xml:space="preserve">ợng theo từng khối thông qua các lỗ khoan </w:t>
      </w:r>
      <w:r w:rsidRPr="00106DBB">
        <w:rPr>
          <w:rFonts w:asciiTheme="majorHAnsi" w:eastAsia="Cambria" w:hAnsiTheme="majorHAnsi" w:cstheme="majorHAnsi"/>
          <w:sz w:val="26"/>
          <w:szCs w:val="26"/>
        </w:rPr>
        <w:t>đư</w:t>
      </w:r>
      <w:r w:rsidRPr="00106DBB">
        <w:rPr>
          <w:rFonts w:asciiTheme="majorHAnsi" w:hAnsiTheme="majorHAnsi" w:cstheme="majorHAnsi"/>
          <w:sz w:val="26"/>
          <w:szCs w:val="26"/>
        </w:rPr>
        <w:t>ợc liệt kê chi tiết trong bảng dưới đây:</w:t>
      </w:r>
    </w:p>
    <w:p w14:paraId="78DF8086"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bookmarkStart w:id="90" w:name="_heading=h.f5y6np8j1h63" w:colFirst="0" w:colLast="0"/>
      <w:bookmarkEnd w:id="90"/>
      <w:r w:rsidRPr="00106DBB">
        <w:rPr>
          <w:rFonts w:asciiTheme="majorHAnsi" w:hAnsiTheme="majorHAnsi" w:cstheme="majorHAnsi"/>
          <w:i/>
          <w:iCs/>
          <w:sz w:val="26"/>
          <w:szCs w:val="26"/>
        </w:rPr>
        <w:t>Bảng 4. Tổng hợp các thông số tính trữ lượng</w:t>
      </w:r>
    </w:p>
    <w:tbl>
      <w:tblPr>
        <w:tblStyle w:val="a4"/>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910"/>
        <w:gridCol w:w="859"/>
        <w:gridCol w:w="881"/>
        <w:gridCol w:w="1165"/>
        <w:gridCol w:w="1202"/>
        <w:gridCol w:w="1490"/>
        <w:gridCol w:w="1346"/>
      </w:tblGrid>
      <w:tr w:rsidR="007676E1" w:rsidRPr="00106DBB" w14:paraId="38CBDE66" w14:textId="77777777" w:rsidTr="007A71D4">
        <w:trPr>
          <w:cantSplit/>
          <w:trHeight w:val="20"/>
          <w:tblHeader/>
          <w:jc w:val="center"/>
        </w:trPr>
        <w:tc>
          <w:tcPr>
            <w:tcW w:w="1435" w:type="dxa"/>
            <w:vMerge w:val="restart"/>
            <w:shd w:val="clear" w:color="auto" w:fill="FFFFFF"/>
            <w:vAlign w:val="center"/>
          </w:tcPr>
          <w:p w14:paraId="31527B4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Khối - cấp trữ lượng</w:t>
            </w:r>
          </w:p>
        </w:tc>
        <w:tc>
          <w:tcPr>
            <w:tcW w:w="910" w:type="dxa"/>
            <w:vMerge w:val="restart"/>
            <w:shd w:val="clear" w:color="auto" w:fill="FFFFFF"/>
            <w:vAlign w:val="center"/>
          </w:tcPr>
          <w:p w14:paraId="444F601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Số hiệu lỗ khoan</w:t>
            </w:r>
          </w:p>
        </w:tc>
        <w:tc>
          <w:tcPr>
            <w:tcW w:w="859" w:type="dxa"/>
            <w:vMerge w:val="restart"/>
            <w:shd w:val="clear" w:color="auto" w:fill="FFFFFF"/>
            <w:vAlign w:val="center"/>
          </w:tcPr>
          <w:p w14:paraId="3425B59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Cao độ LK (m)</w:t>
            </w:r>
          </w:p>
        </w:tc>
        <w:tc>
          <w:tcPr>
            <w:tcW w:w="881" w:type="dxa"/>
            <w:vMerge w:val="restart"/>
            <w:shd w:val="clear" w:color="auto" w:fill="FFFFFF"/>
            <w:vAlign w:val="center"/>
          </w:tcPr>
          <w:p w14:paraId="25B3F89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Chiều sâu LK (m)</w:t>
            </w:r>
          </w:p>
        </w:tc>
        <w:tc>
          <w:tcPr>
            <w:tcW w:w="2367" w:type="dxa"/>
            <w:gridSpan w:val="2"/>
            <w:shd w:val="clear" w:color="auto" w:fill="FFFFFF"/>
            <w:vAlign w:val="center"/>
          </w:tcPr>
          <w:p w14:paraId="0453613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Bề dày dự kiến vật liệu (m)</w:t>
            </w:r>
          </w:p>
        </w:tc>
        <w:tc>
          <w:tcPr>
            <w:tcW w:w="1490" w:type="dxa"/>
            <w:vMerge w:val="restart"/>
            <w:shd w:val="clear" w:color="auto" w:fill="FFFFFF"/>
            <w:vAlign w:val="center"/>
          </w:tcPr>
          <w:p w14:paraId="0DC5379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Diện tích tính trữ lượng (m</w:t>
            </w:r>
            <w:r w:rsidRPr="00106DBB">
              <w:rPr>
                <w:rFonts w:asciiTheme="majorHAnsi" w:hAnsiTheme="majorHAnsi" w:cstheme="majorHAnsi"/>
                <w:b/>
                <w:bCs/>
                <w:sz w:val="26"/>
                <w:szCs w:val="26"/>
                <w:vertAlign w:val="superscript"/>
              </w:rPr>
              <w:t>2</w:t>
            </w:r>
            <w:r w:rsidRPr="00106DBB">
              <w:rPr>
                <w:rFonts w:asciiTheme="majorHAnsi" w:hAnsiTheme="majorHAnsi" w:cstheme="majorHAnsi"/>
                <w:b/>
                <w:bCs/>
                <w:sz w:val="26"/>
                <w:szCs w:val="26"/>
              </w:rPr>
              <w:t>)</w:t>
            </w:r>
          </w:p>
        </w:tc>
        <w:tc>
          <w:tcPr>
            <w:tcW w:w="1346" w:type="dxa"/>
            <w:vMerge w:val="restart"/>
            <w:shd w:val="clear" w:color="auto" w:fill="FFFFFF"/>
            <w:vAlign w:val="center"/>
          </w:tcPr>
          <w:p w14:paraId="61F2C06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Cote tính từ địa hình nguyên thủy (m)</w:t>
            </w:r>
          </w:p>
        </w:tc>
      </w:tr>
      <w:tr w:rsidR="007676E1" w:rsidRPr="00106DBB" w14:paraId="46295814" w14:textId="77777777" w:rsidTr="007A71D4">
        <w:trPr>
          <w:cantSplit/>
          <w:trHeight w:val="20"/>
          <w:tblHeader/>
          <w:jc w:val="center"/>
        </w:trPr>
        <w:tc>
          <w:tcPr>
            <w:tcW w:w="1435" w:type="dxa"/>
            <w:vMerge/>
            <w:shd w:val="clear" w:color="auto" w:fill="FFFFFF"/>
            <w:vAlign w:val="center"/>
          </w:tcPr>
          <w:p w14:paraId="001FC4A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vMerge/>
            <w:shd w:val="clear" w:color="auto" w:fill="FFFFFF"/>
            <w:vAlign w:val="center"/>
          </w:tcPr>
          <w:p w14:paraId="5DC6F23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859" w:type="dxa"/>
            <w:vMerge/>
            <w:shd w:val="clear" w:color="auto" w:fill="FFFFFF"/>
            <w:vAlign w:val="center"/>
          </w:tcPr>
          <w:p w14:paraId="3447C5E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881" w:type="dxa"/>
            <w:vMerge/>
            <w:shd w:val="clear" w:color="auto" w:fill="FFFFFF"/>
            <w:vAlign w:val="center"/>
          </w:tcPr>
          <w:p w14:paraId="408042E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165" w:type="dxa"/>
            <w:shd w:val="clear" w:color="auto" w:fill="FFFFFF"/>
            <w:vAlign w:val="center"/>
          </w:tcPr>
          <w:p w14:paraId="139367C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Lớp phủ (m)</w:t>
            </w:r>
          </w:p>
        </w:tc>
        <w:tc>
          <w:tcPr>
            <w:tcW w:w="1202" w:type="dxa"/>
            <w:shd w:val="clear" w:color="auto" w:fill="FFFFFF"/>
            <w:vAlign w:val="center"/>
          </w:tcPr>
          <w:p w14:paraId="1901A25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Đá XD (m)</w:t>
            </w:r>
          </w:p>
        </w:tc>
        <w:tc>
          <w:tcPr>
            <w:tcW w:w="1490" w:type="dxa"/>
            <w:vMerge/>
            <w:shd w:val="clear" w:color="auto" w:fill="FFFFFF"/>
            <w:vAlign w:val="center"/>
          </w:tcPr>
          <w:p w14:paraId="6EBE14B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D2E596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0895C0B" w14:textId="77777777" w:rsidTr="007A71D4">
        <w:trPr>
          <w:cantSplit/>
          <w:trHeight w:val="20"/>
          <w:jc w:val="center"/>
        </w:trPr>
        <w:tc>
          <w:tcPr>
            <w:tcW w:w="1435" w:type="dxa"/>
            <w:vMerge w:val="restart"/>
            <w:shd w:val="clear" w:color="auto" w:fill="FFFFFF"/>
            <w:vAlign w:val="center"/>
          </w:tcPr>
          <w:p w14:paraId="3B24DAE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1-121</w:t>
            </w:r>
          </w:p>
        </w:tc>
        <w:tc>
          <w:tcPr>
            <w:tcW w:w="910" w:type="dxa"/>
            <w:shd w:val="clear" w:color="auto" w:fill="FFFFFF"/>
            <w:vAlign w:val="center"/>
          </w:tcPr>
          <w:p w14:paraId="0FEF598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w:t>
            </w:r>
          </w:p>
        </w:tc>
        <w:tc>
          <w:tcPr>
            <w:tcW w:w="859" w:type="dxa"/>
            <w:shd w:val="clear" w:color="auto" w:fill="FFFFFF"/>
            <w:vAlign w:val="center"/>
          </w:tcPr>
          <w:p w14:paraId="6C4AD9B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147,0</w:t>
            </w:r>
          </w:p>
        </w:tc>
        <w:tc>
          <w:tcPr>
            <w:tcW w:w="881" w:type="dxa"/>
            <w:shd w:val="clear" w:color="auto" w:fill="FFFFFF"/>
            <w:vAlign w:val="center"/>
          </w:tcPr>
          <w:p w14:paraId="0E9073B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165" w:type="dxa"/>
            <w:shd w:val="clear" w:color="auto" w:fill="FFFFFF"/>
            <w:vAlign w:val="center"/>
          </w:tcPr>
          <w:p w14:paraId="56B3182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2FB27B9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490" w:type="dxa"/>
            <w:vMerge w:val="restart"/>
            <w:shd w:val="clear" w:color="auto" w:fill="FFFFFF"/>
            <w:vAlign w:val="center"/>
          </w:tcPr>
          <w:p w14:paraId="5D4E76C0" w14:textId="1A679C7D" w:rsidR="00881B88" w:rsidRPr="00106DBB" w:rsidRDefault="00C602D3"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84.474</w:t>
            </w:r>
          </w:p>
        </w:tc>
        <w:tc>
          <w:tcPr>
            <w:tcW w:w="1346" w:type="dxa"/>
            <w:vMerge w:val="restart"/>
            <w:shd w:val="clear" w:color="auto" w:fill="FFFFFF"/>
            <w:vAlign w:val="center"/>
          </w:tcPr>
          <w:p w14:paraId="262E7D4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+80,0</w:t>
            </w:r>
          </w:p>
        </w:tc>
      </w:tr>
      <w:tr w:rsidR="007676E1" w:rsidRPr="00106DBB" w14:paraId="5BC4A20E" w14:textId="77777777" w:rsidTr="007A71D4">
        <w:trPr>
          <w:cantSplit/>
          <w:trHeight w:val="20"/>
          <w:jc w:val="center"/>
        </w:trPr>
        <w:tc>
          <w:tcPr>
            <w:tcW w:w="1435" w:type="dxa"/>
            <w:vMerge/>
            <w:shd w:val="clear" w:color="auto" w:fill="FFFFFF"/>
            <w:vAlign w:val="center"/>
          </w:tcPr>
          <w:p w14:paraId="109CFBD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17766B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w:t>
            </w:r>
          </w:p>
        </w:tc>
        <w:tc>
          <w:tcPr>
            <w:tcW w:w="859" w:type="dxa"/>
            <w:shd w:val="clear" w:color="auto" w:fill="FFFFFF"/>
            <w:vAlign w:val="center"/>
          </w:tcPr>
          <w:p w14:paraId="0CAD3A8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144,0</w:t>
            </w:r>
          </w:p>
        </w:tc>
        <w:tc>
          <w:tcPr>
            <w:tcW w:w="881" w:type="dxa"/>
            <w:shd w:val="clear" w:color="auto" w:fill="FFFFFF"/>
            <w:vAlign w:val="center"/>
          </w:tcPr>
          <w:p w14:paraId="6CAA123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64,0</w:t>
            </w:r>
          </w:p>
        </w:tc>
        <w:tc>
          <w:tcPr>
            <w:tcW w:w="1165" w:type="dxa"/>
            <w:shd w:val="clear" w:color="auto" w:fill="FFFFFF"/>
            <w:vAlign w:val="center"/>
          </w:tcPr>
          <w:p w14:paraId="538ADB3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1109CA2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59,0</w:t>
            </w:r>
          </w:p>
        </w:tc>
        <w:tc>
          <w:tcPr>
            <w:tcW w:w="1490" w:type="dxa"/>
            <w:vMerge/>
            <w:shd w:val="clear" w:color="auto" w:fill="FFFFFF"/>
            <w:vAlign w:val="center"/>
          </w:tcPr>
          <w:p w14:paraId="3F9CA12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6DEC8A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64BDA79" w14:textId="77777777" w:rsidTr="007A71D4">
        <w:trPr>
          <w:cantSplit/>
          <w:trHeight w:val="20"/>
          <w:jc w:val="center"/>
        </w:trPr>
        <w:tc>
          <w:tcPr>
            <w:tcW w:w="1435" w:type="dxa"/>
            <w:vMerge/>
            <w:shd w:val="clear" w:color="auto" w:fill="FFFFFF"/>
            <w:vAlign w:val="center"/>
          </w:tcPr>
          <w:p w14:paraId="2189E8C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2B4C1A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w:t>
            </w:r>
          </w:p>
        </w:tc>
        <w:tc>
          <w:tcPr>
            <w:tcW w:w="859" w:type="dxa"/>
            <w:shd w:val="clear" w:color="auto" w:fill="FFFFFF"/>
            <w:vAlign w:val="center"/>
          </w:tcPr>
          <w:p w14:paraId="2B764B4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148,0</w:t>
            </w:r>
          </w:p>
        </w:tc>
        <w:tc>
          <w:tcPr>
            <w:tcW w:w="881" w:type="dxa"/>
            <w:shd w:val="clear" w:color="auto" w:fill="FFFFFF"/>
            <w:vAlign w:val="center"/>
          </w:tcPr>
          <w:p w14:paraId="7432EFA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68,0</w:t>
            </w:r>
          </w:p>
        </w:tc>
        <w:tc>
          <w:tcPr>
            <w:tcW w:w="1165" w:type="dxa"/>
            <w:shd w:val="clear" w:color="auto" w:fill="FFFFFF"/>
            <w:vAlign w:val="center"/>
          </w:tcPr>
          <w:p w14:paraId="6120EC7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471BF1B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63,0</w:t>
            </w:r>
          </w:p>
        </w:tc>
        <w:tc>
          <w:tcPr>
            <w:tcW w:w="1490" w:type="dxa"/>
            <w:vMerge/>
            <w:shd w:val="clear" w:color="auto" w:fill="FFFFFF"/>
            <w:vAlign w:val="center"/>
          </w:tcPr>
          <w:p w14:paraId="1613B4B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D08D12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7F7315A6" w14:textId="77777777" w:rsidTr="007A71D4">
        <w:trPr>
          <w:cantSplit/>
          <w:trHeight w:val="20"/>
          <w:jc w:val="center"/>
        </w:trPr>
        <w:tc>
          <w:tcPr>
            <w:tcW w:w="1435" w:type="dxa"/>
            <w:vMerge/>
            <w:shd w:val="clear" w:color="auto" w:fill="FFFFFF"/>
            <w:vAlign w:val="center"/>
          </w:tcPr>
          <w:p w14:paraId="4709149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268E83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LK4</w:t>
            </w:r>
          </w:p>
        </w:tc>
        <w:tc>
          <w:tcPr>
            <w:tcW w:w="859" w:type="dxa"/>
            <w:shd w:val="clear" w:color="auto" w:fill="FFFFFF"/>
            <w:vAlign w:val="center"/>
          </w:tcPr>
          <w:p w14:paraId="4DA222C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142,0</w:t>
            </w:r>
          </w:p>
        </w:tc>
        <w:tc>
          <w:tcPr>
            <w:tcW w:w="881" w:type="dxa"/>
            <w:shd w:val="clear" w:color="auto" w:fill="FFFFFF"/>
            <w:vAlign w:val="center"/>
          </w:tcPr>
          <w:p w14:paraId="601D3C7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165" w:type="dxa"/>
            <w:shd w:val="clear" w:color="auto" w:fill="FFFFFF"/>
            <w:vAlign w:val="center"/>
          </w:tcPr>
          <w:p w14:paraId="5CA51A4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44ED5A4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1490" w:type="dxa"/>
            <w:vMerge/>
            <w:shd w:val="clear" w:color="auto" w:fill="FFFFFF"/>
            <w:vAlign w:val="center"/>
          </w:tcPr>
          <w:p w14:paraId="60AE0D4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03FECF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40ECE65" w14:textId="77777777" w:rsidTr="007A71D4">
        <w:trPr>
          <w:cantSplit/>
          <w:trHeight w:val="20"/>
          <w:jc w:val="center"/>
        </w:trPr>
        <w:tc>
          <w:tcPr>
            <w:tcW w:w="1435" w:type="dxa"/>
            <w:vMerge/>
            <w:shd w:val="clear" w:color="auto" w:fill="FFFFFF"/>
            <w:vAlign w:val="center"/>
          </w:tcPr>
          <w:p w14:paraId="7D12718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79AE59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LK5</w:t>
            </w:r>
          </w:p>
        </w:tc>
        <w:tc>
          <w:tcPr>
            <w:tcW w:w="859" w:type="dxa"/>
            <w:shd w:val="clear" w:color="auto" w:fill="FFFFFF"/>
            <w:vAlign w:val="center"/>
          </w:tcPr>
          <w:p w14:paraId="1C66DB0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146,0</w:t>
            </w:r>
          </w:p>
        </w:tc>
        <w:tc>
          <w:tcPr>
            <w:tcW w:w="881" w:type="dxa"/>
            <w:shd w:val="clear" w:color="auto" w:fill="FFFFFF"/>
            <w:vAlign w:val="center"/>
          </w:tcPr>
          <w:p w14:paraId="30EE4B9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1165" w:type="dxa"/>
            <w:shd w:val="clear" w:color="auto" w:fill="FFFFFF"/>
            <w:vAlign w:val="center"/>
          </w:tcPr>
          <w:p w14:paraId="40D7308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1A6DA63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1490" w:type="dxa"/>
            <w:vMerge/>
            <w:shd w:val="clear" w:color="auto" w:fill="FFFFFF"/>
            <w:vAlign w:val="center"/>
          </w:tcPr>
          <w:p w14:paraId="7B8ECA3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FF0CDA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52A04917" w14:textId="77777777" w:rsidTr="007A71D4">
        <w:trPr>
          <w:cantSplit/>
          <w:trHeight w:val="20"/>
          <w:jc w:val="center"/>
        </w:trPr>
        <w:tc>
          <w:tcPr>
            <w:tcW w:w="1435" w:type="dxa"/>
            <w:vMerge/>
            <w:shd w:val="clear" w:color="auto" w:fill="FFFFFF"/>
            <w:vAlign w:val="center"/>
          </w:tcPr>
          <w:p w14:paraId="0710D82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C41136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LK6</w:t>
            </w:r>
          </w:p>
        </w:tc>
        <w:tc>
          <w:tcPr>
            <w:tcW w:w="859" w:type="dxa"/>
            <w:shd w:val="clear" w:color="auto" w:fill="FFFFFF"/>
            <w:vAlign w:val="center"/>
          </w:tcPr>
          <w:p w14:paraId="5791477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156,0</w:t>
            </w:r>
          </w:p>
        </w:tc>
        <w:tc>
          <w:tcPr>
            <w:tcW w:w="881" w:type="dxa"/>
            <w:shd w:val="clear" w:color="auto" w:fill="FFFFFF"/>
            <w:vAlign w:val="center"/>
          </w:tcPr>
          <w:p w14:paraId="7B6F177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1165" w:type="dxa"/>
            <w:shd w:val="clear" w:color="auto" w:fill="FFFFFF"/>
            <w:vAlign w:val="center"/>
          </w:tcPr>
          <w:p w14:paraId="6FE4006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18F0570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490" w:type="dxa"/>
            <w:vMerge/>
            <w:shd w:val="clear" w:color="auto" w:fill="FFFFFF"/>
            <w:vAlign w:val="center"/>
          </w:tcPr>
          <w:p w14:paraId="574822E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570C77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F7C848C" w14:textId="77777777" w:rsidTr="007A71D4">
        <w:trPr>
          <w:cantSplit/>
          <w:trHeight w:val="20"/>
          <w:jc w:val="center"/>
        </w:trPr>
        <w:tc>
          <w:tcPr>
            <w:tcW w:w="1435" w:type="dxa"/>
            <w:vMerge/>
            <w:shd w:val="clear" w:color="auto" w:fill="FFFFFF"/>
            <w:vAlign w:val="center"/>
          </w:tcPr>
          <w:p w14:paraId="6A20C7A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6992D4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LK7</w:t>
            </w:r>
          </w:p>
        </w:tc>
        <w:tc>
          <w:tcPr>
            <w:tcW w:w="859" w:type="dxa"/>
            <w:shd w:val="clear" w:color="auto" w:fill="FFFFFF"/>
            <w:vAlign w:val="center"/>
          </w:tcPr>
          <w:p w14:paraId="3D6A2F0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149,0</w:t>
            </w:r>
          </w:p>
        </w:tc>
        <w:tc>
          <w:tcPr>
            <w:tcW w:w="881" w:type="dxa"/>
            <w:shd w:val="clear" w:color="auto" w:fill="FFFFFF"/>
            <w:vAlign w:val="center"/>
          </w:tcPr>
          <w:p w14:paraId="2D9A97D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69,0</w:t>
            </w:r>
          </w:p>
        </w:tc>
        <w:tc>
          <w:tcPr>
            <w:tcW w:w="1165" w:type="dxa"/>
            <w:shd w:val="clear" w:color="auto" w:fill="FFFFFF"/>
            <w:vAlign w:val="center"/>
          </w:tcPr>
          <w:p w14:paraId="1EBF5EA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2E9F272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64,0</w:t>
            </w:r>
          </w:p>
        </w:tc>
        <w:tc>
          <w:tcPr>
            <w:tcW w:w="1490" w:type="dxa"/>
            <w:vMerge/>
            <w:shd w:val="clear" w:color="auto" w:fill="FFFFFF"/>
            <w:vAlign w:val="center"/>
          </w:tcPr>
          <w:p w14:paraId="2AAEC28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D68FB4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729515E" w14:textId="77777777" w:rsidTr="007A71D4">
        <w:trPr>
          <w:cantSplit/>
          <w:trHeight w:val="20"/>
          <w:jc w:val="center"/>
        </w:trPr>
        <w:tc>
          <w:tcPr>
            <w:tcW w:w="1435" w:type="dxa"/>
            <w:vMerge/>
            <w:shd w:val="clear" w:color="auto" w:fill="FFFFFF"/>
            <w:vAlign w:val="center"/>
          </w:tcPr>
          <w:p w14:paraId="36F5B9B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BE2669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LK8</w:t>
            </w:r>
          </w:p>
        </w:tc>
        <w:tc>
          <w:tcPr>
            <w:tcW w:w="859" w:type="dxa"/>
            <w:shd w:val="clear" w:color="auto" w:fill="FFFFFF"/>
            <w:vAlign w:val="center"/>
          </w:tcPr>
          <w:p w14:paraId="07858E4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156,0</w:t>
            </w:r>
          </w:p>
        </w:tc>
        <w:tc>
          <w:tcPr>
            <w:tcW w:w="881" w:type="dxa"/>
            <w:shd w:val="clear" w:color="auto" w:fill="FFFFFF"/>
            <w:vAlign w:val="center"/>
          </w:tcPr>
          <w:p w14:paraId="29B0568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1165" w:type="dxa"/>
            <w:shd w:val="clear" w:color="auto" w:fill="FFFFFF"/>
            <w:vAlign w:val="center"/>
          </w:tcPr>
          <w:p w14:paraId="6CF4EC0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0B0FF16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490" w:type="dxa"/>
            <w:vMerge/>
            <w:shd w:val="clear" w:color="auto" w:fill="FFFFFF"/>
            <w:vAlign w:val="center"/>
          </w:tcPr>
          <w:p w14:paraId="7DADF2F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54F883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18DF79E" w14:textId="77777777" w:rsidTr="007A71D4">
        <w:trPr>
          <w:cantSplit/>
          <w:trHeight w:val="20"/>
          <w:jc w:val="center"/>
        </w:trPr>
        <w:tc>
          <w:tcPr>
            <w:tcW w:w="1435" w:type="dxa"/>
            <w:vMerge/>
            <w:shd w:val="clear" w:color="auto" w:fill="FFFFFF"/>
            <w:vAlign w:val="center"/>
          </w:tcPr>
          <w:p w14:paraId="77233D2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DED7E8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LK9</w:t>
            </w:r>
          </w:p>
        </w:tc>
        <w:tc>
          <w:tcPr>
            <w:tcW w:w="859" w:type="dxa"/>
            <w:shd w:val="clear" w:color="auto" w:fill="FFFFFF"/>
            <w:vAlign w:val="center"/>
          </w:tcPr>
          <w:p w14:paraId="3B1C8D1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206,0</w:t>
            </w:r>
          </w:p>
        </w:tc>
        <w:tc>
          <w:tcPr>
            <w:tcW w:w="881" w:type="dxa"/>
            <w:shd w:val="clear" w:color="auto" w:fill="FFFFFF"/>
            <w:vAlign w:val="center"/>
          </w:tcPr>
          <w:p w14:paraId="515C6E3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126,0</w:t>
            </w:r>
          </w:p>
        </w:tc>
        <w:tc>
          <w:tcPr>
            <w:tcW w:w="1165" w:type="dxa"/>
            <w:shd w:val="clear" w:color="auto" w:fill="FFFFFF"/>
            <w:vAlign w:val="center"/>
          </w:tcPr>
          <w:p w14:paraId="61FDE25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63E0143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121,0</w:t>
            </w:r>
          </w:p>
        </w:tc>
        <w:tc>
          <w:tcPr>
            <w:tcW w:w="1490" w:type="dxa"/>
            <w:vMerge/>
            <w:shd w:val="clear" w:color="auto" w:fill="FFFFFF"/>
            <w:vAlign w:val="center"/>
          </w:tcPr>
          <w:p w14:paraId="267382AE"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8690FC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B2C8543" w14:textId="77777777" w:rsidTr="007A71D4">
        <w:trPr>
          <w:cantSplit/>
          <w:trHeight w:val="20"/>
          <w:jc w:val="center"/>
        </w:trPr>
        <w:tc>
          <w:tcPr>
            <w:tcW w:w="1435" w:type="dxa"/>
            <w:vMerge/>
            <w:shd w:val="clear" w:color="auto" w:fill="FFFFFF"/>
            <w:vAlign w:val="center"/>
          </w:tcPr>
          <w:p w14:paraId="2E612B1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0BEB7C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LK10</w:t>
            </w:r>
          </w:p>
        </w:tc>
        <w:tc>
          <w:tcPr>
            <w:tcW w:w="859" w:type="dxa"/>
            <w:shd w:val="clear" w:color="auto" w:fill="FFFFFF"/>
            <w:vAlign w:val="center"/>
          </w:tcPr>
          <w:p w14:paraId="0F9DC78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157,0</w:t>
            </w:r>
          </w:p>
        </w:tc>
        <w:tc>
          <w:tcPr>
            <w:tcW w:w="881" w:type="dxa"/>
            <w:shd w:val="clear" w:color="auto" w:fill="FFFFFF"/>
            <w:vAlign w:val="center"/>
          </w:tcPr>
          <w:p w14:paraId="32FD602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77,0</w:t>
            </w:r>
          </w:p>
        </w:tc>
        <w:tc>
          <w:tcPr>
            <w:tcW w:w="1165" w:type="dxa"/>
            <w:shd w:val="clear" w:color="auto" w:fill="FFFFFF"/>
            <w:vAlign w:val="center"/>
          </w:tcPr>
          <w:p w14:paraId="3D5DF87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5912516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72,0</w:t>
            </w:r>
          </w:p>
        </w:tc>
        <w:tc>
          <w:tcPr>
            <w:tcW w:w="1490" w:type="dxa"/>
            <w:vMerge/>
            <w:shd w:val="clear" w:color="auto" w:fill="FFFFFF"/>
            <w:vAlign w:val="center"/>
          </w:tcPr>
          <w:p w14:paraId="2EC9207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4EFB62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0410344" w14:textId="77777777" w:rsidTr="007A71D4">
        <w:trPr>
          <w:cantSplit/>
          <w:trHeight w:val="20"/>
          <w:jc w:val="center"/>
        </w:trPr>
        <w:tc>
          <w:tcPr>
            <w:tcW w:w="1435" w:type="dxa"/>
            <w:vMerge/>
            <w:shd w:val="clear" w:color="auto" w:fill="FFFFFF"/>
            <w:vAlign w:val="center"/>
          </w:tcPr>
          <w:p w14:paraId="660115B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2AAADB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LK11</w:t>
            </w:r>
          </w:p>
        </w:tc>
        <w:tc>
          <w:tcPr>
            <w:tcW w:w="859" w:type="dxa"/>
            <w:shd w:val="clear" w:color="auto" w:fill="FFFFFF"/>
            <w:vAlign w:val="center"/>
          </w:tcPr>
          <w:p w14:paraId="78D689E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176,0</w:t>
            </w:r>
          </w:p>
        </w:tc>
        <w:tc>
          <w:tcPr>
            <w:tcW w:w="881" w:type="dxa"/>
            <w:shd w:val="clear" w:color="auto" w:fill="FFFFFF"/>
            <w:vAlign w:val="center"/>
          </w:tcPr>
          <w:p w14:paraId="5975A05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1165" w:type="dxa"/>
            <w:shd w:val="clear" w:color="auto" w:fill="FFFFFF"/>
            <w:vAlign w:val="center"/>
          </w:tcPr>
          <w:p w14:paraId="1094E44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B0633E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1490" w:type="dxa"/>
            <w:vMerge/>
            <w:shd w:val="clear" w:color="auto" w:fill="FFFFFF"/>
            <w:vAlign w:val="center"/>
          </w:tcPr>
          <w:p w14:paraId="780158D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6BB087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1AF8F55" w14:textId="77777777" w:rsidTr="007A71D4">
        <w:trPr>
          <w:cantSplit/>
          <w:trHeight w:val="20"/>
          <w:jc w:val="center"/>
        </w:trPr>
        <w:tc>
          <w:tcPr>
            <w:tcW w:w="1435" w:type="dxa"/>
            <w:vMerge/>
            <w:shd w:val="clear" w:color="auto" w:fill="FFFFFF"/>
            <w:vAlign w:val="center"/>
          </w:tcPr>
          <w:p w14:paraId="4927247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DAEBE1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LK12</w:t>
            </w:r>
          </w:p>
        </w:tc>
        <w:tc>
          <w:tcPr>
            <w:tcW w:w="859" w:type="dxa"/>
            <w:shd w:val="clear" w:color="auto" w:fill="FFFFFF"/>
            <w:vAlign w:val="center"/>
          </w:tcPr>
          <w:p w14:paraId="33C0A3B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155,0</w:t>
            </w:r>
          </w:p>
        </w:tc>
        <w:tc>
          <w:tcPr>
            <w:tcW w:w="881" w:type="dxa"/>
            <w:shd w:val="clear" w:color="auto" w:fill="FFFFFF"/>
            <w:vAlign w:val="center"/>
          </w:tcPr>
          <w:p w14:paraId="0056B33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75,0</w:t>
            </w:r>
          </w:p>
        </w:tc>
        <w:tc>
          <w:tcPr>
            <w:tcW w:w="1165" w:type="dxa"/>
            <w:shd w:val="clear" w:color="auto" w:fill="FFFFFF"/>
            <w:vAlign w:val="center"/>
          </w:tcPr>
          <w:p w14:paraId="19266D9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724648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1490" w:type="dxa"/>
            <w:vMerge/>
            <w:shd w:val="clear" w:color="auto" w:fill="FFFFFF"/>
            <w:vAlign w:val="center"/>
          </w:tcPr>
          <w:p w14:paraId="0D46933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78A5A1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9C9FB9E" w14:textId="77777777" w:rsidTr="007A71D4">
        <w:trPr>
          <w:cantSplit/>
          <w:trHeight w:val="20"/>
          <w:jc w:val="center"/>
        </w:trPr>
        <w:tc>
          <w:tcPr>
            <w:tcW w:w="1435" w:type="dxa"/>
            <w:vMerge/>
            <w:shd w:val="clear" w:color="auto" w:fill="FFFFFF"/>
            <w:vAlign w:val="center"/>
          </w:tcPr>
          <w:p w14:paraId="071A7B5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DFA425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LK13</w:t>
            </w:r>
          </w:p>
        </w:tc>
        <w:tc>
          <w:tcPr>
            <w:tcW w:w="859" w:type="dxa"/>
            <w:shd w:val="clear" w:color="auto" w:fill="FFFFFF"/>
            <w:vAlign w:val="center"/>
          </w:tcPr>
          <w:p w14:paraId="24D01B5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141,0</w:t>
            </w:r>
          </w:p>
        </w:tc>
        <w:tc>
          <w:tcPr>
            <w:tcW w:w="881" w:type="dxa"/>
            <w:shd w:val="clear" w:color="auto" w:fill="FFFFFF"/>
            <w:vAlign w:val="center"/>
          </w:tcPr>
          <w:p w14:paraId="5EB5854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1165" w:type="dxa"/>
            <w:shd w:val="clear" w:color="auto" w:fill="FFFFFF"/>
            <w:vAlign w:val="center"/>
          </w:tcPr>
          <w:p w14:paraId="74C63F1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746E664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56,0</w:t>
            </w:r>
          </w:p>
        </w:tc>
        <w:tc>
          <w:tcPr>
            <w:tcW w:w="1490" w:type="dxa"/>
            <w:vMerge/>
            <w:shd w:val="clear" w:color="auto" w:fill="FFFFFF"/>
            <w:vAlign w:val="center"/>
          </w:tcPr>
          <w:p w14:paraId="4A57DDB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7E1501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B9D1B57" w14:textId="77777777" w:rsidTr="007A71D4">
        <w:trPr>
          <w:cantSplit/>
          <w:trHeight w:val="20"/>
          <w:jc w:val="center"/>
        </w:trPr>
        <w:tc>
          <w:tcPr>
            <w:tcW w:w="1435" w:type="dxa"/>
            <w:vMerge/>
            <w:shd w:val="clear" w:color="auto" w:fill="FFFFFF"/>
            <w:vAlign w:val="center"/>
          </w:tcPr>
          <w:p w14:paraId="24C6828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E8AAD1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LK14</w:t>
            </w:r>
          </w:p>
        </w:tc>
        <w:tc>
          <w:tcPr>
            <w:tcW w:w="859" w:type="dxa"/>
            <w:shd w:val="clear" w:color="auto" w:fill="FFFFFF"/>
            <w:vAlign w:val="center"/>
          </w:tcPr>
          <w:p w14:paraId="591E433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145,0</w:t>
            </w:r>
          </w:p>
        </w:tc>
        <w:tc>
          <w:tcPr>
            <w:tcW w:w="881" w:type="dxa"/>
            <w:shd w:val="clear" w:color="auto" w:fill="FFFFFF"/>
            <w:vAlign w:val="center"/>
          </w:tcPr>
          <w:p w14:paraId="790546F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1165" w:type="dxa"/>
            <w:shd w:val="clear" w:color="auto" w:fill="FFFFFF"/>
            <w:vAlign w:val="center"/>
          </w:tcPr>
          <w:p w14:paraId="5A8004C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7C438C1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60,0</w:t>
            </w:r>
          </w:p>
        </w:tc>
        <w:tc>
          <w:tcPr>
            <w:tcW w:w="1490" w:type="dxa"/>
            <w:vMerge/>
            <w:shd w:val="clear" w:color="auto" w:fill="FFFFFF"/>
            <w:vAlign w:val="center"/>
          </w:tcPr>
          <w:p w14:paraId="4661899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6E789C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84CE4AC" w14:textId="77777777" w:rsidTr="007A71D4">
        <w:trPr>
          <w:cantSplit/>
          <w:trHeight w:val="20"/>
          <w:jc w:val="center"/>
        </w:trPr>
        <w:tc>
          <w:tcPr>
            <w:tcW w:w="1435" w:type="dxa"/>
            <w:vMerge/>
            <w:shd w:val="clear" w:color="auto" w:fill="FFFFFF"/>
            <w:vAlign w:val="center"/>
          </w:tcPr>
          <w:p w14:paraId="752EAB1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A66DDC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LK15</w:t>
            </w:r>
          </w:p>
        </w:tc>
        <w:tc>
          <w:tcPr>
            <w:tcW w:w="859" w:type="dxa"/>
            <w:shd w:val="clear" w:color="auto" w:fill="FFFFFF"/>
            <w:vAlign w:val="center"/>
          </w:tcPr>
          <w:p w14:paraId="7756491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177,0</w:t>
            </w:r>
          </w:p>
        </w:tc>
        <w:tc>
          <w:tcPr>
            <w:tcW w:w="881" w:type="dxa"/>
            <w:shd w:val="clear" w:color="auto" w:fill="FFFFFF"/>
            <w:vAlign w:val="center"/>
          </w:tcPr>
          <w:p w14:paraId="443F13F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97,0</w:t>
            </w:r>
          </w:p>
        </w:tc>
        <w:tc>
          <w:tcPr>
            <w:tcW w:w="1165" w:type="dxa"/>
            <w:shd w:val="clear" w:color="auto" w:fill="FFFFFF"/>
            <w:vAlign w:val="center"/>
          </w:tcPr>
          <w:p w14:paraId="42ED69C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28FF037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92,0</w:t>
            </w:r>
          </w:p>
        </w:tc>
        <w:tc>
          <w:tcPr>
            <w:tcW w:w="1490" w:type="dxa"/>
            <w:vMerge/>
            <w:shd w:val="clear" w:color="auto" w:fill="FFFFFF"/>
            <w:vAlign w:val="center"/>
          </w:tcPr>
          <w:p w14:paraId="5A345A0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56E6CB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73E51E73" w14:textId="77777777" w:rsidTr="007A71D4">
        <w:trPr>
          <w:cantSplit/>
          <w:trHeight w:val="20"/>
          <w:jc w:val="center"/>
        </w:trPr>
        <w:tc>
          <w:tcPr>
            <w:tcW w:w="1435" w:type="dxa"/>
            <w:vMerge/>
            <w:shd w:val="clear" w:color="auto" w:fill="FFFFFF"/>
            <w:vAlign w:val="center"/>
          </w:tcPr>
          <w:p w14:paraId="58ED659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65E1F4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LK16</w:t>
            </w:r>
          </w:p>
        </w:tc>
        <w:tc>
          <w:tcPr>
            <w:tcW w:w="859" w:type="dxa"/>
            <w:shd w:val="clear" w:color="auto" w:fill="FFFFFF"/>
            <w:vAlign w:val="center"/>
          </w:tcPr>
          <w:p w14:paraId="03E3AC9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167,0</w:t>
            </w:r>
          </w:p>
        </w:tc>
        <w:tc>
          <w:tcPr>
            <w:tcW w:w="881" w:type="dxa"/>
            <w:shd w:val="clear" w:color="auto" w:fill="FFFFFF"/>
            <w:vAlign w:val="center"/>
          </w:tcPr>
          <w:p w14:paraId="5060A14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87,0</w:t>
            </w:r>
          </w:p>
        </w:tc>
        <w:tc>
          <w:tcPr>
            <w:tcW w:w="1165" w:type="dxa"/>
            <w:shd w:val="clear" w:color="auto" w:fill="FFFFFF"/>
            <w:vAlign w:val="center"/>
          </w:tcPr>
          <w:p w14:paraId="2617EFC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7F561D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82,0</w:t>
            </w:r>
          </w:p>
        </w:tc>
        <w:tc>
          <w:tcPr>
            <w:tcW w:w="1490" w:type="dxa"/>
            <w:vMerge/>
            <w:shd w:val="clear" w:color="auto" w:fill="FFFFFF"/>
            <w:vAlign w:val="center"/>
          </w:tcPr>
          <w:p w14:paraId="25ADF5E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DC0435E"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9A04431" w14:textId="77777777" w:rsidTr="007A71D4">
        <w:trPr>
          <w:cantSplit/>
          <w:trHeight w:val="20"/>
          <w:jc w:val="center"/>
        </w:trPr>
        <w:tc>
          <w:tcPr>
            <w:tcW w:w="1435" w:type="dxa"/>
            <w:vMerge/>
            <w:shd w:val="clear" w:color="auto" w:fill="FFFFFF"/>
            <w:vAlign w:val="center"/>
          </w:tcPr>
          <w:p w14:paraId="37CE0F8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7374BB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LK17</w:t>
            </w:r>
          </w:p>
        </w:tc>
        <w:tc>
          <w:tcPr>
            <w:tcW w:w="859" w:type="dxa"/>
            <w:shd w:val="clear" w:color="auto" w:fill="FFFFFF"/>
            <w:vAlign w:val="center"/>
          </w:tcPr>
          <w:p w14:paraId="1F61A8B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158,0</w:t>
            </w:r>
          </w:p>
        </w:tc>
        <w:tc>
          <w:tcPr>
            <w:tcW w:w="881" w:type="dxa"/>
            <w:shd w:val="clear" w:color="auto" w:fill="FFFFFF"/>
            <w:vAlign w:val="center"/>
          </w:tcPr>
          <w:p w14:paraId="0092558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78,0</w:t>
            </w:r>
          </w:p>
        </w:tc>
        <w:tc>
          <w:tcPr>
            <w:tcW w:w="1165" w:type="dxa"/>
            <w:shd w:val="clear" w:color="auto" w:fill="FFFFFF"/>
            <w:vAlign w:val="center"/>
          </w:tcPr>
          <w:p w14:paraId="08E7650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01C4AC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1490" w:type="dxa"/>
            <w:vMerge/>
            <w:shd w:val="clear" w:color="auto" w:fill="FFFFFF"/>
            <w:vAlign w:val="center"/>
          </w:tcPr>
          <w:p w14:paraId="486CF22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6933D3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14FECE3" w14:textId="77777777" w:rsidTr="007A71D4">
        <w:trPr>
          <w:cantSplit/>
          <w:trHeight w:val="20"/>
          <w:jc w:val="center"/>
        </w:trPr>
        <w:tc>
          <w:tcPr>
            <w:tcW w:w="1435" w:type="dxa"/>
            <w:vMerge/>
            <w:shd w:val="clear" w:color="auto" w:fill="FFFFFF"/>
            <w:vAlign w:val="center"/>
          </w:tcPr>
          <w:p w14:paraId="0464E42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D9118D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LK18</w:t>
            </w:r>
          </w:p>
        </w:tc>
        <w:tc>
          <w:tcPr>
            <w:tcW w:w="859" w:type="dxa"/>
            <w:shd w:val="clear" w:color="auto" w:fill="FFFFFF"/>
            <w:vAlign w:val="center"/>
          </w:tcPr>
          <w:p w14:paraId="3272A8D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176,0</w:t>
            </w:r>
          </w:p>
        </w:tc>
        <w:tc>
          <w:tcPr>
            <w:tcW w:w="881" w:type="dxa"/>
            <w:shd w:val="clear" w:color="auto" w:fill="FFFFFF"/>
            <w:vAlign w:val="center"/>
          </w:tcPr>
          <w:p w14:paraId="73C393B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1165" w:type="dxa"/>
            <w:shd w:val="clear" w:color="auto" w:fill="FFFFFF"/>
            <w:vAlign w:val="center"/>
          </w:tcPr>
          <w:p w14:paraId="3107F23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18E3C3C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1490" w:type="dxa"/>
            <w:vMerge/>
            <w:shd w:val="clear" w:color="auto" w:fill="FFFFFF"/>
            <w:vAlign w:val="center"/>
          </w:tcPr>
          <w:p w14:paraId="74DA920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021874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A5D0B01" w14:textId="77777777" w:rsidTr="007A71D4">
        <w:trPr>
          <w:cantSplit/>
          <w:trHeight w:val="20"/>
          <w:jc w:val="center"/>
        </w:trPr>
        <w:tc>
          <w:tcPr>
            <w:tcW w:w="1435" w:type="dxa"/>
            <w:vMerge/>
            <w:shd w:val="clear" w:color="auto" w:fill="FFFFFF"/>
            <w:vAlign w:val="center"/>
          </w:tcPr>
          <w:p w14:paraId="123F937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C09EE2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LK19</w:t>
            </w:r>
          </w:p>
        </w:tc>
        <w:tc>
          <w:tcPr>
            <w:tcW w:w="859" w:type="dxa"/>
            <w:shd w:val="clear" w:color="auto" w:fill="FFFFFF"/>
            <w:vAlign w:val="center"/>
          </w:tcPr>
          <w:p w14:paraId="14028D3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215,0</w:t>
            </w:r>
          </w:p>
        </w:tc>
        <w:tc>
          <w:tcPr>
            <w:tcW w:w="881" w:type="dxa"/>
            <w:shd w:val="clear" w:color="auto" w:fill="FFFFFF"/>
            <w:vAlign w:val="center"/>
          </w:tcPr>
          <w:p w14:paraId="40F117A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135,0</w:t>
            </w:r>
          </w:p>
        </w:tc>
        <w:tc>
          <w:tcPr>
            <w:tcW w:w="1165" w:type="dxa"/>
            <w:shd w:val="clear" w:color="auto" w:fill="FFFFFF"/>
            <w:vAlign w:val="center"/>
          </w:tcPr>
          <w:p w14:paraId="7C2642B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62DAD59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130,0</w:t>
            </w:r>
          </w:p>
        </w:tc>
        <w:tc>
          <w:tcPr>
            <w:tcW w:w="1490" w:type="dxa"/>
            <w:vMerge/>
            <w:shd w:val="clear" w:color="auto" w:fill="FFFFFF"/>
            <w:vAlign w:val="center"/>
          </w:tcPr>
          <w:p w14:paraId="004059E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FC66D5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BD2DF71" w14:textId="77777777" w:rsidTr="007A71D4">
        <w:trPr>
          <w:cantSplit/>
          <w:trHeight w:val="20"/>
          <w:jc w:val="center"/>
        </w:trPr>
        <w:tc>
          <w:tcPr>
            <w:tcW w:w="2345" w:type="dxa"/>
            <w:gridSpan w:val="2"/>
            <w:shd w:val="clear" w:color="auto" w:fill="FFFFFF"/>
            <w:vAlign w:val="center"/>
          </w:tcPr>
          <w:p w14:paraId="1E7C05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Trung bình</w:t>
            </w:r>
          </w:p>
        </w:tc>
        <w:tc>
          <w:tcPr>
            <w:tcW w:w="859" w:type="dxa"/>
            <w:shd w:val="clear" w:color="auto" w:fill="FFFFFF"/>
          </w:tcPr>
          <w:p w14:paraId="16E3151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161,1</w:t>
            </w:r>
          </w:p>
        </w:tc>
        <w:tc>
          <w:tcPr>
            <w:tcW w:w="881" w:type="dxa"/>
            <w:shd w:val="clear" w:color="auto" w:fill="FFFFFF"/>
          </w:tcPr>
          <w:p w14:paraId="20ACD1D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81,1</w:t>
            </w:r>
          </w:p>
        </w:tc>
        <w:tc>
          <w:tcPr>
            <w:tcW w:w="1165" w:type="dxa"/>
            <w:shd w:val="clear" w:color="auto" w:fill="FFFFFF"/>
          </w:tcPr>
          <w:p w14:paraId="20FB380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5,0</w:t>
            </w:r>
          </w:p>
        </w:tc>
        <w:tc>
          <w:tcPr>
            <w:tcW w:w="1202" w:type="dxa"/>
            <w:shd w:val="clear" w:color="auto" w:fill="FFFFFF"/>
          </w:tcPr>
          <w:p w14:paraId="60A1B9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76,1</w:t>
            </w:r>
          </w:p>
        </w:tc>
        <w:tc>
          <w:tcPr>
            <w:tcW w:w="1490" w:type="dxa"/>
            <w:vMerge/>
            <w:shd w:val="clear" w:color="auto" w:fill="FFFFFF"/>
            <w:vAlign w:val="center"/>
          </w:tcPr>
          <w:p w14:paraId="3744939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CDE00D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6E27409" w14:textId="77777777" w:rsidTr="007A71D4">
        <w:trPr>
          <w:cantSplit/>
          <w:trHeight w:val="20"/>
          <w:jc w:val="center"/>
        </w:trPr>
        <w:tc>
          <w:tcPr>
            <w:tcW w:w="1435" w:type="dxa"/>
            <w:vMerge w:val="restart"/>
            <w:shd w:val="clear" w:color="auto" w:fill="FFFFFF"/>
            <w:vAlign w:val="center"/>
          </w:tcPr>
          <w:p w14:paraId="73D2D9C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2-121</w:t>
            </w:r>
          </w:p>
        </w:tc>
        <w:tc>
          <w:tcPr>
            <w:tcW w:w="910" w:type="dxa"/>
            <w:shd w:val="clear" w:color="auto" w:fill="FFFFFF"/>
            <w:vAlign w:val="center"/>
          </w:tcPr>
          <w:p w14:paraId="7AF8839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LK10</w:t>
            </w:r>
          </w:p>
        </w:tc>
        <w:tc>
          <w:tcPr>
            <w:tcW w:w="859" w:type="dxa"/>
            <w:shd w:val="clear" w:color="auto" w:fill="FFFFFF"/>
          </w:tcPr>
          <w:p w14:paraId="2ADC7CB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157,0</w:t>
            </w:r>
          </w:p>
        </w:tc>
        <w:tc>
          <w:tcPr>
            <w:tcW w:w="881" w:type="dxa"/>
            <w:shd w:val="clear" w:color="auto" w:fill="FFFFFF"/>
          </w:tcPr>
          <w:p w14:paraId="67AA2C8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77,0</w:t>
            </w:r>
          </w:p>
        </w:tc>
        <w:tc>
          <w:tcPr>
            <w:tcW w:w="1165" w:type="dxa"/>
            <w:shd w:val="clear" w:color="auto" w:fill="FFFFFF"/>
          </w:tcPr>
          <w:p w14:paraId="067A6CD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1AF3AD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72,0</w:t>
            </w:r>
          </w:p>
        </w:tc>
        <w:tc>
          <w:tcPr>
            <w:tcW w:w="1490" w:type="dxa"/>
            <w:vMerge w:val="restart"/>
            <w:shd w:val="clear" w:color="auto" w:fill="FFFFFF"/>
            <w:vAlign w:val="center"/>
          </w:tcPr>
          <w:p w14:paraId="6A815428" w14:textId="0ED355FF" w:rsidR="00881B88" w:rsidRPr="00106DBB" w:rsidRDefault="00C602D3"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93.597</w:t>
            </w:r>
          </w:p>
        </w:tc>
        <w:tc>
          <w:tcPr>
            <w:tcW w:w="1346" w:type="dxa"/>
            <w:vMerge/>
            <w:shd w:val="clear" w:color="auto" w:fill="FFFFFF"/>
            <w:vAlign w:val="center"/>
          </w:tcPr>
          <w:p w14:paraId="7E86727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515DD169" w14:textId="77777777" w:rsidTr="007A71D4">
        <w:trPr>
          <w:cantSplit/>
          <w:trHeight w:val="20"/>
          <w:jc w:val="center"/>
        </w:trPr>
        <w:tc>
          <w:tcPr>
            <w:tcW w:w="1435" w:type="dxa"/>
            <w:vMerge/>
            <w:shd w:val="clear" w:color="auto" w:fill="FFFFFF"/>
            <w:vAlign w:val="center"/>
          </w:tcPr>
          <w:p w14:paraId="388A3C4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A378D2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LK11</w:t>
            </w:r>
          </w:p>
        </w:tc>
        <w:tc>
          <w:tcPr>
            <w:tcW w:w="859" w:type="dxa"/>
            <w:shd w:val="clear" w:color="auto" w:fill="FFFFFF"/>
          </w:tcPr>
          <w:p w14:paraId="302E890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176,0</w:t>
            </w:r>
          </w:p>
        </w:tc>
        <w:tc>
          <w:tcPr>
            <w:tcW w:w="881" w:type="dxa"/>
            <w:shd w:val="clear" w:color="auto" w:fill="FFFFFF"/>
          </w:tcPr>
          <w:p w14:paraId="044AA69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1165" w:type="dxa"/>
            <w:shd w:val="clear" w:color="auto" w:fill="FFFFFF"/>
          </w:tcPr>
          <w:p w14:paraId="3EE4827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5F6D996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1490" w:type="dxa"/>
            <w:vMerge/>
            <w:shd w:val="clear" w:color="auto" w:fill="FFFFFF"/>
            <w:vAlign w:val="center"/>
          </w:tcPr>
          <w:p w14:paraId="0AA392B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403F243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BA85C9D" w14:textId="77777777" w:rsidTr="007A71D4">
        <w:trPr>
          <w:cantSplit/>
          <w:trHeight w:val="20"/>
          <w:jc w:val="center"/>
        </w:trPr>
        <w:tc>
          <w:tcPr>
            <w:tcW w:w="1435" w:type="dxa"/>
            <w:vMerge/>
            <w:shd w:val="clear" w:color="auto" w:fill="FFFFFF"/>
            <w:vAlign w:val="center"/>
          </w:tcPr>
          <w:p w14:paraId="17378B2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8E2211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LK12</w:t>
            </w:r>
          </w:p>
        </w:tc>
        <w:tc>
          <w:tcPr>
            <w:tcW w:w="859" w:type="dxa"/>
            <w:shd w:val="clear" w:color="auto" w:fill="FFFFFF"/>
          </w:tcPr>
          <w:p w14:paraId="261D86D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155,0</w:t>
            </w:r>
          </w:p>
        </w:tc>
        <w:tc>
          <w:tcPr>
            <w:tcW w:w="881" w:type="dxa"/>
            <w:shd w:val="clear" w:color="auto" w:fill="FFFFFF"/>
          </w:tcPr>
          <w:p w14:paraId="55C9D09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75,0</w:t>
            </w:r>
          </w:p>
        </w:tc>
        <w:tc>
          <w:tcPr>
            <w:tcW w:w="1165" w:type="dxa"/>
            <w:shd w:val="clear" w:color="auto" w:fill="FFFFFF"/>
          </w:tcPr>
          <w:p w14:paraId="3A5555A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76C3C51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1490" w:type="dxa"/>
            <w:vMerge/>
            <w:shd w:val="clear" w:color="auto" w:fill="FFFFFF"/>
            <w:vAlign w:val="center"/>
          </w:tcPr>
          <w:p w14:paraId="4F6D63B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29650D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D8B0015" w14:textId="77777777" w:rsidTr="007A71D4">
        <w:trPr>
          <w:cantSplit/>
          <w:trHeight w:val="20"/>
          <w:jc w:val="center"/>
        </w:trPr>
        <w:tc>
          <w:tcPr>
            <w:tcW w:w="1435" w:type="dxa"/>
            <w:vMerge/>
            <w:shd w:val="clear" w:color="auto" w:fill="FFFFFF"/>
            <w:vAlign w:val="center"/>
          </w:tcPr>
          <w:p w14:paraId="14F5CD5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34D2BE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LK13</w:t>
            </w:r>
          </w:p>
        </w:tc>
        <w:tc>
          <w:tcPr>
            <w:tcW w:w="859" w:type="dxa"/>
            <w:shd w:val="clear" w:color="auto" w:fill="FFFFFF"/>
          </w:tcPr>
          <w:p w14:paraId="13DA441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141,0</w:t>
            </w:r>
          </w:p>
        </w:tc>
        <w:tc>
          <w:tcPr>
            <w:tcW w:w="881" w:type="dxa"/>
            <w:shd w:val="clear" w:color="auto" w:fill="FFFFFF"/>
          </w:tcPr>
          <w:p w14:paraId="37731D3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1165" w:type="dxa"/>
            <w:shd w:val="clear" w:color="auto" w:fill="FFFFFF"/>
          </w:tcPr>
          <w:p w14:paraId="5633BDC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1A04B1D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56,0</w:t>
            </w:r>
          </w:p>
        </w:tc>
        <w:tc>
          <w:tcPr>
            <w:tcW w:w="1490" w:type="dxa"/>
            <w:vMerge/>
            <w:shd w:val="clear" w:color="auto" w:fill="FFFFFF"/>
            <w:vAlign w:val="center"/>
          </w:tcPr>
          <w:p w14:paraId="41268B0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EB1295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936B21C" w14:textId="77777777" w:rsidTr="007A71D4">
        <w:trPr>
          <w:cantSplit/>
          <w:trHeight w:val="20"/>
          <w:jc w:val="center"/>
        </w:trPr>
        <w:tc>
          <w:tcPr>
            <w:tcW w:w="1435" w:type="dxa"/>
            <w:vMerge/>
            <w:shd w:val="clear" w:color="auto" w:fill="FFFFFF"/>
            <w:vAlign w:val="center"/>
          </w:tcPr>
          <w:p w14:paraId="088F28F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723E8B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LK14</w:t>
            </w:r>
          </w:p>
        </w:tc>
        <w:tc>
          <w:tcPr>
            <w:tcW w:w="859" w:type="dxa"/>
            <w:shd w:val="clear" w:color="auto" w:fill="FFFFFF"/>
          </w:tcPr>
          <w:p w14:paraId="37A2C16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145,0</w:t>
            </w:r>
          </w:p>
        </w:tc>
        <w:tc>
          <w:tcPr>
            <w:tcW w:w="881" w:type="dxa"/>
            <w:shd w:val="clear" w:color="auto" w:fill="FFFFFF"/>
          </w:tcPr>
          <w:p w14:paraId="79E1F32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1165" w:type="dxa"/>
            <w:shd w:val="clear" w:color="auto" w:fill="FFFFFF"/>
          </w:tcPr>
          <w:p w14:paraId="6C3A8A4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1CD838C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60,0</w:t>
            </w:r>
          </w:p>
        </w:tc>
        <w:tc>
          <w:tcPr>
            <w:tcW w:w="1490" w:type="dxa"/>
            <w:vMerge/>
            <w:shd w:val="clear" w:color="auto" w:fill="FFFFFF"/>
            <w:vAlign w:val="center"/>
          </w:tcPr>
          <w:p w14:paraId="2E07534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A11D57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76CAB31" w14:textId="77777777" w:rsidTr="007A71D4">
        <w:trPr>
          <w:cantSplit/>
          <w:trHeight w:val="20"/>
          <w:jc w:val="center"/>
        </w:trPr>
        <w:tc>
          <w:tcPr>
            <w:tcW w:w="1435" w:type="dxa"/>
            <w:vMerge/>
            <w:shd w:val="clear" w:color="auto" w:fill="FFFFFF"/>
            <w:vAlign w:val="center"/>
          </w:tcPr>
          <w:p w14:paraId="525BB66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370C21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LK15</w:t>
            </w:r>
          </w:p>
        </w:tc>
        <w:tc>
          <w:tcPr>
            <w:tcW w:w="859" w:type="dxa"/>
            <w:shd w:val="clear" w:color="auto" w:fill="FFFFFF"/>
          </w:tcPr>
          <w:p w14:paraId="37D3BDA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177,0</w:t>
            </w:r>
          </w:p>
        </w:tc>
        <w:tc>
          <w:tcPr>
            <w:tcW w:w="881" w:type="dxa"/>
            <w:shd w:val="clear" w:color="auto" w:fill="FFFFFF"/>
          </w:tcPr>
          <w:p w14:paraId="5120B2A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97,0</w:t>
            </w:r>
          </w:p>
        </w:tc>
        <w:tc>
          <w:tcPr>
            <w:tcW w:w="1165" w:type="dxa"/>
            <w:shd w:val="clear" w:color="auto" w:fill="FFFFFF"/>
          </w:tcPr>
          <w:p w14:paraId="6E7350F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58F6F85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92,0</w:t>
            </w:r>
          </w:p>
        </w:tc>
        <w:tc>
          <w:tcPr>
            <w:tcW w:w="1490" w:type="dxa"/>
            <w:vMerge/>
            <w:shd w:val="clear" w:color="auto" w:fill="FFFFFF"/>
            <w:vAlign w:val="center"/>
          </w:tcPr>
          <w:p w14:paraId="15A0FF6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C72492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601EDF9" w14:textId="77777777" w:rsidTr="007A71D4">
        <w:trPr>
          <w:cantSplit/>
          <w:trHeight w:val="20"/>
          <w:jc w:val="center"/>
        </w:trPr>
        <w:tc>
          <w:tcPr>
            <w:tcW w:w="1435" w:type="dxa"/>
            <w:vMerge/>
            <w:shd w:val="clear" w:color="auto" w:fill="FFFFFF"/>
            <w:vAlign w:val="center"/>
          </w:tcPr>
          <w:p w14:paraId="0EF04AB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336F5F7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LK16</w:t>
            </w:r>
          </w:p>
        </w:tc>
        <w:tc>
          <w:tcPr>
            <w:tcW w:w="859" w:type="dxa"/>
            <w:shd w:val="clear" w:color="auto" w:fill="FFFFFF"/>
          </w:tcPr>
          <w:p w14:paraId="52AE444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167,0</w:t>
            </w:r>
          </w:p>
        </w:tc>
        <w:tc>
          <w:tcPr>
            <w:tcW w:w="881" w:type="dxa"/>
            <w:shd w:val="clear" w:color="auto" w:fill="FFFFFF"/>
          </w:tcPr>
          <w:p w14:paraId="027E2EC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87,0</w:t>
            </w:r>
          </w:p>
        </w:tc>
        <w:tc>
          <w:tcPr>
            <w:tcW w:w="1165" w:type="dxa"/>
            <w:shd w:val="clear" w:color="auto" w:fill="FFFFFF"/>
          </w:tcPr>
          <w:p w14:paraId="3DD5AA7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48F8673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82,0</w:t>
            </w:r>
          </w:p>
        </w:tc>
        <w:tc>
          <w:tcPr>
            <w:tcW w:w="1490" w:type="dxa"/>
            <w:vMerge/>
            <w:shd w:val="clear" w:color="auto" w:fill="FFFFFF"/>
            <w:vAlign w:val="center"/>
          </w:tcPr>
          <w:p w14:paraId="7C9CF30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C25823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4CCC340" w14:textId="77777777" w:rsidTr="007A71D4">
        <w:trPr>
          <w:cantSplit/>
          <w:trHeight w:val="20"/>
          <w:jc w:val="center"/>
        </w:trPr>
        <w:tc>
          <w:tcPr>
            <w:tcW w:w="1435" w:type="dxa"/>
            <w:vMerge/>
            <w:shd w:val="clear" w:color="auto" w:fill="FFFFFF"/>
            <w:vAlign w:val="center"/>
          </w:tcPr>
          <w:p w14:paraId="0313297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129D8E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LK17</w:t>
            </w:r>
          </w:p>
        </w:tc>
        <w:tc>
          <w:tcPr>
            <w:tcW w:w="859" w:type="dxa"/>
            <w:shd w:val="clear" w:color="auto" w:fill="FFFFFF"/>
          </w:tcPr>
          <w:p w14:paraId="0D72CB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158,0</w:t>
            </w:r>
          </w:p>
        </w:tc>
        <w:tc>
          <w:tcPr>
            <w:tcW w:w="881" w:type="dxa"/>
            <w:shd w:val="clear" w:color="auto" w:fill="FFFFFF"/>
          </w:tcPr>
          <w:p w14:paraId="07ECED2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78,0</w:t>
            </w:r>
          </w:p>
        </w:tc>
        <w:tc>
          <w:tcPr>
            <w:tcW w:w="1165" w:type="dxa"/>
            <w:shd w:val="clear" w:color="auto" w:fill="FFFFFF"/>
          </w:tcPr>
          <w:p w14:paraId="27520DB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11E5E41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1490" w:type="dxa"/>
            <w:vMerge/>
            <w:shd w:val="clear" w:color="auto" w:fill="FFFFFF"/>
            <w:vAlign w:val="center"/>
          </w:tcPr>
          <w:p w14:paraId="3B6B93A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90B627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1932962" w14:textId="77777777" w:rsidTr="007A71D4">
        <w:trPr>
          <w:cantSplit/>
          <w:trHeight w:val="20"/>
          <w:jc w:val="center"/>
        </w:trPr>
        <w:tc>
          <w:tcPr>
            <w:tcW w:w="1435" w:type="dxa"/>
            <w:vMerge/>
            <w:shd w:val="clear" w:color="auto" w:fill="FFFFFF"/>
            <w:vAlign w:val="center"/>
          </w:tcPr>
          <w:p w14:paraId="2E6B303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124754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LK18</w:t>
            </w:r>
          </w:p>
        </w:tc>
        <w:tc>
          <w:tcPr>
            <w:tcW w:w="859" w:type="dxa"/>
            <w:shd w:val="clear" w:color="auto" w:fill="FFFFFF"/>
          </w:tcPr>
          <w:p w14:paraId="4EB42EC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176,0</w:t>
            </w:r>
          </w:p>
        </w:tc>
        <w:tc>
          <w:tcPr>
            <w:tcW w:w="881" w:type="dxa"/>
            <w:shd w:val="clear" w:color="auto" w:fill="FFFFFF"/>
          </w:tcPr>
          <w:p w14:paraId="7174AB5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96,0</w:t>
            </w:r>
          </w:p>
        </w:tc>
        <w:tc>
          <w:tcPr>
            <w:tcW w:w="1165" w:type="dxa"/>
            <w:shd w:val="clear" w:color="auto" w:fill="FFFFFF"/>
          </w:tcPr>
          <w:p w14:paraId="23DF0BC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3ED3372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91,0</w:t>
            </w:r>
          </w:p>
        </w:tc>
        <w:tc>
          <w:tcPr>
            <w:tcW w:w="1490" w:type="dxa"/>
            <w:vMerge/>
            <w:shd w:val="clear" w:color="auto" w:fill="FFFFFF"/>
            <w:vAlign w:val="center"/>
          </w:tcPr>
          <w:p w14:paraId="47F7513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5F3B5D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7C78D02" w14:textId="77777777" w:rsidTr="007A71D4">
        <w:trPr>
          <w:cantSplit/>
          <w:trHeight w:val="20"/>
          <w:jc w:val="center"/>
        </w:trPr>
        <w:tc>
          <w:tcPr>
            <w:tcW w:w="1435" w:type="dxa"/>
            <w:vMerge/>
            <w:shd w:val="clear" w:color="auto" w:fill="FFFFFF"/>
            <w:vAlign w:val="center"/>
          </w:tcPr>
          <w:p w14:paraId="25A7644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1BDC85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LK19</w:t>
            </w:r>
          </w:p>
        </w:tc>
        <w:tc>
          <w:tcPr>
            <w:tcW w:w="859" w:type="dxa"/>
            <w:shd w:val="clear" w:color="auto" w:fill="FFFFFF"/>
          </w:tcPr>
          <w:p w14:paraId="08BA6F7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215,0</w:t>
            </w:r>
          </w:p>
        </w:tc>
        <w:tc>
          <w:tcPr>
            <w:tcW w:w="881" w:type="dxa"/>
            <w:shd w:val="clear" w:color="auto" w:fill="FFFFFF"/>
          </w:tcPr>
          <w:p w14:paraId="7353103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135,0</w:t>
            </w:r>
          </w:p>
        </w:tc>
        <w:tc>
          <w:tcPr>
            <w:tcW w:w="1165" w:type="dxa"/>
            <w:shd w:val="clear" w:color="auto" w:fill="FFFFFF"/>
          </w:tcPr>
          <w:p w14:paraId="54A285C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79F2A46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130,0</w:t>
            </w:r>
          </w:p>
        </w:tc>
        <w:tc>
          <w:tcPr>
            <w:tcW w:w="1490" w:type="dxa"/>
            <w:vMerge/>
            <w:shd w:val="clear" w:color="auto" w:fill="FFFFFF"/>
            <w:vAlign w:val="center"/>
          </w:tcPr>
          <w:p w14:paraId="6C9A6C2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B33A82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CF5FF0D" w14:textId="77777777" w:rsidTr="007A71D4">
        <w:trPr>
          <w:cantSplit/>
          <w:trHeight w:val="20"/>
          <w:jc w:val="center"/>
        </w:trPr>
        <w:tc>
          <w:tcPr>
            <w:tcW w:w="1435" w:type="dxa"/>
            <w:vMerge/>
            <w:shd w:val="clear" w:color="auto" w:fill="FFFFFF"/>
            <w:vAlign w:val="center"/>
          </w:tcPr>
          <w:p w14:paraId="0D79444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03DBE6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LK20</w:t>
            </w:r>
          </w:p>
        </w:tc>
        <w:tc>
          <w:tcPr>
            <w:tcW w:w="859" w:type="dxa"/>
            <w:shd w:val="clear" w:color="auto" w:fill="FFFFFF"/>
          </w:tcPr>
          <w:p w14:paraId="5BBF128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156,0</w:t>
            </w:r>
          </w:p>
        </w:tc>
        <w:tc>
          <w:tcPr>
            <w:tcW w:w="881" w:type="dxa"/>
            <w:shd w:val="clear" w:color="auto" w:fill="FFFFFF"/>
          </w:tcPr>
          <w:p w14:paraId="4C3657A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1165" w:type="dxa"/>
            <w:shd w:val="clear" w:color="auto" w:fill="FFFFFF"/>
          </w:tcPr>
          <w:p w14:paraId="5BCC7F2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4F36AF7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490" w:type="dxa"/>
            <w:vMerge/>
            <w:shd w:val="clear" w:color="auto" w:fill="FFFFFF"/>
            <w:vAlign w:val="center"/>
          </w:tcPr>
          <w:p w14:paraId="7FF6603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9D50A3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76A2157" w14:textId="77777777" w:rsidTr="007A71D4">
        <w:trPr>
          <w:cantSplit/>
          <w:trHeight w:val="20"/>
          <w:jc w:val="center"/>
        </w:trPr>
        <w:tc>
          <w:tcPr>
            <w:tcW w:w="1435" w:type="dxa"/>
            <w:vMerge/>
            <w:shd w:val="clear" w:color="auto" w:fill="FFFFFF"/>
            <w:vAlign w:val="center"/>
          </w:tcPr>
          <w:p w14:paraId="3446877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0C7AFE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LK21</w:t>
            </w:r>
          </w:p>
        </w:tc>
        <w:tc>
          <w:tcPr>
            <w:tcW w:w="859" w:type="dxa"/>
            <w:shd w:val="clear" w:color="auto" w:fill="FFFFFF"/>
          </w:tcPr>
          <w:p w14:paraId="57B327C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151,0</w:t>
            </w:r>
          </w:p>
        </w:tc>
        <w:tc>
          <w:tcPr>
            <w:tcW w:w="881" w:type="dxa"/>
            <w:shd w:val="clear" w:color="auto" w:fill="FFFFFF"/>
          </w:tcPr>
          <w:p w14:paraId="0F0AADE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165" w:type="dxa"/>
            <w:shd w:val="clear" w:color="auto" w:fill="FFFFFF"/>
          </w:tcPr>
          <w:p w14:paraId="27BD526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50E0B3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1490" w:type="dxa"/>
            <w:vMerge/>
            <w:shd w:val="clear" w:color="auto" w:fill="FFFFFF"/>
            <w:vAlign w:val="center"/>
          </w:tcPr>
          <w:p w14:paraId="26D0E46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6D6BF0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BA8F2E1" w14:textId="77777777" w:rsidTr="007A71D4">
        <w:trPr>
          <w:cantSplit/>
          <w:trHeight w:val="20"/>
          <w:jc w:val="center"/>
        </w:trPr>
        <w:tc>
          <w:tcPr>
            <w:tcW w:w="1435" w:type="dxa"/>
            <w:vMerge/>
            <w:shd w:val="clear" w:color="auto" w:fill="FFFFFF"/>
            <w:vAlign w:val="center"/>
          </w:tcPr>
          <w:p w14:paraId="6D8DE53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7A03EC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LK22</w:t>
            </w:r>
          </w:p>
        </w:tc>
        <w:tc>
          <w:tcPr>
            <w:tcW w:w="859" w:type="dxa"/>
            <w:shd w:val="clear" w:color="auto" w:fill="FFFFFF"/>
          </w:tcPr>
          <w:p w14:paraId="5996698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142,0</w:t>
            </w:r>
          </w:p>
        </w:tc>
        <w:tc>
          <w:tcPr>
            <w:tcW w:w="881" w:type="dxa"/>
            <w:shd w:val="clear" w:color="auto" w:fill="FFFFFF"/>
          </w:tcPr>
          <w:p w14:paraId="7A5B7A9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165" w:type="dxa"/>
            <w:shd w:val="clear" w:color="auto" w:fill="FFFFFF"/>
          </w:tcPr>
          <w:p w14:paraId="227BF5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08743B0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1490" w:type="dxa"/>
            <w:vMerge/>
            <w:shd w:val="clear" w:color="auto" w:fill="FFFFFF"/>
            <w:vAlign w:val="center"/>
          </w:tcPr>
          <w:p w14:paraId="6E085BF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1BC30C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EACB70C" w14:textId="77777777" w:rsidTr="007A71D4">
        <w:trPr>
          <w:cantSplit/>
          <w:trHeight w:val="20"/>
          <w:jc w:val="center"/>
        </w:trPr>
        <w:tc>
          <w:tcPr>
            <w:tcW w:w="1435" w:type="dxa"/>
            <w:vMerge/>
            <w:shd w:val="clear" w:color="auto" w:fill="FFFFFF"/>
            <w:vAlign w:val="center"/>
          </w:tcPr>
          <w:p w14:paraId="5B7A636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143383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LK23</w:t>
            </w:r>
          </w:p>
        </w:tc>
        <w:tc>
          <w:tcPr>
            <w:tcW w:w="859" w:type="dxa"/>
            <w:shd w:val="clear" w:color="auto" w:fill="FFFFFF"/>
          </w:tcPr>
          <w:p w14:paraId="0AD03D6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137,0</w:t>
            </w:r>
          </w:p>
        </w:tc>
        <w:tc>
          <w:tcPr>
            <w:tcW w:w="881" w:type="dxa"/>
            <w:shd w:val="clear" w:color="auto" w:fill="FFFFFF"/>
          </w:tcPr>
          <w:p w14:paraId="71D013F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1165" w:type="dxa"/>
            <w:shd w:val="clear" w:color="auto" w:fill="FFFFFF"/>
          </w:tcPr>
          <w:p w14:paraId="569C0DD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3BCBDE6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52,0</w:t>
            </w:r>
          </w:p>
        </w:tc>
        <w:tc>
          <w:tcPr>
            <w:tcW w:w="1490" w:type="dxa"/>
            <w:vMerge/>
            <w:shd w:val="clear" w:color="auto" w:fill="FFFFFF"/>
            <w:vAlign w:val="center"/>
          </w:tcPr>
          <w:p w14:paraId="1720D5F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1BD1A7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BA8F5C2" w14:textId="77777777" w:rsidTr="007A71D4">
        <w:trPr>
          <w:cantSplit/>
          <w:trHeight w:val="20"/>
          <w:jc w:val="center"/>
        </w:trPr>
        <w:tc>
          <w:tcPr>
            <w:tcW w:w="1435" w:type="dxa"/>
            <w:vMerge/>
            <w:shd w:val="clear" w:color="auto" w:fill="FFFFFF"/>
            <w:vAlign w:val="center"/>
          </w:tcPr>
          <w:p w14:paraId="32F7183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C6882B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LK24</w:t>
            </w:r>
          </w:p>
        </w:tc>
        <w:tc>
          <w:tcPr>
            <w:tcW w:w="859" w:type="dxa"/>
            <w:shd w:val="clear" w:color="auto" w:fill="FFFFFF"/>
          </w:tcPr>
          <w:p w14:paraId="606BA20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150,0</w:t>
            </w:r>
          </w:p>
        </w:tc>
        <w:tc>
          <w:tcPr>
            <w:tcW w:w="881" w:type="dxa"/>
            <w:shd w:val="clear" w:color="auto" w:fill="FFFFFF"/>
          </w:tcPr>
          <w:p w14:paraId="1C34214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1165" w:type="dxa"/>
            <w:shd w:val="clear" w:color="auto" w:fill="FFFFFF"/>
          </w:tcPr>
          <w:p w14:paraId="16ECFA0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1C41C87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1490" w:type="dxa"/>
            <w:vMerge/>
            <w:shd w:val="clear" w:color="auto" w:fill="FFFFFF"/>
            <w:vAlign w:val="center"/>
          </w:tcPr>
          <w:p w14:paraId="22B3A3B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09B94D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713AD7C" w14:textId="77777777" w:rsidTr="007A71D4">
        <w:trPr>
          <w:cantSplit/>
          <w:trHeight w:val="20"/>
          <w:jc w:val="center"/>
        </w:trPr>
        <w:tc>
          <w:tcPr>
            <w:tcW w:w="1435" w:type="dxa"/>
            <w:vMerge/>
            <w:shd w:val="clear" w:color="auto" w:fill="FFFFFF"/>
            <w:vAlign w:val="center"/>
          </w:tcPr>
          <w:p w14:paraId="2BE8F98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3B9990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LK25</w:t>
            </w:r>
          </w:p>
        </w:tc>
        <w:tc>
          <w:tcPr>
            <w:tcW w:w="859" w:type="dxa"/>
            <w:shd w:val="clear" w:color="auto" w:fill="FFFFFF"/>
          </w:tcPr>
          <w:p w14:paraId="22301AA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146,0</w:t>
            </w:r>
          </w:p>
        </w:tc>
        <w:tc>
          <w:tcPr>
            <w:tcW w:w="881" w:type="dxa"/>
            <w:shd w:val="clear" w:color="auto" w:fill="FFFFFF"/>
          </w:tcPr>
          <w:p w14:paraId="2A7B373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1165" w:type="dxa"/>
            <w:shd w:val="clear" w:color="auto" w:fill="FFFFFF"/>
          </w:tcPr>
          <w:p w14:paraId="5402C5F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0971BEB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1490" w:type="dxa"/>
            <w:vMerge/>
            <w:shd w:val="clear" w:color="auto" w:fill="FFFFFF"/>
            <w:vAlign w:val="center"/>
          </w:tcPr>
          <w:p w14:paraId="6BAF5E5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41C2BE8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FA63F16" w14:textId="77777777" w:rsidTr="007A71D4">
        <w:trPr>
          <w:cantSplit/>
          <w:trHeight w:val="20"/>
          <w:jc w:val="center"/>
        </w:trPr>
        <w:tc>
          <w:tcPr>
            <w:tcW w:w="1435" w:type="dxa"/>
            <w:vMerge/>
            <w:shd w:val="clear" w:color="auto" w:fill="FFFFFF"/>
            <w:vAlign w:val="center"/>
          </w:tcPr>
          <w:p w14:paraId="78F35E9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B8099F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LK26</w:t>
            </w:r>
          </w:p>
        </w:tc>
        <w:tc>
          <w:tcPr>
            <w:tcW w:w="859" w:type="dxa"/>
            <w:shd w:val="clear" w:color="auto" w:fill="FFFFFF"/>
          </w:tcPr>
          <w:p w14:paraId="7F9EEA0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147,0</w:t>
            </w:r>
          </w:p>
        </w:tc>
        <w:tc>
          <w:tcPr>
            <w:tcW w:w="881" w:type="dxa"/>
            <w:shd w:val="clear" w:color="auto" w:fill="FFFFFF"/>
          </w:tcPr>
          <w:p w14:paraId="0E85C85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165" w:type="dxa"/>
            <w:shd w:val="clear" w:color="auto" w:fill="FFFFFF"/>
          </w:tcPr>
          <w:p w14:paraId="3D63A6B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32FFB70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490" w:type="dxa"/>
            <w:vMerge/>
            <w:shd w:val="clear" w:color="auto" w:fill="FFFFFF"/>
            <w:vAlign w:val="center"/>
          </w:tcPr>
          <w:p w14:paraId="171CC39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45880EA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78A5A6C7" w14:textId="77777777" w:rsidTr="007A71D4">
        <w:trPr>
          <w:cantSplit/>
          <w:trHeight w:val="20"/>
          <w:jc w:val="center"/>
        </w:trPr>
        <w:tc>
          <w:tcPr>
            <w:tcW w:w="1435" w:type="dxa"/>
            <w:vMerge/>
            <w:shd w:val="clear" w:color="auto" w:fill="FFFFFF"/>
            <w:vAlign w:val="center"/>
          </w:tcPr>
          <w:p w14:paraId="77CEE77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7937E9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LK27</w:t>
            </w:r>
          </w:p>
        </w:tc>
        <w:tc>
          <w:tcPr>
            <w:tcW w:w="859" w:type="dxa"/>
            <w:shd w:val="clear" w:color="auto" w:fill="FFFFFF"/>
          </w:tcPr>
          <w:p w14:paraId="506CABD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153,0</w:t>
            </w:r>
          </w:p>
        </w:tc>
        <w:tc>
          <w:tcPr>
            <w:tcW w:w="881" w:type="dxa"/>
            <w:shd w:val="clear" w:color="auto" w:fill="FFFFFF"/>
          </w:tcPr>
          <w:p w14:paraId="7409456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1165" w:type="dxa"/>
            <w:shd w:val="clear" w:color="auto" w:fill="FFFFFF"/>
          </w:tcPr>
          <w:p w14:paraId="22B8424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11D3911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68,0</w:t>
            </w:r>
          </w:p>
        </w:tc>
        <w:tc>
          <w:tcPr>
            <w:tcW w:w="1490" w:type="dxa"/>
            <w:vMerge/>
            <w:shd w:val="clear" w:color="auto" w:fill="FFFFFF"/>
            <w:vAlign w:val="center"/>
          </w:tcPr>
          <w:p w14:paraId="7C72A78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592B7E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F26DA93" w14:textId="77777777" w:rsidTr="007A71D4">
        <w:trPr>
          <w:cantSplit/>
          <w:trHeight w:val="20"/>
          <w:jc w:val="center"/>
        </w:trPr>
        <w:tc>
          <w:tcPr>
            <w:tcW w:w="1435" w:type="dxa"/>
            <w:vMerge/>
            <w:shd w:val="clear" w:color="auto" w:fill="FFFFFF"/>
            <w:vAlign w:val="center"/>
          </w:tcPr>
          <w:p w14:paraId="05FC114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322FF41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LK28</w:t>
            </w:r>
          </w:p>
        </w:tc>
        <w:tc>
          <w:tcPr>
            <w:tcW w:w="859" w:type="dxa"/>
            <w:shd w:val="clear" w:color="auto" w:fill="FFFFFF"/>
          </w:tcPr>
          <w:p w14:paraId="74B2DBC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166,0</w:t>
            </w:r>
          </w:p>
        </w:tc>
        <w:tc>
          <w:tcPr>
            <w:tcW w:w="881" w:type="dxa"/>
            <w:shd w:val="clear" w:color="auto" w:fill="FFFFFF"/>
          </w:tcPr>
          <w:p w14:paraId="0CA67CE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86,0</w:t>
            </w:r>
          </w:p>
        </w:tc>
        <w:tc>
          <w:tcPr>
            <w:tcW w:w="1165" w:type="dxa"/>
            <w:shd w:val="clear" w:color="auto" w:fill="FFFFFF"/>
          </w:tcPr>
          <w:p w14:paraId="6A13278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7BE1207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81,0</w:t>
            </w:r>
          </w:p>
        </w:tc>
        <w:tc>
          <w:tcPr>
            <w:tcW w:w="1490" w:type="dxa"/>
            <w:vMerge/>
            <w:shd w:val="clear" w:color="auto" w:fill="FFFFFF"/>
            <w:vAlign w:val="center"/>
          </w:tcPr>
          <w:p w14:paraId="06A66F3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A0439B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F31AFF6" w14:textId="77777777" w:rsidTr="007A71D4">
        <w:trPr>
          <w:cantSplit/>
          <w:trHeight w:val="20"/>
          <w:jc w:val="center"/>
        </w:trPr>
        <w:tc>
          <w:tcPr>
            <w:tcW w:w="1435" w:type="dxa"/>
            <w:vMerge/>
            <w:shd w:val="clear" w:color="auto" w:fill="FFFFFF"/>
            <w:vAlign w:val="center"/>
          </w:tcPr>
          <w:p w14:paraId="209C22F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0F6A8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LK29</w:t>
            </w:r>
          </w:p>
        </w:tc>
        <w:tc>
          <w:tcPr>
            <w:tcW w:w="859" w:type="dxa"/>
            <w:shd w:val="clear" w:color="auto" w:fill="FFFFFF"/>
          </w:tcPr>
          <w:p w14:paraId="31994B9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209,0</w:t>
            </w:r>
          </w:p>
        </w:tc>
        <w:tc>
          <w:tcPr>
            <w:tcW w:w="881" w:type="dxa"/>
            <w:shd w:val="clear" w:color="auto" w:fill="FFFFFF"/>
          </w:tcPr>
          <w:p w14:paraId="60F5D66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129,0</w:t>
            </w:r>
          </w:p>
        </w:tc>
        <w:tc>
          <w:tcPr>
            <w:tcW w:w="1165" w:type="dxa"/>
            <w:shd w:val="clear" w:color="auto" w:fill="FFFFFF"/>
          </w:tcPr>
          <w:p w14:paraId="522EA1C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62022FC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1490" w:type="dxa"/>
            <w:vMerge/>
            <w:shd w:val="clear" w:color="auto" w:fill="FFFFFF"/>
            <w:vAlign w:val="center"/>
          </w:tcPr>
          <w:p w14:paraId="08EEE9B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089BD5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857C44A" w14:textId="77777777" w:rsidTr="007A71D4">
        <w:trPr>
          <w:cantSplit/>
          <w:trHeight w:val="20"/>
          <w:jc w:val="center"/>
        </w:trPr>
        <w:tc>
          <w:tcPr>
            <w:tcW w:w="2345" w:type="dxa"/>
            <w:gridSpan w:val="2"/>
            <w:shd w:val="clear" w:color="auto" w:fill="FFFFFF"/>
            <w:vAlign w:val="center"/>
          </w:tcPr>
          <w:p w14:paraId="403845C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Trung bình</w:t>
            </w:r>
          </w:p>
        </w:tc>
        <w:tc>
          <w:tcPr>
            <w:tcW w:w="859" w:type="dxa"/>
            <w:shd w:val="clear" w:color="auto" w:fill="FFFFFF"/>
          </w:tcPr>
          <w:p w14:paraId="49DA0C8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161,2</w:t>
            </w:r>
          </w:p>
        </w:tc>
        <w:tc>
          <w:tcPr>
            <w:tcW w:w="881" w:type="dxa"/>
            <w:shd w:val="clear" w:color="auto" w:fill="FFFFFF"/>
          </w:tcPr>
          <w:p w14:paraId="4D2089F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81,2</w:t>
            </w:r>
          </w:p>
        </w:tc>
        <w:tc>
          <w:tcPr>
            <w:tcW w:w="1165" w:type="dxa"/>
            <w:shd w:val="clear" w:color="auto" w:fill="FFFFFF"/>
          </w:tcPr>
          <w:p w14:paraId="74589AA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5,0</w:t>
            </w:r>
          </w:p>
        </w:tc>
        <w:tc>
          <w:tcPr>
            <w:tcW w:w="1202" w:type="dxa"/>
            <w:shd w:val="clear" w:color="auto" w:fill="FFFFFF"/>
          </w:tcPr>
          <w:p w14:paraId="0632943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76,2</w:t>
            </w:r>
          </w:p>
        </w:tc>
        <w:tc>
          <w:tcPr>
            <w:tcW w:w="1490" w:type="dxa"/>
            <w:vMerge/>
            <w:shd w:val="clear" w:color="auto" w:fill="FFFFFF"/>
            <w:vAlign w:val="center"/>
          </w:tcPr>
          <w:p w14:paraId="5D6C289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95E0E5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4883FE0" w14:textId="77777777" w:rsidTr="007A71D4">
        <w:trPr>
          <w:cantSplit/>
          <w:trHeight w:val="20"/>
          <w:jc w:val="center"/>
        </w:trPr>
        <w:tc>
          <w:tcPr>
            <w:tcW w:w="1435" w:type="dxa"/>
            <w:vMerge w:val="restart"/>
            <w:shd w:val="clear" w:color="auto" w:fill="FFFFFF"/>
            <w:vAlign w:val="center"/>
          </w:tcPr>
          <w:p w14:paraId="6A1231A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3-122</w:t>
            </w:r>
          </w:p>
        </w:tc>
        <w:tc>
          <w:tcPr>
            <w:tcW w:w="910" w:type="dxa"/>
            <w:shd w:val="clear" w:color="auto" w:fill="FFFFFF"/>
            <w:vAlign w:val="center"/>
          </w:tcPr>
          <w:p w14:paraId="5708E88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LK20</w:t>
            </w:r>
          </w:p>
        </w:tc>
        <w:tc>
          <w:tcPr>
            <w:tcW w:w="859" w:type="dxa"/>
            <w:shd w:val="clear" w:color="auto" w:fill="FFFFFF"/>
            <w:vAlign w:val="center"/>
          </w:tcPr>
          <w:p w14:paraId="0BCC863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156,0</w:t>
            </w:r>
          </w:p>
        </w:tc>
        <w:tc>
          <w:tcPr>
            <w:tcW w:w="881" w:type="dxa"/>
            <w:shd w:val="clear" w:color="auto" w:fill="FFFFFF"/>
            <w:vAlign w:val="center"/>
          </w:tcPr>
          <w:p w14:paraId="4045AE4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76,0</w:t>
            </w:r>
          </w:p>
        </w:tc>
        <w:tc>
          <w:tcPr>
            <w:tcW w:w="1165" w:type="dxa"/>
            <w:shd w:val="clear" w:color="auto" w:fill="FFFFFF"/>
            <w:vAlign w:val="center"/>
          </w:tcPr>
          <w:p w14:paraId="4C3C439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EF9071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490" w:type="dxa"/>
            <w:vMerge w:val="restart"/>
            <w:shd w:val="clear" w:color="auto" w:fill="FFFFFF"/>
            <w:vAlign w:val="center"/>
          </w:tcPr>
          <w:p w14:paraId="7291C908" w14:textId="115CC9F7" w:rsidR="00881B88" w:rsidRPr="00106DBB" w:rsidRDefault="00C602D3"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156.008</w:t>
            </w:r>
          </w:p>
        </w:tc>
        <w:tc>
          <w:tcPr>
            <w:tcW w:w="1346" w:type="dxa"/>
            <w:vMerge/>
            <w:shd w:val="clear" w:color="auto" w:fill="FFFFFF"/>
            <w:vAlign w:val="center"/>
          </w:tcPr>
          <w:p w14:paraId="5DDA234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5200716" w14:textId="77777777" w:rsidTr="007A71D4">
        <w:trPr>
          <w:cantSplit/>
          <w:trHeight w:val="20"/>
          <w:jc w:val="center"/>
        </w:trPr>
        <w:tc>
          <w:tcPr>
            <w:tcW w:w="1435" w:type="dxa"/>
            <w:vMerge/>
            <w:shd w:val="clear" w:color="auto" w:fill="FFFFFF"/>
            <w:vAlign w:val="center"/>
          </w:tcPr>
          <w:p w14:paraId="4A07292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FC185A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LK21</w:t>
            </w:r>
          </w:p>
        </w:tc>
        <w:tc>
          <w:tcPr>
            <w:tcW w:w="859" w:type="dxa"/>
            <w:shd w:val="clear" w:color="auto" w:fill="FFFFFF"/>
            <w:vAlign w:val="center"/>
          </w:tcPr>
          <w:p w14:paraId="0E31D12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151,0</w:t>
            </w:r>
          </w:p>
        </w:tc>
        <w:tc>
          <w:tcPr>
            <w:tcW w:w="881" w:type="dxa"/>
            <w:shd w:val="clear" w:color="auto" w:fill="FFFFFF"/>
            <w:vAlign w:val="center"/>
          </w:tcPr>
          <w:p w14:paraId="2832A64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71,0</w:t>
            </w:r>
          </w:p>
        </w:tc>
        <w:tc>
          <w:tcPr>
            <w:tcW w:w="1165" w:type="dxa"/>
            <w:shd w:val="clear" w:color="auto" w:fill="FFFFFF"/>
            <w:vAlign w:val="center"/>
          </w:tcPr>
          <w:p w14:paraId="3A22DAF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6636633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1490" w:type="dxa"/>
            <w:vMerge/>
            <w:shd w:val="clear" w:color="auto" w:fill="FFFFFF"/>
            <w:vAlign w:val="center"/>
          </w:tcPr>
          <w:p w14:paraId="4F89CF2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74DD33F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5397313" w14:textId="77777777" w:rsidTr="007A71D4">
        <w:trPr>
          <w:cantSplit/>
          <w:trHeight w:val="20"/>
          <w:jc w:val="center"/>
        </w:trPr>
        <w:tc>
          <w:tcPr>
            <w:tcW w:w="1435" w:type="dxa"/>
            <w:vMerge/>
            <w:shd w:val="clear" w:color="auto" w:fill="FFFFFF"/>
            <w:vAlign w:val="center"/>
          </w:tcPr>
          <w:p w14:paraId="18BCCE3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E3F7A5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LK22</w:t>
            </w:r>
          </w:p>
        </w:tc>
        <w:tc>
          <w:tcPr>
            <w:tcW w:w="859" w:type="dxa"/>
            <w:shd w:val="clear" w:color="auto" w:fill="FFFFFF"/>
            <w:vAlign w:val="center"/>
          </w:tcPr>
          <w:p w14:paraId="0445CA4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142,0</w:t>
            </w:r>
          </w:p>
        </w:tc>
        <w:tc>
          <w:tcPr>
            <w:tcW w:w="881" w:type="dxa"/>
            <w:shd w:val="clear" w:color="auto" w:fill="FFFFFF"/>
            <w:vAlign w:val="center"/>
          </w:tcPr>
          <w:p w14:paraId="046CE74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165" w:type="dxa"/>
            <w:shd w:val="clear" w:color="auto" w:fill="FFFFFF"/>
            <w:vAlign w:val="center"/>
          </w:tcPr>
          <w:p w14:paraId="60F0283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7844898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1490" w:type="dxa"/>
            <w:vMerge/>
            <w:shd w:val="clear" w:color="auto" w:fill="FFFFFF"/>
            <w:vAlign w:val="center"/>
          </w:tcPr>
          <w:p w14:paraId="785C999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37D33D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30E1248" w14:textId="77777777" w:rsidTr="007A71D4">
        <w:trPr>
          <w:cantSplit/>
          <w:trHeight w:val="20"/>
          <w:jc w:val="center"/>
        </w:trPr>
        <w:tc>
          <w:tcPr>
            <w:tcW w:w="1435" w:type="dxa"/>
            <w:vMerge/>
            <w:shd w:val="clear" w:color="auto" w:fill="FFFFFF"/>
            <w:vAlign w:val="center"/>
          </w:tcPr>
          <w:p w14:paraId="480088C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78D05B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LK23</w:t>
            </w:r>
          </w:p>
        </w:tc>
        <w:tc>
          <w:tcPr>
            <w:tcW w:w="859" w:type="dxa"/>
            <w:shd w:val="clear" w:color="auto" w:fill="FFFFFF"/>
            <w:vAlign w:val="center"/>
          </w:tcPr>
          <w:p w14:paraId="58208D1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137,0</w:t>
            </w:r>
          </w:p>
        </w:tc>
        <w:tc>
          <w:tcPr>
            <w:tcW w:w="881" w:type="dxa"/>
            <w:shd w:val="clear" w:color="auto" w:fill="FFFFFF"/>
            <w:vAlign w:val="center"/>
          </w:tcPr>
          <w:p w14:paraId="73D1051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57,0</w:t>
            </w:r>
          </w:p>
        </w:tc>
        <w:tc>
          <w:tcPr>
            <w:tcW w:w="1165" w:type="dxa"/>
            <w:shd w:val="clear" w:color="auto" w:fill="FFFFFF"/>
            <w:vAlign w:val="center"/>
          </w:tcPr>
          <w:p w14:paraId="34BC3DF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4A2BA1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52,0</w:t>
            </w:r>
          </w:p>
        </w:tc>
        <w:tc>
          <w:tcPr>
            <w:tcW w:w="1490" w:type="dxa"/>
            <w:vMerge/>
            <w:shd w:val="clear" w:color="auto" w:fill="FFFFFF"/>
            <w:vAlign w:val="center"/>
          </w:tcPr>
          <w:p w14:paraId="61CA2AD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3DA918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36E3A26" w14:textId="77777777" w:rsidTr="007A71D4">
        <w:trPr>
          <w:cantSplit/>
          <w:trHeight w:val="20"/>
          <w:jc w:val="center"/>
        </w:trPr>
        <w:tc>
          <w:tcPr>
            <w:tcW w:w="1435" w:type="dxa"/>
            <w:vMerge/>
            <w:shd w:val="clear" w:color="auto" w:fill="FFFFFF"/>
            <w:vAlign w:val="center"/>
          </w:tcPr>
          <w:p w14:paraId="1DE0220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3A85760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LK24</w:t>
            </w:r>
          </w:p>
        </w:tc>
        <w:tc>
          <w:tcPr>
            <w:tcW w:w="859" w:type="dxa"/>
            <w:shd w:val="clear" w:color="auto" w:fill="FFFFFF"/>
            <w:vAlign w:val="center"/>
          </w:tcPr>
          <w:p w14:paraId="2D0CBE9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150,0</w:t>
            </w:r>
          </w:p>
        </w:tc>
        <w:tc>
          <w:tcPr>
            <w:tcW w:w="881" w:type="dxa"/>
            <w:shd w:val="clear" w:color="auto" w:fill="FFFFFF"/>
            <w:vAlign w:val="center"/>
          </w:tcPr>
          <w:p w14:paraId="5CF8392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70,0</w:t>
            </w:r>
          </w:p>
        </w:tc>
        <w:tc>
          <w:tcPr>
            <w:tcW w:w="1165" w:type="dxa"/>
            <w:shd w:val="clear" w:color="auto" w:fill="FFFFFF"/>
            <w:vAlign w:val="center"/>
          </w:tcPr>
          <w:p w14:paraId="39B4D9D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6A15FD0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65,0</w:t>
            </w:r>
          </w:p>
        </w:tc>
        <w:tc>
          <w:tcPr>
            <w:tcW w:w="1490" w:type="dxa"/>
            <w:vMerge/>
            <w:shd w:val="clear" w:color="auto" w:fill="FFFFFF"/>
            <w:vAlign w:val="center"/>
          </w:tcPr>
          <w:p w14:paraId="68999D6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83990A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DA45F33" w14:textId="77777777" w:rsidTr="007A71D4">
        <w:trPr>
          <w:cantSplit/>
          <w:trHeight w:val="20"/>
          <w:jc w:val="center"/>
        </w:trPr>
        <w:tc>
          <w:tcPr>
            <w:tcW w:w="1435" w:type="dxa"/>
            <w:vMerge/>
            <w:shd w:val="clear" w:color="auto" w:fill="FFFFFF"/>
            <w:vAlign w:val="center"/>
          </w:tcPr>
          <w:p w14:paraId="36B9661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18F947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LK25</w:t>
            </w:r>
          </w:p>
        </w:tc>
        <w:tc>
          <w:tcPr>
            <w:tcW w:w="859" w:type="dxa"/>
            <w:shd w:val="clear" w:color="auto" w:fill="FFFFFF"/>
            <w:vAlign w:val="center"/>
          </w:tcPr>
          <w:p w14:paraId="7C3EA37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146,0</w:t>
            </w:r>
          </w:p>
        </w:tc>
        <w:tc>
          <w:tcPr>
            <w:tcW w:w="881" w:type="dxa"/>
            <w:shd w:val="clear" w:color="auto" w:fill="FFFFFF"/>
            <w:vAlign w:val="center"/>
          </w:tcPr>
          <w:p w14:paraId="0A11119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66,0</w:t>
            </w:r>
          </w:p>
        </w:tc>
        <w:tc>
          <w:tcPr>
            <w:tcW w:w="1165" w:type="dxa"/>
            <w:shd w:val="clear" w:color="auto" w:fill="FFFFFF"/>
            <w:vAlign w:val="center"/>
          </w:tcPr>
          <w:p w14:paraId="4BDC0C9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53DBF5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61,0</w:t>
            </w:r>
          </w:p>
        </w:tc>
        <w:tc>
          <w:tcPr>
            <w:tcW w:w="1490" w:type="dxa"/>
            <w:vMerge/>
            <w:shd w:val="clear" w:color="auto" w:fill="FFFFFF"/>
            <w:vAlign w:val="center"/>
          </w:tcPr>
          <w:p w14:paraId="385467F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9250E5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AA77EF3" w14:textId="77777777" w:rsidTr="007A71D4">
        <w:trPr>
          <w:cantSplit/>
          <w:trHeight w:val="20"/>
          <w:jc w:val="center"/>
        </w:trPr>
        <w:tc>
          <w:tcPr>
            <w:tcW w:w="1435" w:type="dxa"/>
            <w:vMerge/>
            <w:shd w:val="clear" w:color="auto" w:fill="FFFFFF"/>
            <w:vAlign w:val="center"/>
          </w:tcPr>
          <w:p w14:paraId="65E4EC7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A5048E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LK26</w:t>
            </w:r>
          </w:p>
        </w:tc>
        <w:tc>
          <w:tcPr>
            <w:tcW w:w="859" w:type="dxa"/>
            <w:shd w:val="clear" w:color="auto" w:fill="FFFFFF"/>
            <w:vAlign w:val="center"/>
          </w:tcPr>
          <w:p w14:paraId="15099E3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147,0</w:t>
            </w:r>
          </w:p>
        </w:tc>
        <w:tc>
          <w:tcPr>
            <w:tcW w:w="881" w:type="dxa"/>
            <w:shd w:val="clear" w:color="auto" w:fill="FFFFFF"/>
            <w:vAlign w:val="center"/>
          </w:tcPr>
          <w:p w14:paraId="2D0649D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165" w:type="dxa"/>
            <w:shd w:val="clear" w:color="auto" w:fill="FFFFFF"/>
            <w:vAlign w:val="center"/>
          </w:tcPr>
          <w:p w14:paraId="654C867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43D0562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490" w:type="dxa"/>
            <w:vMerge/>
            <w:shd w:val="clear" w:color="auto" w:fill="FFFFFF"/>
            <w:vAlign w:val="center"/>
          </w:tcPr>
          <w:p w14:paraId="2A851F5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00FD69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0ECF541" w14:textId="77777777" w:rsidTr="007A71D4">
        <w:trPr>
          <w:cantSplit/>
          <w:trHeight w:val="20"/>
          <w:jc w:val="center"/>
        </w:trPr>
        <w:tc>
          <w:tcPr>
            <w:tcW w:w="1435" w:type="dxa"/>
            <w:vMerge/>
            <w:shd w:val="clear" w:color="auto" w:fill="FFFFFF"/>
            <w:vAlign w:val="center"/>
          </w:tcPr>
          <w:p w14:paraId="56BDF6E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0B713A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LK27</w:t>
            </w:r>
          </w:p>
        </w:tc>
        <w:tc>
          <w:tcPr>
            <w:tcW w:w="859" w:type="dxa"/>
            <w:shd w:val="clear" w:color="auto" w:fill="FFFFFF"/>
            <w:vAlign w:val="center"/>
          </w:tcPr>
          <w:p w14:paraId="1A7AC06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153,0</w:t>
            </w:r>
          </w:p>
        </w:tc>
        <w:tc>
          <w:tcPr>
            <w:tcW w:w="881" w:type="dxa"/>
            <w:shd w:val="clear" w:color="auto" w:fill="FFFFFF"/>
            <w:vAlign w:val="center"/>
          </w:tcPr>
          <w:p w14:paraId="7234AA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73,0</w:t>
            </w:r>
          </w:p>
        </w:tc>
        <w:tc>
          <w:tcPr>
            <w:tcW w:w="1165" w:type="dxa"/>
            <w:shd w:val="clear" w:color="auto" w:fill="FFFFFF"/>
            <w:vAlign w:val="center"/>
          </w:tcPr>
          <w:p w14:paraId="697544B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52DA72C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68,0</w:t>
            </w:r>
          </w:p>
        </w:tc>
        <w:tc>
          <w:tcPr>
            <w:tcW w:w="1490" w:type="dxa"/>
            <w:vMerge/>
            <w:shd w:val="clear" w:color="auto" w:fill="FFFFFF"/>
            <w:vAlign w:val="center"/>
          </w:tcPr>
          <w:p w14:paraId="21731D8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83FC17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DA5863F" w14:textId="77777777" w:rsidTr="007A71D4">
        <w:trPr>
          <w:cantSplit/>
          <w:trHeight w:val="20"/>
          <w:jc w:val="center"/>
        </w:trPr>
        <w:tc>
          <w:tcPr>
            <w:tcW w:w="1435" w:type="dxa"/>
            <w:vMerge/>
            <w:shd w:val="clear" w:color="auto" w:fill="FFFFFF"/>
            <w:vAlign w:val="center"/>
          </w:tcPr>
          <w:p w14:paraId="3D8972F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D0D2C7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LK28</w:t>
            </w:r>
          </w:p>
        </w:tc>
        <w:tc>
          <w:tcPr>
            <w:tcW w:w="859" w:type="dxa"/>
            <w:shd w:val="clear" w:color="auto" w:fill="FFFFFF"/>
            <w:vAlign w:val="center"/>
          </w:tcPr>
          <w:p w14:paraId="5D70129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166,0</w:t>
            </w:r>
          </w:p>
        </w:tc>
        <w:tc>
          <w:tcPr>
            <w:tcW w:w="881" w:type="dxa"/>
            <w:shd w:val="clear" w:color="auto" w:fill="FFFFFF"/>
            <w:vAlign w:val="center"/>
          </w:tcPr>
          <w:p w14:paraId="2F87307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86,0</w:t>
            </w:r>
          </w:p>
        </w:tc>
        <w:tc>
          <w:tcPr>
            <w:tcW w:w="1165" w:type="dxa"/>
            <w:shd w:val="clear" w:color="auto" w:fill="FFFFFF"/>
            <w:vAlign w:val="center"/>
          </w:tcPr>
          <w:p w14:paraId="705BCCE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0CD09B2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81,0</w:t>
            </w:r>
          </w:p>
        </w:tc>
        <w:tc>
          <w:tcPr>
            <w:tcW w:w="1490" w:type="dxa"/>
            <w:vMerge/>
            <w:shd w:val="clear" w:color="auto" w:fill="FFFFFF"/>
            <w:vAlign w:val="center"/>
          </w:tcPr>
          <w:p w14:paraId="39DDDE7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FAD7D1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13CF48F" w14:textId="77777777" w:rsidTr="007A71D4">
        <w:trPr>
          <w:cantSplit/>
          <w:trHeight w:val="20"/>
          <w:jc w:val="center"/>
        </w:trPr>
        <w:tc>
          <w:tcPr>
            <w:tcW w:w="1435" w:type="dxa"/>
            <w:vMerge/>
            <w:shd w:val="clear" w:color="auto" w:fill="FFFFFF"/>
            <w:vAlign w:val="center"/>
          </w:tcPr>
          <w:p w14:paraId="221BE80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3A0C61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LK29</w:t>
            </w:r>
          </w:p>
        </w:tc>
        <w:tc>
          <w:tcPr>
            <w:tcW w:w="859" w:type="dxa"/>
            <w:shd w:val="clear" w:color="auto" w:fill="FFFFFF"/>
            <w:vAlign w:val="center"/>
          </w:tcPr>
          <w:p w14:paraId="69DBEB4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209,0</w:t>
            </w:r>
          </w:p>
        </w:tc>
        <w:tc>
          <w:tcPr>
            <w:tcW w:w="881" w:type="dxa"/>
            <w:shd w:val="clear" w:color="auto" w:fill="FFFFFF"/>
            <w:vAlign w:val="center"/>
          </w:tcPr>
          <w:p w14:paraId="34DE8A0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129,0</w:t>
            </w:r>
          </w:p>
        </w:tc>
        <w:tc>
          <w:tcPr>
            <w:tcW w:w="1165" w:type="dxa"/>
            <w:shd w:val="clear" w:color="auto" w:fill="FFFFFF"/>
            <w:vAlign w:val="center"/>
          </w:tcPr>
          <w:p w14:paraId="5861994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341891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1490" w:type="dxa"/>
            <w:vMerge/>
            <w:shd w:val="clear" w:color="auto" w:fill="FFFFFF"/>
            <w:vAlign w:val="center"/>
          </w:tcPr>
          <w:p w14:paraId="74340FF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C5558D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E58CF3E" w14:textId="77777777" w:rsidTr="007A71D4">
        <w:trPr>
          <w:cantSplit/>
          <w:trHeight w:val="20"/>
          <w:jc w:val="center"/>
        </w:trPr>
        <w:tc>
          <w:tcPr>
            <w:tcW w:w="1435" w:type="dxa"/>
            <w:vMerge/>
            <w:shd w:val="clear" w:color="auto" w:fill="FFFFFF"/>
            <w:vAlign w:val="center"/>
          </w:tcPr>
          <w:p w14:paraId="5A7EF95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5430BEA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LK30</w:t>
            </w:r>
          </w:p>
        </w:tc>
        <w:tc>
          <w:tcPr>
            <w:tcW w:w="859" w:type="dxa"/>
            <w:shd w:val="clear" w:color="auto" w:fill="FFFFFF"/>
            <w:vAlign w:val="center"/>
          </w:tcPr>
          <w:p w14:paraId="6D0EAEA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138,0</w:t>
            </w:r>
          </w:p>
        </w:tc>
        <w:tc>
          <w:tcPr>
            <w:tcW w:w="881" w:type="dxa"/>
            <w:shd w:val="clear" w:color="auto" w:fill="FFFFFF"/>
            <w:vAlign w:val="center"/>
          </w:tcPr>
          <w:p w14:paraId="67505B3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58,0</w:t>
            </w:r>
          </w:p>
        </w:tc>
        <w:tc>
          <w:tcPr>
            <w:tcW w:w="1165" w:type="dxa"/>
            <w:shd w:val="clear" w:color="auto" w:fill="FFFFFF"/>
            <w:vAlign w:val="center"/>
          </w:tcPr>
          <w:p w14:paraId="10C95A7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17A0C4F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53,0</w:t>
            </w:r>
          </w:p>
        </w:tc>
        <w:tc>
          <w:tcPr>
            <w:tcW w:w="1490" w:type="dxa"/>
            <w:vMerge/>
            <w:shd w:val="clear" w:color="auto" w:fill="FFFFFF"/>
            <w:vAlign w:val="center"/>
          </w:tcPr>
          <w:p w14:paraId="0DB074D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457E6E43"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4CC6719" w14:textId="77777777" w:rsidTr="007A71D4">
        <w:trPr>
          <w:cantSplit/>
          <w:trHeight w:val="20"/>
          <w:jc w:val="center"/>
        </w:trPr>
        <w:tc>
          <w:tcPr>
            <w:tcW w:w="1435" w:type="dxa"/>
            <w:vMerge/>
            <w:shd w:val="clear" w:color="auto" w:fill="FFFFFF"/>
            <w:vAlign w:val="center"/>
          </w:tcPr>
          <w:p w14:paraId="50133B4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CD56CF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LK31</w:t>
            </w:r>
          </w:p>
        </w:tc>
        <w:tc>
          <w:tcPr>
            <w:tcW w:w="859" w:type="dxa"/>
            <w:shd w:val="clear" w:color="auto" w:fill="FFFFFF"/>
            <w:vAlign w:val="center"/>
          </w:tcPr>
          <w:p w14:paraId="72C1B0E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881" w:type="dxa"/>
            <w:shd w:val="clear" w:color="auto" w:fill="FFFFFF"/>
            <w:vAlign w:val="center"/>
          </w:tcPr>
          <w:p w14:paraId="0BAC1C6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44,0</w:t>
            </w:r>
          </w:p>
        </w:tc>
        <w:tc>
          <w:tcPr>
            <w:tcW w:w="1165" w:type="dxa"/>
            <w:shd w:val="clear" w:color="auto" w:fill="FFFFFF"/>
            <w:vAlign w:val="center"/>
          </w:tcPr>
          <w:p w14:paraId="64C9915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23D9000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39,0</w:t>
            </w:r>
          </w:p>
        </w:tc>
        <w:tc>
          <w:tcPr>
            <w:tcW w:w="1490" w:type="dxa"/>
            <w:vMerge/>
            <w:shd w:val="clear" w:color="auto" w:fill="FFFFFF"/>
            <w:vAlign w:val="center"/>
          </w:tcPr>
          <w:p w14:paraId="56E4104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6520D1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51DA7A91" w14:textId="77777777" w:rsidTr="007A71D4">
        <w:trPr>
          <w:cantSplit/>
          <w:trHeight w:val="20"/>
          <w:jc w:val="center"/>
        </w:trPr>
        <w:tc>
          <w:tcPr>
            <w:tcW w:w="1435" w:type="dxa"/>
            <w:vMerge/>
            <w:shd w:val="clear" w:color="auto" w:fill="FFFFFF"/>
            <w:vAlign w:val="center"/>
          </w:tcPr>
          <w:p w14:paraId="009BF1B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7994C5D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LK32</w:t>
            </w:r>
          </w:p>
        </w:tc>
        <w:tc>
          <w:tcPr>
            <w:tcW w:w="859" w:type="dxa"/>
            <w:shd w:val="clear" w:color="auto" w:fill="FFFFFF"/>
            <w:vAlign w:val="center"/>
          </w:tcPr>
          <w:p w14:paraId="5B7659B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125,0</w:t>
            </w:r>
          </w:p>
        </w:tc>
        <w:tc>
          <w:tcPr>
            <w:tcW w:w="881" w:type="dxa"/>
            <w:shd w:val="clear" w:color="auto" w:fill="FFFFFF"/>
            <w:vAlign w:val="center"/>
          </w:tcPr>
          <w:p w14:paraId="665D997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45,0</w:t>
            </w:r>
          </w:p>
        </w:tc>
        <w:tc>
          <w:tcPr>
            <w:tcW w:w="1165" w:type="dxa"/>
            <w:shd w:val="clear" w:color="auto" w:fill="FFFFFF"/>
            <w:vAlign w:val="center"/>
          </w:tcPr>
          <w:p w14:paraId="2FD5B3C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345F176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40,0</w:t>
            </w:r>
          </w:p>
        </w:tc>
        <w:tc>
          <w:tcPr>
            <w:tcW w:w="1490" w:type="dxa"/>
            <w:vMerge/>
            <w:shd w:val="clear" w:color="auto" w:fill="FFFFFF"/>
            <w:vAlign w:val="center"/>
          </w:tcPr>
          <w:p w14:paraId="3F1103F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AD2BE4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48B2540" w14:textId="77777777" w:rsidTr="007A71D4">
        <w:trPr>
          <w:cantSplit/>
          <w:trHeight w:val="20"/>
          <w:jc w:val="center"/>
        </w:trPr>
        <w:tc>
          <w:tcPr>
            <w:tcW w:w="1435" w:type="dxa"/>
            <w:vMerge/>
            <w:shd w:val="clear" w:color="auto" w:fill="FFFFFF"/>
            <w:vAlign w:val="center"/>
          </w:tcPr>
          <w:p w14:paraId="459CDF2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E2A744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LK33</w:t>
            </w:r>
          </w:p>
        </w:tc>
        <w:tc>
          <w:tcPr>
            <w:tcW w:w="859" w:type="dxa"/>
            <w:shd w:val="clear" w:color="auto" w:fill="FFFFFF"/>
            <w:vAlign w:val="center"/>
          </w:tcPr>
          <w:p w14:paraId="2DBC753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147,0</w:t>
            </w:r>
          </w:p>
        </w:tc>
        <w:tc>
          <w:tcPr>
            <w:tcW w:w="881" w:type="dxa"/>
            <w:shd w:val="clear" w:color="auto" w:fill="FFFFFF"/>
            <w:vAlign w:val="center"/>
          </w:tcPr>
          <w:p w14:paraId="31EA284F"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165" w:type="dxa"/>
            <w:shd w:val="clear" w:color="auto" w:fill="FFFFFF"/>
            <w:vAlign w:val="center"/>
          </w:tcPr>
          <w:p w14:paraId="7F192A4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0378B06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490" w:type="dxa"/>
            <w:vMerge/>
            <w:shd w:val="clear" w:color="auto" w:fill="FFFFFF"/>
            <w:vAlign w:val="center"/>
          </w:tcPr>
          <w:p w14:paraId="48133C0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4F19FC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5943B86" w14:textId="77777777" w:rsidTr="007A71D4">
        <w:trPr>
          <w:cantSplit/>
          <w:trHeight w:val="20"/>
          <w:jc w:val="center"/>
        </w:trPr>
        <w:tc>
          <w:tcPr>
            <w:tcW w:w="1435" w:type="dxa"/>
            <w:vMerge/>
            <w:shd w:val="clear" w:color="auto" w:fill="FFFFFF"/>
            <w:vAlign w:val="center"/>
          </w:tcPr>
          <w:p w14:paraId="4920FC8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185106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LK34</w:t>
            </w:r>
          </w:p>
        </w:tc>
        <w:tc>
          <w:tcPr>
            <w:tcW w:w="859" w:type="dxa"/>
            <w:shd w:val="clear" w:color="auto" w:fill="FFFFFF"/>
            <w:vAlign w:val="center"/>
          </w:tcPr>
          <w:p w14:paraId="38D20F5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189,0</w:t>
            </w:r>
          </w:p>
        </w:tc>
        <w:tc>
          <w:tcPr>
            <w:tcW w:w="881" w:type="dxa"/>
            <w:shd w:val="clear" w:color="auto" w:fill="FFFFFF"/>
            <w:vAlign w:val="center"/>
          </w:tcPr>
          <w:p w14:paraId="6DA335A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109,0</w:t>
            </w:r>
          </w:p>
        </w:tc>
        <w:tc>
          <w:tcPr>
            <w:tcW w:w="1165" w:type="dxa"/>
            <w:shd w:val="clear" w:color="auto" w:fill="FFFFFF"/>
            <w:vAlign w:val="center"/>
          </w:tcPr>
          <w:p w14:paraId="294D1DB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0E7A6A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104,0</w:t>
            </w:r>
          </w:p>
        </w:tc>
        <w:tc>
          <w:tcPr>
            <w:tcW w:w="1490" w:type="dxa"/>
            <w:vMerge/>
            <w:shd w:val="clear" w:color="auto" w:fill="FFFFFF"/>
            <w:vAlign w:val="center"/>
          </w:tcPr>
          <w:p w14:paraId="094BC305"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3A854426"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DE97219" w14:textId="77777777" w:rsidTr="007A71D4">
        <w:trPr>
          <w:cantSplit/>
          <w:trHeight w:val="20"/>
          <w:jc w:val="center"/>
        </w:trPr>
        <w:tc>
          <w:tcPr>
            <w:tcW w:w="1435" w:type="dxa"/>
            <w:vMerge/>
            <w:shd w:val="clear" w:color="auto" w:fill="FFFFFF"/>
            <w:vAlign w:val="center"/>
          </w:tcPr>
          <w:p w14:paraId="42BC55B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4E31967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LK35</w:t>
            </w:r>
          </w:p>
        </w:tc>
        <w:tc>
          <w:tcPr>
            <w:tcW w:w="859" w:type="dxa"/>
            <w:shd w:val="clear" w:color="auto" w:fill="FFFFFF"/>
            <w:vAlign w:val="center"/>
          </w:tcPr>
          <w:p w14:paraId="5F6526A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217,0</w:t>
            </w:r>
          </w:p>
        </w:tc>
        <w:tc>
          <w:tcPr>
            <w:tcW w:w="881" w:type="dxa"/>
            <w:shd w:val="clear" w:color="auto" w:fill="FFFFFF"/>
            <w:vAlign w:val="center"/>
          </w:tcPr>
          <w:p w14:paraId="4689621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137,0</w:t>
            </w:r>
          </w:p>
        </w:tc>
        <w:tc>
          <w:tcPr>
            <w:tcW w:w="1165" w:type="dxa"/>
            <w:shd w:val="clear" w:color="auto" w:fill="FFFFFF"/>
            <w:vAlign w:val="center"/>
          </w:tcPr>
          <w:p w14:paraId="1F85ACE8"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vAlign w:val="center"/>
          </w:tcPr>
          <w:p w14:paraId="664706D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132,0</w:t>
            </w:r>
          </w:p>
        </w:tc>
        <w:tc>
          <w:tcPr>
            <w:tcW w:w="1490" w:type="dxa"/>
            <w:vMerge/>
            <w:shd w:val="clear" w:color="auto" w:fill="FFFFFF"/>
            <w:vAlign w:val="center"/>
          </w:tcPr>
          <w:p w14:paraId="4DDF2A2B"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561A45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662F144B" w14:textId="77777777" w:rsidTr="007A71D4">
        <w:trPr>
          <w:cantSplit/>
          <w:trHeight w:val="20"/>
          <w:jc w:val="center"/>
        </w:trPr>
        <w:tc>
          <w:tcPr>
            <w:tcW w:w="2345" w:type="dxa"/>
            <w:gridSpan w:val="2"/>
            <w:shd w:val="clear" w:color="auto" w:fill="FFFFFF"/>
            <w:vAlign w:val="center"/>
          </w:tcPr>
          <w:p w14:paraId="4FCAE52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Trung bình</w:t>
            </w:r>
          </w:p>
        </w:tc>
        <w:tc>
          <w:tcPr>
            <w:tcW w:w="859" w:type="dxa"/>
            <w:shd w:val="clear" w:color="auto" w:fill="FFFFFF"/>
          </w:tcPr>
          <w:p w14:paraId="35C6BCC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156,1</w:t>
            </w:r>
          </w:p>
        </w:tc>
        <w:tc>
          <w:tcPr>
            <w:tcW w:w="881" w:type="dxa"/>
            <w:shd w:val="clear" w:color="auto" w:fill="FFFFFF"/>
          </w:tcPr>
          <w:p w14:paraId="2443DD9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76,1</w:t>
            </w:r>
          </w:p>
        </w:tc>
        <w:tc>
          <w:tcPr>
            <w:tcW w:w="1165" w:type="dxa"/>
            <w:shd w:val="clear" w:color="auto" w:fill="FFFFFF"/>
          </w:tcPr>
          <w:p w14:paraId="5A9849B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5,0</w:t>
            </w:r>
          </w:p>
        </w:tc>
        <w:tc>
          <w:tcPr>
            <w:tcW w:w="1202" w:type="dxa"/>
            <w:shd w:val="clear" w:color="auto" w:fill="FFFFFF"/>
          </w:tcPr>
          <w:p w14:paraId="1F50A7E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71,1</w:t>
            </w:r>
          </w:p>
        </w:tc>
        <w:tc>
          <w:tcPr>
            <w:tcW w:w="1490" w:type="dxa"/>
            <w:vMerge/>
            <w:shd w:val="clear" w:color="auto" w:fill="FFFFFF"/>
            <w:vAlign w:val="center"/>
          </w:tcPr>
          <w:p w14:paraId="744537A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1E7413F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4CE8015F" w14:textId="77777777" w:rsidTr="007A71D4">
        <w:trPr>
          <w:cantSplit/>
          <w:trHeight w:val="20"/>
          <w:jc w:val="center"/>
        </w:trPr>
        <w:tc>
          <w:tcPr>
            <w:tcW w:w="1435" w:type="dxa"/>
            <w:vMerge w:val="restart"/>
            <w:shd w:val="clear" w:color="auto" w:fill="FFFFFF"/>
            <w:vAlign w:val="center"/>
          </w:tcPr>
          <w:p w14:paraId="372A5D1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4-122</w:t>
            </w:r>
          </w:p>
        </w:tc>
        <w:tc>
          <w:tcPr>
            <w:tcW w:w="910" w:type="dxa"/>
            <w:shd w:val="clear" w:color="auto" w:fill="FFFFFF"/>
            <w:vAlign w:val="center"/>
          </w:tcPr>
          <w:p w14:paraId="6F42C92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LK31</w:t>
            </w:r>
          </w:p>
        </w:tc>
        <w:tc>
          <w:tcPr>
            <w:tcW w:w="859" w:type="dxa"/>
            <w:shd w:val="clear" w:color="auto" w:fill="FFFFFF"/>
          </w:tcPr>
          <w:p w14:paraId="702C7A3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881" w:type="dxa"/>
            <w:shd w:val="clear" w:color="auto" w:fill="FFFFFF"/>
          </w:tcPr>
          <w:p w14:paraId="7558A88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44,0</w:t>
            </w:r>
          </w:p>
        </w:tc>
        <w:tc>
          <w:tcPr>
            <w:tcW w:w="1165" w:type="dxa"/>
            <w:shd w:val="clear" w:color="auto" w:fill="FFFFFF"/>
          </w:tcPr>
          <w:p w14:paraId="65453CB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C365EC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39,0</w:t>
            </w:r>
          </w:p>
        </w:tc>
        <w:tc>
          <w:tcPr>
            <w:tcW w:w="1490" w:type="dxa"/>
            <w:vMerge w:val="restart"/>
            <w:shd w:val="clear" w:color="auto" w:fill="FFFFFF"/>
            <w:vAlign w:val="center"/>
          </w:tcPr>
          <w:p w14:paraId="3CDF5B54" w14:textId="7C6FB3C7" w:rsidR="00881B88" w:rsidRPr="00106DBB" w:rsidRDefault="00286FA9"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95.600</w:t>
            </w:r>
          </w:p>
        </w:tc>
        <w:tc>
          <w:tcPr>
            <w:tcW w:w="1346" w:type="dxa"/>
            <w:vMerge/>
            <w:shd w:val="clear" w:color="auto" w:fill="FFFFFF"/>
            <w:vAlign w:val="center"/>
          </w:tcPr>
          <w:p w14:paraId="5FBF673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AAD74A4" w14:textId="77777777" w:rsidTr="007A71D4">
        <w:trPr>
          <w:cantSplit/>
          <w:trHeight w:val="20"/>
          <w:jc w:val="center"/>
        </w:trPr>
        <w:tc>
          <w:tcPr>
            <w:tcW w:w="1435" w:type="dxa"/>
            <w:vMerge/>
            <w:shd w:val="clear" w:color="auto" w:fill="FFFFFF"/>
            <w:vAlign w:val="center"/>
          </w:tcPr>
          <w:p w14:paraId="7B89898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66DEF1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LK32</w:t>
            </w:r>
          </w:p>
        </w:tc>
        <w:tc>
          <w:tcPr>
            <w:tcW w:w="859" w:type="dxa"/>
            <w:shd w:val="clear" w:color="auto" w:fill="FFFFFF"/>
          </w:tcPr>
          <w:p w14:paraId="227A005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125,0</w:t>
            </w:r>
          </w:p>
        </w:tc>
        <w:tc>
          <w:tcPr>
            <w:tcW w:w="881" w:type="dxa"/>
            <w:shd w:val="clear" w:color="auto" w:fill="FFFFFF"/>
          </w:tcPr>
          <w:p w14:paraId="3D6B481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45,0</w:t>
            </w:r>
          </w:p>
        </w:tc>
        <w:tc>
          <w:tcPr>
            <w:tcW w:w="1165" w:type="dxa"/>
            <w:shd w:val="clear" w:color="auto" w:fill="FFFFFF"/>
          </w:tcPr>
          <w:p w14:paraId="57BA8A2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A53D4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40,0</w:t>
            </w:r>
          </w:p>
        </w:tc>
        <w:tc>
          <w:tcPr>
            <w:tcW w:w="1490" w:type="dxa"/>
            <w:vMerge/>
            <w:shd w:val="clear" w:color="auto" w:fill="FFFFFF"/>
            <w:vAlign w:val="center"/>
          </w:tcPr>
          <w:p w14:paraId="6CFA487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8BBE0D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8456908" w14:textId="77777777" w:rsidTr="007A71D4">
        <w:trPr>
          <w:cantSplit/>
          <w:trHeight w:val="20"/>
          <w:jc w:val="center"/>
        </w:trPr>
        <w:tc>
          <w:tcPr>
            <w:tcW w:w="1435" w:type="dxa"/>
            <w:vMerge/>
            <w:shd w:val="clear" w:color="auto" w:fill="FFFFFF"/>
            <w:vAlign w:val="center"/>
          </w:tcPr>
          <w:p w14:paraId="2B609DEF"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349791F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LK33</w:t>
            </w:r>
          </w:p>
        </w:tc>
        <w:tc>
          <w:tcPr>
            <w:tcW w:w="859" w:type="dxa"/>
            <w:shd w:val="clear" w:color="auto" w:fill="FFFFFF"/>
          </w:tcPr>
          <w:p w14:paraId="35C6CCA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147,0</w:t>
            </w:r>
          </w:p>
        </w:tc>
        <w:tc>
          <w:tcPr>
            <w:tcW w:w="881" w:type="dxa"/>
            <w:shd w:val="clear" w:color="auto" w:fill="FFFFFF"/>
          </w:tcPr>
          <w:p w14:paraId="26A4FC8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165" w:type="dxa"/>
            <w:shd w:val="clear" w:color="auto" w:fill="FFFFFF"/>
          </w:tcPr>
          <w:p w14:paraId="227992A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CFCCE7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62,0</w:t>
            </w:r>
          </w:p>
        </w:tc>
        <w:tc>
          <w:tcPr>
            <w:tcW w:w="1490" w:type="dxa"/>
            <w:vMerge/>
            <w:shd w:val="clear" w:color="auto" w:fill="FFFFFF"/>
            <w:vAlign w:val="center"/>
          </w:tcPr>
          <w:p w14:paraId="7988857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575EE5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712D43A" w14:textId="77777777" w:rsidTr="007A71D4">
        <w:trPr>
          <w:cantSplit/>
          <w:trHeight w:val="20"/>
          <w:jc w:val="center"/>
        </w:trPr>
        <w:tc>
          <w:tcPr>
            <w:tcW w:w="1435" w:type="dxa"/>
            <w:vMerge/>
            <w:shd w:val="clear" w:color="auto" w:fill="FFFFFF"/>
            <w:vAlign w:val="center"/>
          </w:tcPr>
          <w:p w14:paraId="39DB213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2694FAA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LK34</w:t>
            </w:r>
          </w:p>
        </w:tc>
        <w:tc>
          <w:tcPr>
            <w:tcW w:w="859" w:type="dxa"/>
            <w:shd w:val="clear" w:color="auto" w:fill="FFFFFF"/>
          </w:tcPr>
          <w:p w14:paraId="3C60350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189,0</w:t>
            </w:r>
          </w:p>
        </w:tc>
        <w:tc>
          <w:tcPr>
            <w:tcW w:w="881" w:type="dxa"/>
            <w:shd w:val="clear" w:color="auto" w:fill="FFFFFF"/>
          </w:tcPr>
          <w:p w14:paraId="51DE2F8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109,0</w:t>
            </w:r>
          </w:p>
        </w:tc>
        <w:tc>
          <w:tcPr>
            <w:tcW w:w="1165" w:type="dxa"/>
            <w:shd w:val="clear" w:color="auto" w:fill="FFFFFF"/>
          </w:tcPr>
          <w:p w14:paraId="53D1D81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345B848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104,0</w:t>
            </w:r>
          </w:p>
        </w:tc>
        <w:tc>
          <w:tcPr>
            <w:tcW w:w="1490" w:type="dxa"/>
            <w:vMerge/>
            <w:shd w:val="clear" w:color="auto" w:fill="FFFFFF"/>
            <w:vAlign w:val="center"/>
          </w:tcPr>
          <w:p w14:paraId="35F731C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673CEB1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01FBBAE1" w14:textId="77777777" w:rsidTr="007A71D4">
        <w:trPr>
          <w:cantSplit/>
          <w:trHeight w:val="20"/>
          <w:jc w:val="center"/>
        </w:trPr>
        <w:tc>
          <w:tcPr>
            <w:tcW w:w="1435" w:type="dxa"/>
            <w:vMerge/>
            <w:shd w:val="clear" w:color="auto" w:fill="FFFFFF"/>
            <w:vAlign w:val="center"/>
          </w:tcPr>
          <w:p w14:paraId="186481E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2D728D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LK35</w:t>
            </w:r>
          </w:p>
        </w:tc>
        <w:tc>
          <w:tcPr>
            <w:tcW w:w="859" w:type="dxa"/>
            <w:shd w:val="clear" w:color="auto" w:fill="FFFFFF"/>
          </w:tcPr>
          <w:p w14:paraId="7345CDD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217,0</w:t>
            </w:r>
          </w:p>
        </w:tc>
        <w:tc>
          <w:tcPr>
            <w:tcW w:w="881" w:type="dxa"/>
            <w:shd w:val="clear" w:color="auto" w:fill="FFFFFF"/>
          </w:tcPr>
          <w:p w14:paraId="57F68AD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137,0</w:t>
            </w:r>
          </w:p>
        </w:tc>
        <w:tc>
          <w:tcPr>
            <w:tcW w:w="1165" w:type="dxa"/>
            <w:shd w:val="clear" w:color="auto" w:fill="FFFFFF"/>
          </w:tcPr>
          <w:p w14:paraId="283A57D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6149A4B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132,0</w:t>
            </w:r>
          </w:p>
        </w:tc>
        <w:tc>
          <w:tcPr>
            <w:tcW w:w="1490" w:type="dxa"/>
            <w:vMerge/>
            <w:shd w:val="clear" w:color="auto" w:fill="FFFFFF"/>
            <w:vAlign w:val="center"/>
          </w:tcPr>
          <w:p w14:paraId="614185E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9BAE54E"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194DAF2B" w14:textId="77777777" w:rsidTr="007A71D4">
        <w:trPr>
          <w:cantSplit/>
          <w:trHeight w:val="20"/>
          <w:jc w:val="center"/>
        </w:trPr>
        <w:tc>
          <w:tcPr>
            <w:tcW w:w="1435" w:type="dxa"/>
            <w:vMerge/>
            <w:shd w:val="clear" w:color="auto" w:fill="FFFFFF"/>
            <w:vAlign w:val="center"/>
          </w:tcPr>
          <w:p w14:paraId="313CFF8A"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0C2414A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LK36</w:t>
            </w:r>
          </w:p>
        </w:tc>
        <w:tc>
          <w:tcPr>
            <w:tcW w:w="859" w:type="dxa"/>
            <w:shd w:val="clear" w:color="auto" w:fill="FFFFFF"/>
          </w:tcPr>
          <w:p w14:paraId="5F38E1AB"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123,0</w:t>
            </w:r>
          </w:p>
        </w:tc>
        <w:tc>
          <w:tcPr>
            <w:tcW w:w="881" w:type="dxa"/>
            <w:shd w:val="clear" w:color="auto" w:fill="FFFFFF"/>
          </w:tcPr>
          <w:p w14:paraId="24365442"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43,0</w:t>
            </w:r>
          </w:p>
        </w:tc>
        <w:tc>
          <w:tcPr>
            <w:tcW w:w="1165" w:type="dxa"/>
            <w:shd w:val="clear" w:color="auto" w:fill="FFFFFF"/>
          </w:tcPr>
          <w:p w14:paraId="534B3A7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080F0D4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38,0</w:t>
            </w:r>
          </w:p>
        </w:tc>
        <w:tc>
          <w:tcPr>
            <w:tcW w:w="1490" w:type="dxa"/>
            <w:vMerge/>
            <w:shd w:val="clear" w:color="auto" w:fill="FFFFFF"/>
            <w:vAlign w:val="center"/>
          </w:tcPr>
          <w:p w14:paraId="447CFDB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0A1D18D1"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419F562" w14:textId="77777777" w:rsidTr="007A71D4">
        <w:trPr>
          <w:cantSplit/>
          <w:trHeight w:val="20"/>
          <w:jc w:val="center"/>
        </w:trPr>
        <w:tc>
          <w:tcPr>
            <w:tcW w:w="1435" w:type="dxa"/>
            <w:vMerge/>
            <w:shd w:val="clear" w:color="auto" w:fill="FFFFFF"/>
            <w:vAlign w:val="center"/>
          </w:tcPr>
          <w:p w14:paraId="5445C2A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1349B686"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LK37</w:t>
            </w:r>
          </w:p>
        </w:tc>
        <w:tc>
          <w:tcPr>
            <w:tcW w:w="859" w:type="dxa"/>
            <w:shd w:val="clear" w:color="auto" w:fill="FFFFFF"/>
          </w:tcPr>
          <w:p w14:paraId="0DEBE01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138,0</w:t>
            </w:r>
          </w:p>
        </w:tc>
        <w:tc>
          <w:tcPr>
            <w:tcW w:w="881" w:type="dxa"/>
            <w:shd w:val="clear" w:color="auto" w:fill="FFFFFF"/>
          </w:tcPr>
          <w:p w14:paraId="2D0088A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58,0</w:t>
            </w:r>
          </w:p>
        </w:tc>
        <w:tc>
          <w:tcPr>
            <w:tcW w:w="1165" w:type="dxa"/>
            <w:shd w:val="clear" w:color="auto" w:fill="FFFFFF"/>
          </w:tcPr>
          <w:p w14:paraId="0888492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6F6A99F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53,0</w:t>
            </w:r>
          </w:p>
        </w:tc>
        <w:tc>
          <w:tcPr>
            <w:tcW w:w="1490" w:type="dxa"/>
            <w:vMerge/>
            <w:shd w:val="clear" w:color="auto" w:fill="FFFFFF"/>
            <w:vAlign w:val="center"/>
          </w:tcPr>
          <w:p w14:paraId="67A12877"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2C9A3CC4"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3E1863B0" w14:textId="77777777" w:rsidTr="007A71D4">
        <w:trPr>
          <w:cantSplit/>
          <w:trHeight w:val="20"/>
          <w:jc w:val="center"/>
        </w:trPr>
        <w:tc>
          <w:tcPr>
            <w:tcW w:w="1435" w:type="dxa"/>
            <w:vMerge/>
            <w:shd w:val="clear" w:color="auto" w:fill="FFFFFF"/>
            <w:vAlign w:val="center"/>
          </w:tcPr>
          <w:p w14:paraId="62E783B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6B42E5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LK38</w:t>
            </w:r>
          </w:p>
        </w:tc>
        <w:tc>
          <w:tcPr>
            <w:tcW w:w="859" w:type="dxa"/>
            <w:shd w:val="clear" w:color="auto" w:fill="FFFFFF"/>
          </w:tcPr>
          <w:p w14:paraId="29637270"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152,0</w:t>
            </w:r>
          </w:p>
        </w:tc>
        <w:tc>
          <w:tcPr>
            <w:tcW w:w="881" w:type="dxa"/>
            <w:shd w:val="clear" w:color="auto" w:fill="FFFFFF"/>
          </w:tcPr>
          <w:p w14:paraId="672A058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72,0</w:t>
            </w:r>
          </w:p>
        </w:tc>
        <w:tc>
          <w:tcPr>
            <w:tcW w:w="1165" w:type="dxa"/>
            <w:shd w:val="clear" w:color="auto" w:fill="FFFFFF"/>
          </w:tcPr>
          <w:p w14:paraId="522414B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4D3C960A"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67,0</w:t>
            </w:r>
          </w:p>
        </w:tc>
        <w:tc>
          <w:tcPr>
            <w:tcW w:w="1490" w:type="dxa"/>
            <w:vMerge/>
            <w:shd w:val="clear" w:color="auto" w:fill="FFFFFF"/>
            <w:vAlign w:val="center"/>
          </w:tcPr>
          <w:p w14:paraId="2854CF62"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8A49C98"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2CED14A7" w14:textId="77777777" w:rsidTr="007A71D4">
        <w:trPr>
          <w:cantSplit/>
          <w:trHeight w:val="20"/>
          <w:jc w:val="center"/>
        </w:trPr>
        <w:tc>
          <w:tcPr>
            <w:tcW w:w="1435" w:type="dxa"/>
            <w:vMerge/>
            <w:shd w:val="clear" w:color="auto" w:fill="FFFFFF"/>
            <w:vAlign w:val="center"/>
          </w:tcPr>
          <w:p w14:paraId="48B52310"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910" w:type="dxa"/>
            <w:shd w:val="clear" w:color="auto" w:fill="FFFFFF"/>
            <w:vAlign w:val="center"/>
          </w:tcPr>
          <w:p w14:paraId="680F0BA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LK39</w:t>
            </w:r>
          </w:p>
        </w:tc>
        <w:tc>
          <w:tcPr>
            <w:tcW w:w="859" w:type="dxa"/>
            <w:shd w:val="clear" w:color="auto" w:fill="FFFFFF"/>
          </w:tcPr>
          <w:p w14:paraId="243E122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204,0</w:t>
            </w:r>
          </w:p>
        </w:tc>
        <w:tc>
          <w:tcPr>
            <w:tcW w:w="881" w:type="dxa"/>
            <w:shd w:val="clear" w:color="auto" w:fill="FFFFFF"/>
          </w:tcPr>
          <w:p w14:paraId="7C4A526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124,0</w:t>
            </w:r>
          </w:p>
        </w:tc>
        <w:tc>
          <w:tcPr>
            <w:tcW w:w="1165" w:type="dxa"/>
            <w:shd w:val="clear" w:color="auto" w:fill="FFFFFF"/>
          </w:tcPr>
          <w:p w14:paraId="4A473DA3"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1202" w:type="dxa"/>
            <w:shd w:val="clear" w:color="auto" w:fill="FFFFFF"/>
          </w:tcPr>
          <w:p w14:paraId="2A146D5C"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119,0</w:t>
            </w:r>
          </w:p>
        </w:tc>
        <w:tc>
          <w:tcPr>
            <w:tcW w:w="1490" w:type="dxa"/>
            <w:vMerge/>
            <w:shd w:val="clear" w:color="auto" w:fill="FFFFFF"/>
            <w:vAlign w:val="center"/>
          </w:tcPr>
          <w:p w14:paraId="6CB41F69"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5525F9CD"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r w:rsidR="007676E1" w:rsidRPr="00106DBB" w14:paraId="5BFBF5F4" w14:textId="77777777" w:rsidTr="007A71D4">
        <w:trPr>
          <w:cantSplit/>
          <w:trHeight w:val="20"/>
          <w:jc w:val="center"/>
        </w:trPr>
        <w:tc>
          <w:tcPr>
            <w:tcW w:w="2345" w:type="dxa"/>
            <w:gridSpan w:val="2"/>
            <w:shd w:val="clear" w:color="auto" w:fill="FFFFFF"/>
            <w:vAlign w:val="center"/>
          </w:tcPr>
          <w:p w14:paraId="1E3E02B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Trung bình</w:t>
            </w:r>
          </w:p>
        </w:tc>
        <w:tc>
          <w:tcPr>
            <w:tcW w:w="859" w:type="dxa"/>
            <w:shd w:val="clear" w:color="auto" w:fill="FFFFFF"/>
          </w:tcPr>
          <w:p w14:paraId="4BFAFB3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157,7</w:t>
            </w:r>
          </w:p>
        </w:tc>
        <w:tc>
          <w:tcPr>
            <w:tcW w:w="881" w:type="dxa"/>
            <w:shd w:val="clear" w:color="auto" w:fill="FFFFFF"/>
          </w:tcPr>
          <w:p w14:paraId="7684A44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77,7</w:t>
            </w:r>
          </w:p>
        </w:tc>
        <w:tc>
          <w:tcPr>
            <w:tcW w:w="1165" w:type="dxa"/>
            <w:shd w:val="clear" w:color="auto" w:fill="FFFFFF"/>
          </w:tcPr>
          <w:p w14:paraId="599E36B1"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5,0</w:t>
            </w:r>
          </w:p>
        </w:tc>
        <w:tc>
          <w:tcPr>
            <w:tcW w:w="1202" w:type="dxa"/>
            <w:shd w:val="clear" w:color="auto" w:fill="FFFFFF"/>
          </w:tcPr>
          <w:p w14:paraId="25A4FF7E"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72,7</w:t>
            </w:r>
          </w:p>
        </w:tc>
        <w:tc>
          <w:tcPr>
            <w:tcW w:w="1490" w:type="dxa"/>
            <w:vMerge/>
            <w:shd w:val="clear" w:color="auto" w:fill="FFFFFF"/>
            <w:vAlign w:val="center"/>
          </w:tcPr>
          <w:p w14:paraId="45EA3A6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c>
          <w:tcPr>
            <w:tcW w:w="1346" w:type="dxa"/>
            <w:vMerge/>
            <w:shd w:val="clear" w:color="auto" w:fill="FFFFFF"/>
            <w:vAlign w:val="center"/>
          </w:tcPr>
          <w:p w14:paraId="45D01D2C" w14:textId="77777777" w:rsidR="00881B88" w:rsidRPr="00106DBB" w:rsidRDefault="00881B88" w:rsidP="007A71D4">
            <w:pPr>
              <w:widowControl w:val="0"/>
              <w:pBdr>
                <w:top w:val="nil"/>
                <w:left w:val="nil"/>
                <w:bottom w:val="nil"/>
                <w:right w:val="nil"/>
                <w:between w:val="nil"/>
              </w:pBdr>
              <w:spacing w:before="80" w:after="80" w:line="288" w:lineRule="auto"/>
              <w:rPr>
                <w:rFonts w:asciiTheme="majorHAnsi" w:hAnsiTheme="majorHAnsi" w:cstheme="majorHAnsi"/>
                <w:sz w:val="26"/>
                <w:szCs w:val="26"/>
              </w:rPr>
            </w:pPr>
          </w:p>
        </w:tc>
      </w:tr>
    </w:tbl>
    <w:p w14:paraId="6C176ABA"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91" w:name="_heading=h.8yclxiwbtz5l" w:colFirst="0" w:colLast="0"/>
      <w:bookmarkEnd w:id="91"/>
      <w:r w:rsidRPr="00106DBB">
        <w:rPr>
          <w:rFonts w:asciiTheme="majorHAnsi" w:hAnsiTheme="majorHAnsi" w:cstheme="majorHAnsi"/>
          <w:b/>
          <w:bCs/>
          <w:sz w:val="26"/>
          <w:szCs w:val="26"/>
        </w:rPr>
        <w:t xml:space="preserve">IV. Kết quả dự tính trữ lượng </w:t>
      </w:r>
    </w:p>
    <w:p w14:paraId="596660A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92" w:name="_heading=h.1qhlmtk5vgdz" w:colFirst="0" w:colLast="0"/>
      <w:bookmarkEnd w:id="92"/>
      <w:r w:rsidRPr="00106DBB">
        <w:rPr>
          <w:rFonts w:asciiTheme="majorHAnsi" w:hAnsiTheme="majorHAnsi" w:cstheme="majorHAnsi"/>
          <w:sz w:val="26"/>
          <w:szCs w:val="26"/>
        </w:rPr>
        <w:t>Trữ lượng đá xây dựng được tính toán theo phương pháp khối địa chất và được trình bày trong bảng sau:</w:t>
      </w:r>
    </w:p>
    <w:p w14:paraId="47969C8B" w14:textId="65551B94" w:rsidR="00881B88" w:rsidRPr="00106DBB" w:rsidRDefault="001C4422" w:rsidP="007A71D4">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r w:rsidRPr="00106DBB">
        <w:rPr>
          <w:rFonts w:asciiTheme="majorHAnsi" w:hAnsiTheme="majorHAnsi" w:cstheme="majorHAnsi"/>
          <w:i/>
          <w:iCs/>
          <w:sz w:val="26"/>
          <w:szCs w:val="26"/>
        </w:rPr>
        <w:t>Bảng 5. Kết quả tính trữ lượng</w:t>
      </w:r>
    </w:p>
    <w:tbl>
      <w:tblPr>
        <w:tblStyle w:val="a5"/>
        <w:tblW w:w="9288" w:type="dxa"/>
        <w:jc w:val="center"/>
        <w:tblInd w:w="0" w:type="dxa"/>
        <w:tblLayout w:type="fixed"/>
        <w:tblLook w:val="0000" w:firstRow="0" w:lastRow="0" w:firstColumn="0" w:lastColumn="0" w:noHBand="0" w:noVBand="0"/>
      </w:tblPr>
      <w:tblGrid>
        <w:gridCol w:w="1321"/>
        <w:gridCol w:w="1061"/>
        <w:gridCol w:w="750"/>
        <w:gridCol w:w="752"/>
        <w:gridCol w:w="1256"/>
        <w:gridCol w:w="1386"/>
        <w:gridCol w:w="1376"/>
        <w:gridCol w:w="1386"/>
      </w:tblGrid>
      <w:tr w:rsidR="007676E1" w:rsidRPr="00106DBB" w14:paraId="7DE37B00" w14:textId="77777777" w:rsidTr="007A71D4">
        <w:trPr>
          <w:cantSplit/>
          <w:trHeight w:val="20"/>
          <w:jc w:val="center"/>
        </w:trPr>
        <w:tc>
          <w:tcPr>
            <w:tcW w:w="132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8004AF9"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Khối - cấp trữ lượng</w:t>
            </w:r>
          </w:p>
        </w:tc>
        <w:tc>
          <w:tcPr>
            <w:tcW w:w="106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E49216D"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Diện tích khối (m</w:t>
            </w:r>
            <w:r w:rsidRPr="00106DBB">
              <w:rPr>
                <w:rFonts w:asciiTheme="majorHAnsi" w:hAnsiTheme="majorHAnsi" w:cstheme="majorHAnsi"/>
                <w:b/>
                <w:bCs/>
                <w:sz w:val="26"/>
                <w:szCs w:val="26"/>
                <w:vertAlign w:val="superscript"/>
              </w:rPr>
              <w:t>2</w:t>
            </w:r>
            <w:r w:rsidRPr="00106DBB">
              <w:rPr>
                <w:rFonts w:asciiTheme="majorHAnsi" w:hAnsiTheme="majorHAnsi" w:cstheme="majorHAnsi"/>
                <w:b/>
                <w:bCs/>
                <w:sz w:val="26"/>
                <w:szCs w:val="26"/>
              </w:rPr>
              <w:t>)</w:t>
            </w:r>
          </w:p>
        </w:tc>
        <w:tc>
          <w:tcPr>
            <w:tcW w:w="1502" w:type="dxa"/>
            <w:gridSpan w:val="2"/>
            <w:tcBorders>
              <w:top w:val="single" w:sz="4" w:space="0" w:color="000000"/>
              <w:left w:val="nil"/>
              <w:bottom w:val="single" w:sz="4" w:space="0" w:color="000000"/>
              <w:right w:val="single" w:sz="4" w:space="0" w:color="000000"/>
            </w:tcBorders>
            <w:shd w:val="clear" w:color="auto" w:fill="FFFFFF"/>
            <w:vAlign w:val="center"/>
          </w:tcPr>
          <w:p w14:paraId="16942CE4"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Bề dày dự kiến vật liệu (m)</w:t>
            </w:r>
          </w:p>
        </w:tc>
        <w:tc>
          <w:tcPr>
            <w:tcW w:w="2642" w:type="dxa"/>
            <w:gridSpan w:val="2"/>
            <w:tcBorders>
              <w:top w:val="single" w:sz="4" w:space="0" w:color="000000"/>
              <w:left w:val="nil"/>
              <w:bottom w:val="single" w:sz="4" w:space="0" w:color="000000"/>
              <w:right w:val="single" w:sz="4" w:space="0" w:color="000000"/>
            </w:tcBorders>
            <w:shd w:val="clear" w:color="auto" w:fill="FFFFFF"/>
            <w:vAlign w:val="center"/>
          </w:tcPr>
          <w:p w14:paraId="4D8AD595"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Trữ lượng dự kiến vật liệu (m</w:t>
            </w:r>
            <w:r w:rsidRPr="00106DBB">
              <w:rPr>
                <w:rFonts w:asciiTheme="majorHAnsi" w:hAnsiTheme="majorHAnsi" w:cstheme="majorHAnsi"/>
                <w:b/>
                <w:bCs/>
                <w:sz w:val="26"/>
                <w:szCs w:val="26"/>
                <w:vertAlign w:val="superscript"/>
              </w:rPr>
              <w:t>3</w:t>
            </w:r>
            <w:r w:rsidRPr="00106DBB">
              <w:rPr>
                <w:rFonts w:asciiTheme="majorHAnsi" w:hAnsiTheme="majorHAnsi" w:cstheme="majorHAnsi"/>
                <w:b/>
                <w:bCs/>
                <w:sz w:val="26"/>
                <w:szCs w:val="26"/>
              </w:rPr>
              <w:t>)</w:t>
            </w:r>
          </w:p>
        </w:tc>
        <w:tc>
          <w:tcPr>
            <w:tcW w:w="2762" w:type="dxa"/>
            <w:gridSpan w:val="2"/>
            <w:tcBorders>
              <w:top w:val="single" w:sz="4" w:space="0" w:color="000000"/>
              <w:left w:val="nil"/>
              <w:bottom w:val="single" w:sz="4" w:space="0" w:color="000000"/>
              <w:right w:val="single" w:sz="4" w:space="0" w:color="000000"/>
            </w:tcBorders>
            <w:shd w:val="clear" w:color="auto" w:fill="FFFFFF"/>
            <w:vAlign w:val="center"/>
          </w:tcPr>
          <w:p w14:paraId="62309C27" w14:textId="77777777"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Tổng trữ lượng theo cấp trữ lượng (m</w:t>
            </w:r>
            <w:r w:rsidRPr="00106DBB">
              <w:rPr>
                <w:rFonts w:asciiTheme="majorHAnsi" w:hAnsiTheme="majorHAnsi" w:cstheme="majorHAnsi"/>
                <w:b/>
                <w:bCs/>
                <w:sz w:val="26"/>
                <w:szCs w:val="26"/>
                <w:vertAlign w:val="superscript"/>
              </w:rPr>
              <w:t>3</w:t>
            </w:r>
            <w:r w:rsidRPr="00106DBB">
              <w:rPr>
                <w:rFonts w:asciiTheme="majorHAnsi" w:hAnsiTheme="majorHAnsi" w:cstheme="majorHAnsi"/>
                <w:b/>
                <w:bCs/>
                <w:sz w:val="26"/>
                <w:szCs w:val="26"/>
              </w:rPr>
              <w:t>)</w:t>
            </w:r>
          </w:p>
        </w:tc>
      </w:tr>
      <w:tr w:rsidR="007676E1" w:rsidRPr="00106DBB" w14:paraId="2A810BEE" w14:textId="77777777" w:rsidTr="007A71D4">
        <w:trPr>
          <w:cantSplit/>
          <w:trHeight w:val="20"/>
          <w:jc w:val="center"/>
        </w:trPr>
        <w:tc>
          <w:tcPr>
            <w:tcW w:w="132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AF2B25A"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06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B0EA34"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750" w:type="dxa"/>
            <w:tcBorders>
              <w:top w:val="nil"/>
              <w:left w:val="nil"/>
              <w:bottom w:val="single" w:sz="4" w:space="0" w:color="000000"/>
              <w:right w:val="single" w:sz="4" w:space="0" w:color="000000"/>
            </w:tcBorders>
            <w:shd w:val="clear" w:color="auto" w:fill="FFFFFF"/>
            <w:vAlign w:val="center"/>
          </w:tcPr>
          <w:p w14:paraId="7D15BFFA" w14:textId="759454B6"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Lớp phủ</w:t>
            </w:r>
          </w:p>
        </w:tc>
        <w:tc>
          <w:tcPr>
            <w:tcW w:w="752" w:type="dxa"/>
            <w:tcBorders>
              <w:top w:val="nil"/>
              <w:left w:val="nil"/>
              <w:bottom w:val="single" w:sz="4" w:space="0" w:color="000000"/>
              <w:right w:val="single" w:sz="4" w:space="0" w:color="000000"/>
            </w:tcBorders>
            <w:shd w:val="clear" w:color="auto" w:fill="FFFFFF"/>
            <w:vAlign w:val="center"/>
          </w:tcPr>
          <w:p w14:paraId="4672DA06" w14:textId="5682C11A"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Đá XD</w:t>
            </w:r>
          </w:p>
        </w:tc>
        <w:tc>
          <w:tcPr>
            <w:tcW w:w="1256" w:type="dxa"/>
            <w:tcBorders>
              <w:top w:val="nil"/>
              <w:left w:val="nil"/>
              <w:bottom w:val="single" w:sz="4" w:space="0" w:color="000000"/>
              <w:right w:val="single" w:sz="4" w:space="0" w:color="000000"/>
            </w:tcBorders>
            <w:shd w:val="clear" w:color="auto" w:fill="FFFFFF"/>
            <w:vAlign w:val="center"/>
          </w:tcPr>
          <w:p w14:paraId="3F22E9ED" w14:textId="7136ED5E"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Lớp phủ</w:t>
            </w:r>
          </w:p>
        </w:tc>
        <w:tc>
          <w:tcPr>
            <w:tcW w:w="1386" w:type="dxa"/>
            <w:tcBorders>
              <w:top w:val="nil"/>
              <w:left w:val="nil"/>
              <w:bottom w:val="single" w:sz="4" w:space="0" w:color="000000"/>
              <w:right w:val="single" w:sz="4" w:space="0" w:color="000000"/>
            </w:tcBorders>
            <w:shd w:val="clear" w:color="auto" w:fill="FFFFFF"/>
            <w:vAlign w:val="center"/>
          </w:tcPr>
          <w:p w14:paraId="39750975" w14:textId="633D10B4"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Đá XD</w:t>
            </w:r>
          </w:p>
        </w:tc>
        <w:tc>
          <w:tcPr>
            <w:tcW w:w="1376" w:type="dxa"/>
            <w:tcBorders>
              <w:top w:val="nil"/>
              <w:left w:val="nil"/>
              <w:bottom w:val="single" w:sz="4" w:space="0" w:color="000000"/>
              <w:right w:val="single" w:sz="4" w:space="0" w:color="000000"/>
            </w:tcBorders>
            <w:shd w:val="clear" w:color="auto" w:fill="FFFFFF"/>
            <w:vAlign w:val="center"/>
          </w:tcPr>
          <w:p w14:paraId="59F8979B" w14:textId="38B6B669"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Lớp phủ</w:t>
            </w:r>
          </w:p>
        </w:tc>
        <w:tc>
          <w:tcPr>
            <w:tcW w:w="1386" w:type="dxa"/>
            <w:tcBorders>
              <w:top w:val="nil"/>
              <w:left w:val="nil"/>
              <w:bottom w:val="single" w:sz="4" w:space="0" w:color="000000"/>
              <w:right w:val="single" w:sz="4" w:space="0" w:color="000000"/>
            </w:tcBorders>
            <w:shd w:val="clear" w:color="auto" w:fill="FFFFFF"/>
            <w:vAlign w:val="center"/>
          </w:tcPr>
          <w:p w14:paraId="30DD07CD" w14:textId="5480BEFF" w:rsidR="00881B88" w:rsidRPr="00106DBB" w:rsidRDefault="001C4422"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Đá XD</w:t>
            </w:r>
          </w:p>
        </w:tc>
      </w:tr>
      <w:tr w:rsidR="007676E1" w:rsidRPr="00106DBB" w14:paraId="2E70ADD0" w14:textId="77777777" w:rsidTr="007A71D4">
        <w:trPr>
          <w:cantSplit/>
          <w:trHeight w:val="20"/>
          <w:jc w:val="center"/>
        </w:trPr>
        <w:tc>
          <w:tcPr>
            <w:tcW w:w="1321" w:type="dxa"/>
            <w:tcBorders>
              <w:top w:val="nil"/>
              <w:left w:val="single" w:sz="4" w:space="0" w:color="000000"/>
              <w:bottom w:val="single" w:sz="4" w:space="0" w:color="000000"/>
              <w:right w:val="single" w:sz="4" w:space="0" w:color="000000"/>
            </w:tcBorders>
            <w:shd w:val="clear" w:color="auto" w:fill="FFFFFF"/>
            <w:vAlign w:val="center"/>
          </w:tcPr>
          <w:p w14:paraId="33B375BD"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1-121</w:t>
            </w:r>
          </w:p>
        </w:tc>
        <w:tc>
          <w:tcPr>
            <w:tcW w:w="1061" w:type="dxa"/>
            <w:tcBorders>
              <w:top w:val="nil"/>
              <w:left w:val="nil"/>
              <w:bottom w:val="single" w:sz="4" w:space="0" w:color="000000"/>
              <w:right w:val="single" w:sz="4" w:space="0" w:color="000000"/>
            </w:tcBorders>
            <w:shd w:val="clear" w:color="auto" w:fill="FFFFFF"/>
            <w:vAlign w:val="center"/>
          </w:tcPr>
          <w:p w14:paraId="06B8AA0E" w14:textId="72BC18B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84.474</w:t>
            </w:r>
          </w:p>
        </w:tc>
        <w:tc>
          <w:tcPr>
            <w:tcW w:w="750" w:type="dxa"/>
            <w:tcBorders>
              <w:top w:val="nil"/>
              <w:left w:val="nil"/>
              <w:bottom w:val="single" w:sz="4" w:space="0" w:color="000000"/>
              <w:right w:val="single" w:sz="4" w:space="0" w:color="000000"/>
            </w:tcBorders>
            <w:shd w:val="clear" w:color="auto" w:fill="FFFFFF"/>
            <w:vAlign w:val="center"/>
          </w:tcPr>
          <w:p w14:paraId="75609F1E"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752" w:type="dxa"/>
            <w:tcBorders>
              <w:top w:val="nil"/>
              <w:left w:val="nil"/>
              <w:bottom w:val="single" w:sz="4" w:space="0" w:color="000000"/>
              <w:right w:val="single" w:sz="4" w:space="0" w:color="000000"/>
            </w:tcBorders>
            <w:shd w:val="clear" w:color="auto" w:fill="FFFFFF"/>
            <w:vAlign w:val="center"/>
          </w:tcPr>
          <w:p w14:paraId="16C53F68"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76,1</w:t>
            </w:r>
          </w:p>
        </w:tc>
        <w:tc>
          <w:tcPr>
            <w:tcW w:w="1256" w:type="dxa"/>
            <w:tcBorders>
              <w:top w:val="nil"/>
              <w:left w:val="nil"/>
              <w:bottom w:val="single" w:sz="4" w:space="0" w:color="000000"/>
              <w:right w:val="single" w:sz="4" w:space="0" w:color="000000"/>
            </w:tcBorders>
            <w:shd w:val="clear" w:color="auto" w:fill="FFFFFF"/>
            <w:vAlign w:val="center"/>
          </w:tcPr>
          <w:p w14:paraId="281E35D9" w14:textId="17DE771D"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422.370</w:t>
            </w:r>
          </w:p>
        </w:tc>
        <w:tc>
          <w:tcPr>
            <w:tcW w:w="1386" w:type="dxa"/>
            <w:tcBorders>
              <w:top w:val="nil"/>
              <w:left w:val="nil"/>
              <w:bottom w:val="single" w:sz="4" w:space="0" w:color="000000"/>
              <w:right w:val="single" w:sz="4" w:space="0" w:color="000000"/>
            </w:tcBorders>
            <w:shd w:val="clear" w:color="auto" w:fill="FFFFFF"/>
            <w:vAlign w:val="center"/>
          </w:tcPr>
          <w:p w14:paraId="2A04A119" w14:textId="40CB9EE0"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6.428.471</w:t>
            </w:r>
          </w:p>
        </w:tc>
        <w:tc>
          <w:tcPr>
            <w:tcW w:w="1376" w:type="dxa"/>
            <w:vMerge w:val="restart"/>
            <w:tcBorders>
              <w:top w:val="nil"/>
              <w:left w:val="single" w:sz="4" w:space="0" w:color="000000"/>
              <w:bottom w:val="single" w:sz="4" w:space="0" w:color="000000"/>
              <w:right w:val="single" w:sz="4" w:space="0" w:color="000000"/>
            </w:tcBorders>
            <w:shd w:val="clear" w:color="auto" w:fill="FFFFFF"/>
            <w:vAlign w:val="center"/>
          </w:tcPr>
          <w:p w14:paraId="0EA4F8B4" w14:textId="7126AE8D" w:rsidR="00286FA9" w:rsidRPr="00106DBB" w:rsidRDefault="00155651" w:rsidP="00155651">
            <w:pPr>
              <w:jc w:val="center"/>
              <w:rPr>
                <w:rFonts w:asciiTheme="majorHAnsi" w:hAnsiTheme="majorHAnsi" w:cstheme="majorHAnsi"/>
                <w:sz w:val="26"/>
                <w:szCs w:val="26"/>
                <w:lang w:val="en-US"/>
              </w:rPr>
            </w:pPr>
            <w:r w:rsidRPr="00106DBB">
              <w:rPr>
                <w:rFonts w:asciiTheme="majorHAnsi" w:hAnsiTheme="majorHAnsi" w:cstheme="majorHAnsi"/>
                <w:sz w:val="26"/>
                <w:szCs w:val="26"/>
              </w:rPr>
              <w:t>890.355</w:t>
            </w:r>
          </w:p>
        </w:tc>
        <w:tc>
          <w:tcPr>
            <w:tcW w:w="1386" w:type="dxa"/>
            <w:vMerge w:val="restart"/>
            <w:tcBorders>
              <w:top w:val="nil"/>
              <w:left w:val="single" w:sz="4" w:space="0" w:color="000000"/>
              <w:bottom w:val="single" w:sz="4" w:space="0" w:color="000000"/>
              <w:right w:val="single" w:sz="4" w:space="0" w:color="000000"/>
            </w:tcBorders>
            <w:shd w:val="clear" w:color="auto" w:fill="FFFFFF"/>
            <w:vAlign w:val="center"/>
          </w:tcPr>
          <w:p w14:paraId="69E5C2D7" w14:textId="6E862532" w:rsidR="00286FA9" w:rsidRPr="00106DBB" w:rsidRDefault="00155651" w:rsidP="00155651">
            <w:pPr>
              <w:rPr>
                <w:rFonts w:asciiTheme="majorHAnsi" w:hAnsiTheme="majorHAnsi" w:cstheme="majorHAnsi"/>
                <w:sz w:val="26"/>
                <w:szCs w:val="26"/>
                <w:lang w:val="en-US"/>
              </w:rPr>
            </w:pPr>
            <w:r w:rsidRPr="00106DBB">
              <w:rPr>
                <w:rFonts w:asciiTheme="majorHAnsi" w:hAnsiTheme="majorHAnsi" w:cstheme="majorHAnsi"/>
                <w:sz w:val="26"/>
                <w:szCs w:val="26"/>
              </w:rPr>
              <w:t>13.560.563</w:t>
            </w:r>
          </w:p>
        </w:tc>
      </w:tr>
      <w:tr w:rsidR="007676E1" w:rsidRPr="00106DBB" w14:paraId="592560B9" w14:textId="77777777" w:rsidTr="007A71D4">
        <w:trPr>
          <w:cantSplit/>
          <w:trHeight w:val="20"/>
          <w:jc w:val="center"/>
        </w:trPr>
        <w:tc>
          <w:tcPr>
            <w:tcW w:w="1321" w:type="dxa"/>
            <w:tcBorders>
              <w:top w:val="nil"/>
              <w:left w:val="single" w:sz="4" w:space="0" w:color="000000"/>
              <w:bottom w:val="single" w:sz="4" w:space="0" w:color="000000"/>
              <w:right w:val="single" w:sz="4" w:space="0" w:color="000000"/>
            </w:tcBorders>
            <w:shd w:val="clear" w:color="auto" w:fill="FFFFFF"/>
            <w:vAlign w:val="center"/>
          </w:tcPr>
          <w:p w14:paraId="33C8DA22"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2-121</w:t>
            </w:r>
          </w:p>
        </w:tc>
        <w:tc>
          <w:tcPr>
            <w:tcW w:w="1061" w:type="dxa"/>
            <w:tcBorders>
              <w:top w:val="nil"/>
              <w:left w:val="nil"/>
              <w:bottom w:val="single" w:sz="4" w:space="0" w:color="000000"/>
              <w:right w:val="single" w:sz="4" w:space="0" w:color="000000"/>
            </w:tcBorders>
            <w:shd w:val="clear" w:color="auto" w:fill="FFFFFF"/>
            <w:vAlign w:val="center"/>
          </w:tcPr>
          <w:p w14:paraId="3B650E76" w14:textId="51E69A88"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93.597</w:t>
            </w:r>
          </w:p>
        </w:tc>
        <w:tc>
          <w:tcPr>
            <w:tcW w:w="750" w:type="dxa"/>
            <w:tcBorders>
              <w:top w:val="nil"/>
              <w:left w:val="nil"/>
              <w:bottom w:val="single" w:sz="4" w:space="0" w:color="000000"/>
              <w:right w:val="single" w:sz="4" w:space="0" w:color="000000"/>
            </w:tcBorders>
            <w:shd w:val="clear" w:color="auto" w:fill="FFFFFF"/>
            <w:vAlign w:val="center"/>
          </w:tcPr>
          <w:p w14:paraId="2EE8A2FA"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752" w:type="dxa"/>
            <w:tcBorders>
              <w:top w:val="nil"/>
              <w:left w:val="nil"/>
              <w:bottom w:val="single" w:sz="4" w:space="0" w:color="000000"/>
              <w:right w:val="single" w:sz="4" w:space="0" w:color="000000"/>
            </w:tcBorders>
            <w:shd w:val="clear" w:color="auto" w:fill="FFFFFF"/>
            <w:vAlign w:val="center"/>
          </w:tcPr>
          <w:p w14:paraId="2DC1300E"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76,2</w:t>
            </w:r>
          </w:p>
        </w:tc>
        <w:tc>
          <w:tcPr>
            <w:tcW w:w="1256" w:type="dxa"/>
            <w:tcBorders>
              <w:top w:val="nil"/>
              <w:left w:val="nil"/>
              <w:bottom w:val="single" w:sz="4" w:space="0" w:color="000000"/>
              <w:right w:val="single" w:sz="4" w:space="0" w:color="000000"/>
            </w:tcBorders>
            <w:shd w:val="clear" w:color="auto" w:fill="FFFFFF"/>
            <w:vAlign w:val="center"/>
          </w:tcPr>
          <w:p w14:paraId="675D5DC1" w14:textId="768C634D"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467.985</w:t>
            </w:r>
          </w:p>
        </w:tc>
        <w:tc>
          <w:tcPr>
            <w:tcW w:w="1386" w:type="dxa"/>
            <w:tcBorders>
              <w:top w:val="nil"/>
              <w:left w:val="nil"/>
              <w:bottom w:val="single" w:sz="4" w:space="0" w:color="000000"/>
              <w:right w:val="single" w:sz="4" w:space="0" w:color="000000"/>
            </w:tcBorders>
            <w:shd w:val="clear" w:color="auto" w:fill="FFFFFF"/>
            <w:vAlign w:val="center"/>
          </w:tcPr>
          <w:p w14:paraId="03E298B2" w14:textId="2D68B17E"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7.132.091</w:t>
            </w:r>
          </w:p>
        </w:tc>
        <w:tc>
          <w:tcPr>
            <w:tcW w:w="1376" w:type="dxa"/>
            <w:vMerge/>
            <w:tcBorders>
              <w:top w:val="nil"/>
              <w:left w:val="single" w:sz="4" w:space="0" w:color="000000"/>
              <w:bottom w:val="single" w:sz="4" w:space="0" w:color="000000"/>
              <w:right w:val="single" w:sz="4" w:space="0" w:color="000000"/>
            </w:tcBorders>
            <w:shd w:val="clear" w:color="auto" w:fill="FFFFFF"/>
            <w:vAlign w:val="center"/>
          </w:tcPr>
          <w:p w14:paraId="2708A780" w14:textId="77777777" w:rsidR="00286FA9" w:rsidRPr="00106DBB" w:rsidRDefault="00286FA9" w:rsidP="00286FA9">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386" w:type="dxa"/>
            <w:vMerge/>
            <w:tcBorders>
              <w:top w:val="nil"/>
              <w:left w:val="single" w:sz="4" w:space="0" w:color="000000"/>
              <w:bottom w:val="single" w:sz="4" w:space="0" w:color="000000"/>
              <w:right w:val="single" w:sz="4" w:space="0" w:color="000000"/>
            </w:tcBorders>
            <w:shd w:val="clear" w:color="auto" w:fill="FFFFFF"/>
            <w:vAlign w:val="center"/>
          </w:tcPr>
          <w:p w14:paraId="120EB43E" w14:textId="77777777" w:rsidR="00286FA9" w:rsidRPr="00106DBB" w:rsidRDefault="00286FA9" w:rsidP="00286FA9">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3BF97A77" w14:textId="77777777" w:rsidTr="007A71D4">
        <w:trPr>
          <w:cantSplit/>
          <w:trHeight w:val="20"/>
          <w:jc w:val="center"/>
        </w:trPr>
        <w:tc>
          <w:tcPr>
            <w:tcW w:w="1321" w:type="dxa"/>
            <w:tcBorders>
              <w:top w:val="nil"/>
              <w:left w:val="single" w:sz="4" w:space="0" w:color="000000"/>
              <w:bottom w:val="single" w:sz="4" w:space="0" w:color="000000"/>
              <w:right w:val="single" w:sz="4" w:space="0" w:color="000000"/>
            </w:tcBorders>
            <w:shd w:val="clear" w:color="auto" w:fill="FFFFFF"/>
            <w:vAlign w:val="center"/>
          </w:tcPr>
          <w:p w14:paraId="09FC8DE0"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3-122</w:t>
            </w:r>
          </w:p>
        </w:tc>
        <w:tc>
          <w:tcPr>
            <w:tcW w:w="1061" w:type="dxa"/>
            <w:tcBorders>
              <w:top w:val="nil"/>
              <w:left w:val="nil"/>
              <w:bottom w:val="single" w:sz="4" w:space="0" w:color="000000"/>
              <w:right w:val="single" w:sz="4" w:space="0" w:color="000000"/>
            </w:tcBorders>
            <w:shd w:val="clear" w:color="auto" w:fill="FFFFFF"/>
            <w:vAlign w:val="center"/>
          </w:tcPr>
          <w:p w14:paraId="38DB76BC" w14:textId="5C6E903C"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156.008</w:t>
            </w:r>
          </w:p>
        </w:tc>
        <w:tc>
          <w:tcPr>
            <w:tcW w:w="750" w:type="dxa"/>
            <w:tcBorders>
              <w:top w:val="nil"/>
              <w:left w:val="nil"/>
              <w:bottom w:val="single" w:sz="4" w:space="0" w:color="000000"/>
              <w:right w:val="single" w:sz="4" w:space="0" w:color="000000"/>
            </w:tcBorders>
            <w:shd w:val="clear" w:color="auto" w:fill="FFFFFF"/>
            <w:vAlign w:val="center"/>
          </w:tcPr>
          <w:p w14:paraId="5666D227"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752" w:type="dxa"/>
            <w:tcBorders>
              <w:top w:val="nil"/>
              <w:left w:val="nil"/>
              <w:bottom w:val="single" w:sz="4" w:space="0" w:color="000000"/>
              <w:right w:val="single" w:sz="4" w:space="0" w:color="000000"/>
            </w:tcBorders>
            <w:shd w:val="clear" w:color="auto" w:fill="FFFFFF"/>
            <w:vAlign w:val="center"/>
          </w:tcPr>
          <w:p w14:paraId="4199036D"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71,1</w:t>
            </w:r>
          </w:p>
        </w:tc>
        <w:tc>
          <w:tcPr>
            <w:tcW w:w="1256" w:type="dxa"/>
            <w:tcBorders>
              <w:top w:val="nil"/>
              <w:left w:val="nil"/>
              <w:bottom w:val="single" w:sz="4" w:space="0" w:color="000000"/>
              <w:right w:val="single" w:sz="4" w:space="0" w:color="000000"/>
            </w:tcBorders>
            <w:shd w:val="clear" w:color="auto" w:fill="FFFFFF"/>
            <w:vAlign w:val="center"/>
          </w:tcPr>
          <w:p w14:paraId="26253D99" w14:textId="2B47C37B"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780.040</w:t>
            </w:r>
          </w:p>
        </w:tc>
        <w:tc>
          <w:tcPr>
            <w:tcW w:w="1386" w:type="dxa"/>
            <w:tcBorders>
              <w:top w:val="nil"/>
              <w:left w:val="nil"/>
              <w:bottom w:val="single" w:sz="4" w:space="0" w:color="000000"/>
              <w:right w:val="single" w:sz="4" w:space="0" w:color="000000"/>
            </w:tcBorders>
            <w:shd w:val="clear" w:color="auto" w:fill="FFFFFF"/>
            <w:vAlign w:val="center"/>
          </w:tcPr>
          <w:p w14:paraId="7DB8D79E" w14:textId="0AC588A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11.092.169</w:t>
            </w:r>
          </w:p>
        </w:tc>
        <w:tc>
          <w:tcPr>
            <w:tcW w:w="1376" w:type="dxa"/>
            <w:vMerge w:val="restart"/>
            <w:tcBorders>
              <w:top w:val="nil"/>
              <w:left w:val="single" w:sz="4" w:space="0" w:color="000000"/>
              <w:bottom w:val="single" w:sz="4" w:space="0" w:color="000000"/>
              <w:right w:val="single" w:sz="4" w:space="0" w:color="000000"/>
            </w:tcBorders>
            <w:shd w:val="clear" w:color="auto" w:fill="FFFFFF"/>
            <w:vAlign w:val="center"/>
          </w:tcPr>
          <w:p w14:paraId="3734BBB7" w14:textId="274A5B3A" w:rsidR="00286FA9" w:rsidRPr="00106DBB" w:rsidRDefault="00155651" w:rsidP="00155651">
            <w:pPr>
              <w:rPr>
                <w:rFonts w:asciiTheme="majorHAnsi" w:hAnsiTheme="majorHAnsi" w:cstheme="majorHAnsi"/>
                <w:sz w:val="26"/>
                <w:szCs w:val="26"/>
                <w:lang w:val="en-US"/>
              </w:rPr>
            </w:pPr>
            <w:r w:rsidRPr="00106DBB">
              <w:rPr>
                <w:rFonts w:asciiTheme="majorHAnsi" w:hAnsiTheme="majorHAnsi" w:cstheme="majorHAnsi"/>
                <w:sz w:val="26"/>
                <w:szCs w:val="26"/>
              </w:rPr>
              <w:t>1.258.040</w:t>
            </w:r>
          </w:p>
        </w:tc>
        <w:tc>
          <w:tcPr>
            <w:tcW w:w="1386" w:type="dxa"/>
            <w:vMerge w:val="restart"/>
            <w:tcBorders>
              <w:top w:val="nil"/>
              <w:left w:val="single" w:sz="4" w:space="0" w:color="000000"/>
              <w:bottom w:val="single" w:sz="4" w:space="0" w:color="000000"/>
              <w:right w:val="single" w:sz="4" w:space="0" w:color="000000"/>
            </w:tcBorders>
            <w:shd w:val="clear" w:color="auto" w:fill="FFFFFF"/>
            <w:vAlign w:val="center"/>
          </w:tcPr>
          <w:p w14:paraId="7D1223EF" w14:textId="1F2180CE" w:rsidR="00286FA9" w:rsidRPr="00106DBB" w:rsidRDefault="00155651" w:rsidP="00155651">
            <w:pPr>
              <w:rPr>
                <w:rFonts w:asciiTheme="majorHAnsi" w:hAnsiTheme="majorHAnsi" w:cstheme="majorHAnsi"/>
                <w:sz w:val="26"/>
                <w:szCs w:val="26"/>
                <w:lang w:val="en-US"/>
              </w:rPr>
            </w:pPr>
            <w:r w:rsidRPr="00106DBB">
              <w:rPr>
                <w:rFonts w:asciiTheme="majorHAnsi" w:hAnsiTheme="majorHAnsi" w:cstheme="majorHAnsi"/>
                <w:sz w:val="26"/>
                <w:szCs w:val="26"/>
              </w:rPr>
              <w:t>18.042.289</w:t>
            </w:r>
          </w:p>
        </w:tc>
      </w:tr>
      <w:tr w:rsidR="007676E1" w:rsidRPr="00106DBB" w14:paraId="67A5333D" w14:textId="77777777" w:rsidTr="007A71D4">
        <w:trPr>
          <w:cantSplit/>
          <w:trHeight w:val="20"/>
          <w:jc w:val="center"/>
        </w:trPr>
        <w:tc>
          <w:tcPr>
            <w:tcW w:w="1321" w:type="dxa"/>
            <w:tcBorders>
              <w:top w:val="nil"/>
              <w:left w:val="single" w:sz="4" w:space="0" w:color="000000"/>
              <w:bottom w:val="single" w:sz="4" w:space="0" w:color="000000"/>
              <w:right w:val="single" w:sz="4" w:space="0" w:color="000000"/>
            </w:tcBorders>
            <w:shd w:val="clear" w:color="auto" w:fill="FFFFFF"/>
            <w:vAlign w:val="center"/>
          </w:tcPr>
          <w:p w14:paraId="6CDBFDC5"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4-122</w:t>
            </w:r>
          </w:p>
        </w:tc>
        <w:tc>
          <w:tcPr>
            <w:tcW w:w="1061" w:type="dxa"/>
            <w:tcBorders>
              <w:top w:val="nil"/>
              <w:left w:val="nil"/>
              <w:bottom w:val="single" w:sz="4" w:space="0" w:color="000000"/>
              <w:right w:val="single" w:sz="4" w:space="0" w:color="000000"/>
            </w:tcBorders>
            <w:shd w:val="clear" w:color="auto" w:fill="FFFFFF"/>
            <w:vAlign w:val="center"/>
          </w:tcPr>
          <w:p w14:paraId="4EA366E7" w14:textId="532049C2"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95.600</w:t>
            </w:r>
          </w:p>
        </w:tc>
        <w:tc>
          <w:tcPr>
            <w:tcW w:w="750" w:type="dxa"/>
            <w:tcBorders>
              <w:top w:val="nil"/>
              <w:left w:val="nil"/>
              <w:bottom w:val="single" w:sz="4" w:space="0" w:color="000000"/>
              <w:right w:val="single" w:sz="4" w:space="0" w:color="000000"/>
            </w:tcBorders>
            <w:shd w:val="clear" w:color="auto" w:fill="FFFFFF"/>
            <w:vAlign w:val="center"/>
          </w:tcPr>
          <w:p w14:paraId="6DAF7AF7"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5,0</w:t>
            </w:r>
          </w:p>
        </w:tc>
        <w:tc>
          <w:tcPr>
            <w:tcW w:w="752" w:type="dxa"/>
            <w:tcBorders>
              <w:top w:val="nil"/>
              <w:left w:val="nil"/>
              <w:bottom w:val="single" w:sz="4" w:space="0" w:color="000000"/>
              <w:right w:val="single" w:sz="4" w:space="0" w:color="000000"/>
            </w:tcBorders>
            <w:shd w:val="clear" w:color="auto" w:fill="FFFFFF"/>
            <w:vAlign w:val="center"/>
          </w:tcPr>
          <w:p w14:paraId="000D47C7"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72,7</w:t>
            </w:r>
          </w:p>
        </w:tc>
        <w:tc>
          <w:tcPr>
            <w:tcW w:w="1256" w:type="dxa"/>
            <w:tcBorders>
              <w:top w:val="nil"/>
              <w:left w:val="nil"/>
              <w:bottom w:val="single" w:sz="4" w:space="0" w:color="000000"/>
              <w:right w:val="single" w:sz="4" w:space="0" w:color="000000"/>
            </w:tcBorders>
            <w:shd w:val="clear" w:color="auto" w:fill="FFFFFF"/>
            <w:vAlign w:val="center"/>
          </w:tcPr>
          <w:p w14:paraId="18873C17" w14:textId="53CBB826"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478.000</w:t>
            </w:r>
          </w:p>
        </w:tc>
        <w:tc>
          <w:tcPr>
            <w:tcW w:w="1386" w:type="dxa"/>
            <w:tcBorders>
              <w:top w:val="nil"/>
              <w:left w:val="nil"/>
              <w:bottom w:val="single" w:sz="4" w:space="0" w:color="000000"/>
              <w:right w:val="single" w:sz="4" w:space="0" w:color="000000"/>
            </w:tcBorders>
            <w:shd w:val="clear" w:color="auto" w:fill="FFFFFF"/>
            <w:vAlign w:val="center"/>
          </w:tcPr>
          <w:p w14:paraId="17190AF0" w14:textId="2A6F4CB4"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sz w:val="26"/>
                <w:szCs w:val="26"/>
                <w:lang w:val="vi-VN"/>
              </w:rPr>
              <w:t>6.950.120</w:t>
            </w:r>
          </w:p>
        </w:tc>
        <w:tc>
          <w:tcPr>
            <w:tcW w:w="1376" w:type="dxa"/>
            <w:vMerge/>
            <w:tcBorders>
              <w:top w:val="nil"/>
              <w:left w:val="single" w:sz="4" w:space="0" w:color="000000"/>
              <w:bottom w:val="single" w:sz="4" w:space="0" w:color="000000"/>
              <w:right w:val="single" w:sz="4" w:space="0" w:color="000000"/>
            </w:tcBorders>
            <w:shd w:val="clear" w:color="auto" w:fill="FFFFFF"/>
            <w:vAlign w:val="center"/>
          </w:tcPr>
          <w:p w14:paraId="36C54C62" w14:textId="77777777" w:rsidR="00286FA9" w:rsidRPr="00106DBB" w:rsidRDefault="00286FA9" w:rsidP="00286FA9">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386" w:type="dxa"/>
            <w:vMerge/>
            <w:tcBorders>
              <w:top w:val="nil"/>
              <w:left w:val="single" w:sz="4" w:space="0" w:color="000000"/>
              <w:bottom w:val="single" w:sz="4" w:space="0" w:color="000000"/>
              <w:right w:val="single" w:sz="4" w:space="0" w:color="000000"/>
            </w:tcBorders>
            <w:shd w:val="clear" w:color="auto" w:fill="FFFFFF"/>
            <w:vAlign w:val="center"/>
          </w:tcPr>
          <w:p w14:paraId="4A101FEA" w14:textId="77777777" w:rsidR="00286FA9" w:rsidRPr="00106DBB" w:rsidRDefault="00286FA9" w:rsidP="00286FA9">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r>
      <w:tr w:rsidR="007676E1" w:rsidRPr="00106DBB" w14:paraId="1EE311DD" w14:textId="77777777" w:rsidTr="007A71D4">
        <w:trPr>
          <w:cantSplit/>
          <w:trHeight w:val="20"/>
          <w:jc w:val="center"/>
        </w:trPr>
        <w:tc>
          <w:tcPr>
            <w:tcW w:w="1321" w:type="dxa"/>
            <w:vMerge w:val="restart"/>
            <w:tcBorders>
              <w:top w:val="nil"/>
              <w:left w:val="single" w:sz="4" w:space="0" w:color="000000"/>
              <w:bottom w:val="single" w:sz="4" w:space="0" w:color="000000"/>
              <w:right w:val="single" w:sz="4" w:space="0" w:color="000000"/>
            </w:tcBorders>
            <w:shd w:val="clear" w:color="auto" w:fill="FFFFFF"/>
            <w:vAlign w:val="center"/>
          </w:tcPr>
          <w:p w14:paraId="47ABA631" w14:textId="77777777"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Tổng</w:t>
            </w:r>
          </w:p>
        </w:tc>
        <w:tc>
          <w:tcPr>
            <w:tcW w:w="1061" w:type="dxa"/>
            <w:vMerge w:val="restart"/>
            <w:tcBorders>
              <w:top w:val="nil"/>
              <w:left w:val="single" w:sz="4" w:space="0" w:color="000000"/>
              <w:bottom w:val="single" w:sz="4" w:space="0" w:color="000000"/>
              <w:right w:val="single" w:sz="4" w:space="0" w:color="000000"/>
            </w:tcBorders>
            <w:shd w:val="clear" w:color="auto" w:fill="FFFFFF"/>
            <w:vAlign w:val="center"/>
          </w:tcPr>
          <w:p w14:paraId="1F138962" w14:textId="61422D37" w:rsidR="00286FA9" w:rsidRPr="00106DBB" w:rsidRDefault="00286FA9" w:rsidP="00286FA9">
            <w:pPr>
              <w:rPr>
                <w:rFonts w:asciiTheme="majorHAnsi" w:hAnsiTheme="majorHAnsi" w:cstheme="majorHAnsi"/>
                <w:b/>
                <w:bCs/>
                <w:sz w:val="26"/>
                <w:szCs w:val="26"/>
                <w:lang w:val="en-US"/>
              </w:rPr>
            </w:pPr>
            <w:r w:rsidRPr="00106DBB">
              <w:rPr>
                <w:rFonts w:asciiTheme="majorHAnsi" w:hAnsiTheme="majorHAnsi" w:cstheme="majorHAnsi"/>
                <w:b/>
                <w:bCs/>
                <w:sz w:val="26"/>
                <w:szCs w:val="26"/>
              </w:rPr>
              <w:t>429.679</w:t>
            </w:r>
          </w:p>
        </w:tc>
        <w:tc>
          <w:tcPr>
            <w:tcW w:w="750" w:type="dxa"/>
            <w:vMerge w:val="restart"/>
            <w:tcBorders>
              <w:top w:val="nil"/>
              <w:left w:val="single" w:sz="4" w:space="0" w:color="000000"/>
              <w:bottom w:val="single" w:sz="4" w:space="0" w:color="000000"/>
              <w:right w:val="single" w:sz="4" w:space="0" w:color="000000"/>
            </w:tcBorders>
            <w:shd w:val="clear" w:color="auto" w:fill="FFFFFF"/>
            <w:vAlign w:val="center"/>
          </w:tcPr>
          <w:p w14:paraId="4B8A3770" w14:textId="6A2C2935"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752" w:type="dxa"/>
            <w:vMerge w:val="restart"/>
            <w:tcBorders>
              <w:top w:val="nil"/>
              <w:left w:val="single" w:sz="4" w:space="0" w:color="000000"/>
              <w:bottom w:val="single" w:sz="4" w:space="0" w:color="000000"/>
              <w:right w:val="single" w:sz="4" w:space="0" w:color="000000"/>
            </w:tcBorders>
            <w:shd w:val="clear" w:color="auto" w:fill="FFFFFF"/>
            <w:vAlign w:val="center"/>
          </w:tcPr>
          <w:p w14:paraId="107D9E6E" w14:textId="3B35B7A9"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256" w:type="dxa"/>
            <w:tcBorders>
              <w:top w:val="nil"/>
              <w:left w:val="nil"/>
              <w:bottom w:val="single" w:sz="4" w:space="0" w:color="000000"/>
              <w:right w:val="single" w:sz="4" w:space="0" w:color="000000"/>
            </w:tcBorders>
            <w:shd w:val="clear" w:color="auto" w:fill="FFFFFF"/>
            <w:vAlign w:val="center"/>
          </w:tcPr>
          <w:p w14:paraId="3E33942A" w14:textId="0EBAA603"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b/>
                <w:bCs/>
                <w:sz w:val="26"/>
                <w:szCs w:val="26"/>
                <w:lang w:val="vi-VN"/>
              </w:rPr>
              <w:t>2.148.395</w:t>
            </w:r>
          </w:p>
        </w:tc>
        <w:tc>
          <w:tcPr>
            <w:tcW w:w="1386" w:type="dxa"/>
            <w:tcBorders>
              <w:top w:val="nil"/>
              <w:left w:val="nil"/>
              <w:bottom w:val="single" w:sz="4" w:space="0" w:color="000000"/>
              <w:right w:val="single" w:sz="4" w:space="0" w:color="000000"/>
            </w:tcBorders>
            <w:shd w:val="clear" w:color="auto" w:fill="FFFFFF"/>
            <w:vAlign w:val="center"/>
          </w:tcPr>
          <w:p w14:paraId="5BC7DD8E" w14:textId="1876FE0F"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b/>
                <w:bCs/>
                <w:sz w:val="26"/>
                <w:szCs w:val="26"/>
                <w:lang w:val="vi-VN"/>
              </w:rPr>
              <w:t>31.602.852</w:t>
            </w:r>
          </w:p>
        </w:tc>
        <w:tc>
          <w:tcPr>
            <w:tcW w:w="1376" w:type="dxa"/>
            <w:tcBorders>
              <w:top w:val="nil"/>
              <w:left w:val="nil"/>
              <w:bottom w:val="single" w:sz="4" w:space="0" w:color="000000"/>
              <w:right w:val="single" w:sz="4" w:space="0" w:color="000000"/>
            </w:tcBorders>
            <w:shd w:val="clear" w:color="auto" w:fill="FFFFFF"/>
            <w:vAlign w:val="center"/>
          </w:tcPr>
          <w:p w14:paraId="1D8B89AC" w14:textId="16D3AD55" w:rsidR="00286FA9" w:rsidRPr="00106DBB" w:rsidRDefault="00286FA9" w:rsidP="00286FA9">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386" w:type="dxa"/>
            <w:tcBorders>
              <w:top w:val="nil"/>
              <w:left w:val="nil"/>
              <w:bottom w:val="single" w:sz="4" w:space="0" w:color="000000"/>
              <w:right w:val="single" w:sz="4" w:space="0" w:color="000000"/>
            </w:tcBorders>
            <w:shd w:val="clear" w:color="auto" w:fill="FFFFFF"/>
            <w:vAlign w:val="center"/>
          </w:tcPr>
          <w:p w14:paraId="0D2D5358" w14:textId="51AD4EAC" w:rsidR="00286FA9" w:rsidRPr="00106DBB" w:rsidRDefault="00286FA9" w:rsidP="00286FA9">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3579CDFF" w14:textId="77777777" w:rsidTr="007A71D4">
        <w:trPr>
          <w:cantSplit/>
          <w:trHeight w:val="20"/>
          <w:jc w:val="center"/>
        </w:trPr>
        <w:tc>
          <w:tcPr>
            <w:tcW w:w="1321" w:type="dxa"/>
            <w:vMerge/>
            <w:tcBorders>
              <w:top w:val="nil"/>
              <w:left w:val="single" w:sz="4" w:space="0" w:color="000000"/>
              <w:bottom w:val="single" w:sz="4" w:space="0" w:color="000000"/>
              <w:right w:val="single" w:sz="4" w:space="0" w:color="000000"/>
            </w:tcBorders>
            <w:shd w:val="clear" w:color="auto" w:fill="FFFFFF"/>
            <w:vAlign w:val="center"/>
          </w:tcPr>
          <w:p w14:paraId="08311C49"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1061" w:type="dxa"/>
            <w:vMerge/>
            <w:tcBorders>
              <w:top w:val="nil"/>
              <w:left w:val="single" w:sz="4" w:space="0" w:color="000000"/>
              <w:bottom w:val="single" w:sz="4" w:space="0" w:color="000000"/>
              <w:right w:val="single" w:sz="4" w:space="0" w:color="000000"/>
            </w:tcBorders>
            <w:shd w:val="clear" w:color="auto" w:fill="FFFFFF"/>
            <w:vAlign w:val="center"/>
          </w:tcPr>
          <w:p w14:paraId="5F16DD8E"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750" w:type="dxa"/>
            <w:vMerge/>
            <w:tcBorders>
              <w:top w:val="nil"/>
              <w:left w:val="single" w:sz="4" w:space="0" w:color="000000"/>
              <w:bottom w:val="single" w:sz="4" w:space="0" w:color="000000"/>
              <w:right w:val="single" w:sz="4" w:space="0" w:color="000000"/>
            </w:tcBorders>
            <w:shd w:val="clear" w:color="auto" w:fill="FFFFFF"/>
            <w:vAlign w:val="center"/>
          </w:tcPr>
          <w:p w14:paraId="0B3E83E7"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752" w:type="dxa"/>
            <w:vMerge/>
            <w:tcBorders>
              <w:top w:val="nil"/>
              <w:left w:val="single" w:sz="4" w:space="0" w:color="000000"/>
              <w:bottom w:val="single" w:sz="4" w:space="0" w:color="000000"/>
              <w:right w:val="single" w:sz="4" w:space="0" w:color="000000"/>
            </w:tcBorders>
            <w:shd w:val="clear" w:color="auto" w:fill="FFFFFF"/>
            <w:vAlign w:val="center"/>
          </w:tcPr>
          <w:p w14:paraId="7856FD4C" w14:textId="77777777" w:rsidR="00881B88" w:rsidRPr="00106DBB" w:rsidRDefault="00881B88" w:rsidP="007A71D4">
            <w:pPr>
              <w:widowControl w:val="0"/>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2642" w:type="dxa"/>
            <w:gridSpan w:val="2"/>
            <w:tcBorders>
              <w:top w:val="single" w:sz="4" w:space="0" w:color="000000"/>
              <w:left w:val="nil"/>
              <w:bottom w:val="single" w:sz="4" w:space="0" w:color="000000"/>
              <w:right w:val="single" w:sz="4" w:space="0" w:color="000000"/>
            </w:tcBorders>
            <w:shd w:val="clear" w:color="auto" w:fill="FFFFFF"/>
            <w:vAlign w:val="center"/>
          </w:tcPr>
          <w:p w14:paraId="3C403848" w14:textId="5F2723F9" w:rsidR="00881B88" w:rsidRPr="00106DBB" w:rsidRDefault="00286FA9" w:rsidP="007A71D4">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b/>
                <w:bCs/>
                <w:sz w:val="26"/>
                <w:szCs w:val="26"/>
              </w:rPr>
              <w:t>33.751.247</w:t>
            </w:r>
          </w:p>
        </w:tc>
        <w:tc>
          <w:tcPr>
            <w:tcW w:w="1376" w:type="dxa"/>
            <w:tcBorders>
              <w:top w:val="nil"/>
              <w:left w:val="nil"/>
              <w:bottom w:val="single" w:sz="4" w:space="0" w:color="000000"/>
              <w:right w:val="single" w:sz="4" w:space="0" w:color="000000"/>
            </w:tcBorders>
            <w:shd w:val="clear" w:color="auto" w:fill="FFFFFF"/>
            <w:vAlign w:val="center"/>
          </w:tcPr>
          <w:p w14:paraId="06BBFCC0" w14:textId="00B0108D" w:rsidR="00881B88" w:rsidRPr="00106DBB" w:rsidRDefault="00881B88" w:rsidP="007A71D4">
            <w:pPr>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1386" w:type="dxa"/>
            <w:tcBorders>
              <w:top w:val="nil"/>
              <w:left w:val="nil"/>
              <w:bottom w:val="single" w:sz="4" w:space="0" w:color="000000"/>
              <w:right w:val="single" w:sz="4" w:space="0" w:color="000000"/>
            </w:tcBorders>
            <w:shd w:val="clear" w:color="auto" w:fill="FFFFFF"/>
            <w:vAlign w:val="center"/>
          </w:tcPr>
          <w:p w14:paraId="74DBF603" w14:textId="7D77B28F" w:rsidR="00881B88" w:rsidRPr="00106DBB" w:rsidRDefault="00881B88" w:rsidP="007A71D4">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bl>
    <w:p w14:paraId="1CE081B0" w14:textId="37920543"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 xml:space="preserve">Như vậy, trên diện tích thăm dò </w:t>
      </w:r>
      <w:r w:rsidR="00155651" w:rsidRPr="00106DBB">
        <w:rPr>
          <w:rFonts w:asciiTheme="majorHAnsi" w:hAnsiTheme="majorHAnsi" w:cstheme="majorHAnsi"/>
          <w:b/>
          <w:bCs/>
          <w:sz w:val="26"/>
          <w:szCs w:val="26"/>
        </w:rPr>
        <w:t>42,9679</w:t>
      </w:r>
      <w:r w:rsidRPr="00106DBB">
        <w:rPr>
          <w:rFonts w:asciiTheme="majorHAnsi" w:hAnsiTheme="majorHAnsi" w:cstheme="majorHAnsi"/>
          <w:b/>
          <w:bCs/>
          <w:sz w:val="26"/>
          <w:szCs w:val="26"/>
        </w:rPr>
        <w:t>ha</w:t>
      </w:r>
      <w:r w:rsidRPr="00106DBB">
        <w:rPr>
          <w:rFonts w:asciiTheme="majorHAnsi" w:hAnsiTheme="majorHAnsi" w:cstheme="majorHAnsi"/>
          <w:sz w:val="26"/>
          <w:szCs w:val="26"/>
        </w:rPr>
        <w:t xml:space="preserve">, tổng trữ lượng đá xây dựng dự kiến tại khu vực thăm dò là: </w:t>
      </w:r>
      <w:r w:rsidR="00155651" w:rsidRPr="00106DBB">
        <w:rPr>
          <w:rFonts w:asciiTheme="majorHAnsi" w:hAnsiTheme="majorHAnsi" w:cstheme="majorHAnsi"/>
          <w:b/>
          <w:bCs/>
          <w:sz w:val="26"/>
          <w:szCs w:val="26"/>
        </w:rPr>
        <w:t>31.602.852</w:t>
      </w:r>
      <w:r w:rsidRPr="00106DBB">
        <w:rPr>
          <w:rFonts w:asciiTheme="majorHAnsi" w:hAnsiTheme="majorHAnsi" w:cstheme="majorHAnsi"/>
          <w:b/>
          <w:bCs/>
          <w:sz w:val="26"/>
          <w:szCs w:val="26"/>
        </w:rPr>
        <w:t>m</w:t>
      </w:r>
      <w:r w:rsidRPr="00106DBB">
        <w:rPr>
          <w:rFonts w:asciiTheme="majorHAnsi" w:hAnsiTheme="majorHAnsi" w:cstheme="majorHAnsi"/>
          <w:b/>
          <w:bCs/>
          <w:sz w:val="26"/>
          <w:szCs w:val="26"/>
          <w:vertAlign w:val="superscript"/>
        </w:rPr>
        <w:t>3</w:t>
      </w:r>
      <w:r w:rsidRPr="00106DBB">
        <w:rPr>
          <w:rFonts w:asciiTheme="majorHAnsi" w:hAnsiTheme="majorHAnsi" w:cstheme="majorHAnsi"/>
          <w:b/>
          <w:bCs/>
          <w:sz w:val="26"/>
          <w:szCs w:val="26"/>
        </w:rPr>
        <w:t>.</w:t>
      </w:r>
      <w:r w:rsidR="00155651" w:rsidRPr="00106DBB">
        <w:rPr>
          <w:rFonts w:asciiTheme="majorHAnsi" w:hAnsiTheme="majorHAnsi" w:cstheme="majorHAnsi"/>
          <w:b/>
          <w:bCs/>
          <w:sz w:val="26"/>
          <w:szCs w:val="26"/>
        </w:rPr>
        <w:t xml:space="preserve"> </w:t>
      </w:r>
    </w:p>
    <w:p w14:paraId="6BDBEC71" w14:textId="166E80E0"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bookmarkStart w:id="93" w:name="_heading=h.isoko2xirgcs" w:colFirst="0" w:colLast="0"/>
      <w:bookmarkEnd w:id="93"/>
      <w:r w:rsidRPr="00106DBB">
        <w:rPr>
          <w:rFonts w:asciiTheme="majorHAnsi" w:hAnsiTheme="majorHAnsi" w:cstheme="majorHAnsi"/>
          <w:sz w:val="26"/>
          <w:szCs w:val="26"/>
        </w:rPr>
        <w:t xml:space="preserve">Trữ lượng đá xây dựng Cấp 121: </w:t>
      </w:r>
      <w:r w:rsidR="00155651" w:rsidRPr="00106DBB">
        <w:rPr>
          <w:rFonts w:asciiTheme="majorHAnsi" w:hAnsiTheme="majorHAnsi" w:cstheme="majorHAnsi"/>
          <w:sz w:val="26"/>
          <w:szCs w:val="26"/>
        </w:rPr>
        <w:t xml:space="preserve">13.560.563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w:t>
      </w:r>
    </w:p>
    <w:p w14:paraId="6F0A8B08" w14:textId="5CE6B8DF" w:rsidR="00881B88" w:rsidRPr="00106DBB" w:rsidRDefault="001C4422" w:rsidP="008229B8">
      <w:pPr>
        <w:pBdr>
          <w:top w:val="nil"/>
          <w:left w:val="nil"/>
          <w:bottom w:val="nil"/>
          <w:right w:val="nil"/>
          <w:between w:val="nil"/>
        </w:pBdr>
        <w:spacing w:before="120" w:after="120" w:line="288" w:lineRule="auto"/>
        <w:ind w:firstLine="720"/>
        <w:jc w:val="both"/>
        <w:rPr>
          <w:rFonts w:asciiTheme="majorHAnsi" w:hAnsiTheme="majorHAnsi" w:cstheme="majorHAnsi"/>
          <w:sz w:val="26"/>
          <w:szCs w:val="26"/>
        </w:rPr>
      </w:pPr>
      <w:r w:rsidRPr="00106DBB">
        <w:rPr>
          <w:rFonts w:asciiTheme="majorHAnsi" w:hAnsiTheme="majorHAnsi" w:cstheme="majorHAnsi"/>
          <w:sz w:val="26"/>
          <w:szCs w:val="26"/>
        </w:rPr>
        <w:t xml:space="preserve">Trữ lượng đá xây dựng Cấp 122: </w:t>
      </w:r>
      <w:r w:rsidR="00155651" w:rsidRPr="00106DBB">
        <w:rPr>
          <w:rFonts w:asciiTheme="majorHAnsi" w:hAnsiTheme="majorHAnsi" w:cstheme="majorHAnsi"/>
          <w:sz w:val="26"/>
          <w:szCs w:val="26"/>
        </w:rPr>
        <w:t xml:space="preserve">18.042.289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w:t>
      </w:r>
    </w:p>
    <w:p w14:paraId="0284A5F9" w14:textId="37703669"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Trữ lượng lớp phủ:  </w:t>
      </w:r>
      <w:r w:rsidR="00155651" w:rsidRPr="00106DBB">
        <w:rPr>
          <w:rFonts w:asciiTheme="majorHAnsi" w:hAnsiTheme="majorHAnsi" w:cstheme="majorHAnsi"/>
          <w:sz w:val="26"/>
          <w:szCs w:val="26"/>
        </w:rPr>
        <w:t xml:space="preserve">2.148.395 </w:t>
      </w:r>
      <w:r w:rsidRPr="00106DBB">
        <w:rPr>
          <w:rFonts w:asciiTheme="majorHAnsi" w:hAnsiTheme="majorHAnsi" w:cstheme="majorHAnsi"/>
          <w:sz w:val="26"/>
          <w:szCs w:val="26"/>
        </w:rPr>
        <w:t>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w:t>
      </w:r>
    </w:p>
    <w:p w14:paraId="35E002DF"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sectPr w:rsidR="00881B88" w:rsidRPr="00106DBB" w:rsidSect="003E37DE">
          <w:footerReference w:type="default" r:id="rId12"/>
          <w:pgSz w:w="11907" w:h="16840"/>
          <w:pgMar w:top="1134" w:right="1134" w:bottom="1134" w:left="1701" w:header="397" w:footer="680" w:gutter="0"/>
          <w:pgNumType w:start="1"/>
          <w:cols w:space="720"/>
        </w:sectPr>
      </w:pPr>
      <w:r w:rsidRPr="00106DBB">
        <w:rPr>
          <w:rFonts w:asciiTheme="majorHAnsi" w:hAnsiTheme="majorHAnsi" w:cstheme="majorHAnsi"/>
          <w:sz w:val="26"/>
          <w:szCs w:val="26"/>
        </w:rPr>
        <w:t>Hệ số đất bóc:  0,06.</w:t>
      </w:r>
    </w:p>
    <w:p w14:paraId="3DED5F0D" w14:textId="77777777" w:rsidR="00303EED" w:rsidRPr="00106DBB" w:rsidRDefault="00303EED">
      <w:pPr>
        <w:rPr>
          <w:rFonts w:asciiTheme="majorHAnsi" w:hAnsiTheme="majorHAnsi" w:cstheme="majorHAnsi"/>
        </w:rPr>
      </w:pPr>
      <w:bookmarkStart w:id="94" w:name="_heading=h.ozf97gwnk2rx" w:colFirst="0" w:colLast="0"/>
      <w:bookmarkEnd w:id="94"/>
      <w:r w:rsidRPr="00106DBB">
        <w:rPr>
          <w:rFonts w:asciiTheme="majorHAnsi" w:hAnsiTheme="majorHAnsi" w:cstheme="majorHAnsi"/>
        </w:rPr>
        <w:br w:type="page"/>
      </w:r>
    </w:p>
    <w:p w14:paraId="6DDAEE71" w14:textId="56643F14" w:rsidR="00881B88" w:rsidRPr="00106DBB" w:rsidRDefault="001C4422" w:rsidP="00303EED">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r w:rsidRPr="00106DBB">
        <w:rPr>
          <w:rFonts w:asciiTheme="majorHAnsi" w:hAnsiTheme="majorHAnsi" w:cstheme="majorHAnsi"/>
          <w:b/>
          <w:bCs/>
          <w:sz w:val="28"/>
          <w:szCs w:val="28"/>
        </w:rPr>
        <w:t>CHƯƠNG VI. TỔ CHỨC THI CÔNG</w:t>
      </w:r>
    </w:p>
    <w:p w14:paraId="02FA563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95" w:name="_heading=h.gh7u26isbbyx" w:colFirst="0" w:colLast="0"/>
      <w:bookmarkEnd w:id="95"/>
      <w:r w:rsidRPr="00106DBB">
        <w:rPr>
          <w:rFonts w:asciiTheme="majorHAnsi" w:hAnsiTheme="majorHAnsi" w:cstheme="majorHAnsi"/>
          <w:sz w:val="26"/>
          <w:szCs w:val="26"/>
        </w:rPr>
        <w:t>Dựa vào các căn cứ địa chất, kinh tế - kỹ thuật và phương pháp kỹ thuật thi công thăm dò, khối lượng đã đề ra nêu trên, kế hoạch và tiến độ thực hiện các dạng công tác cụ thể như sau:</w:t>
      </w:r>
    </w:p>
    <w:p w14:paraId="58C97A6E"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96" w:name="_heading=h.7cbkpfjun2o4" w:colFirst="0" w:colLast="0"/>
      <w:bookmarkEnd w:id="96"/>
      <w:r w:rsidRPr="00106DBB">
        <w:rPr>
          <w:rFonts w:asciiTheme="majorHAnsi" w:hAnsiTheme="majorHAnsi" w:cstheme="majorHAnsi"/>
          <w:b/>
          <w:bCs/>
          <w:sz w:val="26"/>
          <w:szCs w:val="26"/>
        </w:rPr>
        <w:t>I. Kế hoạch tổ chức thi công</w:t>
      </w:r>
    </w:p>
    <w:p w14:paraId="446AA5A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bookmarkStart w:id="97" w:name="_heading=h.deiif4moqh5p" w:colFirst="0" w:colLast="0"/>
      <w:bookmarkEnd w:id="97"/>
      <w:r w:rsidRPr="00106DBB">
        <w:rPr>
          <w:rFonts w:asciiTheme="majorHAnsi" w:hAnsiTheme="majorHAnsi" w:cstheme="majorHAnsi"/>
          <w:b/>
          <w:bCs/>
          <w:sz w:val="26"/>
          <w:szCs w:val="26"/>
        </w:rPr>
        <w:t>I.1. Nhân công</w:t>
      </w:r>
    </w:p>
    <w:p w14:paraId="4A60EFE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Công ty TNHH Môi trường và Tài nguyên Minh Đức là đơn vị thực hiện Đề án, tổ chức phương án thăm dò cụ thể gồm các tổ, đội công tác như sau:</w:t>
      </w:r>
    </w:p>
    <w:p w14:paraId="03E01F4D"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 Tổ trắc địa gồm 3 người, trong đó có 01 kỹ sư trắc địa, 01 trung cấp trắc địa, 01 công nhân trắc địa. </w:t>
      </w:r>
    </w:p>
    <w:p w14:paraId="481D912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Tổ đo vẽ lập bản đồ địa chất gồm 3 người, trong đó có 01 kỹ sư địa chất, 01 kỹ thuật trung cấp địa chất và 01 công nhân.</w:t>
      </w:r>
    </w:p>
    <w:p w14:paraId="3156909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Tổ công trình gồm: 06 người, trong đó có 05 công nhân thực hiện công tác khoan; 01 kỹ thuật theo dõi công tác khoan do tổ địa chất thực hiện.</w:t>
      </w:r>
    </w:p>
    <w:p w14:paraId="60F68BC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Tổ lấy và gia công mẫu tại hiện trường gồm 02 người, trong đó có một kỹ sư địa chất và 01 công nhân địa chất.</w:t>
      </w:r>
    </w:p>
    <w:p w14:paraId="6D5D731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98" w:name="_heading=h.mfn5tz42563f" w:colFirst="0" w:colLast="0"/>
      <w:bookmarkEnd w:id="98"/>
      <w:r w:rsidRPr="00106DBB">
        <w:rPr>
          <w:rFonts w:asciiTheme="majorHAnsi" w:hAnsiTheme="majorHAnsi" w:cstheme="majorHAnsi"/>
          <w:sz w:val="26"/>
          <w:szCs w:val="26"/>
        </w:rPr>
        <w:t>+ Tổ tổng kết viết báo cáo gồm 04 người, trong đó có 01 kỹ sư địa chất và 02 cử nhân địa chất, 01 kỹ sư địa chất thuỷ văn – địa chất công trình.</w:t>
      </w:r>
    </w:p>
    <w:p w14:paraId="35140CDF"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b/>
          <w:bCs/>
          <w:sz w:val="26"/>
          <w:szCs w:val="26"/>
        </w:rPr>
      </w:pPr>
      <w:r w:rsidRPr="00106DBB">
        <w:rPr>
          <w:rFonts w:asciiTheme="majorHAnsi" w:hAnsiTheme="majorHAnsi" w:cstheme="majorHAnsi"/>
          <w:b/>
          <w:bCs/>
          <w:sz w:val="26"/>
          <w:szCs w:val="26"/>
        </w:rPr>
        <w:t>I.2. Thiết bị</w:t>
      </w:r>
    </w:p>
    <w:p w14:paraId="5D3E9BC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99" w:name="_heading=h.xjn9fw3jl6zo" w:colFirst="0" w:colLast="0"/>
      <w:bookmarkEnd w:id="99"/>
      <w:r w:rsidRPr="00106DBB">
        <w:rPr>
          <w:rFonts w:asciiTheme="majorHAnsi" w:hAnsiTheme="majorHAnsi" w:cstheme="majorHAnsi"/>
          <w:sz w:val="26"/>
          <w:szCs w:val="26"/>
        </w:rPr>
        <w:t>- Máy khoan khoan XJ.100 do Trung Quốc hoặc Nhật sản xuất</w:t>
      </w:r>
    </w:p>
    <w:p w14:paraId="45EA25A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đo Topcon AT-G3.</w:t>
      </w:r>
    </w:p>
    <w:p w14:paraId="42B3A97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Máy toàn đạc điện tử GTS 512 hoặc loại tương tự.</w:t>
      </w:r>
    </w:p>
    <w:p w14:paraId="0179621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00" w:name="_heading=h.izuv0efa1b2a" w:colFirst="0" w:colLast="0"/>
      <w:bookmarkEnd w:id="100"/>
      <w:r w:rsidRPr="00106DBB">
        <w:rPr>
          <w:rFonts w:asciiTheme="majorHAnsi" w:hAnsiTheme="majorHAnsi" w:cstheme="majorHAnsi"/>
          <w:sz w:val="26"/>
          <w:szCs w:val="26"/>
        </w:rPr>
        <w:t>- Máy định vị cầm tay GPS hiệu GARMIN 76CSx.</w:t>
      </w:r>
    </w:p>
    <w:p w14:paraId="28B42196"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II. Tiến độ thực hiện</w:t>
      </w:r>
    </w:p>
    <w:p w14:paraId="21793131"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01" w:name="_heading=h.dv5doxs36s7d" w:colFirst="0" w:colLast="0"/>
      <w:bookmarkEnd w:id="101"/>
      <w:r w:rsidRPr="00106DBB">
        <w:rPr>
          <w:rFonts w:asciiTheme="majorHAnsi" w:hAnsiTheme="majorHAnsi" w:cstheme="majorHAnsi"/>
          <w:sz w:val="26"/>
          <w:szCs w:val="26"/>
        </w:rPr>
        <w:t>Tiến độ thi công thăm dò được trình bày trong bảng sau:</w:t>
      </w:r>
    </w:p>
    <w:p w14:paraId="4160DE89"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r w:rsidRPr="00106DBB">
        <w:rPr>
          <w:rFonts w:asciiTheme="majorHAnsi" w:hAnsiTheme="majorHAnsi" w:cstheme="majorHAnsi"/>
          <w:i/>
          <w:iCs/>
          <w:sz w:val="26"/>
          <w:szCs w:val="26"/>
        </w:rPr>
        <w:t>Bảng 6. Tiến độ thi công</w:t>
      </w:r>
    </w:p>
    <w:tbl>
      <w:tblPr>
        <w:tblStyle w:val="a6"/>
        <w:tblW w:w="9434" w:type="dxa"/>
        <w:jc w:val="center"/>
        <w:tblInd w:w="0" w:type="dxa"/>
        <w:tblLayout w:type="fixed"/>
        <w:tblLook w:val="0000" w:firstRow="0" w:lastRow="0" w:firstColumn="0" w:lastColumn="0" w:noHBand="0" w:noVBand="0"/>
      </w:tblPr>
      <w:tblGrid>
        <w:gridCol w:w="854"/>
        <w:gridCol w:w="3681"/>
        <w:gridCol w:w="612"/>
        <w:gridCol w:w="612"/>
        <w:gridCol w:w="613"/>
        <w:gridCol w:w="613"/>
        <w:gridCol w:w="613"/>
        <w:gridCol w:w="613"/>
        <w:gridCol w:w="613"/>
        <w:gridCol w:w="610"/>
      </w:tblGrid>
      <w:tr w:rsidR="007676E1" w:rsidRPr="00106DBB" w14:paraId="3E1C7C07" w14:textId="77777777" w:rsidTr="00303EED">
        <w:trPr>
          <w:cantSplit/>
          <w:trHeight w:val="20"/>
          <w:tblHeader/>
          <w:jc w:val="center"/>
        </w:trPr>
        <w:tc>
          <w:tcPr>
            <w:tcW w:w="854" w:type="dxa"/>
            <w:vMerge w:val="restart"/>
            <w:tcBorders>
              <w:top w:val="single" w:sz="4" w:space="0" w:color="000000"/>
              <w:left w:val="single" w:sz="4" w:space="0" w:color="000000"/>
              <w:bottom w:val="single" w:sz="4" w:space="0" w:color="000000"/>
              <w:right w:val="single" w:sz="4" w:space="0" w:color="000000"/>
            </w:tcBorders>
            <w:vAlign w:val="center"/>
          </w:tcPr>
          <w:p w14:paraId="3C45F2AB"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STT</w:t>
            </w:r>
          </w:p>
        </w:tc>
        <w:tc>
          <w:tcPr>
            <w:tcW w:w="3681" w:type="dxa"/>
            <w:vMerge w:val="restart"/>
            <w:tcBorders>
              <w:top w:val="single" w:sz="4" w:space="0" w:color="000000"/>
              <w:left w:val="single" w:sz="4" w:space="0" w:color="000000"/>
              <w:bottom w:val="single" w:sz="4" w:space="0" w:color="000000"/>
              <w:right w:val="single" w:sz="4" w:space="0" w:color="000000"/>
            </w:tcBorders>
            <w:vAlign w:val="center"/>
          </w:tcPr>
          <w:p w14:paraId="627B5173"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Hạng mục thực hiện</w:t>
            </w:r>
          </w:p>
        </w:tc>
        <w:tc>
          <w:tcPr>
            <w:tcW w:w="4899" w:type="dxa"/>
            <w:gridSpan w:val="8"/>
            <w:tcBorders>
              <w:top w:val="single" w:sz="4" w:space="0" w:color="000000"/>
              <w:left w:val="nil"/>
              <w:bottom w:val="single" w:sz="4" w:space="0" w:color="000000"/>
              <w:right w:val="single" w:sz="4" w:space="0" w:color="000000"/>
            </w:tcBorders>
            <w:vAlign w:val="center"/>
          </w:tcPr>
          <w:p w14:paraId="2FF0A5FC"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Thời gian thực hiện (tháng)</w:t>
            </w:r>
          </w:p>
        </w:tc>
      </w:tr>
      <w:tr w:rsidR="007676E1" w:rsidRPr="00106DBB" w14:paraId="0EC7E442" w14:textId="77777777" w:rsidTr="00303EED">
        <w:trPr>
          <w:cantSplit/>
          <w:trHeight w:val="20"/>
          <w:tblHeader/>
          <w:jc w:val="center"/>
        </w:trPr>
        <w:tc>
          <w:tcPr>
            <w:tcW w:w="854" w:type="dxa"/>
            <w:vMerge/>
            <w:tcBorders>
              <w:top w:val="single" w:sz="4" w:space="0" w:color="000000"/>
              <w:left w:val="single" w:sz="4" w:space="0" w:color="000000"/>
              <w:bottom w:val="single" w:sz="4" w:space="0" w:color="000000"/>
              <w:right w:val="single" w:sz="4" w:space="0" w:color="000000"/>
            </w:tcBorders>
            <w:vAlign w:val="center"/>
          </w:tcPr>
          <w:p w14:paraId="65CEFD52" w14:textId="77777777" w:rsidR="00881B88" w:rsidRPr="00106DBB" w:rsidRDefault="00881B88" w:rsidP="00303EE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3681" w:type="dxa"/>
            <w:vMerge/>
            <w:tcBorders>
              <w:top w:val="single" w:sz="4" w:space="0" w:color="000000"/>
              <w:left w:val="single" w:sz="4" w:space="0" w:color="000000"/>
              <w:bottom w:val="single" w:sz="4" w:space="0" w:color="000000"/>
              <w:right w:val="single" w:sz="4" w:space="0" w:color="000000"/>
            </w:tcBorders>
            <w:vAlign w:val="center"/>
          </w:tcPr>
          <w:p w14:paraId="50D91864" w14:textId="77777777" w:rsidR="00881B88" w:rsidRPr="00106DBB" w:rsidRDefault="00881B88" w:rsidP="00303EED">
            <w:pPr>
              <w:widowControl w:val="0"/>
              <w:pBdr>
                <w:top w:val="nil"/>
                <w:left w:val="nil"/>
                <w:bottom w:val="nil"/>
                <w:right w:val="nil"/>
                <w:between w:val="nil"/>
              </w:pBdr>
              <w:spacing w:before="80" w:after="80" w:line="288" w:lineRule="auto"/>
              <w:jc w:val="center"/>
              <w:rPr>
                <w:rFonts w:asciiTheme="majorHAnsi" w:hAnsiTheme="majorHAnsi" w:cstheme="majorHAnsi"/>
                <w:sz w:val="26"/>
                <w:szCs w:val="26"/>
              </w:rPr>
            </w:pPr>
          </w:p>
        </w:tc>
        <w:tc>
          <w:tcPr>
            <w:tcW w:w="612" w:type="dxa"/>
            <w:tcBorders>
              <w:top w:val="nil"/>
              <w:left w:val="nil"/>
              <w:bottom w:val="single" w:sz="4" w:space="0" w:color="000000"/>
              <w:right w:val="single" w:sz="4" w:space="0" w:color="000000"/>
            </w:tcBorders>
            <w:vAlign w:val="center"/>
          </w:tcPr>
          <w:p w14:paraId="338999DB"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612" w:type="dxa"/>
            <w:tcBorders>
              <w:top w:val="nil"/>
              <w:left w:val="nil"/>
              <w:bottom w:val="single" w:sz="4" w:space="0" w:color="000000"/>
              <w:right w:val="single" w:sz="4" w:space="0" w:color="000000"/>
            </w:tcBorders>
            <w:vAlign w:val="center"/>
          </w:tcPr>
          <w:p w14:paraId="40E0451E"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613" w:type="dxa"/>
            <w:tcBorders>
              <w:top w:val="nil"/>
              <w:left w:val="nil"/>
              <w:bottom w:val="single" w:sz="4" w:space="0" w:color="000000"/>
              <w:right w:val="single" w:sz="4" w:space="0" w:color="000000"/>
            </w:tcBorders>
            <w:vAlign w:val="center"/>
          </w:tcPr>
          <w:p w14:paraId="76C87293"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613" w:type="dxa"/>
            <w:tcBorders>
              <w:top w:val="nil"/>
              <w:left w:val="nil"/>
              <w:bottom w:val="single" w:sz="4" w:space="0" w:color="000000"/>
              <w:right w:val="single" w:sz="4" w:space="0" w:color="000000"/>
            </w:tcBorders>
            <w:vAlign w:val="center"/>
          </w:tcPr>
          <w:p w14:paraId="02E07A13"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613" w:type="dxa"/>
            <w:tcBorders>
              <w:top w:val="nil"/>
              <w:left w:val="nil"/>
              <w:bottom w:val="single" w:sz="4" w:space="0" w:color="000000"/>
              <w:right w:val="single" w:sz="4" w:space="0" w:color="000000"/>
            </w:tcBorders>
            <w:vAlign w:val="center"/>
          </w:tcPr>
          <w:p w14:paraId="78B7EA5D"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613" w:type="dxa"/>
            <w:tcBorders>
              <w:top w:val="nil"/>
              <w:left w:val="nil"/>
              <w:bottom w:val="single" w:sz="4" w:space="0" w:color="000000"/>
              <w:right w:val="single" w:sz="4" w:space="0" w:color="000000"/>
            </w:tcBorders>
            <w:vAlign w:val="center"/>
          </w:tcPr>
          <w:p w14:paraId="42A6EC38"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613" w:type="dxa"/>
            <w:tcBorders>
              <w:top w:val="nil"/>
              <w:left w:val="nil"/>
              <w:bottom w:val="single" w:sz="4" w:space="0" w:color="000000"/>
              <w:right w:val="single" w:sz="4" w:space="0" w:color="000000"/>
            </w:tcBorders>
            <w:vAlign w:val="center"/>
          </w:tcPr>
          <w:p w14:paraId="18C1099F"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610" w:type="dxa"/>
            <w:tcBorders>
              <w:top w:val="nil"/>
              <w:left w:val="nil"/>
              <w:bottom w:val="single" w:sz="4" w:space="0" w:color="000000"/>
              <w:right w:val="single" w:sz="4" w:space="0" w:color="000000"/>
            </w:tcBorders>
            <w:vAlign w:val="center"/>
          </w:tcPr>
          <w:p w14:paraId="409AD41B"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r>
      <w:tr w:rsidR="007676E1" w:rsidRPr="00106DBB" w14:paraId="7BD882DD"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258C604A"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II</w:t>
            </w:r>
          </w:p>
        </w:tc>
        <w:tc>
          <w:tcPr>
            <w:tcW w:w="3681" w:type="dxa"/>
            <w:tcBorders>
              <w:top w:val="nil"/>
              <w:left w:val="nil"/>
              <w:bottom w:val="single" w:sz="4" w:space="0" w:color="000000"/>
              <w:right w:val="single" w:sz="4" w:space="0" w:color="000000"/>
            </w:tcBorders>
            <w:vAlign w:val="center"/>
          </w:tcPr>
          <w:p w14:paraId="1556C616"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b/>
                <w:bCs/>
                <w:sz w:val="26"/>
                <w:szCs w:val="26"/>
              </w:rPr>
              <w:t>Thi công Đề án</w:t>
            </w:r>
          </w:p>
        </w:tc>
        <w:tc>
          <w:tcPr>
            <w:tcW w:w="612" w:type="dxa"/>
            <w:tcBorders>
              <w:top w:val="nil"/>
              <w:left w:val="nil"/>
              <w:bottom w:val="single" w:sz="4" w:space="0" w:color="000000"/>
              <w:right w:val="single" w:sz="4" w:space="0" w:color="000000"/>
            </w:tcBorders>
            <w:vAlign w:val="center"/>
          </w:tcPr>
          <w:p w14:paraId="3CF9ED3E" w14:textId="7C966C7F"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vAlign w:val="center"/>
          </w:tcPr>
          <w:p w14:paraId="5B0F46A7" w14:textId="31CD3FC5"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74165A6B" w14:textId="2A143751"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1897AE57" w14:textId="649AF497"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0E07EFA3" w14:textId="27A640B7"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6181043F" w14:textId="300D69A0"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2D8CE265" w14:textId="0D99DAFF"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10D5F9B0" w14:textId="62732122"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33A0679A"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3C2165C0"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3681" w:type="dxa"/>
            <w:tcBorders>
              <w:top w:val="nil"/>
              <w:left w:val="nil"/>
              <w:bottom w:val="single" w:sz="4" w:space="0" w:color="000000"/>
              <w:right w:val="single" w:sz="4" w:space="0" w:color="000000"/>
            </w:tcBorders>
            <w:vAlign w:val="center"/>
          </w:tcPr>
          <w:p w14:paraId="68494E30"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trắc địa</w:t>
            </w:r>
          </w:p>
        </w:tc>
        <w:tc>
          <w:tcPr>
            <w:tcW w:w="612" w:type="dxa"/>
            <w:tcBorders>
              <w:top w:val="nil"/>
              <w:left w:val="nil"/>
              <w:bottom w:val="single" w:sz="4" w:space="0" w:color="000000"/>
              <w:right w:val="single" w:sz="4" w:space="0" w:color="000000"/>
            </w:tcBorders>
            <w:shd w:val="clear" w:color="auto" w:fill="00B0F0"/>
            <w:vAlign w:val="center"/>
          </w:tcPr>
          <w:p w14:paraId="5F4986AA" w14:textId="75CAED8A"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22C011EF" w14:textId="0507BF52"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3D7CC010" w14:textId="15436DC1"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75E0EF2A" w14:textId="56D64B18"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514417CA" w14:textId="760BCA95"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3C519233" w14:textId="3D67A16D"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206284FF" w14:textId="4BA8B0A2"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7E94F5A3" w14:textId="218D0F1F"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3968CFE0"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2BB33C50"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3681" w:type="dxa"/>
            <w:tcBorders>
              <w:top w:val="nil"/>
              <w:left w:val="nil"/>
              <w:bottom w:val="single" w:sz="4" w:space="0" w:color="000000"/>
              <w:right w:val="single" w:sz="4" w:space="0" w:color="000000"/>
            </w:tcBorders>
            <w:vAlign w:val="center"/>
          </w:tcPr>
          <w:p w14:paraId="161D99D7"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đo vẽ lập bản đồ địa chất</w:t>
            </w:r>
          </w:p>
        </w:tc>
        <w:tc>
          <w:tcPr>
            <w:tcW w:w="612" w:type="dxa"/>
            <w:tcBorders>
              <w:top w:val="nil"/>
              <w:left w:val="nil"/>
              <w:bottom w:val="single" w:sz="4" w:space="0" w:color="000000"/>
              <w:right w:val="single" w:sz="4" w:space="0" w:color="000000"/>
            </w:tcBorders>
            <w:shd w:val="clear" w:color="auto" w:fill="FFFFFF"/>
            <w:vAlign w:val="center"/>
          </w:tcPr>
          <w:p w14:paraId="08A3793E" w14:textId="3B89CAB0"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00B0F0"/>
            <w:vAlign w:val="center"/>
          </w:tcPr>
          <w:p w14:paraId="026EF27B" w14:textId="3031A525"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7558F993" w14:textId="7B9942CC"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716B72A4" w14:textId="41A47B74"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4219E042" w14:textId="5E20E7FB"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75BD265B" w14:textId="2F707608"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74755DDA" w14:textId="086CCF53"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559E6A82" w14:textId="515A6264"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02E29D5B"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04FB8544"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3681" w:type="dxa"/>
            <w:tcBorders>
              <w:top w:val="nil"/>
              <w:left w:val="nil"/>
              <w:bottom w:val="single" w:sz="4" w:space="0" w:color="000000"/>
              <w:right w:val="single" w:sz="4" w:space="0" w:color="000000"/>
            </w:tcBorders>
            <w:vAlign w:val="center"/>
          </w:tcPr>
          <w:p w14:paraId="403440B8"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đo vẽ lập bản đồ ĐCTV-ĐCCT</w:t>
            </w:r>
          </w:p>
        </w:tc>
        <w:tc>
          <w:tcPr>
            <w:tcW w:w="612" w:type="dxa"/>
            <w:tcBorders>
              <w:top w:val="nil"/>
              <w:left w:val="nil"/>
              <w:bottom w:val="single" w:sz="4" w:space="0" w:color="000000"/>
              <w:right w:val="single" w:sz="4" w:space="0" w:color="000000"/>
            </w:tcBorders>
            <w:shd w:val="clear" w:color="auto" w:fill="FFFFFF"/>
            <w:vAlign w:val="center"/>
          </w:tcPr>
          <w:p w14:paraId="2FA3A378" w14:textId="137D7BDC"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00B0F0"/>
            <w:vAlign w:val="center"/>
          </w:tcPr>
          <w:p w14:paraId="33C2F727" w14:textId="50055F1E"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599074B9" w14:textId="791EE493"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15DACA15" w14:textId="3133E413"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05873830" w14:textId="2EC16C5E"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2F833187" w14:textId="4D672638"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570FC256" w14:textId="0932048B"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129F4339" w14:textId="5EE505F0"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437B23D0"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4ABB4FA6"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3681" w:type="dxa"/>
            <w:tcBorders>
              <w:top w:val="nil"/>
              <w:left w:val="nil"/>
              <w:bottom w:val="single" w:sz="4" w:space="0" w:color="000000"/>
              <w:right w:val="single" w:sz="4" w:space="0" w:color="000000"/>
            </w:tcBorders>
            <w:vAlign w:val="center"/>
          </w:tcPr>
          <w:p w14:paraId="0EEB77DD"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khoan thăm dò</w:t>
            </w:r>
          </w:p>
        </w:tc>
        <w:tc>
          <w:tcPr>
            <w:tcW w:w="612" w:type="dxa"/>
            <w:tcBorders>
              <w:top w:val="nil"/>
              <w:left w:val="nil"/>
              <w:bottom w:val="single" w:sz="4" w:space="0" w:color="000000"/>
              <w:right w:val="single" w:sz="4" w:space="0" w:color="000000"/>
            </w:tcBorders>
            <w:shd w:val="clear" w:color="auto" w:fill="FFFFFF"/>
            <w:vAlign w:val="center"/>
          </w:tcPr>
          <w:p w14:paraId="7A621A9F" w14:textId="13219FEE"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20A42E97" w14:textId="0C013BD7"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shd w:val="clear" w:color="auto" w:fill="00B0F0"/>
            <w:vAlign w:val="center"/>
          </w:tcPr>
          <w:p w14:paraId="559C0ED3" w14:textId="26615A6F"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shd w:val="clear" w:color="auto" w:fill="00B0F0"/>
            <w:vAlign w:val="center"/>
          </w:tcPr>
          <w:p w14:paraId="5EF1A8CA" w14:textId="7FD7180E"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77E53C0C" w14:textId="79C2D914"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303DA36D" w14:textId="430EC82E"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47B36B3B" w14:textId="2922668D"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4925A015" w14:textId="27C500E5"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6D47B418"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6619C8C3"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3681" w:type="dxa"/>
            <w:tcBorders>
              <w:top w:val="nil"/>
              <w:left w:val="nil"/>
              <w:bottom w:val="single" w:sz="4" w:space="0" w:color="000000"/>
              <w:right w:val="single" w:sz="4" w:space="0" w:color="000000"/>
            </w:tcBorders>
            <w:vAlign w:val="center"/>
          </w:tcPr>
          <w:p w14:paraId="0637D7C1"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lấy mẫu, gia công, phân tích</w:t>
            </w:r>
          </w:p>
        </w:tc>
        <w:tc>
          <w:tcPr>
            <w:tcW w:w="612" w:type="dxa"/>
            <w:tcBorders>
              <w:top w:val="nil"/>
              <w:left w:val="nil"/>
              <w:bottom w:val="single" w:sz="4" w:space="0" w:color="000000"/>
              <w:right w:val="single" w:sz="4" w:space="0" w:color="000000"/>
            </w:tcBorders>
            <w:shd w:val="clear" w:color="auto" w:fill="FFFFFF"/>
            <w:vAlign w:val="center"/>
          </w:tcPr>
          <w:p w14:paraId="275CC4B5" w14:textId="4BC02A95"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2CF31312" w14:textId="262E645B"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042F5FAD" w14:textId="5CCCC2CF"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287623ED" w14:textId="365A718A"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shd w:val="clear" w:color="auto" w:fill="00B0F0"/>
            <w:vAlign w:val="center"/>
          </w:tcPr>
          <w:p w14:paraId="574CF7CA" w14:textId="46C29C04"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3ECADF2B" w14:textId="32E819F9"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07E045D9" w14:textId="0D393B1A"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41E44569" w14:textId="679D1F85"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27C19F7E"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72D4EC95"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3681" w:type="dxa"/>
            <w:tcBorders>
              <w:top w:val="nil"/>
              <w:left w:val="nil"/>
              <w:bottom w:val="single" w:sz="4" w:space="0" w:color="000000"/>
              <w:right w:val="single" w:sz="4" w:space="0" w:color="000000"/>
            </w:tcBorders>
            <w:vAlign w:val="center"/>
          </w:tcPr>
          <w:p w14:paraId="6D8517AC"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Công tác tổng kết, viết báo cáo</w:t>
            </w:r>
          </w:p>
        </w:tc>
        <w:tc>
          <w:tcPr>
            <w:tcW w:w="612" w:type="dxa"/>
            <w:tcBorders>
              <w:top w:val="nil"/>
              <w:left w:val="nil"/>
              <w:bottom w:val="single" w:sz="4" w:space="0" w:color="000000"/>
              <w:right w:val="single" w:sz="4" w:space="0" w:color="000000"/>
            </w:tcBorders>
            <w:shd w:val="clear" w:color="auto" w:fill="FFFFFF"/>
            <w:vAlign w:val="center"/>
          </w:tcPr>
          <w:p w14:paraId="25EA11F4" w14:textId="11CF31AC"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1FBF89D8" w14:textId="54B14CBB"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1217F2E5" w14:textId="30D97315"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3BCE0359" w14:textId="2120BB9B"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69634419" w14:textId="7FC9EE04"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shd w:val="clear" w:color="auto" w:fill="00B0F0"/>
            <w:vAlign w:val="center"/>
          </w:tcPr>
          <w:p w14:paraId="203859F6" w14:textId="00BCFEF3"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2CDFF4E8" w14:textId="6D8D6E8A"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vAlign w:val="center"/>
          </w:tcPr>
          <w:p w14:paraId="26C32726" w14:textId="65D6A229"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73FD2DD3"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4A107193"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3681" w:type="dxa"/>
            <w:tcBorders>
              <w:top w:val="nil"/>
              <w:left w:val="nil"/>
              <w:bottom w:val="single" w:sz="4" w:space="0" w:color="000000"/>
              <w:right w:val="single" w:sz="4" w:space="0" w:color="000000"/>
            </w:tcBorders>
            <w:vAlign w:val="center"/>
          </w:tcPr>
          <w:p w14:paraId="73E1F535"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Thẩm định, trình duyệt</w:t>
            </w:r>
          </w:p>
        </w:tc>
        <w:tc>
          <w:tcPr>
            <w:tcW w:w="612" w:type="dxa"/>
            <w:tcBorders>
              <w:top w:val="nil"/>
              <w:left w:val="nil"/>
              <w:bottom w:val="single" w:sz="4" w:space="0" w:color="000000"/>
              <w:right w:val="single" w:sz="4" w:space="0" w:color="000000"/>
            </w:tcBorders>
            <w:shd w:val="clear" w:color="auto" w:fill="FFFFFF"/>
            <w:vAlign w:val="center"/>
          </w:tcPr>
          <w:p w14:paraId="3E88E62B" w14:textId="7617F833"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24F2D976" w14:textId="1099BFA8"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138D558B" w14:textId="755A3EB5"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30176886" w14:textId="2224AC2D"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0D11AAE9" w14:textId="73EE0F17"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79D65208" w14:textId="0EC5CFE8"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shd w:val="clear" w:color="auto" w:fill="00B0F0"/>
            <w:vAlign w:val="center"/>
          </w:tcPr>
          <w:p w14:paraId="2E15EF40" w14:textId="55C5B625"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0" w:type="dxa"/>
            <w:tcBorders>
              <w:top w:val="nil"/>
              <w:left w:val="nil"/>
              <w:bottom w:val="single" w:sz="4" w:space="0" w:color="000000"/>
              <w:right w:val="single" w:sz="4" w:space="0" w:color="000000"/>
            </w:tcBorders>
            <w:vAlign w:val="center"/>
          </w:tcPr>
          <w:p w14:paraId="1A8824EC" w14:textId="1CE9927E"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r>
      <w:tr w:rsidR="007676E1" w:rsidRPr="00106DBB" w14:paraId="7970EA1D" w14:textId="77777777" w:rsidTr="00303EED">
        <w:trPr>
          <w:trHeight w:val="20"/>
          <w:jc w:val="center"/>
        </w:trPr>
        <w:tc>
          <w:tcPr>
            <w:tcW w:w="854" w:type="dxa"/>
            <w:tcBorders>
              <w:top w:val="nil"/>
              <w:left w:val="single" w:sz="4" w:space="0" w:color="000000"/>
              <w:bottom w:val="single" w:sz="4" w:space="0" w:color="000000"/>
              <w:right w:val="single" w:sz="4" w:space="0" w:color="000000"/>
            </w:tcBorders>
            <w:vAlign w:val="center"/>
          </w:tcPr>
          <w:p w14:paraId="52D3EB6A" w14:textId="77777777" w:rsidR="00881B88" w:rsidRPr="00106DBB" w:rsidRDefault="001C4422" w:rsidP="00303EED">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3681" w:type="dxa"/>
            <w:tcBorders>
              <w:top w:val="nil"/>
              <w:left w:val="nil"/>
              <w:bottom w:val="single" w:sz="4" w:space="0" w:color="000000"/>
              <w:right w:val="single" w:sz="4" w:space="0" w:color="000000"/>
            </w:tcBorders>
            <w:vAlign w:val="center"/>
          </w:tcPr>
          <w:p w14:paraId="26FB33C6" w14:textId="77777777" w:rsidR="00881B88" w:rsidRPr="00106DBB" w:rsidRDefault="001C4422" w:rsidP="00303EED">
            <w:pPr>
              <w:pBdr>
                <w:top w:val="nil"/>
                <w:left w:val="nil"/>
                <w:bottom w:val="nil"/>
                <w:right w:val="nil"/>
                <w:between w:val="nil"/>
              </w:pBdr>
              <w:spacing w:before="80" w:after="80" w:line="288" w:lineRule="auto"/>
              <w:jc w:val="both"/>
              <w:rPr>
                <w:rFonts w:asciiTheme="majorHAnsi" w:hAnsiTheme="majorHAnsi" w:cstheme="majorHAnsi"/>
                <w:sz w:val="26"/>
                <w:szCs w:val="26"/>
              </w:rPr>
            </w:pPr>
            <w:r w:rsidRPr="00106DBB">
              <w:rPr>
                <w:rFonts w:asciiTheme="majorHAnsi" w:hAnsiTheme="majorHAnsi" w:cstheme="majorHAnsi"/>
                <w:sz w:val="26"/>
                <w:szCs w:val="26"/>
              </w:rPr>
              <w:t>Can in xuất bản, nộp lưu trữ</w:t>
            </w:r>
          </w:p>
        </w:tc>
        <w:tc>
          <w:tcPr>
            <w:tcW w:w="612" w:type="dxa"/>
            <w:tcBorders>
              <w:top w:val="nil"/>
              <w:left w:val="nil"/>
              <w:bottom w:val="single" w:sz="4" w:space="0" w:color="000000"/>
              <w:right w:val="single" w:sz="4" w:space="0" w:color="000000"/>
            </w:tcBorders>
            <w:shd w:val="clear" w:color="auto" w:fill="FFFFFF"/>
            <w:vAlign w:val="center"/>
          </w:tcPr>
          <w:p w14:paraId="0DFE0CD9" w14:textId="47A5B893"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2" w:type="dxa"/>
            <w:tcBorders>
              <w:top w:val="nil"/>
              <w:left w:val="nil"/>
              <w:bottom w:val="single" w:sz="4" w:space="0" w:color="000000"/>
              <w:right w:val="single" w:sz="4" w:space="0" w:color="000000"/>
            </w:tcBorders>
            <w:shd w:val="clear" w:color="auto" w:fill="FFFFFF"/>
            <w:vAlign w:val="center"/>
          </w:tcPr>
          <w:p w14:paraId="663F931B" w14:textId="3BA6C036"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shd w:val="clear" w:color="auto" w:fill="FFFFFF"/>
            <w:vAlign w:val="center"/>
          </w:tcPr>
          <w:p w14:paraId="2FFB6E71" w14:textId="0728A52C"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c>
          <w:tcPr>
            <w:tcW w:w="613" w:type="dxa"/>
            <w:tcBorders>
              <w:top w:val="nil"/>
              <w:left w:val="nil"/>
              <w:bottom w:val="single" w:sz="4" w:space="0" w:color="000000"/>
              <w:right w:val="single" w:sz="4" w:space="0" w:color="000000"/>
            </w:tcBorders>
            <w:vAlign w:val="center"/>
          </w:tcPr>
          <w:p w14:paraId="5BC8B3A6" w14:textId="3D553C63"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3DA0D5E6" w14:textId="09FA6CAC"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5E3AB64A" w14:textId="6727B9A1"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3" w:type="dxa"/>
            <w:tcBorders>
              <w:top w:val="nil"/>
              <w:left w:val="nil"/>
              <w:bottom w:val="single" w:sz="4" w:space="0" w:color="000000"/>
              <w:right w:val="single" w:sz="4" w:space="0" w:color="000000"/>
            </w:tcBorders>
            <w:vAlign w:val="center"/>
          </w:tcPr>
          <w:p w14:paraId="0D7017A4" w14:textId="7A0949B3" w:rsidR="00881B88" w:rsidRPr="00106DBB" w:rsidRDefault="00881B88" w:rsidP="00303EED">
            <w:pPr>
              <w:pBdr>
                <w:top w:val="nil"/>
                <w:left w:val="nil"/>
                <w:bottom w:val="nil"/>
                <w:right w:val="nil"/>
                <w:between w:val="nil"/>
              </w:pBdr>
              <w:spacing w:before="80" w:after="80" w:line="288" w:lineRule="auto"/>
              <w:jc w:val="center"/>
              <w:rPr>
                <w:rFonts w:asciiTheme="majorHAnsi" w:eastAsia="Calibri" w:hAnsiTheme="majorHAnsi" w:cstheme="majorHAnsi"/>
                <w:sz w:val="22"/>
                <w:szCs w:val="22"/>
              </w:rPr>
            </w:pPr>
          </w:p>
        </w:tc>
        <w:tc>
          <w:tcPr>
            <w:tcW w:w="610" w:type="dxa"/>
            <w:tcBorders>
              <w:top w:val="nil"/>
              <w:left w:val="nil"/>
              <w:bottom w:val="single" w:sz="4" w:space="0" w:color="000000"/>
              <w:right w:val="single" w:sz="4" w:space="0" w:color="000000"/>
            </w:tcBorders>
            <w:shd w:val="clear" w:color="auto" w:fill="00B0F0"/>
            <w:vAlign w:val="center"/>
          </w:tcPr>
          <w:p w14:paraId="2047B17E" w14:textId="515D4DAA" w:rsidR="00881B88" w:rsidRPr="00106DBB" w:rsidRDefault="00881B88" w:rsidP="00303EED">
            <w:pPr>
              <w:pBdr>
                <w:top w:val="nil"/>
                <w:left w:val="nil"/>
                <w:bottom w:val="nil"/>
                <w:right w:val="nil"/>
                <w:between w:val="nil"/>
              </w:pBdr>
              <w:spacing w:before="80" w:after="80" w:line="288" w:lineRule="auto"/>
              <w:jc w:val="center"/>
              <w:rPr>
                <w:rFonts w:asciiTheme="majorHAnsi" w:hAnsiTheme="majorHAnsi" w:cstheme="majorHAnsi"/>
              </w:rPr>
            </w:pPr>
          </w:p>
        </w:tc>
      </w:tr>
    </w:tbl>
    <w:p w14:paraId="7BD25557"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02" w:name="_heading=h.o3y1jev8li0g" w:colFirst="0" w:colLast="0"/>
      <w:bookmarkEnd w:id="102"/>
      <w:r w:rsidRPr="00106DBB">
        <w:rPr>
          <w:rFonts w:asciiTheme="majorHAnsi" w:hAnsiTheme="majorHAnsi" w:cstheme="majorHAnsi"/>
          <w:sz w:val="26"/>
          <w:szCs w:val="26"/>
        </w:rPr>
        <w:t>Như vậy, tổng thời gian thi công Đề án thăm dò, Lập báo cáo tổng kết trình Hội đồng thẩm định phê duyệt là 08 tháng, kể từ ngày phê duyệt Giấy phép thăm dò.</w:t>
      </w:r>
    </w:p>
    <w:p w14:paraId="4F20DFB8"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03" w:name="_heading=h.kb0vcwntyki5" w:colFirst="0" w:colLast="0"/>
      <w:bookmarkEnd w:id="103"/>
      <w:r w:rsidRPr="00106DBB">
        <w:rPr>
          <w:rFonts w:asciiTheme="majorHAnsi" w:hAnsiTheme="majorHAnsi" w:cstheme="majorHAnsi"/>
        </w:rPr>
        <w:br w:type="page"/>
      </w:r>
      <w:r w:rsidRPr="00106DBB">
        <w:rPr>
          <w:rFonts w:asciiTheme="majorHAnsi" w:hAnsiTheme="majorHAnsi" w:cstheme="majorHAnsi"/>
          <w:b/>
          <w:bCs/>
          <w:sz w:val="28"/>
          <w:szCs w:val="28"/>
        </w:rPr>
        <w:t>CHƯƠNG VII. DỰ TOÁN THĂM DÒ</w:t>
      </w:r>
    </w:p>
    <w:p w14:paraId="3B336C16"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bookmarkStart w:id="104" w:name="_heading=h.c5g9r66f5snh" w:colFirst="0" w:colLast="0"/>
      <w:bookmarkEnd w:id="104"/>
      <w:r w:rsidRPr="00106DBB">
        <w:rPr>
          <w:rFonts w:asciiTheme="majorHAnsi" w:hAnsiTheme="majorHAnsi" w:cstheme="majorHAnsi"/>
          <w:b/>
          <w:bCs/>
          <w:sz w:val="26"/>
          <w:szCs w:val="26"/>
        </w:rPr>
        <w:t>I. Cơ sở pháp lý của dự toán</w:t>
      </w:r>
    </w:p>
    <w:p w14:paraId="3EC6647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05" w:name="_heading=h.togmgabzpysg" w:colFirst="0" w:colLast="0"/>
      <w:bookmarkEnd w:id="105"/>
      <w:r w:rsidRPr="00106DBB">
        <w:rPr>
          <w:rFonts w:asciiTheme="majorHAnsi" w:hAnsiTheme="majorHAnsi" w:cstheme="majorHAnsi"/>
          <w:sz w:val="26"/>
          <w:szCs w:val="26"/>
        </w:rPr>
        <w:t>Căn cứ vào khối lượng dự kiến và phương pháp thi công, điều kiện địa chất, địa hình, cấu trúc địa chất, để xây dựng dự toán cho chi phí thăm dò, chúng tôi dựa trên các định mức sau đây:</w:t>
      </w:r>
    </w:p>
    <w:p w14:paraId="5C089586"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Dự toán được thành lập trên cơ sở sau:</w:t>
      </w:r>
    </w:p>
    <w:p w14:paraId="505D184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1655/QĐ-BTNMT ngày 19/6/2024 của Bộ TN&amp;MT về việc Ban hành Bộ đơn giá sản phẩm dịch vụ sự nghiệp công lĩnh vực địa chất khoáng sản sử dụng ngân sách nhà nước (theo mức lương cơ sở 1.800.000 đồng/tháng).</w:t>
      </w:r>
    </w:p>
    <w:p w14:paraId="1E7983D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Quyết định số 3530/QĐ-BNNMT ngày 29/8/2025 của Bộ NN&amp;MT về việc Ban hành Bộ đơn giá sản phẩm dịch vụ sự nghiệp công lĩnh vực địa chất khoáng sản  sử dụng ngân sách nhà nước do Bộ Nông nghiệp và Môi trường đặt hàng năm 2025 (theo mức lương cơ sở 2.340.000 đồng/tháng).</w:t>
      </w:r>
    </w:p>
    <w:p w14:paraId="36C45282"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Chi phí giám sát thi công thăm dò theo Nghị định số 21/2026/NĐ-CP của Chính phủ: Sửa đổi, bổ sung một số điều của Nghị định số 193/2025/NĐ-CP ngày 02 tháng 7 năm 2025 của Chính phủ quy định chi tiết một số điều và biện pháp thi hành Luật Địa chất và khoáng sản và quy định chi tiết Luật sửa đổi, bổ sung một số điều của Luật Địa chất và khoáng sản.</w:t>
      </w:r>
    </w:p>
    <w:p w14:paraId="249E18EC"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07/2013/TT-BTNMT ngày 07/5/2013 của Bộ trưởng Bộ Tài nguyên và Môi trường ban hành, sửa đổi, bổ sung Định mức kinh tế - kỹ thuật các công trình địa chất ban hành kèm theo Thông tư số 11/2010/TT-BTNMT ngày 05/7/2010 của Bộ trưởng Bộ Tài nguyên và Môi trường.</w:t>
      </w:r>
    </w:p>
    <w:p w14:paraId="602EEB7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136/2017/TT-BTC ngày 22/12/2017 của Bộ Tài Chính Quy định lập, quản lý, sử dụng kinh phí chi hoạt động kinh tế đối với các nhiệm vụ chi về tài nguyên và môi trường.</w:t>
      </w:r>
    </w:p>
    <w:p w14:paraId="030B9331"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Thông tư số 191/2016/TT-BTC ngày 08/11/2016 của Bộ Tài chính quy định mức thu, chế độ thu, nộp quản lý và sử dụng phí thẩm định đánh giá trữ lượng khoáng sản và lệ phí cấp phép hoạt động khoáng sản.</w:t>
      </w:r>
    </w:p>
    <w:p w14:paraId="6E1A6E4E"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06" w:name="_heading=h.2ihw57t52n9e" w:colFirst="0" w:colLast="0"/>
      <w:bookmarkEnd w:id="106"/>
      <w:r w:rsidRPr="00106DBB">
        <w:rPr>
          <w:rFonts w:asciiTheme="majorHAnsi" w:hAnsiTheme="majorHAnsi" w:cstheme="majorHAnsi"/>
          <w:sz w:val="26"/>
          <w:szCs w:val="26"/>
        </w:rPr>
        <w:t>Công việc không nằm trong bộ đơn giá trên, được tính theo đơn giá thị trường hiện tại.</w:t>
      </w:r>
    </w:p>
    <w:p w14:paraId="07068653"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II. Dự toán chi phí và nguồn tài chính</w:t>
      </w:r>
    </w:p>
    <w:p w14:paraId="205BDC6C" w14:textId="7630D1A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07" w:name="_heading=h.99zqppl4r27v" w:colFirst="0" w:colLast="0"/>
      <w:bookmarkEnd w:id="107"/>
      <w:r w:rsidRPr="00106DBB">
        <w:rPr>
          <w:rFonts w:asciiTheme="majorHAnsi" w:hAnsiTheme="majorHAnsi" w:cstheme="majorHAnsi"/>
          <w:sz w:val="26"/>
          <w:szCs w:val="26"/>
        </w:rPr>
        <w:t xml:space="preserve">Tổng chi phí thăm dò: </w:t>
      </w:r>
      <w:r w:rsidRPr="00106DBB">
        <w:rPr>
          <w:rFonts w:asciiTheme="majorHAnsi" w:hAnsiTheme="majorHAnsi" w:cstheme="majorHAnsi"/>
          <w:b/>
          <w:bCs/>
          <w:sz w:val="26"/>
          <w:szCs w:val="26"/>
        </w:rPr>
        <w:t xml:space="preserve">6.856.000.000 đồng </w:t>
      </w:r>
      <w:r w:rsidRPr="00106DBB">
        <w:rPr>
          <w:rFonts w:asciiTheme="majorHAnsi" w:hAnsiTheme="majorHAnsi" w:cstheme="majorHAnsi"/>
          <w:sz w:val="26"/>
          <w:szCs w:val="26"/>
        </w:rPr>
        <w:t>(</w:t>
      </w:r>
      <w:r w:rsidRPr="00106DBB">
        <w:rPr>
          <w:rFonts w:asciiTheme="majorHAnsi" w:hAnsiTheme="majorHAnsi" w:cstheme="majorHAnsi"/>
          <w:i/>
          <w:iCs/>
          <w:sz w:val="26"/>
          <w:szCs w:val="26"/>
        </w:rPr>
        <w:t>Bằng chữ: Sáu tỷ</w:t>
      </w:r>
      <w:r w:rsidR="00D465F7" w:rsidRPr="00106DBB">
        <w:rPr>
          <w:rFonts w:asciiTheme="majorHAnsi" w:hAnsiTheme="majorHAnsi" w:cstheme="majorHAnsi"/>
          <w:i/>
          <w:iCs/>
          <w:sz w:val="26"/>
          <w:szCs w:val="26"/>
        </w:rPr>
        <w:t>,</w:t>
      </w:r>
      <w:r w:rsidRPr="00106DBB">
        <w:rPr>
          <w:rFonts w:asciiTheme="majorHAnsi" w:hAnsiTheme="majorHAnsi" w:cstheme="majorHAnsi"/>
          <w:i/>
          <w:iCs/>
          <w:sz w:val="26"/>
          <w:szCs w:val="26"/>
        </w:rPr>
        <w:t xml:space="preserve"> tám trăm năm mươi sáu triệu đồng</w:t>
      </w:r>
      <w:r w:rsidRPr="00106DBB">
        <w:rPr>
          <w:rFonts w:asciiTheme="majorHAnsi" w:hAnsiTheme="majorHAnsi" w:cstheme="majorHAnsi"/>
          <w:sz w:val="26"/>
          <w:szCs w:val="26"/>
        </w:rPr>
        <w:t>).</w:t>
      </w:r>
    </w:p>
    <w:p w14:paraId="7F23CC89"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Chi phí dự toán đáp ứng được các yêu cầu về kỹ thuật, phương pháp thăm dò đã dự kiến để đảm bảo yêu cầu nhiệm vụ của Đề án.</w:t>
      </w:r>
    </w:p>
    <w:p w14:paraId="1B6A918B"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 xml:space="preserve">Giá thành thăm dò là </w:t>
      </w:r>
      <w:r w:rsidRPr="00106DBB">
        <w:rPr>
          <w:rFonts w:asciiTheme="majorHAnsi" w:hAnsiTheme="majorHAnsi" w:cstheme="majorHAnsi"/>
          <w:b/>
          <w:bCs/>
          <w:sz w:val="26"/>
          <w:szCs w:val="26"/>
        </w:rPr>
        <w:t>217 đ/m</w:t>
      </w:r>
      <w:r w:rsidRPr="00106DBB">
        <w:rPr>
          <w:rFonts w:asciiTheme="majorHAnsi" w:hAnsiTheme="majorHAnsi" w:cstheme="majorHAnsi"/>
          <w:b/>
          <w:bCs/>
          <w:sz w:val="26"/>
          <w:szCs w:val="26"/>
          <w:vertAlign w:val="superscript"/>
        </w:rPr>
        <w:t>3</w:t>
      </w:r>
      <w:r w:rsidRPr="00106DBB">
        <w:rPr>
          <w:rFonts w:asciiTheme="majorHAnsi" w:hAnsiTheme="majorHAnsi" w:cstheme="majorHAnsi"/>
          <w:b/>
          <w:bCs/>
          <w:sz w:val="26"/>
          <w:szCs w:val="26"/>
        </w:rPr>
        <w:t xml:space="preserve"> </w:t>
      </w:r>
      <w:r w:rsidRPr="00106DBB">
        <w:rPr>
          <w:rFonts w:asciiTheme="majorHAnsi" w:hAnsiTheme="majorHAnsi" w:cstheme="majorHAnsi"/>
          <w:sz w:val="26"/>
          <w:szCs w:val="26"/>
        </w:rPr>
        <w:t>là thấp và phù hợp với khả năng tài chính của Công ty.</w:t>
      </w:r>
    </w:p>
    <w:p w14:paraId="625E3904"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sectPr w:rsidR="00881B88" w:rsidRPr="00106DBB" w:rsidSect="003B159B">
          <w:type w:val="continuous"/>
          <w:pgSz w:w="11907" w:h="16840"/>
          <w:pgMar w:top="1134" w:right="1134" w:bottom="1134" w:left="1701" w:header="397" w:footer="680" w:gutter="0"/>
          <w:cols w:space="720"/>
          <w:docGrid w:linePitch="272"/>
        </w:sectPr>
      </w:pPr>
      <w:bookmarkStart w:id="108" w:name="_heading=h.mw3leur28du7" w:colFirst="0" w:colLast="0"/>
      <w:bookmarkEnd w:id="108"/>
      <w:r w:rsidRPr="00106DBB">
        <w:rPr>
          <w:rFonts w:asciiTheme="majorHAnsi" w:hAnsiTheme="majorHAnsi" w:cstheme="majorHAnsi"/>
          <w:sz w:val="26"/>
          <w:szCs w:val="26"/>
        </w:rPr>
        <w:t>Nguồn tài chính chi phí cho công tác thăm dò được lấy trong vốn đầu tư của Công ty Cổ phần khoáng sản Thuận Phong.</w:t>
      </w:r>
    </w:p>
    <w:p w14:paraId="53BE3F25"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i/>
          <w:iCs/>
          <w:sz w:val="26"/>
          <w:szCs w:val="26"/>
        </w:rPr>
      </w:pPr>
      <w:bookmarkStart w:id="109" w:name="_heading=h.9cby2zefpfj5" w:colFirst="0" w:colLast="0"/>
      <w:bookmarkEnd w:id="109"/>
      <w:r w:rsidRPr="00106DBB">
        <w:rPr>
          <w:rFonts w:asciiTheme="majorHAnsi" w:hAnsiTheme="majorHAnsi" w:cstheme="majorHAnsi"/>
          <w:i/>
          <w:iCs/>
          <w:sz w:val="26"/>
          <w:szCs w:val="26"/>
        </w:rPr>
        <w:t>Bảng 7. Dự toán tổng hợp kinh phí thăm dò</w:t>
      </w:r>
    </w:p>
    <w:tbl>
      <w:tblPr>
        <w:tblStyle w:val="a7"/>
        <w:tblW w:w="14420" w:type="dxa"/>
        <w:tblInd w:w="-108" w:type="dxa"/>
        <w:tblLayout w:type="fixed"/>
        <w:tblLook w:val="0000" w:firstRow="0" w:lastRow="0" w:firstColumn="0" w:lastColumn="0" w:noHBand="0" w:noVBand="0"/>
      </w:tblPr>
      <w:tblGrid>
        <w:gridCol w:w="651"/>
        <w:gridCol w:w="5395"/>
        <w:gridCol w:w="1133"/>
        <w:gridCol w:w="1082"/>
        <w:gridCol w:w="1952"/>
        <w:gridCol w:w="2364"/>
        <w:gridCol w:w="1843"/>
      </w:tblGrid>
      <w:tr w:rsidR="007676E1" w:rsidRPr="00106DBB" w14:paraId="28622BEF" w14:textId="77777777" w:rsidTr="00C77C6B">
        <w:trPr>
          <w:trHeight w:val="20"/>
          <w:tblHeader/>
        </w:trPr>
        <w:tc>
          <w:tcPr>
            <w:tcW w:w="651" w:type="dxa"/>
            <w:tcBorders>
              <w:top w:val="single" w:sz="4" w:space="0" w:color="000000"/>
              <w:left w:val="single" w:sz="4" w:space="0" w:color="000000"/>
              <w:bottom w:val="single" w:sz="4" w:space="0" w:color="000000"/>
              <w:right w:val="single" w:sz="4" w:space="0" w:color="000000"/>
            </w:tcBorders>
            <w:vAlign w:val="center"/>
          </w:tcPr>
          <w:p w14:paraId="44894F7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bookmarkStart w:id="110" w:name="_heading=h.3ryf1fsvnxm4" w:colFirst="0" w:colLast="0"/>
            <w:bookmarkEnd w:id="110"/>
            <w:r w:rsidRPr="00106DBB">
              <w:rPr>
                <w:rFonts w:asciiTheme="majorHAnsi" w:hAnsiTheme="majorHAnsi" w:cstheme="majorHAnsi"/>
                <w:b/>
                <w:bCs/>
                <w:sz w:val="26"/>
                <w:szCs w:val="26"/>
              </w:rPr>
              <w:t>TT</w:t>
            </w:r>
          </w:p>
        </w:tc>
        <w:tc>
          <w:tcPr>
            <w:tcW w:w="5395" w:type="dxa"/>
            <w:tcBorders>
              <w:top w:val="single" w:sz="4" w:space="0" w:color="000000"/>
              <w:left w:val="nil"/>
              <w:bottom w:val="single" w:sz="4" w:space="0" w:color="000000"/>
              <w:right w:val="single" w:sz="4" w:space="0" w:color="000000"/>
            </w:tcBorders>
            <w:vAlign w:val="center"/>
          </w:tcPr>
          <w:p w14:paraId="62BAB76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Hạng mục</w:t>
            </w:r>
          </w:p>
        </w:tc>
        <w:tc>
          <w:tcPr>
            <w:tcW w:w="1133" w:type="dxa"/>
            <w:tcBorders>
              <w:top w:val="single" w:sz="4" w:space="0" w:color="000000"/>
              <w:left w:val="nil"/>
              <w:bottom w:val="single" w:sz="4" w:space="0" w:color="000000"/>
              <w:right w:val="single" w:sz="4" w:space="0" w:color="000000"/>
            </w:tcBorders>
            <w:vAlign w:val="center"/>
          </w:tcPr>
          <w:p w14:paraId="301B2AE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ĐVT</w:t>
            </w:r>
          </w:p>
        </w:tc>
        <w:tc>
          <w:tcPr>
            <w:tcW w:w="1082" w:type="dxa"/>
            <w:tcBorders>
              <w:top w:val="single" w:sz="4" w:space="0" w:color="000000"/>
              <w:left w:val="nil"/>
              <w:bottom w:val="single" w:sz="4" w:space="0" w:color="000000"/>
              <w:right w:val="single" w:sz="4" w:space="0" w:color="000000"/>
            </w:tcBorders>
            <w:vAlign w:val="center"/>
          </w:tcPr>
          <w:p w14:paraId="1D49F87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Khối lượng</w:t>
            </w:r>
          </w:p>
        </w:tc>
        <w:tc>
          <w:tcPr>
            <w:tcW w:w="1952" w:type="dxa"/>
            <w:tcBorders>
              <w:top w:val="single" w:sz="4" w:space="0" w:color="000000"/>
              <w:left w:val="nil"/>
              <w:bottom w:val="single" w:sz="4" w:space="0" w:color="000000"/>
              <w:right w:val="single" w:sz="4" w:space="0" w:color="000000"/>
            </w:tcBorders>
            <w:vAlign w:val="center"/>
          </w:tcPr>
          <w:p w14:paraId="39CE0CE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Đơn giá</w:t>
            </w:r>
            <w:r w:rsidRPr="00106DBB">
              <w:rPr>
                <w:rFonts w:asciiTheme="majorHAnsi" w:hAnsiTheme="majorHAnsi" w:cstheme="majorHAnsi"/>
                <w:b/>
                <w:bCs/>
                <w:sz w:val="26"/>
                <w:szCs w:val="26"/>
              </w:rPr>
              <w:br/>
              <w:t>(đồng)</w:t>
            </w:r>
          </w:p>
        </w:tc>
        <w:tc>
          <w:tcPr>
            <w:tcW w:w="2364" w:type="dxa"/>
            <w:tcBorders>
              <w:top w:val="single" w:sz="4" w:space="0" w:color="000000"/>
              <w:left w:val="nil"/>
              <w:bottom w:val="single" w:sz="4" w:space="0" w:color="000000"/>
              <w:right w:val="single" w:sz="4" w:space="0" w:color="000000"/>
            </w:tcBorders>
            <w:vAlign w:val="center"/>
          </w:tcPr>
          <w:p w14:paraId="30D1D6A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Định mức</w:t>
            </w:r>
            <w:r w:rsidRPr="00106DBB">
              <w:rPr>
                <w:rFonts w:asciiTheme="majorHAnsi" w:hAnsiTheme="majorHAnsi" w:cstheme="majorHAnsi"/>
                <w:b/>
                <w:bCs/>
                <w:sz w:val="26"/>
                <w:szCs w:val="26"/>
              </w:rPr>
              <w:br/>
              <w:t>áp dụng</w:t>
            </w:r>
          </w:p>
        </w:tc>
        <w:tc>
          <w:tcPr>
            <w:tcW w:w="1843" w:type="dxa"/>
            <w:tcBorders>
              <w:top w:val="single" w:sz="4" w:space="0" w:color="000000"/>
              <w:left w:val="nil"/>
              <w:bottom w:val="single" w:sz="4" w:space="0" w:color="000000"/>
              <w:right w:val="single" w:sz="4" w:space="0" w:color="000000"/>
            </w:tcBorders>
            <w:vAlign w:val="center"/>
          </w:tcPr>
          <w:p w14:paraId="7D25A61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Thành tiền (đồng)</w:t>
            </w:r>
          </w:p>
        </w:tc>
      </w:tr>
      <w:tr w:rsidR="007676E1" w:rsidRPr="00106DBB" w14:paraId="775A91F5"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593C264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A</w:t>
            </w:r>
          </w:p>
        </w:tc>
        <w:tc>
          <w:tcPr>
            <w:tcW w:w="5395" w:type="dxa"/>
            <w:tcBorders>
              <w:top w:val="nil"/>
              <w:left w:val="nil"/>
              <w:bottom w:val="single" w:sz="4" w:space="0" w:color="000000"/>
              <w:right w:val="single" w:sz="4" w:space="0" w:color="000000"/>
            </w:tcBorders>
            <w:vAlign w:val="center"/>
          </w:tcPr>
          <w:p w14:paraId="73960D78"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LẬP ĐỀ ÁN THĂM DÒ</w:t>
            </w:r>
          </w:p>
        </w:tc>
        <w:tc>
          <w:tcPr>
            <w:tcW w:w="1133" w:type="dxa"/>
            <w:tcBorders>
              <w:top w:val="nil"/>
              <w:left w:val="nil"/>
              <w:bottom w:val="single" w:sz="4" w:space="0" w:color="000000"/>
              <w:right w:val="single" w:sz="4" w:space="0" w:color="000000"/>
            </w:tcBorders>
            <w:vAlign w:val="center"/>
          </w:tcPr>
          <w:p w14:paraId="5E8FA8F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082" w:type="dxa"/>
            <w:tcBorders>
              <w:top w:val="nil"/>
              <w:left w:val="nil"/>
              <w:bottom w:val="single" w:sz="4" w:space="0" w:color="000000"/>
              <w:right w:val="single" w:sz="4" w:space="0" w:color="000000"/>
            </w:tcBorders>
            <w:vAlign w:val="center"/>
          </w:tcPr>
          <w:p w14:paraId="48519C4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952" w:type="dxa"/>
            <w:tcBorders>
              <w:top w:val="nil"/>
              <w:left w:val="nil"/>
              <w:bottom w:val="single" w:sz="4" w:space="0" w:color="000000"/>
              <w:right w:val="single" w:sz="4" w:space="0" w:color="000000"/>
            </w:tcBorders>
            <w:vAlign w:val="center"/>
          </w:tcPr>
          <w:p w14:paraId="7DE5A23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6D8C0D7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30EC613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266.891.734</w:t>
            </w:r>
          </w:p>
        </w:tc>
      </w:tr>
      <w:tr w:rsidR="007676E1" w:rsidRPr="00106DBB" w14:paraId="5DF015DB"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89E646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1F7FB6B1"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Khảo sát, lập đề án thăm dò</w:t>
            </w:r>
          </w:p>
        </w:tc>
        <w:tc>
          <w:tcPr>
            <w:tcW w:w="1133" w:type="dxa"/>
            <w:tcBorders>
              <w:top w:val="nil"/>
              <w:left w:val="nil"/>
              <w:bottom w:val="single" w:sz="4" w:space="0" w:color="000000"/>
              <w:right w:val="single" w:sz="4" w:space="0" w:color="000000"/>
            </w:tcBorders>
            <w:vAlign w:val="center"/>
          </w:tcPr>
          <w:p w14:paraId="019058E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Đề án</w:t>
            </w:r>
          </w:p>
        </w:tc>
        <w:tc>
          <w:tcPr>
            <w:tcW w:w="1082" w:type="dxa"/>
            <w:tcBorders>
              <w:top w:val="nil"/>
              <w:left w:val="nil"/>
              <w:bottom w:val="single" w:sz="4" w:space="0" w:color="000000"/>
              <w:right w:val="single" w:sz="4" w:space="0" w:color="000000"/>
            </w:tcBorders>
            <w:vAlign w:val="center"/>
          </w:tcPr>
          <w:p w14:paraId="19AF5D0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7790977A"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3,54% x B</w:t>
            </w:r>
          </w:p>
        </w:tc>
        <w:tc>
          <w:tcPr>
            <w:tcW w:w="2364" w:type="dxa"/>
            <w:tcBorders>
              <w:top w:val="nil"/>
              <w:left w:val="nil"/>
              <w:bottom w:val="single" w:sz="4" w:space="0" w:color="000000"/>
              <w:right w:val="single" w:sz="4" w:space="0" w:color="000000"/>
            </w:tcBorders>
            <w:vAlign w:val="center"/>
          </w:tcPr>
          <w:p w14:paraId="0110290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TT136</w:t>
            </w:r>
          </w:p>
        </w:tc>
        <w:tc>
          <w:tcPr>
            <w:tcW w:w="1843" w:type="dxa"/>
            <w:tcBorders>
              <w:top w:val="nil"/>
              <w:left w:val="nil"/>
              <w:bottom w:val="single" w:sz="4" w:space="0" w:color="000000"/>
              <w:right w:val="single" w:sz="4" w:space="0" w:color="000000"/>
            </w:tcBorders>
            <w:vAlign w:val="center"/>
          </w:tcPr>
          <w:p w14:paraId="6402E3F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185.891.734</w:t>
            </w:r>
          </w:p>
        </w:tc>
      </w:tr>
      <w:tr w:rsidR="007676E1" w:rsidRPr="00106DBB" w14:paraId="12F028B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5E834E6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vAlign w:val="center"/>
          </w:tcPr>
          <w:p w14:paraId="6E64533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Can in, xuất bản đề án thăm dò</w:t>
            </w:r>
          </w:p>
        </w:tc>
        <w:tc>
          <w:tcPr>
            <w:tcW w:w="1133" w:type="dxa"/>
            <w:tcBorders>
              <w:top w:val="nil"/>
              <w:left w:val="nil"/>
              <w:bottom w:val="single" w:sz="4" w:space="0" w:color="000000"/>
              <w:right w:val="single" w:sz="4" w:space="0" w:color="000000"/>
            </w:tcBorders>
            <w:vAlign w:val="center"/>
          </w:tcPr>
          <w:p w14:paraId="19DA020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Bộ</w:t>
            </w:r>
          </w:p>
        </w:tc>
        <w:tc>
          <w:tcPr>
            <w:tcW w:w="1082" w:type="dxa"/>
            <w:tcBorders>
              <w:top w:val="nil"/>
              <w:left w:val="nil"/>
              <w:bottom w:val="single" w:sz="4" w:space="0" w:color="000000"/>
              <w:right w:val="single" w:sz="4" w:space="0" w:color="000000"/>
            </w:tcBorders>
            <w:vAlign w:val="center"/>
          </w:tcPr>
          <w:p w14:paraId="5B8BDF1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w:t>
            </w:r>
          </w:p>
        </w:tc>
        <w:tc>
          <w:tcPr>
            <w:tcW w:w="1952" w:type="dxa"/>
            <w:tcBorders>
              <w:top w:val="nil"/>
              <w:left w:val="nil"/>
              <w:bottom w:val="single" w:sz="4" w:space="0" w:color="000000"/>
              <w:right w:val="single" w:sz="4" w:space="0" w:color="000000"/>
            </w:tcBorders>
            <w:vAlign w:val="center"/>
          </w:tcPr>
          <w:p w14:paraId="1FF96EF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1.000.000</w:t>
            </w:r>
          </w:p>
        </w:tc>
        <w:tc>
          <w:tcPr>
            <w:tcW w:w="2364" w:type="dxa"/>
            <w:tcBorders>
              <w:top w:val="nil"/>
              <w:left w:val="nil"/>
              <w:bottom w:val="single" w:sz="4" w:space="0" w:color="000000"/>
              <w:right w:val="single" w:sz="4" w:space="0" w:color="000000"/>
            </w:tcBorders>
            <w:vAlign w:val="center"/>
          </w:tcPr>
          <w:p w14:paraId="3F21A5E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08E6A26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15.000.000</w:t>
            </w:r>
          </w:p>
        </w:tc>
      </w:tr>
      <w:tr w:rsidR="007676E1" w:rsidRPr="00106DBB" w14:paraId="4FECC4DD"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2561D1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5CA7C351"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Chuyên gia đọc nhận xét Đề án thăm dò</w:t>
            </w:r>
          </w:p>
        </w:tc>
        <w:tc>
          <w:tcPr>
            <w:tcW w:w="1133" w:type="dxa"/>
            <w:tcBorders>
              <w:top w:val="nil"/>
              <w:left w:val="nil"/>
              <w:bottom w:val="single" w:sz="4" w:space="0" w:color="000000"/>
              <w:right w:val="single" w:sz="4" w:space="0" w:color="000000"/>
            </w:tcBorders>
            <w:vAlign w:val="center"/>
          </w:tcPr>
          <w:p w14:paraId="2AFCD5D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Bài</w:t>
            </w:r>
          </w:p>
        </w:tc>
        <w:tc>
          <w:tcPr>
            <w:tcW w:w="1082" w:type="dxa"/>
            <w:tcBorders>
              <w:top w:val="nil"/>
              <w:left w:val="nil"/>
              <w:bottom w:val="single" w:sz="4" w:space="0" w:color="000000"/>
              <w:right w:val="single" w:sz="4" w:space="0" w:color="000000"/>
            </w:tcBorders>
            <w:vAlign w:val="center"/>
          </w:tcPr>
          <w:p w14:paraId="40A463A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7D9019F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3.000.000</w:t>
            </w:r>
          </w:p>
        </w:tc>
        <w:tc>
          <w:tcPr>
            <w:tcW w:w="2364" w:type="dxa"/>
            <w:tcBorders>
              <w:top w:val="nil"/>
              <w:left w:val="nil"/>
              <w:bottom w:val="single" w:sz="4" w:space="0" w:color="000000"/>
              <w:right w:val="single" w:sz="4" w:space="0" w:color="000000"/>
            </w:tcBorders>
            <w:vAlign w:val="center"/>
          </w:tcPr>
          <w:p w14:paraId="1C41153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Thực tế</w:t>
            </w:r>
          </w:p>
        </w:tc>
        <w:tc>
          <w:tcPr>
            <w:tcW w:w="1843" w:type="dxa"/>
            <w:tcBorders>
              <w:top w:val="nil"/>
              <w:left w:val="nil"/>
              <w:bottom w:val="single" w:sz="4" w:space="0" w:color="000000"/>
              <w:right w:val="single" w:sz="4" w:space="0" w:color="000000"/>
            </w:tcBorders>
            <w:vAlign w:val="center"/>
          </w:tcPr>
          <w:p w14:paraId="07D6A10B"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6.000.000</w:t>
            </w:r>
          </w:p>
        </w:tc>
      </w:tr>
      <w:tr w:rsidR="007676E1" w:rsidRPr="00106DBB" w14:paraId="4F0435EC"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4949300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shd w:val="clear" w:color="auto" w:fill="FFFFFF"/>
            <w:vAlign w:val="center"/>
          </w:tcPr>
          <w:p w14:paraId="17C41293"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Kiểm tra thực địa của các Sở, ban ngành trong tỉnh</w:t>
            </w:r>
          </w:p>
        </w:tc>
        <w:tc>
          <w:tcPr>
            <w:tcW w:w="1133" w:type="dxa"/>
            <w:tcBorders>
              <w:top w:val="nil"/>
              <w:left w:val="nil"/>
              <w:bottom w:val="single" w:sz="4" w:space="0" w:color="000000"/>
              <w:right w:val="single" w:sz="4" w:space="0" w:color="000000"/>
            </w:tcBorders>
            <w:vAlign w:val="center"/>
          </w:tcPr>
          <w:p w14:paraId="5809545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78F462C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527DF40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20.000.000</w:t>
            </w:r>
          </w:p>
        </w:tc>
        <w:tc>
          <w:tcPr>
            <w:tcW w:w="2364" w:type="dxa"/>
            <w:tcBorders>
              <w:top w:val="nil"/>
              <w:left w:val="nil"/>
              <w:bottom w:val="single" w:sz="4" w:space="0" w:color="000000"/>
              <w:right w:val="single" w:sz="4" w:space="0" w:color="000000"/>
            </w:tcBorders>
            <w:vAlign w:val="center"/>
          </w:tcPr>
          <w:p w14:paraId="4506E5D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Thực tế</w:t>
            </w:r>
          </w:p>
        </w:tc>
        <w:tc>
          <w:tcPr>
            <w:tcW w:w="1843" w:type="dxa"/>
            <w:tcBorders>
              <w:top w:val="nil"/>
              <w:left w:val="nil"/>
              <w:bottom w:val="single" w:sz="4" w:space="0" w:color="000000"/>
              <w:right w:val="single" w:sz="4" w:space="0" w:color="000000"/>
            </w:tcBorders>
            <w:vAlign w:val="center"/>
          </w:tcPr>
          <w:p w14:paraId="34AC3F46"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20.000.000</w:t>
            </w:r>
          </w:p>
        </w:tc>
      </w:tr>
      <w:tr w:rsidR="007676E1" w:rsidRPr="00106DBB" w14:paraId="1134D474"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F95823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55B2406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Bảo vệ đề án, trình duyệt xin cấp Giấy phép thăm dò</w:t>
            </w:r>
          </w:p>
        </w:tc>
        <w:tc>
          <w:tcPr>
            <w:tcW w:w="1133" w:type="dxa"/>
            <w:tcBorders>
              <w:top w:val="nil"/>
              <w:left w:val="nil"/>
              <w:bottom w:val="single" w:sz="4" w:space="0" w:color="000000"/>
              <w:right w:val="single" w:sz="4" w:space="0" w:color="000000"/>
            </w:tcBorders>
            <w:vAlign w:val="center"/>
          </w:tcPr>
          <w:p w14:paraId="325D1B4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38EBB88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4611D43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40.000.000</w:t>
            </w:r>
          </w:p>
        </w:tc>
        <w:tc>
          <w:tcPr>
            <w:tcW w:w="2364" w:type="dxa"/>
            <w:tcBorders>
              <w:top w:val="nil"/>
              <w:left w:val="nil"/>
              <w:bottom w:val="single" w:sz="4" w:space="0" w:color="000000"/>
              <w:right w:val="single" w:sz="4" w:space="0" w:color="000000"/>
            </w:tcBorders>
            <w:vAlign w:val="center"/>
          </w:tcPr>
          <w:p w14:paraId="3506903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57D7E9E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40.000.000</w:t>
            </w:r>
          </w:p>
        </w:tc>
      </w:tr>
      <w:tr w:rsidR="007676E1" w:rsidRPr="00106DBB" w14:paraId="37F94F87"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32C72CF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B</w:t>
            </w:r>
          </w:p>
        </w:tc>
        <w:tc>
          <w:tcPr>
            <w:tcW w:w="5395" w:type="dxa"/>
            <w:tcBorders>
              <w:top w:val="nil"/>
              <w:left w:val="nil"/>
              <w:bottom w:val="single" w:sz="4" w:space="0" w:color="000000"/>
              <w:right w:val="single" w:sz="4" w:space="0" w:color="000000"/>
            </w:tcBorders>
            <w:vAlign w:val="center"/>
          </w:tcPr>
          <w:p w14:paraId="1E1432B5"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THI CÔNG THĂM DÒ</w:t>
            </w:r>
          </w:p>
        </w:tc>
        <w:tc>
          <w:tcPr>
            <w:tcW w:w="1133" w:type="dxa"/>
            <w:tcBorders>
              <w:top w:val="nil"/>
              <w:left w:val="nil"/>
              <w:bottom w:val="single" w:sz="4" w:space="0" w:color="000000"/>
              <w:right w:val="single" w:sz="4" w:space="0" w:color="000000"/>
            </w:tcBorders>
            <w:vAlign w:val="center"/>
          </w:tcPr>
          <w:p w14:paraId="07EA07B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082" w:type="dxa"/>
            <w:tcBorders>
              <w:top w:val="nil"/>
              <w:left w:val="nil"/>
              <w:bottom w:val="single" w:sz="4" w:space="0" w:color="000000"/>
              <w:right w:val="single" w:sz="4" w:space="0" w:color="000000"/>
            </w:tcBorders>
            <w:vAlign w:val="center"/>
          </w:tcPr>
          <w:p w14:paraId="3837000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952" w:type="dxa"/>
            <w:tcBorders>
              <w:top w:val="nil"/>
              <w:left w:val="nil"/>
              <w:bottom w:val="single" w:sz="4" w:space="0" w:color="000000"/>
              <w:right w:val="single" w:sz="4" w:space="0" w:color="000000"/>
            </w:tcBorders>
            <w:vAlign w:val="center"/>
          </w:tcPr>
          <w:p w14:paraId="3107D7E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14F2222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2814908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5.251.178.938</w:t>
            </w:r>
          </w:p>
        </w:tc>
      </w:tr>
      <w:tr w:rsidR="007676E1" w:rsidRPr="00106DBB" w14:paraId="6028122D"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726CC8A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w:t>
            </w:r>
          </w:p>
        </w:tc>
        <w:tc>
          <w:tcPr>
            <w:tcW w:w="5395" w:type="dxa"/>
            <w:tcBorders>
              <w:top w:val="nil"/>
              <w:left w:val="nil"/>
              <w:bottom w:val="single" w:sz="4" w:space="0" w:color="000000"/>
              <w:right w:val="single" w:sz="4" w:space="0" w:color="000000"/>
            </w:tcBorders>
            <w:vAlign w:val="center"/>
          </w:tcPr>
          <w:p w14:paraId="5259B97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 xml:space="preserve">Công tác trắc địa </w:t>
            </w:r>
          </w:p>
        </w:tc>
        <w:tc>
          <w:tcPr>
            <w:tcW w:w="1133" w:type="dxa"/>
            <w:tcBorders>
              <w:top w:val="nil"/>
              <w:left w:val="nil"/>
              <w:bottom w:val="single" w:sz="4" w:space="0" w:color="000000"/>
              <w:right w:val="single" w:sz="4" w:space="0" w:color="000000"/>
            </w:tcBorders>
            <w:vAlign w:val="center"/>
          </w:tcPr>
          <w:p w14:paraId="572D7A3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082" w:type="dxa"/>
            <w:tcBorders>
              <w:top w:val="nil"/>
              <w:left w:val="nil"/>
              <w:bottom w:val="single" w:sz="4" w:space="0" w:color="000000"/>
              <w:right w:val="single" w:sz="4" w:space="0" w:color="000000"/>
            </w:tcBorders>
            <w:vAlign w:val="center"/>
          </w:tcPr>
          <w:p w14:paraId="06B6D50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952" w:type="dxa"/>
            <w:tcBorders>
              <w:top w:val="nil"/>
              <w:left w:val="nil"/>
              <w:bottom w:val="single" w:sz="4" w:space="0" w:color="000000"/>
              <w:right w:val="single" w:sz="4" w:space="0" w:color="000000"/>
            </w:tcBorders>
            <w:vAlign w:val="center"/>
          </w:tcPr>
          <w:p w14:paraId="2F17D5E6"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4075964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7A13AEDB"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344.429.533</w:t>
            </w:r>
          </w:p>
        </w:tc>
      </w:tr>
      <w:tr w:rsidR="007676E1" w:rsidRPr="00106DBB" w14:paraId="4D323D82"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7C4E23A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5CBBDA85"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Mua mốc địa chính cơ sở</w:t>
            </w:r>
          </w:p>
        </w:tc>
        <w:tc>
          <w:tcPr>
            <w:tcW w:w="1133" w:type="dxa"/>
            <w:tcBorders>
              <w:top w:val="nil"/>
              <w:left w:val="nil"/>
              <w:bottom w:val="single" w:sz="4" w:space="0" w:color="000000"/>
              <w:right w:val="single" w:sz="4" w:space="0" w:color="000000"/>
            </w:tcBorders>
            <w:vAlign w:val="center"/>
          </w:tcPr>
          <w:p w14:paraId="2DBB1A8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Điểm</w:t>
            </w:r>
          </w:p>
        </w:tc>
        <w:tc>
          <w:tcPr>
            <w:tcW w:w="1082" w:type="dxa"/>
            <w:tcBorders>
              <w:top w:val="nil"/>
              <w:left w:val="nil"/>
              <w:bottom w:val="single" w:sz="4" w:space="0" w:color="000000"/>
              <w:right w:val="single" w:sz="4" w:space="0" w:color="000000"/>
            </w:tcBorders>
            <w:vAlign w:val="center"/>
          </w:tcPr>
          <w:p w14:paraId="7DF56A5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4AFD2F0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3.000.000</w:t>
            </w:r>
          </w:p>
        </w:tc>
        <w:tc>
          <w:tcPr>
            <w:tcW w:w="2364" w:type="dxa"/>
            <w:tcBorders>
              <w:top w:val="nil"/>
              <w:left w:val="nil"/>
              <w:bottom w:val="single" w:sz="4" w:space="0" w:color="000000"/>
              <w:right w:val="single" w:sz="4" w:space="0" w:color="000000"/>
            </w:tcBorders>
            <w:vAlign w:val="center"/>
          </w:tcPr>
          <w:p w14:paraId="6E02B60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790EF0A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6.000.000</w:t>
            </w:r>
          </w:p>
        </w:tc>
      </w:tr>
      <w:tr w:rsidR="007676E1" w:rsidRPr="00106DBB" w14:paraId="601893C9"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B6E892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vAlign w:val="center"/>
          </w:tcPr>
          <w:p w14:paraId="7A9090B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khống chế độ cao hạng IV (GPS)</w:t>
            </w:r>
          </w:p>
        </w:tc>
        <w:tc>
          <w:tcPr>
            <w:tcW w:w="1133" w:type="dxa"/>
            <w:tcBorders>
              <w:top w:val="nil"/>
              <w:left w:val="nil"/>
              <w:bottom w:val="single" w:sz="4" w:space="0" w:color="000000"/>
              <w:right w:val="single" w:sz="4" w:space="0" w:color="000000"/>
            </w:tcBorders>
          </w:tcPr>
          <w:p w14:paraId="170C4D0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Điểm</w:t>
            </w:r>
          </w:p>
        </w:tc>
        <w:tc>
          <w:tcPr>
            <w:tcW w:w="1082" w:type="dxa"/>
            <w:tcBorders>
              <w:top w:val="nil"/>
              <w:left w:val="nil"/>
              <w:bottom w:val="single" w:sz="4" w:space="0" w:color="000000"/>
              <w:right w:val="single" w:sz="4" w:space="0" w:color="000000"/>
            </w:tcBorders>
            <w:shd w:val="clear" w:color="auto" w:fill="FFFFFF"/>
            <w:vAlign w:val="center"/>
          </w:tcPr>
          <w:p w14:paraId="4DF4580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31E1740F"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10.259.694</w:t>
            </w:r>
          </w:p>
        </w:tc>
        <w:tc>
          <w:tcPr>
            <w:tcW w:w="2364" w:type="dxa"/>
            <w:tcBorders>
              <w:top w:val="nil"/>
              <w:left w:val="nil"/>
              <w:bottom w:val="single" w:sz="4" w:space="0" w:color="000000"/>
              <w:right w:val="single" w:sz="4" w:space="0" w:color="000000"/>
            </w:tcBorders>
            <w:vAlign w:val="center"/>
          </w:tcPr>
          <w:p w14:paraId="312E3ECA" w14:textId="58A9B4D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VI.1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562B8EF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20.519.388</w:t>
            </w:r>
          </w:p>
        </w:tc>
      </w:tr>
      <w:tr w:rsidR="007676E1" w:rsidRPr="00106DBB" w14:paraId="384D5A68"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9EA821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248DF17E"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đường chuyền đa giác cấp 2</w:t>
            </w:r>
          </w:p>
        </w:tc>
        <w:tc>
          <w:tcPr>
            <w:tcW w:w="1133" w:type="dxa"/>
            <w:tcBorders>
              <w:top w:val="nil"/>
              <w:left w:val="nil"/>
              <w:bottom w:val="single" w:sz="4" w:space="0" w:color="000000"/>
              <w:right w:val="single" w:sz="4" w:space="0" w:color="000000"/>
            </w:tcBorders>
            <w:vAlign w:val="center"/>
          </w:tcPr>
          <w:p w14:paraId="747644A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p>
        </w:tc>
        <w:tc>
          <w:tcPr>
            <w:tcW w:w="1082" w:type="dxa"/>
            <w:tcBorders>
              <w:top w:val="nil"/>
              <w:left w:val="nil"/>
              <w:bottom w:val="single" w:sz="4" w:space="0" w:color="000000"/>
              <w:right w:val="single" w:sz="4" w:space="0" w:color="000000"/>
            </w:tcBorders>
            <w:vAlign w:val="center"/>
          </w:tcPr>
          <w:p w14:paraId="7834278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1952" w:type="dxa"/>
            <w:tcBorders>
              <w:top w:val="nil"/>
              <w:left w:val="nil"/>
              <w:bottom w:val="single" w:sz="4" w:space="0" w:color="000000"/>
              <w:right w:val="single" w:sz="4" w:space="0" w:color="000000"/>
            </w:tcBorders>
            <w:vAlign w:val="center"/>
          </w:tcPr>
          <w:p w14:paraId="03DE8D0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10.978.733</w:t>
            </w:r>
          </w:p>
        </w:tc>
        <w:tc>
          <w:tcPr>
            <w:tcW w:w="2364" w:type="dxa"/>
            <w:tcBorders>
              <w:top w:val="nil"/>
              <w:left w:val="nil"/>
              <w:bottom w:val="single" w:sz="4" w:space="0" w:color="000000"/>
              <w:right w:val="single" w:sz="4" w:space="0" w:color="000000"/>
            </w:tcBorders>
            <w:vAlign w:val="center"/>
          </w:tcPr>
          <w:p w14:paraId="0BD493DE" w14:textId="5FF062CC"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VI.3.5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7539751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43.914.932</w:t>
            </w:r>
          </w:p>
        </w:tc>
      </w:tr>
      <w:tr w:rsidR="007676E1" w:rsidRPr="00106DBB" w14:paraId="5F9D7B84"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A920F0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vAlign w:val="center"/>
          </w:tcPr>
          <w:p w14:paraId="2057C282"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lưới khống chế độ cao kỹ thuật</w:t>
            </w:r>
          </w:p>
        </w:tc>
        <w:tc>
          <w:tcPr>
            <w:tcW w:w="1133" w:type="dxa"/>
            <w:tcBorders>
              <w:top w:val="nil"/>
              <w:left w:val="nil"/>
              <w:bottom w:val="single" w:sz="4" w:space="0" w:color="000000"/>
              <w:right w:val="single" w:sz="4" w:space="0" w:color="000000"/>
            </w:tcBorders>
            <w:vAlign w:val="center"/>
          </w:tcPr>
          <w:p w14:paraId="61CDC0D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p>
        </w:tc>
        <w:tc>
          <w:tcPr>
            <w:tcW w:w="1082" w:type="dxa"/>
            <w:tcBorders>
              <w:top w:val="nil"/>
              <w:left w:val="nil"/>
              <w:bottom w:val="single" w:sz="4" w:space="0" w:color="000000"/>
              <w:right w:val="single" w:sz="4" w:space="0" w:color="000000"/>
            </w:tcBorders>
            <w:vAlign w:val="center"/>
          </w:tcPr>
          <w:p w14:paraId="2D6B696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1952" w:type="dxa"/>
            <w:tcBorders>
              <w:top w:val="nil"/>
              <w:left w:val="nil"/>
              <w:bottom w:val="single" w:sz="4" w:space="0" w:color="000000"/>
              <w:right w:val="single" w:sz="4" w:space="0" w:color="000000"/>
            </w:tcBorders>
            <w:vAlign w:val="center"/>
          </w:tcPr>
          <w:p w14:paraId="0CB8170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5.951.577</w:t>
            </w:r>
          </w:p>
        </w:tc>
        <w:tc>
          <w:tcPr>
            <w:tcW w:w="2364" w:type="dxa"/>
            <w:tcBorders>
              <w:top w:val="nil"/>
              <w:left w:val="nil"/>
              <w:bottom w:val="single" w:sz="4" w:space="0" w:color="000000"/>
              <w:right w:val="single" w:sz="4" w:space="0" w:color="000000"/>
            </w:tcBorders>
            <w:vAlign w:val="center"/>
          </w:tcPr>
          <w:p w14:paraId="0D570869" w14:textId="591D93D0"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 Mục VI.2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5EEA5A7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23.806.308</w:t>
            </w:r>
          </w:p>
        </w:tc>
      </w:tr>
      <w:tr w:rsidR="007676E1" w:rsidRPr="00106DBB" w14:paraId="679F82F5"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3798738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6E961169"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bản đồ địa hình 1/2000; h=2m, phủ biên 10%</w:t>
            </w:r>
          </w:p>
        </w:tc>
        <w:tc>
          <w:tcPr>
            <w:tcW w:w="1133" w:type="dxa"/>
            <w:tcBorders>
              <w:top w:val="nil"/>
              <w:left w:val="nil"/>
              <w:bottom w:val="single" w:sz="4" w:space="0" w:color="000000"/>
              <w:right w:val="single" w:sz="4" w:space="0" w:color="000000"/>
            </w:tcBorders>
            <w:vAlign w:val="center"/>
          </w:tcPr>
          <w:p w14:paraId="0E26C88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082" w:type="dxa"/>
            <w:tcBorders>
              <w:top w:val="nil"/>
              <w:left w:val="nil"/>
              <w:bottom w:val="single" w:sz="4" w:space="0" w:color="000000"/>
              <w:right w:val="single" w:sz="4" w:space="0" w:color="000000"/>
            </w:tcBorders>
            <w:vAlign w:val="center"/>
          </w:tcPr>
          <w:p w14:paraId="00E7C5BA" w14:textId="2B488ED2"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sz w:val="26"/>
                <w:szCs w:val="26"/>
              </w:rPr>
              <w:t>0,47</w:t>
            </w:r>
          </w:p>
        </w:tc>
        <w:tc>
          <w:tcPr>
            <w:tcW w:w="1952" w:type="dxa"/>
            <w:tcBorders>
              <w:top w:val="nil"/>
              <w:left w:val="nil"/>
              <w:bottom w:val="single" w:sz="4" w:space="0" w:color="000000"/>
              <w:right w:val="single" w:sz="4" w:space="0" w:color="000000"/>
            </w:tcBorders>
            <w:vAlign w:val="center"/>
          </w:tcPr>
          <w:p w14:paraId="56992C8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87.365.161</w:t>
            </w:r>
          </w:p>
        </w:tc>
        <w:tc>
          <w:tcPr>
            <w:tcW w:w="2364" w:type="dxa"/>
            <w:tcBorders>
              <w:top w:val="nil"/>
              <w:left w:val="nil"/>
              <w:bottom w:val="single" w:sz="4" w:space="0" w:color="000000"/>
              <w:right w:val="single" w:sz="4" w:space="0" w:color="000000"/>
            </w:tcBorders>
            <w:vAlign w:val="center"/>
          </w:tcPr>
          <w:p w14:paraId="4D4D836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Tr286, QĐ1997</w:t>
            </w:r>
          </w:p>
        </w:tc>
        <w:tc>
          <w:tcPr>
            <w:tcW w:w="1843" w:type="dxa"/>
            <w:tcBorders>
              <w:top w:val="nil"/>
              <w:left w:val="nil"/>
              <w:bottom w:val="single" w:sz="4" w:space="0" w:color="000000"/>
              <w:right w:val="single" w:sz="4" w:space="0" w:color="000000"/>
            </w:tcBorders>
            <w:vAlign w:val="center"/>
          </w:tcPr>
          <w:p w14:paraId="31B77F6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41.061.626</w:t>
            </w:r>
          </w:p>
        </w:tc>
      </w:tr>
      <w:tr w:rsidR="007676E1" w:rsidRPr="00106DBB" w14:paraId="1A2C5E0C"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D6FEA7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5395" w:type="dxa"/>
            <w:tcBorders>
              <w:top w:val="nil"/>
              <w:left w:val="nil"/>
              <w:bottom w:val="single" w:sz="4" w:space="0" w:color="000000"/>
              <w:right w:val="single" w:sz="4" w:space="0" w:color="000000"/>
            </w:tcBorders>
            <w:vAlign w:val="center"/>
          </w:tcPr>
          <w:p w14:paraId="79829B9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phóng công trình từ thiết kế thực địa</w:t>
            </w:r>
          </w:p>
        </w:tc>
        <w:tc>
          <w:tcPr>
            <w:tcW w:w="1133" w:type="dxa"/>
            <w:tcBorders>
              <w:top w:val="nil"/>
              <w:left w:val="nil"/>
              <w:bottom w:val="single" w:sz="4" w:space="0" w:color="000000"/>
              <w:right w:val="single" w:sz="4" w:space="0" w:color="000000"/>
            </w:tcBorders>
            <w:vAlign w:val="center"/>
          </w:tcPr>
          <w:p w14:paraId="2296D65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C.Trình</w:t>
            </w:r>
          </w:p>
        </w:tc>
        <w:tc>
          <w:tcPr>
            <w:tcW w:w="1082" w:type="dxa"/>
            <w:tcBorders>
              <w:top w:val="nil"/>
              <w:left w:val="nil"/>
              <w:bottom w:val="single" w:sz="4" w:space="0" w:color="000000"/>
              <w:right w:val="single" w:sz="4" w:space="0" w:color="000000"/>
            </w:tcBorders>
            <w:vAlign w:val="center"/>
          </w:tcPr>
          <w:p w14:paraId="0FA9277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40</w:t>
            </w:r>
          </w:p>
        </w:tc>
        <w:tc>
          <w:tcPr>
            <w:tcW w:w="1952" w:type="dxa"/>
            <w:tcBorders>
              <w:top w:val="nil"/>
              <w:left w:val="nil"/>
              <w:bottom w:val="single" w:sz="4" w:space="0" w:color="000000"/>
              <w:right w:val="single" w:sz="4" w:space="0" w:color="000000"/>
            </w:tcBorders>
            <w:vAlign w:val="center"/>
          </w:tcPr>
          <w:p w14:paraId="675BB6A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2.801.445</w:t>
            </w:r>
          </w:p>
        </w:tc>
        <w:tc>
          <w:tcPr>
            <w:tcW w:w="2364" w:type="dxa"/>
            <w:tcBorders>
              <w:top w:val="nil"/>
              <w:left w:val="nil"/>
              <w:bottom w:val="single" w:sz="4" w:space="0" w:color="000000"/>
              <w:right w:val="single" w:sz="4" w:space="0" w:color="000000"/>
            </w:tcBorders>
            <w:vAlign w:val="center"/>
          </w:tcPr>
          <w:p w14:paraId="447A1362" w14:textId="7FC523FF"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VI.3.2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1A4668BA"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112.057.800</w:t>
            </w:r>
          </w:p>
        </w:tc>
      </w:tr>
      <w:tr w:rsidR="007676E1" w:rsidRPr="00106DBB" w14:paraId="3A720EE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3320A7D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5395" w:type="dxa"/>
            <w:tcBorders>
              <w:top w:val="nil"/>
              <w:left w:val="nil"/>
              <w:bottom w:val="single" w:sz="4" w:space="0" w:color="000000"/>
              <w:right w:val="single" w:sz="4" w:space="0" w:color="000000"/>
            </w:tcBorders>
            <w:vAlign w:val="center"/>
          </w:tcPr>
          <w:p w14:paraId="06D470ED"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công trình đưa vào bản đồ</w:t>
            </w:r>
          </w:p>
        </w:tc>
        <w:tc>
          <w:tcPr>
            <w:tcW w:w="1133" w:type="dxa"/>
            <w:tcBorders>
              <w:top w:val="nil"/>
              <w:left w:val="nil"/>
              <w:bottom w:val="single" w:sz="4" w:space="0" w:color="000000"/>
              <w:right w:val="single" w:sz="4" w:space="0" w:color="000000"/>
            </w:tcBorders>
            <w:vAlign w:val="center"/>
          </w:tcPr>
          <w:p w14:paraId="1EFCEAF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C.Trình</w:t>
            </w:r>
          </w:p>
        </w:tc>
        <w:tc>
          <w:tcPr>
            <w:tcW w:w="1082" w:type="dxa"/>
            <w:tcBorders>
              <w:top w:val="nil"/>
              <w:left w:val="nil"/>
              <w:bottom w:val="single" w:sz="4" w:space="0" w:color="000000"/>
              <w:right w:val="single" w:sz="4" w:space="0" w:color="000000"/>
            </w:tcBorders>
            <w:vAlign w:val="center"/>
          </w:tcPr>
          <w:p w14:paraId="67CE1E4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952" w:type="dxa"/>
            <w:tcBorders>
              <w:top w:val="nil"/>
              <w:left w:val="nil"/>
              <w:bottom w:val="single" w:sz="4" w:space="0" w:color="000000"/>
              <w:right w:val="single" w:sz="4" w:space="0" w:color="000000"/>
            </w:tcBorders>
            <w:vAlign w:val="center"/>
          </w:tcPr>
          <w:p w14:paraId="696B835F"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2.488.961</w:t>
            </w:r>
          </w:p>
        </w:tc>
        <w:tc>
          <w:tcPr>
            <w:tcW w:w="2364" w:type="dxa"/>
            <w:tcBorders>
              <w:top w:val="nil"/>
              <w:left w:val="nil"/>
              <w:bottom w:val="single" w:sz="4" w:space="0" w:color="000000"/>
              <w:right w:val="single" w:sz="4" w:space="0" w:color="000000"/>
            </w:tcBorders>
            <w:vAlign w:val="center"/>
          </w:tcPr>
          <w:p w14:paraId="5C9BB298" w14:textId="1145990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 Mục VI.3.3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5C1F5E5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97.069.479</w:t>
            </w:r>
          </w:p>
        </w:tc>
      </w:tr>
      <w:tr w:rsidR="007676E1" w:rsidRPr="00106DBB" w14:paraId="1984292F"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44B1DC8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II</w:t>
            </w:r>
          </w:p>
        </w:tc>
        <w:tc>
          <w:tcPr>
            <w:tcW w:w="5395" w:type="dxa"/>
            <w:tcBorders>
              <w:top w:val="nil"/>
              <w:left w:val="nil"/>
              <w:bottom w:val="single" w:sz="4" w:space="0" w:color="000000"/>
              <w:right w:val="single" w:sz="4" w:space="0" w:color="000000"/>
            </w:tcBorders>
            <w:vAlign w:val="center"/>
          </w:tcPr>
          <w:p w14:paraId="7666EF0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khảo sát lập bản đồ địa chất, ĐCTV - ĐCCT</w:t>
            </w:r>
          </w:p>
        </w:tc>
        <w:tc>
          <w:tcPr>
            <w:tcW w:w="1133" w:type="dxa"/>
            <w:tcBorders>
              <w:top w:val="nil"/>
              <w:left w:val="nil"/>
              <w:bottom w:val="single" w:sz="4" w:space="0" w:color="000000"/>
              <w:right w:val="single" w:sz="4" w:space="0" w:color="000000"/>
            </w:tcBorders>
            <w:vAlign w:val="center"/>
          </w:tcPr>
          <w:p w14:paraId="65EBD4C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 </w:t>
            </w:r>
          </w:p>
        </w:tc>
        <w:tc>
          <w:tcPr>
            <w:tcW w:w="1082" w:type="dxa"/>
            <w:tcBorders>
              <w:top w:val="nil"/>
              <w:left w:val="nil"/>
              <w:bottom w:val="single" w:sz="4" w:space="0" w:color="000000"/>
              <w:right w:val="single" w:sz="4" w:space="0" w:color="000000"/>
            </w:tcBorders>
            <w:vAlign w:val="center"/>
          </w:tcPr>
          <w:p w14:paraId="234EA0D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952" w:type="dxa"/>
            <w:tcBorders>
              <w:top w:val="nil"/>
              <w:left w:val="nil"/>
              <w:bottom w:val="single" w:sz="4" w:space="0" w:color="000000"/>
              <w:right w:val="single" w:sz="4" w:space="0" w:color="000000"/>
            </w:tcBorders>
            <w:vAlign w:val="center"/>
          </w:tcPr>
          <w:p w14:paraId="1A7D746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 </w:t>
            </w:r>
          </w:p>
        </w:tc>
        <w:tc>
          <w:tcPr>
            <w:tcW w:w="2364" w:type="dxa"/>
            <w:tcBorders>
              <w:top w:val="nil"/>
              <w:left w:val="nil"/>
              <w:bottom w:val="single" w:sz="4" w:space="0" w:color="000000"/>
              <w:right w:val="single" w:sz="4" w:space="0" w:color="000000"/>
            </w:tcBorders>
            <w:vAlign w:val="center"/>
          </w:tcPr>
          <w:p w14:paraId="59E78FD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 </w:t>
            </w:r>
          </w:p>
        </w:tc>
        <w:tc>
          <w:tcPr>
            <w:tcW w:w="1843" w:type="dxa"/>
            <w:tcBorders>
              <w:top w:val="nil"/>
              <w:left w:val="nil"/>
              <w:bottom w:val="single" w:sz="4" w:space="0" w:color="000000"/>
              <w:right w:val="single" w:sz="4" w:space="0" w:color="000000"/>
            </w:tcBorders>
            <w:vAlign w:val="center"/>
          </w:tcPr>
          <w:p w14:paraId="238752E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208.615.839</w:t>
            </w:r>
          </w:p>
        </w:tc>
      </w:tr>
      <w:tr w:rsidR="007676E1" w:rsidRPr="00106DBB" w14:paraId="6BCC0E8A"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7E2CAB9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12BEBC0F"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lập bản đồ chất  tỷ lệ 1:2.000 ngoài trời</w:t>
            </w:r>
          </w:p>
        </w:tc>
        <w:tc>
          <w:tcPr>
            <w:tcW w:w="1133" w:type="dxa"/>
            <w:tcBorders>
              <w:top w:val="nil"/>
              <w:left w:val="nil"/>
              <w:bottom w:val="single" w:sz="4" w:space="0" w:color="000000"/>
              <w:right w:val="single" w:sz="4" w:space="0" w:color="000000"/>
            </w:tcBorders>
            <w:vAlign w:val="center"/>
          </w:tcPr>
          <w:p w14:paraId="3A4151F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082" w:type="dxa"/>
            <w:tcBorders>
              <w:top w:val="nil"/>
              <w:left w:val="nil"/>
              <w:bottom w:val="single" w:sz="4" w:space="0" w:color="000000"/>
              <w:right w:val="single" w:sz="4" w:space="0" w:color="000000"/>
            </w:tcBorders>
            <w:vAlign w:val="center"/>
          </w:tcPr>
          <w:p w14:paraId="76F1FAEB" w14:textId="1AF45AB5"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sz w:val="26"/>
                <w:szCs w:val="26"/>
              </w:rPr>
              <w:t>0,47</w:t>
            </w:r>
          </w:p>
        </w:tc>
        <w:tc>
          <w:tcPr>
            <w:tcW w:w="1952" w:type="dxa"/>
            <w:tcBorders>
              <w:top w:val="nil"/>
              <w:left w:val="nil"/>
              <w:bottom w:val="single" w:sz="4" w:space="0" w:color="000000"/>
              <w:right w:val="single" w:sz="4" w:space="0" w:color="000000"/>
            </w:tcBorders>
            <w:vAlign w:val="center"/>
          </w:tcPr>
          <w:p w14:paraId="3C33FE2F"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272.144.246</w:t>
            </w:r>
          </w:p>
        </w:tc>
        <w:tc>
          <w:tcPr>
            <w:tcW w:w="2364" w:type="dxa"/>
            <w:tcBorders>
              <w:top w:val="nil"/>
              <w:left w:val="nil"/>
              <w:bottom w:val="single" w:sz="4" w:space="0" w:color="000000"/>
              <w:right w:val="single" w:sz="4" w:space="0" w:color="000000"/>
            </w:tcBorders>
            <w:vAlign w:val="center"/>
          </w:tcPr>
          <w:p w14:paraId="31AB31C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Mục 3.1.2 Quyết định số 1655/QĐ-BTNMT </w:t>
            </w:r>
          </w:p>
        </w:tc>
        <w:tc>
          <w:tcPr>
            <w:tcW w:w="1843" w:type="dxa"/>
            <w:tcBorders>
              <w:top w:val="nil"/>
              <w:left w:val="nil"/>
              <w:bottom w:val="single" w:sz="4" w:space="0" w:color="000000"/>
              <w:right w:val="single" w:sz="4" w:space="0" w:color="000000"/>
            </w:tcBorders>
            <w:vAlign w:val="center"/>
          </w:tcPr>
          <w:p w14:paraId="0FA298C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127.907.796</w:t>
            </w:r>
          </w:p>
        </w:tc>
      </w:tr>
      <w:tr w:rsidR="007676E1" w:rsidRPr="00106DBB" w14:paraId="0CF7FF62"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E56B4D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vAlign w:val="center"/>
          </w:tcPr>
          <w:p w14:paraId="2F63E3B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lập bản đồ chất  tỷ lệ 1:2.000 trong phòng</w:t>
            </w:r>
          </w:p>
        </w:tc>
        <w:tc>
          <w:tcPr>
            <w:tcW w:w="1133" w:type="dxa"/>
            <w:tcBorders>
              <w:top w:val="nil"/>
              <w:left w:val="nil"/>
              <w:bottom w:val="single" w:sz="4" w:space="0" w:color="000000"/>
              <w:right w:val="single" w:sz="4" w:space="0" w:color="000000"/>
            </w:tcBorders>
            <w:vAlign w:val="center"/>
          </w:tcPr>
          <w:p w14:paraId="2622930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082" w:type="dxa"/>
            <w:tcBorders>
              <w:top w:val="nil"/>
              <w:left w:val="nil"/>
              <w:bottom w:val="single" w:sz="4" w:space="0" w:color="000000"/>
              <w:right w:val="single" w:sz="4" w:space="0" w:color="000000"/>
            </w:tcBorders>
            <w:vAlign w:val="center"/>
          </w:tcPr>
          <w:p w14:paraId="176F674F" w14:textId="39DE29BF"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sz w:val="26"/>
                <w:szCs w:val="26"/>
              </w:rPr>
              <w:t>0,47</w:t>
            </w:r>
          </w:p>
        </w:tc>
        <w:tc>
          <w:tcPr>
            <w:tcW w:w="1952" w:type="dxa"/>
            <w:tcBorders>
              <w:top w:val="nil"/>
              <w:left w:val="nil"/>
              <w:bottom w:val="single" w:sz="4" w:space="0" w:color="000000"/>
              <w:right w:val="single" w:sz="4" w:space="0" w:color="000000"/>
            </w:tcBorders>
            <w:vAlign w:val="center"/>
          </w:tcPr>
          <w:p w14:paraId="27DB0D8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42.343.055</w:t>
            </w:r>
          </w:p>
        </w:tc>
        <w:tc>
          <w:tcPr>
            <w:tcW w:w="2364" w:type="dxa"/>
            <w:tcBorders>
              <w:top w:val="nil"/>
              <w:left w:val="nil"/>
              <w:bottom w:val="single" w:sz="4" w:space="0" w:color="000000"/>
              <w:right w:val="single" w:sz="4" w:space="0" w:color="000000"/>
            </w:tcBorders>
            <w:vAlign w:val="center"/>
          </w:tcPr>
          <w:p w14:paraId="19A2C6F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Mục 3.2.3.2 Quyết định số 1655/QĐ-BTNMT </w:t>
            </w:r>
          </w:p>
        </w:tc>
        <w:tc>
          <w:tcPr>
            <w:tcW w:w="1843" w:type="dxa"/>
            <w:tcBorders>
              <w:top w:val="nil"/>
              <w:left w:val="nil"/>
              <w:bottom w:val="single" w:sz="4" w:space="0" w:color="000000"/>
              <w:right w:val="single" w:sz="4" w:space="0" w:color="000000"/>
            </w:tcBorders>
            <w:vAlign w:val="center"/>
          </w:tcPr>
          <w:p w14:paraId="14B8B4AD"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19.901.236</w:t>
            </w:r>
          </w:p>
        </w:tc>
      </w:tr>
      <w:tr w:rsidR="007676E1" w:rsidRPr="00106DBB" w14:paraId="22DF962C"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10CFE5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0A86EC43"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xml:space="preserve">Đo vẽ ĐCTV-ĐCCT kết hợp, tỷ lệ 1/2000 - </w:t>
            </w:r>
            <w:r w:rsidRPr="00106DBB">
              <w:rPr>
                <w:rFonts w:asciiTheme="majorHAnsi" w:hAnsiTheme="majorHAnsi" w:cstheme="majorHAnsi"/>
                <w:i/>
                <w:iCs/>
                <w:sz w:val="26"/>
                <w:szCs w:val="26"/>
              </w:rPr>
              <w:t>Ngoài trời</w:t>
            </w:r>
          </w:p>
        </w:tc>
        <w:tc>
          <w:tcPr>
            <w:tcW w:w="1133" w:type="dxa"/>
            <w:tcBorders>
              <w:top w:val="nil"/>
              <w:left w:val="nil"/>
              <w:bottom w:val="single" w:sz="4" w:space="0" w:color="000000"/>
              <w:right w:val="single" w:sz="4" w:space="0" w:color="000000"/>
            </w:tcBorders>
            <w:vAlign w:val="center"/>
          </w:tcPr>
          <w:p w14:paraId="75227BD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082" w:type="dxa"/>
            <w:tcBorders>
              <w:top w:val="nil"/>
              <w:left w:val="nil"/>
              <w:bottom w:val="single" w:sz="4" w:space="0" w:color="000000"/>
              <w:right w:val="single" w:sz="4" w:space="0" w:color="000000"/>
            </w:tcBorders>
            <w:vAlign w:val="center"/>
          </w:tcPr>
          <w:p w14:paraId="46F5B51B" w14:textId="275D1AE9"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sz w:val="26"/>
                <w:szCs w:val="26"/>
              </w:rPr>
              <w:t>0,47</w:t>
            </w:r>
          </w:p>
        </w:tc>
        <w:tc>
          <w:tcPr>
            <w:tcW w:w="1952" w:type="dxa"/>
            <w:tcBorders>
              <w:top w:val="nil"/>
              <w:left w:val="nil"/>
              <w:bottom w:val="single" w:sz="4" w:space="0" w:color="000000"/>
              <w:right w:val="single" w:sz="4" w:space="0" w:color="000000"/>
            </w:tcBorders>
            <w:vAlign w:val="center"/>
          </w:tcPr>
          <w:p w14:paraId="5B31AA1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15.640.042</w:t>
            </w:r>
          </w:p>
        </w:tc>
        <w:tc>
          <w:tcPr>
            <w:tcW w:w="2364" w:type="dxa"/>
            <w:tcBorders>
              <w:top w:val="nil"/>
              <w:left w:val="nil"/>
              <w:bottom w:val="single" w:sz="4" w:space="0" w:color="000000"/>
              <w:right w:val="single" w:sz="4" w:space="0" w:color="000000"/>
            </w:tcBorders>
            <w:vAlign w:val="center"/>
          </w:tcPr>
          <w:p w14:paraId="1B573A0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Mục 1.1.3.6 Quyết định số 1655/QĐ-BTNMT </w:t>
            </w:r>
          </w:p>
        </w:tc>
        <w:tc>
          <w:tcPr>
            <w:tcW w:w="1843" w:type="dxa"/>
            <w:tcBorders>
              <w:top w:val="nil"/>
              <w:left w:val="nil"/>
              <w:bottom w:val="single" w:sz="4" w:space="0" w:color="000000"/>
              <w:right w:val="single" w:sz="4" w:space="0" w:color="000000"/>
            </w:tcBorders>
            <w:vAlign w:val="center"/>
          </w:tcPr>
          <w:p w14:paraId="7C59FA2D"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7.350.820</w:t>
            </w:r>
          </w:p>
        </w:tc>
      </w:tr>
      <w:tr w:rsidR="007676E1" w:rsidRPr="00106DBB" w14:paraId="1CC3E310"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7690D95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vAlign w:val="center"/>
          </w:tcPr>
          <w:p w14:paraId="2DEEEA2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vẽ ĐCTV-ĐCCT kết hợp, tỷ lệ 1/2000-</w:t>
            </w:r>
            <w:r w:rsidRPr="00106DBB">
              <w:rPr>
                <w:rFonts w:asciiTheme="majorHAnsi" w:hAnsiTheme="majorHAnsi" w:cstheme="majorHAnsi"/>
                <w:i/>
                <w:iCs/>
                <w:sz w:val="26"/>
                <w:szCs w:val="26"/>
              </w:rPr>
              <w:t>Trong phòng</w:t>
            </w:r>
          </w:p>
        </w:tc>
        <w:tc>
          <w:tcPr>
            <w:tcW w:w="1133" w:type="dxa"/>
            <w:tcBorders>
              <w:top w:val="nil"/>
              <w:left w:val="nil"/>
              <w:bottom w:val="single" w:sz="4" w:space="0" w:color="000000"/>
              <w:right w:val="single" w:sz="4" w:space="0" w:color="000000"/>
            </w:tcBorders>
            <w:vAlign w:val="center"/>
          </w:tcPr>
          <w:p w14:paraId="4198897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Km</w:t>
            </w:r>
            <w:r w:rsidRPr="00106DBB">
              <w:rPr>
                <w:rFonts w:asciiTheme="majorHAnsi" w:hAnsiTheme="majorHAnsi" w:cstheme="majorHAnsi"/>
                <w:sz w:val="26"/>
                <w:szCs w:val="26"/>
                <w:vertAlign w:val="superscript"/>
              </w:rPr>
              <w:t>2</w:t>
            </w:r>
          </w:p>
        </w:tc>
        <w:tc>
          <w:tcPr>
            <w:tcW w:w="1082" w:type="dxa"/>
            <w:tcBorders>
              <w:top w:val="nil"/>
              <w:left w:val="nil"/>
              <w:bottom w:val="single" w:sz="4" w:space="0" w:color="000000"/>
              <w:right w:val="single" w:sz="4" w:space="0" w:color="000000"/>
            </w:tcBorders>
            <w:vAlign w:val="center"/>
          </w:tcPr>
          <w:p w14:paraId="13DF85A3" w14:textId="36CE6749"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lang w:val="en-US"/>
              </w:rPr>
            </w:pPr>
            <w:r w:rsidRPr="00106DBB">
              <w:rPr>
                <w:rFonts w:asciiTheme="majorHAnsi" w:hAnsiTheme="majorHAnsi" w:cstheme="majorHAnsi"/>
                <w:sz w:val="26"/>
                <w:szCs w:val="26"/>
              </w:rPr>
              <w:t>0,47</w:t>
            </w:r>
          </w:p>
        </w:tc>
        <w:tc>
          <w:tcPr>
            <w:tcW w:w="1952" w:type="dxa"/>
            <w:tcBorders>
              <w:top w:val="nil"/>
              <w:left w:val="nil"/>
              <w:bottom w:val="single" w:sz="4" w:space="0" w:color="000000"/>
              <w:right w:val="single" w:sz="4" w:space="0" w:color="000000"/>
            </w:tcBorders>
            <w:vAlign w:val="center"/>
          </w:tcPr>
          <w:p w14:paraId="0116700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3.347.552</w:t>
            </w:r>
          </w:p>
        </w:tc>
        <w:tc>
          <w:tcPr>
            <w:tcW w:w="2364" w:type="dxa"/>
            <w:tcBorders>
              <w:top w:val="nil"/>
              <w:left w:val="nil"/>
              <w:bottom w:val="single" w:sz="4" w:space="0" w:color="000000"/>
              <w:right w:val="single" w:sz="4" w:space="0" w:color="000000"/>
            </w:tcBorders>
            <w:vAlign w:val="center"/>
          </w:tcPr>
          <w:p w14:paraId="54D527D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Mục 1.2.1.6 Quyết định số 1655/QĐ-BTNMT </w:t>
            </w:r>
          </w:p>
        </w:tc>
        <w:tc>
          <w:tcPr>
            <w:tcW w:w="1843" w:type="dxa"/>
            <w:tcBorders>
              <w:top w:val="nil"/>
              <w:left w:val="nil"/>
              <w:bottom w:val="single" w:sz="4" w:space="0" w:color="000000"/>
              <w:right w:val="single" w:sz="4" w:space="0" w:color="000000"/>
            </w:tcBorders>
            <w:vAlign w:val="center"/>
          </w:tcPr>
          <w:p w14:paraId="10656442"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1.573.349</w:t>
            </w:r>
          </w:p>
        </w:tc>
      </w:tr>
      <w:tr w:rsidR="007676E1" w:rsidRPr="00106DBB" w14:paraId="129B2F06"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1EAA14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413ABB33"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Lắp đặt, tháo dỡ thiết bị bơm nước thí nghiệm trong lỗ khoan</w:t>
            </w:r>
          </w:p>
        </w:tc>
        <w:tc>
          <w:tcPr>
            <w:tcW w:w="1133" w:type="dxa"/>
            <w:tcBorders>
              <w:top w:val="nil"/>
              <w:left w:val="nil"/>
              <w:bottom w:val="single" w:sz="4" w:space="0" w:color="000000"/>
              <w:right w:val="single" w:sz="4" w:space="0" w:color="000000"/>
            </w:tcBorders>
            <w:vAlign w:val="center"/>
          </w:tcPr>
          <w:p w14:paraId="052C5E2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1224FB1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2FC0D9E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26.313.185</w:t>
            </w:r>
          </w:p>
        </w:tc>
        <w:tc>
          <w:tcPr>
            <w:tcW w:w="2364" w:type="dxa"/>
            <w:tcBorders>
              <w:top w:val="nil"/>
              <w:left w:val="nil"/>
              <w:bottom w:val="single" w:sz="4" w:space="0" w:color="000000"/>
              <w:right w:val="single" w:sz="4" w:space="0" w:color="000000"/>
            </w:tcBorders>
            <w:vAlign w:val="center"/>
          </w:tcPr>
          <w:p w14:paraId="1473354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2.1.1.1.1.</w:t>
            </w:r>
            <w:r w:rsidRPr="00106DBB">
              <w:rPr>
                <w:rFonts w:asciiTheme="majorHAnsi" w:hAnsiTheme="majorHAnsi" w:cstheme="majorHAnsi"/>
                <w:sz w:val="26"/>
                <w:szCs w:val="26"/>
              </w:rPr>
              <w:br/>
              <w:t xml:space="preserve">3 Quyết định số 1655/QĐ-BTNMT </w:t>
            </w:r>
          </w:p>
        </w:tc>
        <w:tc>
          <w:tcPr>
            <w:tcW w:w="1843" w:type="dxa"/>
            <w:tcBorders>
              <w:top w:val="nil"/>
              <w:left w:val="nil"/>
              <w:bottom w:val="single" w:sz="4" w:space="0" w:color="000000"/>
              <w:right w:val="single" w:sz="4" w:space="0" w:color="000000"/>
            </w:tcBorders>
            <w:vAlign w:val="center"/>
          </w:tcPr>
          <w:p w14:paraId="22CFA28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26.313.185</w:t>
            </w:r>
          </w:p>
        </w:tc>
      </w:tr>
      <w:tr w:rsidR="007676E1" w:rsidRPr="00106DBB" w14:paraId="3C3C1380"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667B71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5395" w:type="dxa"/>
            <w:tcBorders>
              <w:top w:val="nil"/>
              <w:left w:val="nil"/>
              <w:bottom w:val="single" w:sz="4" w:space="0" w:color="000000"/>
              <w:right w:val="single" w:sz="4" w:space="0" w:color="000000"/>
            </w:tcBorders>
            <w:vAlign w:val="center"/>
          </w:tcPr>
          <w:p w14:paraId="33E708B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Bơm nước thí nghiệm lỗ khoan</w:t>
            </w:r>
          </w:p>
        </w:tc>
        <w:tc>
          <w:tcPr>
            <w:tcW w:w="1133" w:type="dxa"/>
            <w:tcBorders>
              <w:top w:val="nil"/>
              <w:left w:val="nil"/>
              <w:bottom w:val="single" w:sz="4" w:space="0" w:color="000000"/>
              <w:right w:val="single" w:sz="4" w:space="0" w:color="000000"/>
            </w:tcBorders>
            <w:vAlign w:val="center"/>
          </w:tcPr>
          <w:p w14:paraId="4146A39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Ca máy</w:t>
            </w:r>
          </w:p>
        </w:tc>
        <w:tc>
          <w:tcPr>
            <w:tcW w:w="1082" w:type="dxa"/>
            <w:tcBorders>
              <w:top w:val="nil"/>
              <w:left w:val="nil"/>
              <w:bottom w:val="single" w:sz="4" w:space="0" w:color="000000"/>
              <w:right w:val="single" w:sz="4" w:space="0" w:color="000000"/>
            </w:tcBorders>
            <w:vAlign w:val="center"/>
          </w:tcPr>
          <w:p w14:paraId="4DFE671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1952" w:type="dxa"/>
            <w:tcBorders>
              <w:top w:val="nil"/>
              <w:left w:val="nil"/>
              <w:bottom w:val="single" w:sz="4" w:space="0" w:color="000000"/>
              <w:right w:val="single" w:sz="4" w:space="0" w:color="000000"/>
            </w:tcBorders>
            <w:vAlign w:val="center"/>
          </w:tcPr>
          <w:p w14:paraId="33C4CC2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3.544.247</w:t>
            </w:r>
          </w:p>
        </w:tc>
        <w:tc>
          <w:tcPr>
            <w:tcW w:w="2364" w:type="dxa"/>
            <w:tcBorders>
              <w:top w:val="nil"/>
              <w:left w:val="nil"/>
              <w:bottom w:val="single" w:sz="4" w:space="0" w:color="000000"/>
              <w:right w:val="single" w:sz="4" w:space="0" w:color="000000"/>
            </w:tcBorders>
            <w:vAlign w:val="center"/>
          </w:tcPr>
          <w:p w14:paraId="1FD8808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2.1.1.1.1.</w:t>
            </w:r>
            <w:r w:rsidRPr="00106DBB">
              <w:rPr>
                <w:rFonts w:asciiTheme="majorHAnsi" w:hAnsiTheme="majorHAnsi" w:cstheme="majorHAnsi"/>
                <w:sz w:val="26"/>
                <w:szCs w:val="26"/>
              </w:rPr>
              <w:br/>
              <w:t xml:space="preserve">3 Quyết định số 1655/QĐ-BTNMT </w:t>
            </w:r>
          </w:p>
        </w:tc>
        <w:tc>
          <w:tcPr>
            <w:tcW w:w="1843" w:type="dxa"/>
            <w:tcBorders>
              <w:top w:val="nil"/>
              <w:left w:val="nil"/>
              <w:bottom w:val="single" w:sz="4" w:space="0" w:color="000000"/>
              <w:right w:val="single" w:sz="4" w:space="0" w:color="000000"/>
            </w:tcBorders>
            <w:vAlign w:val="center"/>
          </w:tcPr>
          <w:p w14:paraId="4FC7BA1F"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21.265.482</w:t>
            </w:r>
          </w:p>
        </w:tc>
      </w:tr>
      <w:tr w:rsidR="007676E1" w:rsidRPr="00106DBB" w14:paraId="7E730316"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7C4DFF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5395" w:type="dxa"/>
            <w:tcBorders>
              <w:top w:val="nil"/>
              <w:left w:val="nil"/>
              <w:bottom w:val="single" w:sz="4" w:space="0" w:color="000000"/>
              <w:right w:val="single" w:sz="4" w:space="0" w:color="000000"/>
            </w:tcBorders>
            <w:vAlign w:val="center"/>
          </w:tcPr>
          <w:p w14:paraId="06D168C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Đo phục hồi mực nước sau khi bơm</w:t>
            </w:r>
          </w:p>
        </w:tc>
        <w:tc>
          <w:tcPr>
            <w:tcW w:w="1133" w:type="dxa"/>
            <w:tcBorders>
              <w:top w:val="nil"/>
              <w:left w:val="nil"/>
              <w:bottom w:val="single" w:sz="4" w:space="0" w:color="000000"/>
              <w:right w:val="single" w:sz="4" w:space="0" w:color="000000"/>
            </w:tcBorders>
            <w:vAlign w:val="center"/>
          </w:tcPr>
          <w:p w14:paraId="2AADE79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Ca máy</w:t>
            </w:r>
          </w:p>
        </w:tc>
        <w:tc>
          <w:tcPr>
            <w:tcW w:w="1082" w:type="dxa"/>
            <w:tcBorders>
              <w:top w:val="nil"/>
              <w:left w:val="nil"/>
              <w:bottom w:val="single" w:sz="4" w:space="0" w:color="000000"/>
              <w:right w:val="single" w:sz="4" w:space="0" w:color="000000"/>
            </w:tcBorders>
            <w:vAlign w:val="center"/>
          </w:tcPr>
          <w:p w14:paraId="6C9AA6B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1952" w:type="dxa"/>
            <w:tcBorders>
              <w:top w:val="nil"/>
              <w:left w:val="nil"/>
              <w:bottom w:val="single" w:sz="4" w:space="0" w:color="000000"/>
              <w:right w:val="single" w:sz="4" w:space="0" w:color="000000"/>
            </w:tcBorders>
            <w:vAlign w:val="center"/>
          </w:tcPr>
          <w:p w14:paraId="03FB3F16"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1.434.657</w:t>
            </w:r>
          </w:p>
        </w:tc>
        <w:tc>
          <w:tcPr>
            <w:tcW w:w="2364" w:type="dxa"/>
            <w:tcBorders>
              <w:top w:val="nil"/>
              <w:left w:val="nil"/>
              <w:bottom w:val="single" w:sz="4" w:space="0" w:color="000000"/>
              <w:right w:val="single" w:sz="4" w:space="0" w:color="000000"/>
            </w:tcBorders>
            <w:vAlign w:val="center"/>
          </w:tcPr>
          <w:p w14:paraId="58AFD8E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Mục 2.1.1.3 Quyết định số 1655/QĐ-BTNMT </w:t>
            </w:r>
          </w:p>
        </w:tc>
        <w:tc>
          <w:tcPr>
            <w:tcW w:w="1843" w:type="dxa"/>
            <w:tcBorders>
              <w:top w:val="nil"/>
              <w:left w:val="nil"/>
              <w:bottom w:val="single" w:sz="4" w:space="0" w:color="000000"/>
              <w:right w:val="single" w:sz="4" w:space="0" w:color="000000"/>
            </w:tcBorders>
            <w:vAlign w:val="center"/>
          </w:tcPr>
          <w:p w14:paraId="6D1FF7D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4.303.971</w:t>
            </w:r>
          </w:p>
        </w:tc>
      </w:tr>
      <w:tr w:rsidR="007676E1" w:rsidRPr="00106DBB" w14:paraId="7903D620"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D4A4E1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III</w:t>
            </w:r>
          </w:p>
        </w:tc>
        <w:tc>
          <w:tcPr>
            <w:tcW w:w="5395" w:type="dxa"/>
            <w:tcBorders>
              <w:top w:val="nil"/>
              <w:left w:val="nil"/>
              <w:bottom w:val="single" w:sz="4" w:space="0" w:color="000000"/>
              <w:right w:val="single" w:sz="4" w:space="0" w:color="000000"/>
            </w:tcBorders>
            <w:vAlign w:val="center"/>
          </w:tcPr>
          <w:p w14:paraId="46A1AB61"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khoan máy</w:t>
            </w:r>
          </w:p>
        </w:tc>
        <w:tc>
          <w:tcPr>
            <w:tcW w:w="1133" w:type="dxa"/>
            <w:tcBorders>
              <w:top w:val="nil"/>
              <w:left w:val="nil"/>
              <w:bottom w:val="single" w:sz="4" w:space="0" w:color="000000"/>
              <w:right w:val="single" w:sz="4" w:space="0" w:color="000000"/>
            </w:tcBorders>
            <w:vAlign w:val="center"/>
          </w:tcPr>
          <w:p w14:paraId="433893D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082" w:type="dxa"/>
            <w:tcBorders>
              <w:top w:val="nil"/>
              <w:left w:val="nil"/>
              <w:bottom w:val="single" w:sz="4" w:space="0" w:color="000000"/>
              <w:right w:val="single" w:sz="4" w:space="0" w:color="000000"/>
            </w:tcBorders>
            <w:vAlign w:val="center"/>
          </w:tcPr>
          <w:p w14:paraId="6C8C4C4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 </w:t>
            </w:r>
          </w:p>
        </w:tc>
        <w:tc>
          <w:tcPr>
            <w:tcW w:w="1952" w:type="dxa"/>
            <w:tcBorders>
              <w:top w:val="nil"/>
              <w:left w:val="nil"/>
              <w:bottom w:val="single" w:sz="4" w:space="0" w:color="000000"/>
              <w:right w:val="single" w:sz="4" w:space="0" w:color="000000"/>
            </w:tcBorders>
            <w:vAlign w:val="center"/>
          </w:tcPr>
          <w:p w14:paraId="5D577AA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0009A63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0D39AF3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4.349.592.525</w:t>
            </w:r>
          </w:p>
        </w:tc>
      </w:tr>
      <w:tr w:rsidR="007676E1" w:rsidRPr="00106DBB" w14:paraId="2073A4FE"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33A8ED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1887AB0D"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Khoan trong đất phủ cấp I-III</w:t>
            </w:r>
          </w:p>
        </w:tc>
        <w:tc>
          <w:tcPr>
            <w:tcW w:w="1133" w:type="dxa"/>
            <w:tcBorders>
              <w:top w:val="nil"/>
              <w:left w:val="nil"/>
              <w:bottom w:val="single" w:sz="4" w:space="0" w:color="000000"/>
              <w:right w:val="single" w:sz="4" w:space="0" w:color="000000"/>
            </w:tcBorders>
            <w:vAlign w:val="center"/>
          </w:tcPr>
          <w:p w14:paraId="27B9C16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082" w:type="dxa"/>
            <w:tcBorders>
              <w:top w:val="nil"/>
              <w:left w:val="nil"/>
              <w:bottom w:val="single" w:sz="4" w:space="0" w:color="000000"/>
              <w:right w:val="single" w:sz="4" w:space="0" w:color="000000"/>
            </w:tcBorders>
            <w:vAlign w:val="center"/>
          </w:tcPr>
          <w:p w14:paraId="1C3C6DC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195,0</w:t>
            </w:r>
          </w:p>
        </w:tc>
        <w:tc>
          <w:tcPr>
            <w:tcW w:w="1952" w:type="dxa"/>
            <w:tcBorders>
              <w:top w:val="nil"/>
              <w:left w:val="nil"/>
              <w:bottom w:val="single" w:sz="4" w:space="0" w:color="000000"/>
              <w:right w:val="single" w:sz="4" w:space="0" w:color="000000"/>
            </w:tcBorders>
            <w:vAlign w:val="center"/>
          </w:tcPr>
          <w:p w14:paraId="554CF07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824.735</w:t>
            </w:r>
          </w:p>
        </w:tc>
        <w:tc>
          <w:tcPr>
            <w:tcW w:w="2364" w:type="dxa"/>
            <w:tcBorders>
              <w:top w:val="nil"/>
              <w:left w:val="nil"/>
              <w:bottom w:val="single" w:sz="4" w:space="0" w:color="000000"/>
              <w:right w:val="single" w:sz="4" w:space="0" w:color="000000"/>
            </w:tcBorders>
            <w:vAlign w:val="center"/>
          </w:tcPr>
          <w:p w14:paraId="03B2F342" w14:textId="122F121A"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 Mục II.1.1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032AEA8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160.823.325</w:t>
            </w:r>
          </w:p>
        </w:tc>
      </w:tr>
      <w:tr w:rsidR="007676E1" w:rsidRPr="00106DBB" w14:paraId="0F3BDB47"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F8D725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vAlign w:val="center"/>
          </w:tcPr>
          <w:p w14:paraId="4068BB8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Khoan trong đá cứng cấp V</w:t>
            </w:r>
          </w:p>
        </w:tc>
        <w:tc>
          <w:tcPr>
            <w:tcW w:w="1133" w:type="dxa"/>
            <w:tcBorders>
              <w:top w:val="nil"/>
              <w:left w:val="nil"/>
              <w:bottom w:val="single" w:sz="4" w:space="0" w:color="000000"/>
              <w:right w:val="single" w:sz="4" w:space="0" w:color="000000"/>
            </w:tcBorders>
            <w:vAlign w:val="center"/>
          </w:tcPr>
          <w:p w14:paraId="0CEE821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082" w:type="dxa"/>
            <w:tcBorders>
              <w:top w:val="nil"/>
              <w:left w:val="nil"/>
              <w:bottom w:val="single" w:sz="4" w:space="0" w:color="000000"/>
              <w:right w:val="single" w:sz="4" w:space="0" w:color="000000"/>
            </w:tcBorders>
            <w:vAlign w:val="center"/>
          </w:tcPr>
          <w:p w14:paraId="350226C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2860,0</w:t>
            </w:r>
          </w:p>
        </w:tc>
        <w:tc>
          <w:tcPr>
            <w:tcW w:w="1952" w:type="dxa"/>
            <w:tcBorders>
              <w:top w:val="nil"/>
              <w:left w:val="nil"/>
              <w:bottom w:val="single" w:sz="4" w:space="0" w:color="000000"/>
              <w:right w:val="single" w:sz="4" w:space="0" w:color="000000"/>
            </w:tcBorders>
            <w:vAlign w:val="center"/>
          </w:tcPr>
          <w:p w14:paraId="2E9608B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1.261.720</w:t>
            </w:r>
          </w:p>
        </w:tc>
        <w:tc>
          <w:tcPr>
            <w:tcW w:w="2364" w:type="dxa"/>
            <w:tcBorders>
              <w:top w:val="nil"/>
              <w:left w:val="nil"/>
              <w:bottom w:val="single" w:sz="4" w:space="0" w:color="000000"/>
              <w:right w:val="single" w:sz="4" w:space="0" w:color="000000"/>
            </w:tcBorders>
            <w:vAlign w:val="center"/>
          </w:tcPr>
          <w:p w14:paraId="4CD83FD3" w14:textId="5FDABD4E"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II.1.1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1F154D1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3.608.519.200</w:t>
            </w:r>
          </w:p>
        </w:tc>
      </w:tr>
      <w:tr w:rsidR="007676E1" w:rsidRPr="00106DBB" w14:paraId="46904D4A"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657FDC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78B04E2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Chi phí cấp nước cho khoan</w:t>
            </w:r>
          </w:p>
        </w:tc>
        <w:tc>
          <w:tcPr>
            <w:tcW w:w="1133" w:type="dxa"/>
            <w:tcBorders>
              <w:top w:val="nil"/>
              <w:left w:val="nil"/>
              <w:bottom w:val="single" w:sz="4" w:space="0" w:color="000000"/>
              <w:right w:val="single" w:sz="4" w:space="0" w:color="000000"/>
            </w:tcBorders>
            <w:vAlign w:val="center"/>
          </w:tcPr>
          <w:p w14:paraId="1EB22BB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082" w:type="dxa"/>
            <w:tcBorders>
              <w:top w:val="nil"/>
              <w:left w:val="nil"/>
              <w:bottom w:val="single" w:sz="4" w:space="0" w:color="000000"/>
              <w:right w:val="single" w:sz="4" w:space="0" w:color="000000"/>
            </w:tcBorders>
            <w:vAlign w:val="center"/>
          </w:tcPr>
          <w:p w14:paraId="344402B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3055,0</w:t>
            </w:r>
          </w:p>
        </w:tc>
        <w:tc>
          <w:tcPr>
            <w:tcW w:w="1952" w:type="dxa"/>
            <w:tcBorders>
              <w:top w:val="nil"/>
              <w:left w:val="nil"/>
              <w:bottom w:val="single" w:sz="4" w:space="0" w:color="000000"/>
              <w:right w:val="single" w:sz="4" w:space="0" w:color="000000"/>
            </w:tcBorders>
            <w:vAlign w:val="center"/>
          </w:tcPr>
          <w:p w14:paraId="302819C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120.000</w:t>
            </w:r>
          </w:p>
        </w:tc>
        <w:tc>
          <w:tcPr>
            <w:tcW w:w="2364" w:type="dxa"/>
            <w:tcBorders>
              <w:top w:val="nil"/>
              <w:left w:val="nil"/>
              <w:bottom w:val="single" w:sz="4" w:space="0" w:color="000000"/>
              <w:right w:val="single" w:sz="4" w:space="0" w:color="000000"/>
            </w:tcBorders>
            <w:vAlign w:val="center"/>
          </w:tcPr>
          <w:p w14:paraId="0D71496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4E1995B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366.600.000</w:t>
            </w:r>
          </w:p>
        </w:tc>
      </w:tr>
      <w:tr w:rsidR="007676E1" w:rsidRPr="00106DBB" w14:paraId="22492FF8"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8F1ED3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vAlign w:val="center"/>
          </w:tcPr>
          <w:p w14:paraId="642749CC"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Khay đựng mẫu lõi khoan</w:t>
            </w:r>
          </w:p>
        </w:tc>
        <w:tc>
          <w:tcPr>
            <w:tcW w:w="1133" w:type="dxa"/>
            <w:tcBorders>
              <w:top w:val="nil"/>
              <w:left w:val="nil"/>
              <w:bottom w:val="single" w:sz="4" w:space="0" w:color="000000"/>
              <w:right w:val="single" w:sz="4" w:space="0" w:color="000000"/>
            </w:tcBorders>
            <w:vAlign w:val="center"/>
          </w:tcPr>
          <w:p w14:paraId="524714F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Khay</w:t>
            </w:r>
          </w:p>
        </w:tc>
        <w:tc>
          <w:tcPr>
            <w:tcW w:w="1082" w:type="dxa"/>
            <w:tcBorders>
              <w:top w:val="nil"/>
              <w:left w:val="nil"/>
              <w:bottom w:val="single" w:sz="4" w:space="0" w:color="000000"/>
              <w:right w:val="single" w:sz="4" w:space="0" w:color="000000"/>
            </w:tcBorders>
            <w:vAlign w:val="center"/>
          </w:tcPr>
          <w:p w14:paraId="0BFD0DB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630</w:t>
            </w:r>
          </w:p>
        </w:tc>
        <w:tc>
          <w:tcPr>
            <w:tcW w:w="1952" w:type="dxa"/>
            <w:tcBorders>
              <w:top w:val="nil"/>
              <w:left w:val="nil"/>
              <w:bottom w:val="single" w:sz="4" w:space="0" w:color="000000"/>
              <w:right w:val="single" w:sz="4" w:space="0" w:color="000000"/>
            </w:tcBorders>
            <w:vAlign w:val="center"/>
          </w:tcPr>
          <w:p w14:paraId="0605181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100.000</w:t>
            </w:r>
          </w:p>
        </w:tc>
        <w:tc>
          <w:tcPr>
            <w:tcW w:w="2364" w:type="dxa"/>
            <w:tcBorders>
              <w:top w:val="nil"/>
              <w:left w:val="nil"/>
              <w:bottom w:val="single" w:sz="4" w:space="0" w:color="000000"/>
              <w:right w:val="single" w:sz="4" w:space="0" w:color="000000"/>
            </w:tcBorders>
            <w:vAlign w:val="center"/>
          </w:tcPr>
          <w:p w14:paraId="0C7979E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2B45729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63.000.000</w:t>
            </w:r>
          </w:p>
        </w:tc>
      </w:tr>
      <w:tr w:rsidR="007676E1" w:rsidRPr="00106DBB" w14:paraId="2E6A127D"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CC20A4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6B10D65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Ống chống thành lỗ khoan</w:t>
            </w:r>
          </w:p>
        </w:tc>
        <w:tc>
          <w:tcPr>
            <w:tcW w:w="1133" w:type="dxa"/>
            <w:tcBorders>
              <w:top w:val="nil"/>
              <w:left w:val="nil"/>
              <w:bottom w:val="single" w:sz="4" w:space="0" w:color="000000"/>
              <w:right w:val="single" w:sz="4" w:space="0" w:color="000000"/>
            </w:tcBorders>
            <w:vAlign w:val="center"/>
          </w:tcPr>
          <w:p w14:paraId="7FFC1A1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w:t>
            </w:r>
          </w:p>
        </w:tc>
        <w:tc>
          <w:tcPr>
            <w:tcW w:w="1082" w:type="dxa"/>
            <w:tcBorders>
              <w:top w:val="nil"/>
              <w:left w:val="nil"/>
              <w:bottom w:val="single" w:sz="4" w:space="0" w:color="000000"/>
              <w:right w:val="single" w:sz="4" w:space="0" w:color="000000"/>
            </w:tcBorders>
            <w:vAlign w:val="center"/>
          </w:tcPr>
          <w:p w14:paraId="058153F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195,0</w:t>
            </w:r>
          </w:p>
        </w:tc>
        <w:tc>
          <w:tcPr>
            <w:tcW w:w="1952" w:type="dxa"/>
            <w:tcBorders>
              <w:top w:val="nil"/>
              <w:left w:val="nil"/>
              <w:bottom w:val="single" w:sz="4" w:space="0" w:color="000000"/>
              <w:right w:val="single" w:sz="4" w:space="0" w:color="000000"/>
            </w:tcBorders>
            <w:vAlign w:val="center"/>
          </w:tcPr>
          <w:p w14:paraId="4D7E4D4B"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70.000</w:t>
            </w:r>
          </w:p>
        </w:tc>
        <w:tc>
          <w:tcPr>
            <w:tcW w:w="2364" w:type="dxa"/>
            <w:tcBorders>
              <w:top w:val="nil"/>
              <w:left w:val="nil"/>
              <w:bottom w:val="single" w:sz="4" w:space="0" w:color="000000"/>
              <w:right w:val="single" w:sz="4" w:space="0" w:color="000000"/>
            </w:tcBorders>
            <w:vAlign w:val="center"/>
          </w:tcPr>
          <w:p w14:paraId="0168230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13152CF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13.650.000</w:t>
            </w:r>
          </w:p>
        </w:tc>
      </w:tr>
      <w:tr w:rsidR="007676E1" w:rsidRPr="00106DBB" w14:paraId="5A18CAA8"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36540AD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5395" w:type="dxa"/>
            <w:tcBorders>
              <w:top w:val="nil"/>
              <w:left w:val="nil"/>
              <w:bottom w:val="single" w:sz="4" w:space="0" w:color="000000"/>
              <w:right w:val="single" w:sz="4" w:space="0" w:color="000000"/>
            </w:tcBorders>
            <w:vAlign w:val="center"/>
          </w:tcPr>
          <w:p w14:paraId="51305F2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Tháo lắp, vận chuyển thiết bị khoan</w:t>
            </w:r>
          </w:p>
        </w:tc>
        <w:tc>
          <w:tcPr>
            <w:tcW w:w="1133" w:type="dxa"/>
            <w:tcBorders>
              <w:top w:val="nil"/>
              <w:left w:val="nil"/>
              <w:bottom w:val="single" w:sz="4" w:space="0" w:color="000000"/>
              <w:right w:val="single" w:sz="4" w:space="0" w:color="000000"/>
            </w:tcBorders>
            <w:vAlign w:val="center"/>
          </w:tcPr>
          <w:p w14:paraId="47BF9EE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1D3F08A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952" w:type="dxa"/>
            <w:tcBorders>
              <w:top w:val="nil"/>
              <w:left w:val="nil"/>
              <w:bottom w:val="single" w:sz="4" w:space="0" w:color="000000"/>
              <w:right w:val="single" w:sz="4" w:space="0" w:color="000000"/>
            </w:tcBorders>
            <w:vAlign w:val="center"/>
          </w:tcPr>
          <w:p w14:paraId="163C1CF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3.000.000</w:t>
            </w:r>
          </w:p>
        </w:tc>
        <w:tc>
          <w:tcPr>
            <w:tcW w:w="2364" w:type="dxa"/>
            <w:tcBorders>
              <w:top w:val="nil"/>
              <w:left w:val="nil"/>
              <w:bottom w:val="single" w:sz="4" w:space="0" w:color="000000"/>
              <w:right w:val="single" w:sz="4" w:space="0" w:color="000000"/>
            </w:tcBorders>
            <w:vAlign w:val="center"/>
          </w:tcPr>
          <w:p w14:paraId="1B2F832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08C71FBA"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117.000.000</w:t>
            </w:r>
          </w:p>
        </w:tc>
      </w:tr>
      <w:tr w:rsidR="007676E1" w:rsidRPr="00106DBB" w14:paraId="734710B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4236FB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5395" w:type="dxa"/>
            <w:tcBorders>
              <w:top w:val="nil"/>
              <w:left w:val="nil"/>
              <w:bottom w:val="single" w:sz="4" w:space="0" w:color="000000"/>
              <w:right w:val="single" w:sz="4" w:space="0" w:color="000000"/>
            </w:tcBorders>
            <w:vAlign w:val="center"/>
          </w:tcPr>
          <w:p w14:paraId="5E8098E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Vận chuyển thiết bị khoan đi và về</w:t>
            </w:r>
          </w:p>
        </w:tc>
        <w:tc>
          <w:tcPr>
            <w:tcW w:w="1133" w:type="dxa"/>
            <w:tcBorders>
              <w:top w:val="nil"/>
              <w:left w:val="nil"/>
              <w:bottom w:val="single" w:sz="4" w:space="0" w:color="000000"/>
              <w:right w:val="single" w:sz="4" w:space="0" w:color="000000"/>
            </w:tcBorders>
            <w:vAlign w:val="center"/>
          </w:tcPr>
          <w:p w14:paraId="06772B0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24BA026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0EFB345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10.000.000</w:t>
            </w:r>
          </w:p>
        </w:tc>
        <w:tc>
          <w:tcPr>
            <w:tcW w:w="2364" w:type="dxa"/>
            <w:tcBorders>
              <w:top w:val="nil"/>
              <w:left w:val="nil"/>
              <w:bottom w:val="single" w:sz="4" w:space="0" w:color="000000"/>
              <w:right w:val="single" w:sz="4" w:space="0" w:color="000000"/>
            </w:tcBorders>
            <w:vAlign w:val="center"/>
          </w:tcPr>
          <w:p w14:paraId="561397F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48B8C41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20.000.000</w:t>
            </w:r>
          </w:p>
        </w:tc>
      </w:tr>
      <w:tr w:rsidR="007676E1" w:rsidRPr="00106DBB" w14:paraId="3BC0610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858904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IV</w:t>
            </w:r>
          </w:p>
        </w:tc>
        <w:tc>
          <w:tcPr>
            <w:tcW w:w="5395" w:type="dxa"/>
            <w:tcBorders>
              <w:top w:val="nil"/>
              <w:left w:val="nil"/>
              <w:bottom w:val="single" w:sz="4" w:space="0" w:color="000000"/>
              <w:right w:val="single" w:sz="4" w:space="0" w:color="000000"/>
            </w:tcBorders>
            <w:vAlign w:val="center"/>
          </w:tcPr>
          <w:p w14:paraId="48A3A0F9"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Công tác lấy, gia công và phân tích mẫu</w:t>
            </w:r>
          </w:p>
        </w:tc>
        <w:tc>
          <w:tcPr>
            <w:tcW w:w="1133" w:type="dxa"/>
            <w:tcBorders>
              <w:top w:val="nil"/>
              <w:left w:val="nil"/>
              <w:bottom w:val="single" w:sz="4" w:space="0" w:color="000000"/>
              <w:right w:val="single" w:sz="4" w:space="0" w:color="000000"/>
            </w:tcBorders>
            <w:vAlign w:val="center"/>
          </w:tcPr>
          <w:p w14:paraId="48635E9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i/>
                <w:iCs/>
                <w:sz w:val="26"/>
                <w:szCs w:val="26"/>
              </w:rPr>
              <w:t> </w:t>
            </w:r>
          </w:p>
        </w:tc>
        <w:tc>
          <w:tcPr>
            <w:tcW w:w="1082" w:type="dxa"/>
            <w:tcBorders>
              <w:top w:val="nil"/>
              <w:left w:val="nil"/>
              <w:bottom w:val="single" w:sz="4" w:space="0" w:color="000000"/>
              <w:right w:val="single" w:sz="4" w:space="0" w:color="000000"/>
            </w:tcBorders>
            <w:vAlign w:val="center"/>
          </w:tcPr>
          <w:p w14:paraId="2731143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213</w:t>
            </w:r>
          </w:p>
        </w:tc>
        <w:tc>
          <w:tcPr>
            <w:tcW w:w="1952" w:type="dxa"/>
            <w:tcBorders>
              <w:top w:val="nil"/>
              <w:left w:val="nil"/>
              <w:bottom w:val="single" w:sz="4" w:space="0" w:color="000000"/>
              <w:right w:val="single" w:sz="4" w:space="0" w:color="000000"/>
            </w:tcBorders>
            <w:vAlign w:val="center"/>
          </w:tcPr>
          <w:p w14:paraId="20E216E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1C95F60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400C87B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348.541.042</w:t>
            </w:r>
          </w:p>
        </w:tc>
      </w:tr>
      <w:tr w:rsidR="007676E1" w:rsidRPr="00106DBB" w14:paraId="354AF7EC"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5E56738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359AC7CD"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thạch học lát mỏng</w:t>
            </w:r>
          </w:p>
        </w:tc>
        <w:tc>
          <w:tcPr>
            <w:tcW w:w="1133" w:type="dxa"/>
            <w:tcBorders>
              <w:top w:val="nil"/>
              <w:left w:val="nil"/>
              <w:bottom w:val="single" w:sz="4" w:space="0" w:color="000000"/>
              <w:right w:val="single" w:sz="4" w:space="0" w:color="000000"/>
            </w:tcBorders>
            <w:vAlign w:val="center"/>
          </w:tcPr>
          <w:p w14:paraId="0DEFE17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46A8309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952" w:type="dxa"/>
            <w:tcBorders>
              <w:top w:val="nil"/>
              <w:left w:val="nil"/>
              <w:bottom w:val="single" w:sz="4" w:space="0" w:color="000000"/>
              <w:right w:val="single" w:sz="4" w:space="0" w:color="000000"/>
            </w:tcBorders>
            <w:vAlign w:val="center"/>
          </w:tcPr>
          <w:p w14:paraId="3D5E20A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537.447</w:t>
            </w:r>
          </w:p>
        </w:tc>
        <w:tc>
          <w:tcPr>
            <w:tcW w:w="2364" w:type="dxa"/>
            <w:tcBorders>
              <w:top w:val="nil"/>
              <w:left w:val="nil"/>
              <w:bottom w:val="single" w:sz="4" w:space="0" w:color="000000"/>
              <w:right w:val="single" w:sz="4" w:space="0" w:color="000000"/>
            </w:tcBorders>
            <w:vAlign w:val="center"/>
          </w:tcPr>
          <w:p w14:paraId="5F184950" w14:textId="5829358B"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II.2.9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41C1724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20.960.433</w:t>
            </w:r>
          </w:p>
        </w:tc>
      </w:tr>
      <w:tr w:rsidR="007676E1" w:rsidRPr="00106DBB" w14:paraId="4C4A7ED2"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815ED8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shd w:val="clear" w:color="auto" w:fill="FFFFFF"/>
            <w:vAlign w:val="center"/>
          </w:tcPr>
          <w:p w14:paraId="1C472BBE"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Phân tích hóa SO</w:t>
            </w:r>
            <w:r w:rsidRPr="00106DBB">
              <w:rPr>
                <w:rFonts w:asciiTheme="majorHAnsi" w:hAnsiTheme="majorHAnsi" w:cstheme="majorHAnsi"/>
                <w:sz w:val="26"/>
                <w:szCs w:val="26"/>
                <w:vertAlign w:val="subscript"/>
              </w:rPr>
              <w:t>3</w:t>
            </w:r>
          </w:p>
        </w:tc>
        <w:tc>
          <w:tcPr>
            <w:tcW w:w="1133" w:type="dxa"/>
            <w:tcBorders>
              <w:top w:val="nil"/>
              <w:left w:val="nil"/>
              <w:bottom w:val="single" w:sz="4" w:space="0" w:color="000000"/>
              <w:right w:val="single" w:sz="4" w:space="0" w:color="000000"/>
            </w:tcBorders>
            <w:vAlign w:val="center"/>
          </w:tcPr>
          <w:p w14:paraId="7165D29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6A4DD2E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20</w:t>
            </w:r>
          </w:p>
        </w:tc>
        <w:tc>
          <w:tcPr>
            <w:tcW w:w="1952" w:type="dxa"/>
            <w:tcBorders>
              <w:top w:val="nil"/>
              <w:left w:val="nil"/>
              <w:bottom w:val="single" w:sz="4" w:space="0" w:color="000000"/>
              <w:right w:val="single" w:sz="4" w:space="0" w:color="000000"/>
            </w:tcBorders>
            <w:vAlign w:val="center"/>
          </w:tcPr>
          <w:p w14:paraId="46A0201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213.111</w:t>
            </w:r>
          </w:p>
        </w:tc>
        <w:tc>
          <w:tcPr>
            <w:tcW w:w="2364" w:type="dxa"/>
            <w:tcBorders>
              <w:top w:val="nil"/>
              <w:left w:val="nil"/>
              <w:bottom w:val="single" w:sz="4" w:space="0" w:color="000000"/>
              <w:right w:val="single" w:sz="4" w:space="0" w:color="000000"/>
            </w:tcBorders>
            <w:vAlign w:val="center"/>
          </w:tcPr>
          <w:p w14:paraId="07FAD83D" w14:textId="5CCF1F5A"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xml:space="preserve"> Mục II.2.2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3D46482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4.262.220</w:t>
            </w:r>
          </w:p>
        </w:tc>
      </w:tr>
      <w:tr w:rsidR="007676E1" w:rsidRPr="00106DBB" w14:paraId="2B51AABF"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0F00DC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744DCD81"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Phân tích hóa toàn diện 13 chỉ tiêu</w:t>
            </w:r>
          </w:p>
        </w:tc>
        <w:tc>
          <w:tcPr>
            <w:tcW w:w="1133" w:type="dxa"/>
            <w:tcBorders>
              <w:top w:val="nil"/>
              <w:left w:val="nil"/>
              <w:bottom w:val="single" w:sz="4" w:space="0" w:color="000000"/>
              <w:right w:val="single" w:sz="4" w:space="0" w:color="000000"/>
            </w:tcBorders>
            <w:vAlign w:val="center"/>
          </w:tcPr>
          <w:p w14:paraId="67D1C6D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75C7405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19</w:t>
            </w:r>
          </w:p>
        </w:tc>
        <w:tc>
          <w:tcPr>
            <w:tcW w:w="1952" w:type="dxa"/>
            <w:tcBorders>
              <w:top w:val="nil"/>
              <w:left w:val="nil"/>
              <w:bottom w:val="single" w:sz="4" w:space="0" w:color="000000"/>
              <w:right w:val="single" w:sz="4" w:space="0" w:color="000000"/>
            </w:tcBorders>
            <w:vAlign w:val="center"/>
          </w:tcPr>
          <w:p w14:paraId="77FC0F96"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2.205.856</w:t>
            </w:r>
          </w:p>
        </w:tc>
        <w:tc>
          <w:tcPr>
            <w:tcW w:w="2364" w:type="dxa"/>
            <w:tcBorders>
              <w:top w:val="nil"/>
              <w:left w:val="nil"/>
              <w:bottom w:val="single" w:sz="4" w:space="0" w:color="000000"/>
              <w:right w:val="single" w:sz="4" w:space="0" w:color="000000"/>
            </w:tcBorders>
            <w:vAlign w:val="center"/>
          </w:tcPr>
          <w:p w14:paraId="1BEEE082" w14:textId="47DEB896"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II.2.2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3627AE2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41.911.264</w:t>
            </w:r>
          </w:p>
        </w:tc>
      </w:tr>
      <w:tr w:rsidR="007676E1" w:rsidRPr="00106DBB" w14:paraId="2D815A3E"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7710364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vAlign w:val="center"/>
          </w:tcPr>
          <w:p w14:paraId="43FF3A47"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đá toàn diện</w:t>
            </w:r>
          </w:p>
        </w:tc>
        <w:tc>
          <w:tcPr>
            <w:tcW w:w="1133" w:type="dxa"/>
            <w:tcBorders>
              <w:top w:val="nil"/>
              <w:left w:val="nil"/>
              <w:bottom w:val="single" w:sz="4" w:space="0" w:color="000000"/>
              <w:right w:val="single" w:sz="4" w:space="0" w:color="000000"/>
            </w:tcBorders>
            <w:vAlign w:val="center"/>
          </w:tcPr>
          <w:p w14:paraId="316B92A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06E5065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952" w:type="dxa"/>
            <w:tcBorders>
              <w:top w:val="nil"/>
              <w:left w:val="nil"/>
              <w:bottom w:val="single" w:sz="4" w:space="0" w:color="000000"/>
              <w:right w:val="single" w:sz="4" w:space="0" w:color="000000"/>
            </w:tcBorders>
            <w:vAlign w:val="center"/>
          </w:tcPr>
          <w:p w14:paraId="1B3178B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5.703.817</w:t>
            </w:r>
          </w:p>
        </w:tc>
        <w:tc>
          <w:tcPr>
            <w:tcW w:w="2364" w:type="dxa"/>
            <w:tcBorders>
              <w:top w:val="nil"/>
              <w:left w:val="nil"/>
              <w:bottom w:val="single" w:sz="4" w:space="0" w:color="000000"/>
              <w:right w:val="single" w:sz="4" w:space="0" w:color="000000"/>
            </w:tcBorders>
            <w:vAlign w:val="center"/>
          </w:tcPr>
          <w:p w14:paraId="53F021E0" w14:textId="2654E00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II.2.16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3E5066B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222.448.863</w:t>
            </w:r>
          </w:p>
        </w:tc>
      </w:tr>
      <w:tr w:rsidR="007676E1" w:rsidRPr="00106DBB" w14:paraId="6EB2E605"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566FB53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1688F89F"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đá đơn giản</w:t>
            </w:r>
          </w:p>
        </w:tc>
        <w:tc>
          <w:tcPr>
            <w:tcW w:w="1133" w:type="dxa"/>
            <w:tcBorders>
              <w:top w:val="nil"/>
              <w:left w:val="nil"/>
              <w:bottom w:val="single" w:sz="4" w:space="0" w:color="000000"/>
              <w:right w:val="single" w:sz="4" w:space="0" w:color="000000"/>
            </w:tcBorders>
            <w:vAlign w:val="center"/>
          </w:tcPr>
          <w:p w14:paraId="1FB6B13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3EB999C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1952" w:type="dxa"/>
            <w:tcBorders>
              <w:top w:val="nil"/>
              <w:left w:val="nil"/>
              <w:bottom w:val="single" w:sz="4" w:space="0" w:color="000000"/>
              <w:right w:val="single" w:sz="4" w:space="0" w:color="000000"/>
            </w:tcBorders>
            <w:vAlign w:val="center"/>
          </w:tcPr>
          <w:p w14:paraId="714DE286"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700.000</w:t>
            </w:r>
          </w:p>
        </w:tc>
        <w:tc>
          <w:tcPr>
            <w:tcW w:w="2364" w:type="dxa"/>
            <w:tcBorders>
              <w:top w:val="nil"/>
              <w:left w:val="nil"/>
              <w:bottom w:val="single" w:sz="4" w:space="0" w:color="000000"/>
              <w:right w:val="single" w:sz="4" w:space="0" w:color="000000"/>
            </w:tcBorders>
            <w:vAlign w:val="center"/>
          </w:tcPr>
          <w:p w14:paraId="53F8307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7367C30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4.900.000</w:t>
            </w:r>
          </w:p>
        </w:tc>
      </w:tr>
      <w:tr w:rsidR="007676E1" w:rsidRPr="00106DBB" w14:paraId="0E8972AA"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02F4A6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6</w:t>
            </w:r>
          </w:p>
        </w:tc>
        <w:tc>
          <w:tcPr>
            <w:tcW w:w="5395" w:type="dxa"/>
            <w:tcBorders>
              <w:top w:val="nil"/>
              <w:left w:val="nil"/>
              <w:bottom w:val="single" w:sz="4" w:space="0" w:color="000000"/>
              <w:right w:val="single" w:sz="4" w:space="0" w:color="000000"/>
            </w:tcBorders>
            <w:vAlign w:val="center"/>
          </w:tcPr>
          <w:p w14:paraId="1146EDC6"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cơ lý đất toàn diện</w:t>
            </w:r>
          </w:p>
        </w:tc>
        <w:tc>
          <w:tcPr>
            <w:tcW w:w="1133" w:type="dxa"/>
            <w:tcBorders>
              <w:top w:val="nil"/>
              <w:left w:val="nil"/>
              <w:bottom w:val="single" w:sz="4" w:space="0" w:color="000000"/>
              <w:right w:val="single" w:sz="4" w:space="0" w:color="000000"/>
            </w:tcBorders>
            <w:vAlign w:val="center"/>
          </w:tcPr>
          <w:p w14:paraId="691C84E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062409D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39</w:t>
            </w:r>
          </w:p>
        </w:tc>
        <w:tc>
          <w:tcPr>
            <w:tcW w:w="1952" w:type="dxa"/>
            <w:tcBorders>
              <w:top w:val="nil"/>
              <w:left w:val="nil"/>
              <w:bottom w:val="single" w:sz="4" w:space="0" w:color="000000"/>
              <w:right w:val="single" w:sz="4" w:space="0" w:color="000000"/>
            </w:tcBorders>
            <w:vAlign w:val="center"/>
          </w:tcPr>
          <w:p w14:paraId="2F9AF246"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715.207</w:t>
            </w:r>
          </w:p>
        </w:tc>
        <w:tc>
          <w:tcPr>
            <w:tcW w:w="2364" w:type="dxa"/>
            <w:tcBorders>
              <w:top w:val="nil"/>
              <w:left w:val="nil"/>
              <w:bottom w:val="single" w:sz="4" w:space="0" w:color="000000"/>
              <w:right w:val="single" w:sz="4" w:space="0" w:color="000000"/>
            </w:tcBorders>
            <w:vAlign w:val="center"/>
          </w:tcPr>
          <w:p w14:paraId="664D277E" w14:textId="5E1134A6"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II.2.14 Quyết định 3530/QĐ-B</w:t>
            </w:r>
            <w:r w:rsidR="00F16659" w:rsidRPr="00F16659">
              <w:rPr>
                <w:rFonts w:asciiTheme="majorHAnsi" w:hAnsiTheme="majorHAnsi" w:cstheme="majorHAnsi"/>
                <w:sz w:val="26"/>
                <w:szCs w:val="26"/>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38F0F23A"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27.893.073</w:t>
            </w:r>
          </w:p>
        </w:tc>
      </w:tr>
      <w:tr w:rsidR="007676E1" w:rsidRPr="00106DBB" w14:paraId="0E3FF507"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4A00A43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5395" w:type="dxa"/>
            <w:tcBorders>
              <w:top w:val="nil"/>
              <w:left w:val="nil"/>
              <w:bottom w:val="single" w:sz="4" w:space="0" w:color="000000"/>
              <w:right w:val="single" w:sz="4" w:space="0" w:color="000000"/>
            </w:tcBorders>
            <w:vAlign w:val="center"/>
          </w:tcPr>
          <w:p w14:paraId="15A7F419"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quang phổ bán định lượng</w:t>
            </w:r>
          </w:p>
        </w:tc>
        <w:tc>
          <w:tcPr>
            <w:tcW w:w="1133" w:type="dxa"/>
            <w:tcBorders>
              <w:top w:val="nil"/>
              <w:left w:val="nil"/>
              <w:bottom w:val="single" w:sz="4" w:space="0" w:color="000000"/>
              <w:right w:val="single" w:sz="4" w:space="0" w:color="000000"/>
            </w:tcBorders>
            <w:vAlign w:val="center"/>
          </w:tcPr>
          <w:p w14:paraId="674C261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6F5D42D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1952" w:type="dxa"/>
            <w:tcBorders>
              <w:top w:val="nil"/>
              <w:left w:val="nil"/>
              <w:bottom w:val="single" w:sz="4" w:space="0" w:color="000000"/>
              <w:right w:val="single" w:sz="4" w:space="0" w:color="000000"/>
            </w:tcBorders>
            <w:vAlign w:val="center"/>
          </w:tcPr>
          <w:p w14:paraId="67DA758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507.919</w:t>
            </w:r>
          </w:p>
        </w:tc>
        <w:tc>
          <w:tcPr>
            <w:tcW w:w="2364" w:type="dxa"/>
            <w:tcBorders>
              <w:top w:val="nil"/>
              <w:left w:val="nil"/>
              <w:bottom w:val="single" w:sz="4" w:space="0" w:color="000000"/>
              <w:right w:val="single" w:sz="4" w:space="0" w:color="000000"/>
            </w:tcBorders>
            <w:vAlign w:val="center"/>
          </w:tcPr>
          <w:p w14:paraId="42DB3E5E" w14:textId="6C79A0EA"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Mục II.2.8 Quyết định 3530/QĐ-B</w:t>
            </w:r>
            <w:r w:rsidR="00F16659">
              <w:rPr>
                <w:rFonts w:asciiTheme="majorHAnsi" w:hAnsiTheme="majorHAnsi" w:cstheme="majorHAnsi"/>
                <w:sz w:val="26"/>
                <w:szCs w:val="26"/>
                <w:lang w:val="en-US"/>
              </w:rPr>
              <w:t>N</w:t>
            </w:r>
            <w:r w:rsidRPr="00106DBB">
              <w:rPr>
                <w:rFonts w:asciiTheme="majorHAnsi" w:hAnsiTheme="majorHAnsi" w:cstheme="majorHAnsi"/>
                <w:sz w:val="26"/>
                <w:szCs w:val="26"/>
              </w:rPr>
              <w:t xml:space="preserve">NMT </w:t>
            </w:r>
          </w:p>
        </w:tc>
        <w:tc>
          <w:tcPr>
            <w:tcW w:w="1843" w:type="dxa"/>
            <w:tcBorders>
              <w:top w:val="nil"/>
              <w:left w:val="nil"/>
              <w:bottom w:val="single" w:sz="4" w:space="0" w:color="000000"/>
              <w:right w:val="single" w:sz="4" w:space="0" w:color="000000"/>
            </w:tcBorders>
            <w:vAlign w:val="center"/>
          </w:tcPr>
          <w:p w14:paraId="6FF467D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3.555.433</w:t>
            </w:r>
          </w:p>
        </w:tc>
      </w:tr>
      <w:tr w:rsidR="007676E1" w:rsidRPr="00106DBB" w14:paraId="34F2E048"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46A7CC4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5395" w:type="dxa"/>
            <w:tcBorders>
              <w:top w:val="nil"/>
              <w:left w:val="nil"/>
              <w:bottom w:val="single" w:sz="4" w:space="0" w:color="000000"/>
              <w:right w:val="single" w:sz="4" w:space="0" w:color="000000"/>
            </w:tcBorders>
            <w:vAlign w:val="center"/>
          </w:tcPr>
          <w:p w14:paraId="2E53DB17"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đo tham số phóng xạ</w:t>
            </w:r>
          </w:p>
        </w:tc>
        <w:tc>
          <w:tcPr>
            <w:tcW w:w="1133" w:type="dxa"/>
            <w:tcBorders>
              <w:top w:val="nil"/>
              <w:left w:val="nil"/>
              <w:bottom w:val="single" w:sz="4" w:space="0" w:color="000000"/>
              <w:right w:val="single" w:sz="4" w:space="0" w:color="000000"/>
            </w:tcBorders>
            <w:vAlign w:val="center"/>
          </w:tcPr>
          <w:p w14:paraId="6208D66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0815E71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7</w:t>
            </w:r>
          </w:p>
        </w:tc>
        <w:tc>
          <w:tcPr>
            <w:tcW w:w="1952" w:type="dxa"/>
            <w:tcBorders>
              <w:top w:val="nil"/>
              <w:left w:val="nil"/>
              <w:bottom w:val="single" w:sz="4" w:space="0" w:color="000000"/>
              <w:right w:val="single" w:sz="4" w:space="0" w:color="000000"/>
            </w:tcBorders>
            <w:vAlign w:val="center"/>
          </w:tcPr>
          <w:p w14:paraId="4B50182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w:t>
            </w:r>
          </w:p>
        </w:tc>
        <w:tc>
          <w:tcPr>
            <w:tcW w:w="2364" w:type="dxa"/>
            <w:tcBorders>
              <w:top w:val="nil"/>
              <w:left w:val="nil"/>
              <w:bottom w:val="single" w:sz="4" w:space="0" w:color="000000"/>
              <w:right w:val="single" w:sz="4" w:space="0" w:color="000000"/>
            </w:tcBorders>
            <w:vAlign w:val="center"/>
          </w:tcPr>
          <w:p w14:paraId="5ABA869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40CA88E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3.500.000</w:t>
            </w:r>
          </w:p>
        </w:tc>
      </w:tr>
      <w:tr w:rsidR="007676E1" w:rsidRPr="00106DBB" w14:paraId="21324D6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493063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9</w:t>
            </w:r>
          </w:p>
        </w:tc>
        <w:tc>
          <w:tcPr>
            <w:tcW w:w="5395" w:type="dxa"/>
            <w:tcBorders>
              <w:top w:val="nil"/>
              <w:left w:val="nil"/>
              <w:bottom w:val="single" w:sz="4" w:space="0" w:color="000000"/>
              <w:right w:val="single" w:sz="4" w:space="0" w:color="000000"/>
            </w:tcBorders>
            <w:vAlign w:val="center"/>
          </w:tcPr>
          <w:p w14:paraId="77635B6D"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bám dính nhựa đường</w:t>
            </w:r>
          </w:p>
        </w:tc>
        <w:tc>
          <w:tcPr>
            <w:tcW w:w="1133" w:type="dxa"/>
            <w:tcBorders>
              <w:top w:val="nil"/>
              <w:left w:val="nil"/>
              <w:bottom w:val="single" w:sz="4" w:space="0" w:color="000000"/>
              <w:right w:val="single" w:sz="4" w:space="0" w:color="000000"/>
            </w:tcBorders>
            <w:vAlign w:val="center"/>
          </w:tcPr>
          <w:p w14:paraId="39B75BC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4A49EDB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1952" w:type="dxa"/>
            <w:tcBorders>
              <w:top w:val="nil"/>
              <w:left w:val="nil"/>
              <w:bottom w:val="single" w:sz="4" w:space="0" w:color="000000"/>
              <w:right w:val="single" w:sz="4" w:space="0" w:color="000000"/>
            </w:tcBorders>
            <w:vAlign w:val="center"/>
          </w:tcPr>
          <w:p w14:paraId="113247D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w:t>
            </w:r>
          </w:p>
        </w:tc>
        <w:tc>
          <w:tcPr>
            <w:tcW w:w="2364" w:type="dxa"/>
            <w:tcBorders>
              <w:top w:val="nil"/>
              <w:left w:val="nil"/>
              <w:bottom w:val="single" w:sz="4" w:space="0" w:color="000000"/>
              <w:right w:val="single" w:sz="4" w:space="0" w:color="000000"/>
            </w:tcBorders>
            <w:vAlign w:val="center"/>
          </w:tcPr>
          <w:p w14:paraId="50FA2D2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28A370F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w:t>
            </w:r>
          </w:p>
        </w:tc>
      </w:tr>
      <w:tr w:rsidR="007676E1" w:rsidRPr="00106DBB" w14:paraId="2463F7B0"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1CFA0A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10</w:t>
            </w:r>
          </w:p>
        </w:tc>
        <w:tc>
          <w:tcPr>
            <w:tcW w:w="5395" w:type="dxa"/>
            <w:tcBorders>
              <w:top w:val="nil"/>
              <w:left w:val="nil"/>
              <w:bottom w:val="single" w:sz="4" w:space="0" w:color="000000"/>
              <w:right w:val="single" w:sz="4" w:space="0" w:color="000000"/>
            </w:tcBorders>
            <w:vAlign w:val="center"/>
          </w:tcPr>
          <w:p w14:paraId="3552669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mài mòn trong tang quay</w:t>
            </w:r>
          </w:p>
        </w:tc>
        <w:tc>
          <w:tcPr>
            <w:tcW w:w="1133" w:type="dxa"/>
            <w:tcBorders>
              <w:top w:val="nil"/>
              <w:left w:val="nil"/>
              <w:bottom w:val="single" w:sz="4" w:space="0" w:color="000000"/>
              <w:right w:val="single" w:sz="4" w:space="0" w:color="000000"/>
            </w:tcBorders>
            <w:vAlign w:val="center"/>
          </w:tcPr>
          <w:p w14:paraId="3537168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1D68518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1952" w:type="dxa"/>
            <w:tcBorders>
              <w:top w:val="nil"/>
              <w:left w:val="nil"/>
              <w:bottom w:val="single" w:sz="4" w:space="0" w:color="000000"/>
              <w:right w:val="single" w:sz="4" w:space="0" w:color="000000"/>
            </w:tcBorders>
            <w:vAlign w:val="center"/>
          </w:tcPr>
          <w:p w14:paraId="460C4DA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w:t>
            </w:r>
          </w:p>
        </w:tc>
        <w:tc>
          <w:tcPr>
            <w:tcW w:w="2364" w:type="dxa"/>
            <w:tcBorders>
              <w:top w:val="nil"/>
              <w:left w:val="nil"/>
              <w:bottom w:val="single" w:sz="4" w:space="0" w:color="000000"/>
              <w:right w:val="single" w:sz="4" w:space="0" w:color="000000"/>
            </w:tcBorders>
            <w:vAlign w:val="center"/>
          </w:tcPr>
          <w:p w14:paraId="610C06E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25721387"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w:t>
            </w:r>
          </w:p>
        </w:tc>
      </w:tr>
      <w:tr w:rsidR="007676E1" w:rsidRPr="00106DBB" w14:paraId="48B298E1"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2A21E60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11</w:t>
            </w:r>
          </w:p>
        </w:tc>
        <w:tc>
          <w:tcPr>
            <w:tcW w:w="5395" w:type="dxa"/>
            <w:tcBorders>
              <w:top w:val="nil"/>
              <w:left w:val="nil"/>
              <w:bottom w:val="single" w:sz="4" w:space="0" w:color="000000"/>
              <w:right w:val="single" w:sz="4" w:space="0" w:color="000000"/>
            </w:tcBorders>
            <w:vAlign w:val="center"/>
          </w:tcPr>
          <w:p w14:paraId="7182017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nén dập trong xi lanh</w:t>
            </w:r>
          </w:p>
        </w:tc>
        <w:tc>
          <w:tcPr>
            <w:tcW w:w="1133" w:type="dxa"/>
            <w:tcBorders>
              <w:top w:val="nil"/>
              <w:left w:val="nil"/>
              <w:bottom w:val="single" w:sz="4" w:space="0" w:color="000000"/>
              <w:right w:val="single" w:sz="4" w:space="0" w:color="000000"/>
            </w:tcBorders>
            <w:vAlign w:val="center"/>
          </w:tcPr>
          <w:p w14:paraId="237E2BA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3A5DC38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1952" w:type="dxa"/>
            <w:tcBorders>
              <w:top w:val="nil"/>
              <w:left w:val="nil"/>
              <w:bottom w:val="single" w:sz="4" w:space="0" w:color="000000"/>
              <w:right w:val="single" w:sz="4" w:space="0" w:color="000000"/>
            </w:tcBorders>
            <w:vAlign w:val="center"/>
          </w:tcPr>
          <w:p w14:paraId="3A237A7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w:t>
            </w:r>
          </w:p>
        </w:tc>
        <w:tc>
          <w:tcPr>
            <w:tcW w:w="2364" w:type="dxa"/>
            <w:tcBorders>
              <w:top w:val="nil"/>
              <w:left w:val="nil"/>
              <w:bottom w:val="single" w:sz="4" w:space="0" w:color="000000"/>
              <w:right w:val="single" w:sz="4" w:space="0" w:color="000000"/>
            </w:tcBorders>
            <w:vAlign w:val="center"/>
          </w:tcPr>
          <w:p w14:paraId="7E1E38A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6870C14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w:t>
            </w:r>
          </w:p>
        </w:tc>
      </w:tr>
      <w:tr w:rsidR="007676E1" w:rsidRPr="00106DBB" w14:paraId="34EC4413"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69FC76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12</w:t>
            </w:r>
          </w:p>
        </w:tc>
        <w:tc>
          <w:tcPr>
            <w:tcW w:w="5395" w:type="dxa"/>
            <w:tcBorders>
              <w:top w:val="nil"/>
              <w:left w:val="nil"/>
              <w:bottom w:val="single" w:sz="4" w:space="0" w:color="000000"/>
              <w:right w:val="single" w:sz="4" w:space="0" w:color="000000"/>
            </w:tcBorders>
            <w:vAlign w:val="center"/>
          </w:tcPr>
          <w:p w14:paraId="3AB1A830"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hàm lượng thoi dẹt của đá dăm</w:t>
            </w:r>
          </w:p>
        </w:tc>
        <w:tc>
          <w:tcPr>
            <w:tcW w:w="1133" w:type="dxa"/>
            <w:tcBorders>
              <w:top w:val="nil"/>
              <w:left w:val="nil"/>
              <w:bottom w:val="single" w:sz="4" w:space="0" w:color="000000"/>
              <w:right w:val="single" w:sz="4" w:space="0" w:color="000000"/>
            </w:tcBorders>
            <w:vAlign w:val="center"/>
          </w:tcPr>
          <w:p w14:paraId="4C8E173F"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021EB59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8</w:t>
            </w:r>
          </w:p>
        </w:tc>
        <w:tc>
          <w:tcPr>
            <w:tcW w:w="1952" w:type="dxa"/>
            <w:tcBorders>
              <w:top w:val="nil"/>
              <w:left w:val="nil"/>
              <w:bottom w:val="single" w:sz="4" w:space="0" w:color="000000"/>
              <w:right w:val="single" w:sz="4" w:space="0" w:color="000000"/>
            </w:tcBorders>
            <w:vAlign w:val="center"/>
          </w:tcPr>
          <w:p w14:paraId="6F2A06D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w:t>
            </w:r>
          </w:p>
        </w:tc>
        <w:tc>
          <w:tcPr>
            <w:tcW w:w="2364" w:type="dxa"/>
            <w:tcBorders>
              <w:top w:val="nil"/>
              <w:left w:val="nil"/>
              <w:bottom w:val="single" w:sz="4" w:space="0" w:color="000000"/>
              <w:right w:val="single" w:sz="4" w:space="0" w:color="000000"/>
            </w:tcBorders>
            <w:vAlign w:val="center"/>
          </w:tcPr>
          <w:p w14:paraId="3A54AEB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5DC04A39"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4.000.000</w:t>
            </w:r>
          </w:p>
        </w:tc>
      </w:tr>
      <w:tr w:rsidR="007676E1" w:rsidRPr="00106DBB" w14:paraId="6F7C7A82"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6FC5EC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13</w:t>
            </w:r>
          </w:p>
        </w:tc>
        <w:tc>
          <w:tcPr>
            <w:tcW w:w="5395" w:type="dxa"/>
            <w:tcBorders>
              <w:top w:val="nil"/>
              <w:left w:val="nil"/>
              <w:bottom w:val="single" w:sz="4" w:space="0" w:color="000000"/>
              <w:right w:val="single" w:sz="4" w:space="0" w:color="000000"/>
            </w:tcBorders>
            <w:vAlign w:val="center"/>
          </w:tcPr>
          <w:p w14:paraId="7ACDA667"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hóa nước toàn phần</w:t>
            </w:r>
          </w:p>
        </w:tc>
        <w:tc>
          <w:tcPr>
            <w:tcW w:w="1133" w:type="dxa"/>
            <w:tcBorders>
              <w:top w:val="nil"/>
              <w:left w:val="nil"/>
              <w:bottom w:val="single" w:sz="4" w:space="0" w:color="000000"/>
              <w:right w:val="single" w:sz="4" w:space="0" w:color="000000"/>
            </w:tcBorders>
            <w:vAlign w:val="center"/>
          </w:tcPr>
          <w:p w14:paraId="3E75A5A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426077E5"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09E4549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754.878</w:t>
            </w:r>
          </w:p>
        </w:tc>
        <w:tc>
          <w:tcPr>
            <w:tcW w:w="2364" w:type="dxa"/>
            <w:tcBorders>
              <w:top w:val="nil"/>
              <w:left w:val="nil"/>
              <w:bottom w:val="single" w:sz="4" w:space="0" w:color="000000"/>
              <w:right w:val="single" w:sz="4" w:space="0" w:color="000000"/>
            </w:tcBorders>
            <w:vAlign w:val="center"/>
          </w:tcPr>
          <w:p w14:paraId="178D50B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235E30A2"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1.509.756</w:t>
            </w:r>
          </w:p>
        </w:tc>
      </w:tr>
      <w:tr w:rsidR="007676E1" w:rsidRPr="00106DBB" w14:paraId="2CBFE7E5"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574CE4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14</w:t>
            </w:r>
          </w:p>
        </w:tc>
        <w:tc>
          <w:tcPr>
            <w:tcW w:w="5395" w:type="dxa"/>
            <w:tcBorders>
              <w:top w:val="nil"/>
              <w:left w:val="nil"/>
              <w:bottom w:val="single" w:sz="4" w:space="0" w:color="000000"/>
              <w:right w:val="single" w:sz="4" w:space="0" w:color="000000"/>
            </w:tcBorders>
            <w:vAlign w:val="center"/>
          </w:tcPr>
          <w:p w14:paraId="3D19655C"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Mẫu vi trùng nước</w:t>
            </w:r>
          </w:p>
        </w:tc>
        <w:tc>
          <w:tcPr>
            <w:tcW w:w="1133" w:type="dxa"/>
            <w:tcBorders>
              <w:top w:val="nil"/>
              <w:left w:val="nil"/>
              <w:bottom w:val="single" w:sz="4" w:space="0" w:color="000000"/>
              <w:right w:val="single" w:sz="4" w:space="0" w:color="000000"/>
            </w:tcBorders>
            <w:vAlign w:val="center"/>
          </w:tcPr>
          <w:p w14:paraId="12525AC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Mẫu</w:t>
            </w:r>
          </w:p>
        </w:tc>
        <w:tc>
          <w:tcPr>
            <w:tcW w:w="1082" w:type="dxa"/>
            <w:tcBorders>
              <w:top w:val="nil"/>
              <w:left w:val="nil"/>
              <w:bottom w:val="single" w:sz="4" w:space="0" w:color="000000"/>
              <w:right w:val="single" w:sz="4" w:space="0" w:color="000000"/>
            </w:tcBorders>
            <w:vAlign w:val="center"/>
          </w:tcPr>
          <w:p w14:paraId="7C7174C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279928F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800.000</w:t>
            </w:r>
          </w:p>
        </w:tc>
        <w:tc>
          <w:tcPr>
            <w:tcW w:w="2364" w:type="dxa"/>
            <w:tcBorders>
              <w:top w:val="nil"/>
              <w:left w:val="nil"/>
              <w:bottom w:val="single" w:sz="4" w:space="0" w:color="000000"/>
              <w:right w:val="single" w:sz="4" w:space="0" w:color="000000"/>
            </w:tcBorders>
            <w:vAlign w:val="center"/>
          </w:tcPr>
          <w:p w14:paraId="39C57A8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BGPTN</w:t>
            </w:r>
          </w:p>
        </w:tc>
        <w:tc>
          <w:tcPr>
            <w:tcW w:w="1843" w:type="dxa"/>
            <w:tcBorders>
              <w:top w:val="nil"/>
              <w:left w:val="nil"/>
              <w:bottom w:val="single" w:sz="4" w:space="0" w:color="000000"/>
              <w:right w:val="single" w:sz="4" w:space="0" w:color="000000"/>
            </w:tcBorders>
            <w:vAlign w:val="center"/>
          </w:tcPr>
          <w:p w14:paraId="67FB3F7F"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1.600.000</w:t>
            </w:r>
          </w:p>
        </w:tc>
      </w:tr>
      <w:tr w:rsidR="007676E1" w:rsidRPr="00106DBB" w14:paraId="7ADCE396"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5930003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C</w:t>
            </w:r>
          </w:p>
        </w:tc>
        <w:tc>
          <w:tcPr>
            <w:tcW w:w="5395" w:type="dxa"/>
            <w:tcBorders>
              <w:top w:val="nil"/>
              <w:left w:val="nil"/>
              <w:bottom w:val="single" w:sz="4" w:space="0" w:color="000000"/>
              <w:right w:val="single" w:sz="4" w:space="0" w:color="000000"/>
            </w:tcBorders>
            <w:vAlign w:val="center"/>
          </w:tcPr>
          <w:p w14:paraId="21858837"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TỔNG KẾT, LẬP BÁO CÁO THĂM DÒ</w:t>
            </w:r>
          </w:p>
        </w:tc>
        <w:tc>
          <w:tcPr>
            <w:tcW w:w="1133" w:type="dxa"/>
            <w:tcBorders>
              <w:top w:val="nil"/>
              <w:left w:val="nil"/>
              <w:bottom w:val="single" w:sz="4" w:space="0" w:color="000000"/>
              <w:right w:val="single" w:sz="4" w:space="0" w:color="000000"/>
            </w:tcBorders>
            <w:vAlign w:val="center"/>
          </w:tcPr>
          <w:p w14:paraId="1AC762F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082" w:type="dxa"/>
            <w:tcBorders>
              <w:top w:val="nil"/>
              <w:left w:val="nil"/>
              <w:bottom w:val="single" w:sz="4" w:space="0" w:color="000000"/>
              <w:right w:val="single" w:sz="4" w:space="0" w:color="000000"/>
            </w:tcBorders>
            <w:vAlign w:val="center"/>
          </w:tcPr>
          <w:p w14:paraId="6E2CBEC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952" w:type="dxa"/>
            <w:tcBorders>
              <w:top w:val="nil"/>
              <w:left w:val="nil"/>
              <w:bottom w:val="single" w:sz="4" w:space="0" w:color="000000"/>
              <w:right w:val="single" w:sz="4" w:space="0" w:color="000000"/>
            </w:tcBorders>
            <w:vAlign w:val="center"/>
          </w:tcPr>
          <w:p w14:paraId="459EB2D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nil"/>
              <w:left w:val="nil"/>
              <w:bottom w:val="single" w:sz="4" w:space="0" w:color="000000"/>
              <w:right w:val="single" w:sz="4" w:space="0" w:color="000000"/>
            </w:tcBorders>
            <w:vAlign w:val="center"/>
          </w:tcPr>
          <w:p w14:paraId="74402CA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nil"/>
              <w:bottom w:val="single" w:sz="4" w:space="0" w:color="000000"/>
              <w:right w:val="single" w:sz="4" w:space="0" w:color="000000"/>
            </w:tcBorders>
            <w:vAlign w:val="center"/>
          </w:tcPr>
          <w:p w14:paraId="5CFD4214"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511.418.490</w:t>
            </w:r>
          </w:p>
        </w:tc>
      </w:tr>
      <w:tr w:rsidR="007676E1" w:rsidRPr="00106DBB" w14:paraId="146C4C3D"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713E80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5395" w:type="dxa"/>
            <w:tcBorders>
              <w:top w:val="nil"/>
              <w:left w:val="nil"/>
              <w:bottom w:val="single" w:sz="4" w:space="0" w:color="000000"/>
              <w:right w:val="single" w:sz="4" w:space="0" w:color="000000"/>
            </w:tcBorders>
            <w:vAlign w:val="center"/>
          </w:tcPr>
          <w:p w14:paraId="21B93C2C"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Lập báo cáo kết quả thăm dò</w:t>
            </w:r>
          </w:p>
        </w:tc>
        <w:tc>
          <w:tcPr>
            <w:tcW w:w="1133" w:type="dxa"/>
            <w:tcBorders>
              <w:top w:val="nil"/>
              <w:left w:val="nil"/>
              <w:bottom w:val="single" w:sz="4" w:space="0" w:color="000000"/>
              <w:right w:val="single" w:sz="4" w:space="0" w:color="000000"/>
            </w:tcBorders>
            <w:vAlign w:val="center"/>
          </w:tcPr>
          <w:p w14:paraId="5A461F7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Báo cáo</w:t>
            </w:r>
          </w:p>
        </w:tc>
        <w:tc>
          <w:tcPr>
            <w:tcW w:w="1082" w:type="dxa"/>
            <w:tcBorders>
              <w:top w:val="nil"/>
              <w:left w:val="nil"/>
              <w:bottom w:val="single" w:sz="4" w:space="0" w:color="000000"/>
              <w:right w:val="single" w:sz="4" w:space="0" w:color="000000"/>
            </w:tcBorders>
            <w:vAlign w:val="center"/>
          </w:tcPr>
          <w:p w14:paraId="4F326DB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5CA758D2"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7,93% x B</w:t>
            </w:r>
          </w:p>
        </w:tc>
        <w:tc>
          <w:tcPr>
            <w:tcW w:w="2364" w:type="dxa"/>
            <w:tcBorders>
              <w:top w:val="nil"/>
              <w:left w:val="nil"/>
              <w:bottom w:val="single" w:sz="4" w:space="0" w:color="000000"/>
              <w:right w:val="single" w:sz="4" w:space="0" w:color="000000"/>
            </w:tcBorders>
            <w:vAlign w:val="center"/>
          </w:tcPr>
          <w:p w14:paraId="1B07669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TT136</w:t>
            </w:r>
          </w:p>
        </w:tc>
        <w:tc>
          <w:tcPr>
            <w:tcW w:w="1843" w:type="dxa"/>
            <w:tcBorders>
              <w:top w:val="nil"/>
              <w:left w:val="nil"/>
              <w:bottom w:val="single" w:sz="4" w:space="0" w:color="000000"/>
              <w:right w:val="single" w:sz="4" w:space="0" w:color="000000"/>
            </w:tcBorders>
            <w:vAlign w:val="center"/>
          </w:tcPr>
          <w:p w14:paraId="05F7F48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416.418.490</w:t>
            </w:r>
          </w:p>
        </w:tc>
      </w:tr>
      <w:tr w:rsidR="007676E1" w:rsidRPr="00106DBB" w14:paraId="2C1A73EA"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9B5834C"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5395" w:type="dxa"/>
            <w:tcBorders>
              <w:top w:val="nil"/>
              <w:left w:val="nil"/>
              <w:bottom w:val="single" w:sz="4" w:space="0" w:color="000000"/>
              <w:right w:val="single" w:sz="4" w:space="0" w:color="000000"/>
            </w:tcBorders>
            <w:vAlign w:val="center"/>
          </w:tcPr>
          <w:p w14:paraId="637ACADB"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In xuất bản báo cáo thăm dò, nộp trình thẩm định</w:t>
            </w:r>
          </w:p>
        </w:tc>
        <w:tc>
          <w:tcPr>
            <w:tcW w:w="1133" w:type="dxa"/>
            <w:tcBorders>
              <w:top w:val="nil"/>
              <w:left w:val="nil"/>
              <w:bottom w:val="single" w:sz="4" w:space="0" w:color="000000"/>
              <w:right w:val="single" w:sz="4" w:space="0" w:color="000000"/>
            </w:tcBorders>
            <w:vAlign w:val="center"/>
          </w:tcPr>
          <w:p w14:paraId="78C52200"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Bộ</w:t>
            </w:r>
          </w:p>
        </w:tc>
        <w:tc>
          <w:tcPr>
            <w:tcW w:w="1082" w:type="dxa"/>
            <w:tcBorders>
              <w:top w:val="nil"/>
              <w:left w:val="nil"/>
              <w:bottom w:val="single" w:sz="4" w:space="0" w:color="000000"/>
              <w:right w:val="single" w:sz="4" w:space="0" w:color="000000"/>
            </w:tcBorders>
            <w:vAlign w:val="center"/>
          </w:tcPr>
          <w:p w14:paraId="3DB6502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15</w:t>
            </w:r>
          </w:p>
        </w:tc>
        <w:tc>
          <w:tcPr>
            <w:tcW w:w="1952" w:type="dxa"/>
            <w:tcBorders>
              <w:top w:val="nil"/>
              <w:left w:val="nil"/>
              <w:bottom w:val="single" w:sz="4" w:space="0" w:color="000000"/>
              <w:right w:val="single" w:sz="4" w:space="0" w:color="000000"/>
            </w:tcBorders>
            <w:vAlign w:val="center"/>
          </w:tcPr>
          <w:p w14:paraId="162E1FF8"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1.000.000</w:t>
            </w:r>
          </w:p>
        </w:tc>
        <w:tc>
          <w:tcPr>
            <w:tcW w:w="2364" w:type="dxa"/>
            <w:tcBorders>
              <w:top w:val="nil"/>
              <w:left w:val="nil"/>
              <w:bottom w:val="single" w:sz="4" w:space="0" w:color="000000"/>
              <w:right w:val="single" w:sz="4" w:space="0" w:color="000000"/>
            </w:tcBorders>
            <w:vAlign w:val="center"/>
          </w:tcPr>
          <w:p w14:paraId="028D363A"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7E660D5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15.000.000</w:t>
            </w:r>
          </w:p>
        </w:tc>
      </w:tr>
      <w:tr w:rsidR="007676E1" w:rsidRPr="00106DBB" w14:paraId="299223F5"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0DDD902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3</w:t>
            </w:r>
          </w:p>
        </w:tc>
        <w:tc>
          <w:tcPr>
            <w:tcW w:w="5395" w:type="dxa"/>
            <w:tcBorders>
              <w:top w:val="nil"/>
              <w:left w:val="nil"/>
              <w:bottom w:val="single" w:sz="4" w:space="0" w:color="000000"/>
              <w:right w:val="single" w:sz="4" w:space="0" w:color="000000"/>
            </w:tcBorders>
            <w:vAlign w:val="center"/>
          </w:tcPr>
          <w:p w14:paraId="07EF1DB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Chuyên gia đọc nhận xét Báo cáo thăm dò</w:t>
            </w:r>
          </w:p>
        </w:tc>
        <w:tc>
          <w:tcPr>
            <w:tcW w:w="1133" w:type="dxa"/>
            <w:tcBorders>
              <w:top w:val="nil"/>
              <w:left w:val="nil"/>
              <w:bottom w:val="single" w:sz="4" w:space="0" w:color="000000"/>
              <w:right w:val="single" w:sz="4" w:space="0" w:color="000000"/>
            </w:tcBorders>
            <w:vAlign w:val="center"/>
          </w:tcPr>
          <w:p w14:paraId="7B53427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Bài</w:t>
            </w:r>
          </w:p>
        </w:tc>
        <w:tc>
          <w:tcPr>
            <w:tcW w:w="1082" w:type="dxa"/>
            <w:tcBorders>
              <w:top w:val="nil"/>
              <w:left w:val="nil"/>
              <w:bottom w:val="single" w:sz="4" w:space="0" w:color="000000"/>
              <w:right w:val="single" w:sz="4" w:space="0" w:color="000000"/>
            </w:tcBorders>
            <w:vAlign w:val="center"/>
          </w:tcPr>
          <w:p w14:paraId="4429419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2</w:t>
            </w:r>
          </w:p>
        </w:tc>
        <w:tc>
          <w:tcPr>
            <w:tcW w:w="1952" w:type="dxa"/>
            <w:tcBorders>
              <w:top w:val="nil"/>
              <w:left w:val="nil"/>
              <w:bottom w:val="single" w:sz="4" w:space="0" w:color="000000"/>
              <w:right w:val="single" w:sz="4" w:space="0" w:color="000000"/>
            </w:tcBorders>
            <w:vAlign w:val="center"/>
          </w:tcPr>
          <w:p w14:paraId="7DC63BF5"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5.000.000</w:t>
            </w:r>
          </w:p>
        </w:tc>
        <w:tc>
          <w:tcPr>
            <w:tcW w:w="2364" w:type="dxa"/>
            <w:tcBorders>
              <w:top w:val="nil"/>
              <w:left w:val="nil"/>
              <w:bottom w:val="single" w:sz="4" w:space="0" w:color="000000"/>
              <w:right w:val="single" w:sz="4" w:space="0" w:color="000000"/>
            </w:tcBorders>
            <w:vAlign w:val="center"/>
          </w:tcPr>
          <w:p w14:paraId="38F71AB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Thực tế</w:t>
            </w:r>
          </w:p>
        </w:tc>
        <w:tc>
          <w:tcPr>
            <w:tcW w:w="1843" w:type="dxa"/>
            <w:tcBorders>
              <w:top w:val="nil"/>
              <w:left w:val="nil"/>
              <w:bottom w:val="single" w:sz="4" w:space="0" w:color="000000"/>
              <w:right w:val="single" w:sz="4" w:space="0" w:color="000000"/>
            </w:tcBorders>
            <w:vAlign w:val="center"/>
          </w:tcPr>
          <w:p w14:paraId="7AC9C4D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10.000.000</w:t>
            </w:r>
          </w:p>
        </w:tc>
      </w:tr>
      <w:tr w:rsidR="007676E1" w:rsidRPr="00106DBB" w14:paraId="5C85DDCD"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667A478B"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4</w:t>
            </w:r>
          </w:p>
        </w:tc>
        <w:tc>
          <w:tcPr>
            <w:tcW w:w="5395" w:type="dxa"/>
            <w:tcBorders>
              <w:top w:val="nil"/>
              <w:left w:val="nil"/>
              <w:bottom w:val="single" w:sz="4" w:space="0" w:color="000000"/>
              <w:right w:val="single" w:sz="4" w:space="0" w:color="000000"/>
            </w:tcBorders>
            <w:shd w:val="clear" w:color="auto" w:fill="FFFFFF"/>
            <w:vAlign w:val="center"/>
          </w:tcPr>
          <w:p w14:paraId="7C177BA8"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Kiểm tra công tác thăm dò của Sở ngành trong tỉnh</w:t>
            </w:r>
          </w:p>
        </w:tc>
        <w:tc>
          <w:tcPr>
            <w:tcW w:w="1133" w:type="dxa"/>
            <w:tcBorders>
              <w:top w:val="nil"/>
              <w:left w:val="nil"/>
              <w:bottom w:val="single" w:sz="4" w:space="0" w:color="000000"/>
              <w:right w:val="single" w:sz="4" w:space="0" w:color="000000"/>
            </w:tcBorders>
            <w:vAlign w:val="center"/>
          </w:tcPr>
          <w:p w14:paraId="2BEFC5E8"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2888221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000000"/>
              <w:right w:val="single" w:sz="4" w:space="0" w:color="000000"/>
            </w:tcBorders>
            <w:vAlign w:val="center"/>
          </w:tcPr>
          <w:p w14:paraId="09906071"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20.000.000</w:t>
            </w:r>
          </w:p>
        </w:tc>
        <w:tc>
          <w:tcPr>
            <w:tcW w:w="2364" w:type="dxa"/>
            <w:tcBorders>
              <w:top w:val="nil"/>
              <w:left w:val="nil"/>
              <w:bottom w:val="single" w:sz="4" w:space="0" w:color="000000"/>
              <w:right w:val="single" w:sz="4" w:space="0" w:color="000000"/>
            </w:tcBorders>
            <w:vAlign w:val="center"/>
          </w:tcPr>
          <w:p w14:paraId="02D0763E"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1254DBED"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20.000.000</w:t>
            </w:r>
          </w:p>
        </w:tc>
      </w:tr>
      <w:tr w:rsidR="007676E1" w:rsidRPr="00106DBB" w14:paraId="581E5398"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69AF5F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5</w:t>
            </w:r>
          </w:p>
        </w:tc>
        <w:tc>
          <w:tcPr>
            <w:tcW w:w="5395" w:type="dxa"/>
            <w:tcBorders>
              <w:top w:val="nil"/>
              <w:left w:val="nil"/>
              <w:bottom w:val="single" w:sz="4" w:space="0" w:color="000000"/>
              <w:right w:val="single" w:sz="4" w:space="0" w:color="000000"/>
            </w:tcBorders>
            <w:vAlign w:val="center"/>
          </w:tcPr>
          <w:p w14:paraId="51DBAFB2"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Thẩm định, trình duyệt báo cáo thăm dò tại UBND tỉnh Tuyên Quang</w:t>
            </w:r>
          </w:p>
        </w:tc>
        <w:tc>
          <w:tcPr>
            <w:tcW w:w="1133" w:type="dxa"/>
            <w:tcBorders>
              <w:top w:val="nil"/>
              <w:left w:val="nil"/>
              <w:bottom w:val="single" w:sz="4" w:space="0" w:color="000000"/>
              <w:right w:val="single" w:sz="4" w:space="0" w:color="000000"/>
            </w:tcBorders>
            <w:vAlign w:val="center"/>
          </w:tcPr>
          <w:p w14:paraId="73F00FC2"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lần</w:t>
            </w:r>
          </w:p>
        </w:tc>
        <w:tc>
          <w:tcPr>
            <w:tcW w:w="1082" w:type="dxa"/>
            <w:tcBorders>
              <w:top w:val="nil"/>
              <w:left w:val="nil"/>
              <w:bottom w:val="single" w:sz="4" w:space="0" w:color="000000"/>
              <w:right w:val="single" w:sz="4" w:space="0" w:color="000000"/>
            </w:tcBorders>
            <w:vAlign w:val="center"/>
          </w:tcPr>
          <w:p w14:paraId="5B998C59"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1</w:t>
            </w:r>
          </w:p>
        </w:tc>
        <w:tc>
          <w:tcPr>
            <w:tcW w:w="1952" w:type="dxa"/>
            <w:tcBorders>
              <w:top w:val="nil"/>
              <w:left w:val="nil"/>
              <w:bottom w:val="single" w:sz="4" w:space="0" w:color="auto"/>
              <w:right w:val="single" w:sz="4" w:space="0" w:color="000000"/>
            </w:tcBorders>
            <w:vAlign w:val="center"/>
          </w:tcPr>
          <w:p w14:paraId="2CAA0A60"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50.000.000</w:t>
            </w:r>
          </w:p>
        </w:tc>
        <w:tc>
          <w:tcPr>
            <w:tcW w:w="2364" w:type="dxa"/>
            <w:tcBorders>
              <w:top w:val="nil"/>
              <w:left w:val="nil"/>
              <w:bottom w:val="single" w:sz="4" w:space="0" w:color="auto"/>
              <w:right w:val="single" w:sz="4" w:space="0" w:color="000000"/>
            </w:tcBorders>
            <w:vAlign w:val="center"/>
          </w:tcPr>
          <w:p w14:paraId="125CC8C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Khái toán</w:t>
            </w:r>
          </w:p>
        </w:tc>
        <w:tc>
          <w:tcPr>
            <w:tcW w:w="1843" w:type="dxa"/>
            <w:tcBorders>
              <w:top w:val="nil"/>
              <w:left w:val="nil"/>
              <w:bottom w:val="single" w:sz="4" w:space="0" w:color="000000"/>
              <w:right w:val="single" w:sz="4" w:space="0" w:color="000000"/>
            </w:tcBorders>
            <w:vAlign w:val="center"/>
          </w:tcPr>
          <w:p w14:paraId="0C8EAA0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50.000.000</w:t>
            </w:r>
          </w:p>
        </w:tc>
      </w:tr>
      <w:tr w:rsidR="007676E1" w:rsidRPr="00106DBB" w14:paraId="3C057A19" w14:textId="77777777" w:rsidTr="00C77C6B">
        <w:trPr>
          <w:trHeight w:val="20"/>
        </w:trPr>
        <w:tc>
          <w:tcPr>
            <w:tcW w:w="651" w:type="dxa"/>
            <w:tcBorders>
              <w:top w:val="nil"/>
              <w:left w:val="single" w:sz="4" w:space="0" w:color="000000"/>
              <w:bottom w:val="single" w:sz="4" w:space="0" w:color="000000"/>
              <w:right w:val="single" w:sz="4" w:space="0" w:color="000000"/>
            </w:tcBorders>
            <w:vAlign w:val="center"/>
          </w:tcPr>
          <w:p w14:paraId="1E79C1C4"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D</w:t>
            </w:r>
          </w:p>
        </w:tc>
        <w:tc>
          <w:tcPr>
            <w:tcW w:w="5395" w:type="dxa"/>
            <w:tcBorders>
              <w:top w:val="nil"/>
              <w:left w:val="nil"/>
              <w:bottom w:val="single" w:sz="4" w:space="0" w:color="000000"/>
              <w:right w:val="single" w:sz="4" w:space="0" w:color="000000"/>
            </w:tcBorders>
            <w:vAlign w:val="center"/>
          </w:tcPr>
          <w:p w14:paraId="400B43FC"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CHI PHÍ GIÁM SÁT THEO NGHỊ ĐỊNH 158 (BẰNG 20% CHI PHÍ CHUNG)</w:t>
            </w:r>
          </w:p>
        </w:tc>
        <w:tc>
          <w:tcPr>
            <w:tcW w:w="1133" w:type="dxa"/>
            <w:tcBorders>
              <w:top w:val="nil"/>
              <w:left w:val="nil"/>
              <w:bottom w:val="single" w:sz="4" w:space="0" w:color="000000"/>
              <w:right w:val="single" w:sz="4" w:space="0" w:color="000000"/>
            </w:tcBorders>
            <w:vAlign w:val="center"/>
          </w:tcPr>
          <w:p w14:paraId="0B3BF4D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Dự án</w:t>
            </w:r>
          </w:p>
        </w:tc>
        <w:tc>
          <w:tcPr>
            <w:tcW w:w="1082" w:type="dxa"/>
            <w:tcBorders>
              <w:top w:val="nil"/>
              <w:left w:val="nil"/>
              <w:bottom w:val="single" w:sz="4" w:space="0" w:color="000000"/>
              <w:right w:val="single" w:sz="4" w:space="0" w:color="auto"/>
            </w:tcBorders>
            <w:vAlign w:val="center"/>
          </w:tcPr>
          <w:p w14:paraId="162C8ADD"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b/>
                <w:bCs/>
                <w:sz w:val="26"/>
                <w:szCs w:val="26"/>
              </w:rPr>
              <w:t>1</w:t>
            </w:r>
          </w:p>
        </w:tc>
        <w:tc>
          <w:tcPr>
            <w:tcW w:w="1952" w:type="dxa"/>
            <w:tcBorders>
              <w:top w:val="single" w:sz="4" w:space="0" w:color="auto"/>
              <w:left w:val="single" w:sz="4" w:space="0" w:color="auto"/>
              <w:bottom w:val="single" w:sz="4" w:space="0" w:color="auto"/>
              <w:right w:val="single" w:sz="4" w:space="0" w:color="auto"/>
            </w:tcBorders>
            <w:vAlign w:val="center"/>
          </w:tcPr>
          <w:p w14:paraId="45D800F3"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sz w:val="26"/>
                <w:szCs w:val="26"/>
              </w:rPr>
              <w:t> </w:t>
            </w:r>
          </w:p>
        </w:tc>
        <w:tc>
          <w:tcPr>
            <w:tcW w:w="2364" w:type="dxa"/>
            <w:tcBorders>
              <w:top w:val="single" w:sz="4" w:space="0" w:color="auto"/>
              <w:left w:val="single" w:sz="4" w:space="0" w:color="auto"/>
              <w:bottom w:val="single" w:sz="4" w:space="0" w:color="auto"/>
              <w:right w:val="single" w:sz="4" w:space="0" w:color="auto"/>
            </w:tcBorders>
            <w:vAlign w:val="center"/>
          </w:tcPr>
          <w:p w14:paraId="0AA93AC1"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single" w:sz="4" w:space="0" w:color="auto"/>
              <w:bottom w:val="single" w:sz="4" w:space="0" w:color="000000"/>
              <w:right w:val="single" w:sz="4" w:space="0" w:color="000000"/>
            </w:tcBorders>
            <w:vAlign w:val="center"/>
          </w:tcPr>
          <w:p w14:paraId="193FB4BD"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203.243.077</w:t>
            </w:r>
          </w:p>
        </w:tc>
      </w:tr>
      <w:tr w:rsidR="007676E1" w:rsidRPr="00106DBB" w14:paraId="2C30967B" w14:textId="77777777" w:rsidTr="00C77C6B">
        <w:trPr>
          <w:trHeight w:val="20"/>
        </w:trPr>
        <w:tc>
          <w:tcPr>
            <w:tcW w:w="651" w:type="dxa"/>
            <w:tcBorders>
              <w:top w:val="nil"/>
              <w:left w:val="single" w:sz="4" w:space="0" w:color="000000"/>
              <w:bottom w:val="single" w:sz="4" w:space="0" w:color="000000"/>
              <w:right w:val="single" w:sz="4" w:space="0" w:color="auto"/>
            </w:tcBorders>
            <w:vAlign w:val="center"/>
          </w:tcPr>
          <w:p w14:paraId="3929D6D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9562" w:type="dxa"/>
            <w:gridSpan w:val="4"/>
            <w:tcBorders>
              <w:top w:val="single" w:sz="4" w:space="0" w:color="auto"/>
              <w:left w:val="single" w:sz="4" w:space="0" w:color="auto"/>
              <w:bottom w:val="single" w:sz="4" w:space="0" w:color="auto"/>
              <w:right w:val="single" w:sz="4" w:space="0" w:color="auto"/>
            </w:tcBorders>
            <w:vAlign w:val="center"/>
          </w:tcPr>
          <w:p w14:paraId="1523D412"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TỔNG GIÁ TRỊ TRƯỚC THUẾ (A+B+C+D)</w:t>
            </w:r>
          </w:p>
        </w:tc>
        <w:tc>
          <w:tcPr>
            <w:tcW w:w="2364" w:type="dxa"/>
            <w:tcBorders>
              <w:top w:val="single" w:sz="4" w:space="0" w:color="auto"/>
              <w:left w:val="single" w:sz="4" w:space="0" w:color="auto"/>
              <w:bottom w:val="single" w:sz="4" w:space="0" w:color="auto"/>
              <w:right w:val="single" w:sz="4" w:space="0" w:color="auto"/>
            </w:tcBorders>
            <w:vAlign w:val="center"/>
          </w:tcPr>
          <w:p w14:paraId="1A8B617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 </w:t>
            </w:r>
          </w:p>
        </w:tc>
        <w:tc>
          <w:tcPr>
            <w:tcW w:w="1843" w:type="dxa"/>
            <w:tcBorders>
              <w:top w:val="nil"/>
              <w:left w:val="single" w:sz="4" w:space="0" w:color="auto"/>
              <w:bottom w:val="single" w:sz="4" w:space="0" w:color="000000"/>
              <w:right w:val="single" w:sz="4" w:space="0" w:color="000000"/>
            </w:tcBorders>
            <w:vAlign w:val="center"/>
          </w:tcPr>
          <w:p w14:paraId="70273BD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6.232.732.239</w:t>
            </w:r>
          </w:p>
        </w:tc>
      </w:tr>
      <w:tr w:rsidR="007676E1" w:rsidRPr="00106DBB" w14:paraId="4CBCF1DE" w14:textId="77777777" w:rsidTr="00C77C6B">
        <w:trPr>
          <w:trHeight w:val="20"/>
        </w:trPr>
        <w:tc>
          <w:tcPr>
            <w:tcW w:w="651" w:type="dxa"/>
            <w:tcBorders>
              <w:top w:val="nil"/>
              <w:left w:val="single" w:sz="4" w:space="0" w:color="000000"/>
              <w:bottom w:val="single" w:sz="4" w:space="0" w:color="000000"/>
              <w:right w:val="single" w:sz="4" w:space="0" w:color="auto"/>
            </w:tcBorders>
            <w:vAlign w:val="center"/>
          </w:tcPr>
          <w:p w14:paraId="5F09B6A3"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9562" w:type="dxa"/>
            <w:gridSpan w:val="4"/>
            <w:tcBorders>
              <w:top w:val="single" w:sz="4" w:space="0" w:color="auto"/>
              <w:left w:val="single" w:sz="4" w:space="0" w:color="auto"/>
              <w:bottom w:val="single" w:sz="4" w:space="0" w:color="auto"/>
              <w:right w:val="single" w:sz="4" w:space="0" w:color="auto"/>
            </w:tcBorders>
            <w:vAlign w:val="center"/>
          </w:tcPr>
          <w:p w14:paraId="12B06FC6"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THUẾ VAT 10%</w:t>
            </w:r>
          </w:p>
        </w:tc>
        <w:tc>
          <w:tcPr>
            <w:tcW w:w="2364" w:type="dxa"/>
            <w:tcBorders>
              <w:top w:val="single" w:sz="4" w:space="0" w:color="auto"/>
              <w:left w:val="single" w:sz="4" w:space="0" w:color="auto"/>
              <w:bottom w:val="single" w:sz="4" w:space="0" w:color="auto"/>
              <w:right w:val="single" w:sz="4" w:space="0" w:color="auto"/>
            </w:tcBorders>
            <w:vAlign w:val="center"/>
          </w:tcPr>
          <w:p w14:paraId="15BCA944"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single" w:sz="4" w:space="0" w:color="auto"/>
              <w:bottom w:val="single" w:sz="4" w:space="0" w:color="000000"/>
              <w:right w:val="single" w:sz="4" w:space="0" w:color="000000"/>
            </w:tcBorders>
            <w:vAlign w:val="center"/>
          </w:tcPr>
          <w:p w14:paraId="01B6613C"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623.273.224</w:t>
            </w:r>
          </w:p>
        </w:tc>
      </w:tr>
      <w:tr w:rsidR="007676E1" w:rsidRPr="00106DBB" w14:paraId="6884AD91" w14:textId="77777777" w:rsidTr="00C77C6B">
        <w:trPr>
          <w:trHeight w:val="20"/>
        </w:trPr>
        <w:tc>
          <w:tcPr>
            <w:tcW w:w="651" w:type="dxa"/>
            <w:tcBorders>
              <w:top w:val="nil"/>
              <w:left w:val="single" w:sz="4" w:space="0" w:color="000000"/>
              <w:bottom w:val="single" w:sz="4" w:space="0" w:color="000000"/>
              <w:right w:val="single" w:sz="4" w:space="0" w:color="auto"/>
            </w:tcBorders>
            <w:vAlign w:val="center"/>
          </w:tcPr>
          <w:p w14:paraId="0797BEE6"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9562" w:type="dxa"/>
            <w:gridSpan w:val="4"/>
            <w:tcBorders>
              <w:top w:val="single" w:sz="4" w:space="0" w:color="auto"/>
              <w:left w:val="single" w:sz="4" w:space="0" w:color="auto"/>
              <w:bottom w:val="single" w:sz="4" w:space="0" w:color="auto"/>
              <w:right w:val="single" w:sz="4" w:space="0" w:color="auto"/>
            </w:tcBorders>
            <w:vAlign w:val="center"/>
          </w:tcPr>
          <w:p w14:paraId="63834196"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TỔNG GIÁ TRỊ THỰC HIỆN</w:t>
            </w:r>
          </w:p>
        </w:tc>
        <w:tc>
          <w:tcPr>
            <w:tcW w:w="2364" w:type="dxa"/>
            <w:tcBorders>
              <w:top w:val="single" w:sz="4" w:space="0" w:color="auto"/>
              <w:left w:val="single" w:sz="4" w:space="0" w:color="auto"/>
              <w:bottom w:val="single" w:sz="4" w:space="0" w:color="auto"/>
              <w:right w:val="single" w:sz="4" w:space="0" w:color="auto"/>
            </w:tcBorders>
            <w:vAlign w:val="center"/>
          </w:tcPr>
          <w:p w14:paraId="3D7814FF"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single" w:sz="4" w:space="0" w:color="auto"/>
              <w:bottom w:val="single" w:sz="4" w:space="0" w:color="000000"/>
              <w:right w:val="single" w:sz="4" w:space="0" w:color="000000"/>
            </w:tcBorders>
            <w:vAlign w:val="center"/>
          </w:tcPr>
          <w:p w14:paraId="42CA5DFE"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6.856.005.463</w:t>
            </w:r>
          </w:p>
        </w:tc>
      </w:tr>
      <w:tr w:rsidR="007676E1" w:rsidRPr="00106DBB" w14:paraId="40E5BBC7" w14:textId="77777777" w:rsidTr="00C77C6B">
        <w:trPr>
          <w:trHeight w:val="20"/>
        </w:trPr>
        <w:tc>
          <w:tcPr>
            <w:tcW w:w="651" w:type="dxa"/>
            <w:tcBorders>
              <w:top w:val="nil"/>
              <w:left w:val="single" w:sz="4" w:space="0" w:color="000000"/>
              <w:bottom w:val="single" w:sz="4" w:space="0" w:color="000000"/>
              <w:right w:val="single" w:sz="4" w:space="0" w:color="auto"/>
            </w:tcBorders>
            <w:vAlign w:val="center"/>
          </w:tcPr>
          <w:p w14:paraId="45037AC7" w14:textId="77777777" w:rsidR="00881B88" w:rsidRPr="00106DBB" w:rsidRDefault="001C4422" w:rsidP="00C77C6B">
            <w:pPr>
              <w:pBdr>
                <w:top w:val="nil"/>
                <w:left w:val="nil"/>
                <w:bottom w:val="nil"/>
                <w:right w:val="nil"/>
                <w:between w:val="nil"/>
              </w:pBdr>
              <w:spacing w:before="80" w:after="80" w:line="288" w:lineRule="auto"/>
              <w:jc w:val="center"/>
              <w:rPr>
                <w:rFonts w:asciiTheme="majorHAnsi" w:hAnsiTheme="majorHAnsi" w:cstheme="majorHAnsi"/>
                <w:sz w:val="26"/>
                <w:szCs w:val="26"/>
              </w:rPr>
            </w:pPr>
            <w:r w:rsidRPr="00106DBB">
              <w:rPr>
                <w:rFonts w:asciiTheme="majorHAnsi" w:hAnsiTheme="majorHAnsi" w:cstheme="majorHAnsi"/>
                <w:sz w:val="26"/>
                <w:szCs w:val="26"/>
              </w:rPr>
              <w:t> </w:t>
            </w:r>
          </w:p>
        </w:tc>
        <w:tc>
          <w:tcPr>
            <w:tcW w:w="9562" w:type="dxa"/>
            <w:gridSpan w:val="4"/>
            <w:tcBorders>
              <w:top w:val="single" w:sz="4" w:space="0" w:color="auto"/>
              <w:left w:val="single" w:sz="4" w:space="0" w:color="auto"/>
              <w:bottom w:val="single" w:sz="4" w:space="0" w:color="auto"/>
              <w:right w:val="single" w:sz="4" w:space="0" w:color="auto"/>
            </w:tcBorders>
            <w:vAlign w:val="center"/>
          </w:tcPr>
          <w:p w14:paraId="3189FBBC"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b/>
                <w:bCs/>
                <w:sz w:val="26"/>
                <w:szCs w:val="26"/>
              </w:rPr>
              <w:t>LÀM TRÒN</w:t>
            </w:r>
          </w:p>
        </w:tc>
        <w:tc>
          <w:tcPr>
            <w:tcW w:w="2364" w:type="dxa"/>
            <w:tcBorders>
              <w:top w:val="single" w:sz="4" w:space="0" w:color="auto"/>
              <w:left w:val="single" w:sz="4" w:space="0" w:color="auto"/>
              <w:bottom w:val="single" w:sz="4" w:space="0" w:color="auto"/>
              <w:right w:val="single" w:sz="4" w:space="0" w:color="auto"/>
            </w:tcBorders>
            <w:vAlign w:val="center"/>
          </w:tcPr>
          <w:p w14:paraId="158B342A" w14:textId="77777777" w:rsidR="00881B88" w:rsidRPr="00106DBB" w:rsidRDefault="001C4422" w:rsidP="00C77C6B">
            <w:pPr>
              <w:pBdr>
                <w:top w:val="nil"/>
                <w:left w:val="nil"/>
                <w:bottom w:val="nil"/>
                <w:right w:val="nil"/>
                <w:between w:val="nil"/>
              </w:pBdr>
              <w:spacing w:before="80" w:after="80" w:line="288" w:lineRule="auto"/>
              <w:rPr>
                <w:rFonts w:asciiTheme="majorHAnsi" w:hAnsiTheme="majorHAnsi" w:cstheme="majorHAnsi"/>
                <w:sz w:val="26"/>
                <w:szCs w:val="26"/>
              </w:rPr>
            </w:pPr>
            <w:r w:rsidRPr="00106DBB">
              <w:rPr>
                <w:rFonts w:asciiTheme="majorHAnsi" w:hAnsiTheme="majorHAnsi" w:cstheme="majorHAnsi"/>
                <w:sz w:val="26"/>
                <w:szCs w:val="26"/>
              </w:rPr>
              <w:t> </w:t>
            </w:r>
          </w:p>
        </w:tc>
        <w:tc>
          <w:tcPr>
            <w:tcW w:w="1843" w:type="dxa"/>
            <w:tcBorders>
              <w:top w:val="nil"/>
              <w:left w:val="single" w:sz="4" w:space="0" w:color="auto"/>
              <w:bottom w:val="single" w:sz="4" w:space="0" w:color="000000"/>
              <w:right w:val="single" w:sz="4" w:space="0" w:color="000000"/>
            </w:tcBorders>
            <w:vAlign w:val="center"/>
          </w:tcPr>
          <w:p w14:paraId="185CF312" w14:textId="77777777" w:rsidR="00881B88" w:rsidRPr="00106DBB" w:rsidRDefault="001C4422" w:rsidP="00C77C6B">
            <w:pPr>
              <w:pBdr>
                <w:top w:val="nil"/>
                <w:left w:val="nil"/>
                <w:bottom w:val="nil"/>
                <w:right w:val="nil"/>
                <w:between w:val="nil"/>
              </w:pBdr>
              <w:spacing w:before="80" w:after="80" w:line="288" w:lineRule="auto"/>
              <w:jc w:val="right"/>
              <w:rPr>
                <w:rFonts w:asciiTheme="majorHAnsi" w:hAnsiTheme="majorHAnsi" w:cstheme="majorHAnsi"/>
                <w:sz w:val="26"/>
                <w:szCs w:val="26"/>
              </w:rPr>
            </w:pPr>
            <w:r w:rsidRPr="00106DBB">
              <w:rPr>
                <w:rFonts w:asciiTheme="majorHAnsi" w:hAnsiTheme="majorHAnsi" w:cstheme="majorHAnsi"/>
                <w:b/>
                <w:bCs/>
                <w:sz w:val="26"/>
                <w:szCs w:val="26"/>
              </w:rPr>
              <w:t>6.856.000.000</w:t>
            </w:r>
          </w:p>
        </w:tc>
      </w:tr>
    </w:tbl>
    <w:p w14:paraId="48618AA6" w14:textId="77777777" w:rsidR="00881B88" w:rsidRPr="00106DBB" w:rsidRDefault="001C4422" w:rsidP="008229B8">
      <w:pPr>
        <w:pBdr>
          <w:top w:val="nil"/>
          <w:left w:val="nil"/>
          <w:bottom w:val="nil"/>
          <w:right w:val="nil"/>
          <w:between w:val="nil"/>
        </w:pBdr>
        <w:spacing w:before="120" w:after="120" w:line="288" w:lineRule="auto"/>
        <w:jc w:val="center"/>
        <w:rPr>
          <w:rFonts w:asciiTheme="majorHAnsi" w:hAnsiTheme="majorHAnsi" w:cstheme="majorHAnsi"/>
          <w:sz w:val="26"/>
          <w:szCs w:val="26"/>
        </w:rPr>
        <w:sectPr w:rsidR="00881B88" w:rsidRPr="00106DBB" w:rsidSect="003B159B">
          <w:pgSz w:w="16840" w:h="11907" w:orient="landscape"/>
          <w:pgMar w:top="1134" w:right="1134" w:bottom="1134" w:left="1701" w:header="397" w:footer="680" w:gutter="0"/>
          <w:cols w:space="720"/>
          <w:docGrid w:linePitch="272"/>
        </w:sectPr>
      </w:pPr>
      <w:bookmarkStart w:id="111" w:name="_heading=h.k0yj9ixup2um" w:colFirst="0" w:colLast="0"/>
      <w:bookmarkEnd w:id="111"/>
      <w:r w:rsidRPr="00106DBB">
        <w:rPr>
          <w:rFonts w:asciiTheme="majorHAnsi" w:hAnsiTheme="majorHAnsi" w:cstheme="majorHAnsi"/>
          <w:i/>
          <w:iCs/>
          <w:sz w:val="26"/>
          <w:szCs w:val="26"/>
        </w:rPr>
        <w:t>Bằng chữ: Sáu tỷ tám trăm năm mươi sáu triệu đồng</w:t>
      </w:r>
    </w:p>
    <w:p w14:paraId="5DDA749F" w14:textId="77777777" w:rsidR="00881B88" w:rsidRPr="00106DBB" w:rsidRDefault="001C4422" w:rsidP="003B159B">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12" w:name="_heading=h.x6ax23xgs07z" w:colFirst="0" w:colLast="0"/>
      <w:bookmarkEnd w:id="112"/>
      <w:r w:rsidRPr="00106DBB">
        <w:rPr>
          <w:rFonts w:asciiTheme="majorHAnsi" w:hAnsiTheme="majorHAnsi" w:cstheme="majorHAnsi"/>
          <w:b/>
          <w:bCs/>
          <w:sz w:val="28"/>
          <w:szCs w:val="28"/>
        </w:rPr>
        <w:t>KẾT LUẬN</w:t>
      </w:r>
    </w:p>
    <w:p w14:paraId="20B8E6A8"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13" w:name="_heading=h.82r9zgcjno4m" w:colFirst="0" w:colLast="0"/>
      <w:bookmarkEnd w:id="113"/>
      <w:r w:rsidRPr="00106DBB">
        <w:rPr>
          <w:rFonts w:asciiTheme="majorHAnsi" w:hAnsiTheme="majorHAnsi" w:cstheme="majorHAnsi"/>
          <w:sz w:val="26"/>
          <w:szCs w:val="26"/>
        </w:rPr>
        <w:t xml:space="preserve">Đề án thăm dò khoáng đá làm vật liệu xây dựng thông thường tại mỏ Hà Sơn thuộc xã Đông Thọ, xã Bình Ca, xã Sơn Dương, tỉnh Tuyên Quang được lập theo mẫu số 01, phụ lục VI Thông tư số 40/2025/TT-BNNMT ngày 02/7/2025 của Bộ Nông nghiệp và Môi trường Quy định về phân cấp trữ lượng và tài nguyên khoáng sản; phương pháp, khối lượng công tác thăm dò khoáng sản đối với từng loại khoáng sản; mẫu, nội dung đề án và báo cáo kết quả thăm dò khoáng sản. </w:t>
      </w:r>
    </w:p>
    <w:p w14:paraId="70758E46"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1. </w:t>
      </w:r>
      <w:r w:rsidRPr="00106DBB">
        <w:rPr>
          <w:rFonts w:asciiTheme="majorHAnsi" w:eastAsia="Cambria" w:hAnsiTheme="majorHAnsi" w:cstheme="majorHAnsi"/>
          <w:b/>
          <w:bCs/>
          <w:sz w:val="26"/>
          <w:szCs w:val="26"/>
        </w:rPr>
        <w:t>Đ</w:t>
      </w:r>
      <w:r w:rsidRPr="00106DBB">
        <w:rPr>
          <w:rFonts w:asciiTheme="majorHAnsi" w:hAnsiTheme="majorHAnsi" w:cstheme="majorHAnsi"/>
          <w:b/>
          <w:bCs/>
          <w:sz w:val="26"/>
          <w:szCs w:val="26"/>
        </w:rPr>
        <w:t xml:space="preserve">ánh giá </w:t>
      </w:r>
      <w:r w:rsidRPr="00106DBB">
        <w:rPr>
          <w:rFonts w:asciiTheme="majorHAnsi" w:eastAsia="Cambria" w:hAnsiTheme="majorHAnsi" w:cstheme="majorHAnsi"/>
          <w:b/>
          <w:bCs/>
          <w:sz w:val="26"/>
          <w:szCs w:val="26"/>
        </w:rPr>
        <w:t>đ</w:t>
      </w:r>
      <w:r w:rsidRPr="00106DBB">
        <w:rPr>
          <w:rFonts w:asciiTheme="majorHAnsi" w:hAnsiTheme="majorHAnsi" w:cstheme="majorHAnsi"/>
          <w:b/>
          <w:bCs/>
          <w:sz w:val="26"/>
          <w:szCs w:val="26"/>
        </w:rPr>
        <w:t xml:space="preserve">ặc </w:t>
      </w:r>
      <w:r w:rsidRPr="00106DBB">
        <w:rPr>
          <w:rFonts w:asciiTheme="majorHAnsi" w:eastAsia="Cambria" w:hAnsiTheme="majorHAnsi" w:cstheme="majorHAnsi"/>
          <w:b/>
          <w:bCs/>
          <w:sz w:val="26"/>
          <w:szCs w:val="26"/>
        </w:rPr>
        <w:t>đ</w:t>
      </w:r>
      <w:r w:rsidRPr="00106DBB">
        <w:rPr>
          <w:rFonts w:asciiTheme="majorHAnsi" w:hAnsiTheme="majorHAnsi" w:cstheme="majorHAnsi"/>
          <w:b/>
          <w:bCs/>
          <w:sz w:val="26"/>
          <w:szCs w:val="26"/>
        </w:rPr>
        <w:t xml:space="preserve">iểm </w:t>
      </w:r>
      <w:r w:rsidRPr="00106DBB">
        <w:rPr>
          <w:rFonts w:asciiTheme="majorHAnsi" w:eastAsia="Cambria" w:hAnsiTheme="majorHAnsi" w:cstheme="majorHAnsi"/>
          <w:b/>
          <w:bCs/>
          <w:sz w:val="26"/>
          <w:szCs w:val="26"/>
        </w:rPr>
        <w:t>đ</w:t>
      </w:r>
      <w:r w:rsidRPr="00106DBB">
        <w:rPr>
          <w:rFonts w:asciiTheme="majorHAnsi" w:hAnsiTheme="majorHAnsi" w:cstheme="majorHAnsi"/>
          <w:b/>
          <w:bCs/>
          <w:sz w:val="26"/>
          <w:szCs w:val="26"/>
        </w:rPr>
        <w:t>ịa chất, khoáng sản</w:t>
      </w:r>
    </w:p>
    <w:p w14:paraId="68E00C10"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Qua tài liệu thu thập được và kết quả khảo sát sơ bộ các mỏ có cùng thành tạo địa chất trong khu vực, đá xây dựng tại mỏ có đặc điểm chất lượng như sau:</w:t>
      </w:r>
    </w:p>
    <w:p w14:paraId="763BACBB"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r w:rsidRPr="00106DBB">
        <w:rPr>
          <w:rFonts w:asciiTheme="majorHAnsi" w:hAnsiTheme="majorHAnsi" w:cstheme="majorHAnsi"/>
          <w:sz w:val="26"/>
          <w:szCs w:val="26"/>
        </w:rPr>
        <w:t>Đá xây dựng thuộc thành tạo của hệ tầng Pia Phương - Phân hệ tầng trên có thể trọng trung bình 2,72 (g/cm</w:t>
      </w:r>
      <w:r w:rsidRPr="00106DBB">
        <w:rPr>
          <w:rFonts w:asciiTheme="majorHAnsi" w:hAnsiTheme="majorHAnsi" w:cstheme="majorHAnsi"/>
          <w:sz w:val="26"/>
          <w:szCs w:val="26"/>
          <w:vertAlign w:val="superscript"/>
        </w:rPr>
        <w:t>3</w:t>
      </w:r>
      <w:r w:rsidRPr="00106DBB">
        <w:rPr>
          <w:rFonts w:asciiTheme="majorHAnsi" w:hAnsiTheme="majorHAnsi" w:cstheme="majorHAnsi"/>
          <w:sz w:val="26"/>
          <w:szCs w:val="26"/>
        </w:rPr>
        <w:t>), cường độ kháng nén 894 (kg/cm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cường độ kháng kéo 73 (kg/cm</w:t>
      </w:r>
      <w:r w:rsidRPr="00106DBB">
        <w:rPr>
          <w:rFonts w:asciiTheme="majorHAnsi" w:hAnsiTheme="majorHAnsi" w:cstheme="majorHAnsi"/>
          <w:sz w:val="26"/>
          <w:szCs w:val="26"/>
          <w:vertAlign w:val="superscript"/>
        </w:rPr>
        <w:t>2</w:t>
      </w:r>
      <w:r w:rsidRPr="00106DBB">
        <w:rPr>
          <w:rFonts w:asciiTheme="majorHAnsi" w:hAnsiTheme="majorHAnsi" w:cstheme="majorHAnsi"/>
          <w:sz w:val="26"/>
          <w:szCs w:val="26"/>
        </w:rPr>
        <w:t xml:space="preserve">), lực dính kết, góc ma sát trong và hệ số biến mềm của đá vôi ở đây đều đạt tiêu chuẩn, bảo đảm đầy đủ cho việc sử dụng đá làm vật liệu xây dựng thông thường. </w:t>
      </w:r>
    </w:p>
    <w:p w14:paraId="6A5E89DA"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14" w:name="_heading=h.t8hzs3etrbsg" w:colFirst="0" w:colLast="0"/>
      <w:bookmarkEnd w:id="114"/>
      <w:r w:rsidRPr="00106DBB">
        <w:rPr>
          <w:rFonts w:asciiTheme="majorHAnsi" w:hAnsiTheme="majorHAnsi" w:cstheme="majorHAnsi"/>
          <w:sz w:val="26"/>
          <w:szCs w:val="26"/>
        </w:rPr>
        <w:t>Các khoáng sản có giá trị cao hơn đá xây dựng trong diện tích xin thăm dò: Hiện tại, chưa phát hiện ra các khoáng sản có giá trị cao hơn đá xây dựng trong diện.</w:t>
      </w:r>
    </w:p>
    <w:p w14:paraId="47DB5D37"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2. Dự kiến kết quả và hiệu quả kinh tế </w:t>
      </w:r>
    </w:p>
    <w:p w14:paraId="4593EBD5" w14:textId="43CF6C54" w:rsidR="00881B88" w:rsidRPr="00106DBB" w:rsidRDefault="001C4422" w:rsidP="008C071A">
      <w:pPr>
        <w:pStyle w:val="Lam"/>
      </w:pPr>
      <w:r w:rsidRPr="00106DBB">
        <w:t xml:space="preserve">Đề án thăm dò với diện tích </w:t>
      </w:r>
      <w:r w:rsidR="00D9103A" w:rsidRPr="00106DBB">
        <w:rPr>
          <w:b/>
        </w:rPr>
        <w:t>42</w:t>
      </w:r>
      <w:r w:rsidR="00D9103A" w:rsidRPr="00106DBB">
        <w:rPr>
          <w:b/>
          <w:lang w:val="vi"/>
        </w:rPr>
        <w:t>,</w:t>
      </w:r>
      <w:r w:rsidR="00D9103A" w:rsidRPr="00106DBB">
        <w:rPr>
          <w:b/>
        </w:rPr>
        <w:t>9679</w:t>
      </w:r>
      <w:r w:rsidRPr="00106DBB">
        <w:rPr>
          <w:b/>
        </w:rPr>
        <w:t>ha</w:t>
      </w:r>
      <w:r w:rsidRPr="00106DBB">
        <w:t xml:space="preserve">, trữ lượng đá xây dựng thăm dò dự tính đến cấp 121 và 122 đạt </w:t>
      </w:r>
      <w:r w:rsidR="008C071A" w:rsidRPr="00106DBB">
        <w:rPr>
          <w:b/>
        </w:rPr>
        <w:t>31.602.852</w:t>
      </w:r>
      <w:r w:rsidRPr="00106DBB">
        <w:rPr>
          <w:b/>
        </w:rPr>
        <w:t xml:space="preserve"> </w:t>
      </w:r>
      <w:r w:rsidRPr="00106DBB">
        <w:t>m</w:t>
      </w:r>
      <w:r w:rsidRPr="00106DBB">
        <w:rPr>
          <w:vertAlign w:val="superscript"/>
        </w:rPr>
        <w:t>3</w:t>
      </w:r>
      <w:r w:rsidRPr="00106DBB">
        <w:t xml:space="preserve">. </w:t>
      </w:r>
      <w:r w:rsidR="008C071A" w:rsidRPr="00106DBB">
        <w:rPr>
          <w:lang w:val="vi"/>
        </w:rPr>
        <w:t xml:space="preserve"> </w:t>
      </w:r>
    </w:p>
    <w:p w14:paraId="56CB36F3" w14:textId="77777777" w:rsidR="00881B88" w:rsidRPr="00106DBB" w:rsidRDefault="001C4422" w:rsidP="008229B8">
      <w:pPr>
        <w:pBdr>
          <w:top w:val="nil"/>
          <w:left w:val="nil"/>
          <w:bottom w:val="nil"/>
          <w:right w:val="nil"/>
          <w:between w:val="nil"/>
        </w:pBdr>
        <w:tabs>
          <w:tab w:val="left" w:pos="0"/>
        </w:tabs>
        <w:spacing w:before="120" w:after="120" w:line="288" w:lineRule="auto"/>
        <w:ind w:firstLine="709"/>
        <w:jc w:val="both"/>
        <w:rPr>
          <w:rFonts w:asciiTheme="majorHAnsi" w:hAnsiTheme="majorHAnsi" w:cstheme="majorHAnsi"/>
          <w:sz w:val="26"/>
          <w:szCs w:val="26"/>
        </w:rPr>
      </w:pPr>
      <w:bookmarkStart w:id="115" w:name="_heading=h.rufirl9z1w3x" w:colFirst="0" w:colLast="0"/>
      <w:bookmarkEnd w:id="115"/>
      <w:r w:rsidRPr="00106DBB">
        <w:rPr>
          <w:rFonts w:asciiTheme="majorHAnsi" w:hAnsiTheme="majorHAnsi" w:cstheme="majorHAnsi"/>
          <w:sz w:val="26"/>
          <w:szCs w:val="26"/>
        </w:rPr>
        <w:t xml:space="preserve">- Tổng dự toán thăm dò là </w:t>
      </w:r>
      <w:r w:rsidRPr="00106DBB">
        <w:rPr>
          <w:rFonts w:asciiTheme="majorHAnsi" w:hAnsiTheme="majorHAnsi" w:cstheme="majorHAnsi"/>
          <w:b/>
          <w:bCs/>
          <w:sz w:val="26"/>
          <w:szCs w:val="26"/>
        </w:rPr>
        <w:t>6.856.000.000 đồng</w:t>
      </w:r>
      <w:r w:rsidRPr="00106DBB">
        <w:rPr>
          <w:rFonts w:asciiTheme="majorHAnsi" w:hAnsiTheme="majorHAnsi" w:cstheme="majorHAnsi"/>
          <w:sz w:val="26"/>
          <w:szCs w:val="26"/>
        </w:rPr>
        <w:t xml:space="preserve">. Giá thành thăm dò đá xây dựng là </w:t>
      </w:r>
      <w:r w:rsidRPr="00106DBB">
        <w:rPr>
          <w:rFonts w:asciiTheme="majorHAnsi" w:hAnsiTheme="majorHAnsi" w:cstheme="majorHAnsi"/>
          <w:b/>
          <w:bCs/>
          <w:sz w:val="26"/>
          <w:szCs w:val="26"/>
        </w:rPr>
        <w:t>217 đ/m</w:t>
      </w:r>
      <w:r w:rsidRPr="00106DBB">
        <w:rPr>
          <w:rFonts w:asciiTheme="majorHAnsi" w:hAnsiTheme="majorHAnsi" w:cstheme="majorHAnsi"/>
          <w:b/>
          <w:bCs/>
          <w:sz w:val="26"/>
          <w:szCs w:val="26"/>
          <w:vertAlign w:val="superscript"/>
        </w:rPr>
        <w:t>3</w:t>
      </w:r>
      <w:r w:rsidRPr="00106DBB">
        <w:rPr>
          <w:rFonts w:asciiTheme="majorHAnsi" w:hAnsiTheme="majorHAnsi" w:cstheme="majorHAnsi"/>
          <w:sz w:val="26"/>
          <w:szCs w:val="26"/>
        </w:rPr>
        <w:t xml:space="preserve"> là phù hợp với giá thăm dò trên thị trường và phù hợp với khả năng tài chính của Công ty.</w:t>
      </w:r>
    </w:p>
    <w:p w14:paraId="4D07E9AF" w14:textId="77777777" w:rsidR="00881B88" w:rsidRPr="00106DBB" w:rsidRDefault="001C4422" w:rsidP="008229B8">
      <w:pPr>
        <w:keepNext/>
        <w:pBdr>
          <w:top w:val="nil"/>
          <w:left w:val="nil"/>
          <w:bottom w:val="nil"/>
          <w:right w:val="nil"/>
          <w:between w:val="nil"/>
        </w:pBdr>
        <w:spacing w:before="120" w:after="120" w:line="288" w:lineRule="auto"/>
        <w:jc w:val="both"/>
        <w:rPr>
          <w:rFonts w:asciiTheme="majorHAnsi" w:hAnsiTheme="majorHAnsi" w:cstheme="majorHAnsi"/>
          <w:b/>
          <w:bCs/>
          <w:sz w:val="26"/>
          <w:szCs w:val="26"/>
        </w:rPr>
      </w:pPr>
      <w:r w:rsidRPr="00106DBB">
        <w:rPr>
          <w:rFonts w:asciiTheme="majorHAnsi" w:hAnsiTheme="majorHAnsi" w:cstheme="majorHAnsi"/>
          <w:b/>
          <w:bCs/>
          <w:sz w:val="26"/>
          <w:szCs w:val="26"/>
        </w:rPr>
        <w:t xml:space="preserve">3. Các yêu cầu kiến nghị </w:t>
      </w:r>
    </w:p>
    <w:p w14:paraId="439CBD82" w14:textId="77777777" w:rsidR="00881B88" w:rsidRPr="00106DBB" w:rsidRDefault="001C4422"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bookmarkStart w:id="116" w:name="_heading=h.3787pu1crj3m" w:colFirst="0" w:colLast="0"/>
      <w:bookmarkEnd w:id="116"/>
      <w:r w:rsidRPr="00106DBB">
        <w:rPr>
          <w:rFonts w:asciiTheme="majorHAnsi" w:hAnsiTheme="majorHAnsi" w:cstheme="majorHAnsi"/>
          <w:sz w:val="26"/>
          <w:szCs w:val="26"/>
        </w:rPr>
        <w:t>Để triển khai công tác thăm dò, đánh giá trữ lượng làm cơ sở xin cấp giấy phép khai thác mỏ theo quy định của Luật Địa chất và Khoáng sản. Công ty Cổ phần khoáng sản Thuận Phong kính đề nghị Ủy ban nhân dân tỉnh Tuyên Quang, Sở Nông nghiệp và Môi trường tổ chức thẩm định, phê duyệt Đề án và cấp giấy phép thăm dò để Công ty sớm triển khai thực hiện công tác thăm dò theo quy định hiện hành.</w:t>
      </w:r>
    </w:p>
    <w:p w14:paraId="6F1F0362"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17" w:name="_heading=h.h08pp44bhyeq" w:colFirst="0" w:colLast="0"/>
      <w:bookmarkEnd w:id="117"/>
      <w:r w:rsidRPr="00106DBB">
        <w:rPr>
          <w:rFonts w:asciiTheme="majorHAnsi" w:hAnsiTheme="majorHAnsi" w:cstheme="majorHAnsi"/>
        </w:rPr>
        <w:br w:type="page"/>
      </w:r>
      <w:r w:rsidRPr="00106DBB">
        <w:rPr>
          <w:rFonts w:asciiTheme="majorHAnsi" w:hAnsiTheme="majorHAnsi" w:cstheme="majorHAnsi"/>
          <w:b/>
          <w:bCs/>
          <w:sz w:val="28"/>
          <w:szCs w:val="28"/>
        </w:rPr>
        <w:t>TÀI LIỆU THAM KHẢO</w:t>
      </w:r>
    </w:p>
    <w:p w14:paraId="13D1BAAB" w14:textId="77777777" w:rsidR="00881B88" w:rsidRPr="00106DBB" w:rsidRDefault="001C4422" w:rsidP="008229B8">
      <w:pPr>
        <w:numPr>
          <w:ilvl w:val="0"/>
          <w:numId w:val="1"/>
        </w:numPr>
        <w:pBdr>
          <w:top w:val="nil"/>
          <w:left w:val="nil"/>
          <w:bottom w:val="nil"/>
          <w:right w:val="nil"/>
          <w:between w:val="nil"/>
        </w:pBdr>
        <w:spacing w:before="120" w:after="120" w:line="288" w:lineRule="auto"/>
        <w:ind w:left="0" w:firstLine="360"/>
        <w:jc w:val="both"/>
        <w:rPr>
          <w:rFonts w:asciiTheme="majorHAnsi" w:hAnsiTheme="majorHAnsi" w:cstheme="majorHAnsi"/>
          <w:sz w:val="26"/>
          <w:szCs w:val="26"/>
        </w:rPr>
      </w:pPr>
      <w:r w:rsidRPr="00106DBB">
        <w:rPr>
          <w:rFonts w:asciiTheme="majorHAnsi" w:hAnsiTheme="majorHAnsi" w:cstheme="majorHAnsi"/>
          <w:sz w:val="26"/>
          <w:szCs w:val="26"/>
        </w:rPr>
        <w:t>Báo cáo Quy hoạch thăm dò, chế biến và sử dụng tài nguyên khoáng sản tỉnh Tuyên Quang đến năm 2010; có xét đến năm 2020.</w:t>
      </w:r>
    </w:p>
    <w:p w14:paraId="6FF2F388" w14:textId="77777777" w:rsidR="00881B88" w:rsidRPr="00106DBB" w:rsidRDefault="001C4422" w:rsidP="008229B8">
      <w:pPr>
        <w:numPr>
          <w:ilvl w:val="0"/>
          <w:numId w:val="1"/>
        </w:numPr>
        <w:pBdr>
          <w:top w:val="nil"/>
          <w:left w:val="nil"/>
          <w:bottom w:val="nil"/>
          <w:right w:val="nil"/>
          <w:between w:val="nil"/>
        </w:pBdr>
        <w:spacing w:before="120" w:after="120" w:line="288" w:lineRule="auto"/>
        <w:ind w:left="0" w:firstLine="360"/>
        <w:jc w:val="both"/>
        <w:rPr>
          <w:rFonts w:asciiTheme="majorHAnsi" w:hAnsiTheme="majorHAnsi" w:cstheme="majorHAnsi"/>
          <w:sz w:val="26"/>
          <w:szCs w:val="26"/>
        </w:rPr>
      </w:pPr>
      <w:r w:rsidRPr="00106DBB">
        <w:rPr>
          <w:rFonts w:asciiTheme="majorHAnsi" w:hAnsiTheme="majorHAnsi" w:cstheme="majorHAnsi"/>
          <w:sz w:val="26"/>
          <w:szCs w:val="26"/>
        </w:rPr>
        <w:t>Báo cáo tổng thể Quy hoạch tỉnh Tuyên Quang thời kỳ 2021-2030, tầm nhìn đến năm 2050.</w:t>
      </w:r>
    </w:p>
    <w:p w14:paraId="56759833" w14:textId="77777777" w:rsidR="00881B88" w:rsidRPr="00106DBB" w:rsidRDefault="001C4422" w:rsidP="008229B8">
      <w:pPr>
        <w:numPr>
          <w:ilvl w:val="0"/>
          <w:numId w:val="1"/>
        </w:numPr>
        <w:pBdr>
          <w:top w:val="nil"/>
          <w:left w:val="nil"/>
          <w:bottom w:val="nil"/>
          <w:right w:val="nil"/>
          <w:between w:val="nil"/>
        </w:pBdr>
        <w:spacing w:before="120" w:after="120" w:line="288" w:lineRule="auto"/>
        <w:ind w:left="0" w:firstLine="360"/>
        <w:jc w:val="both"/>
        <w:rPr>
          <w:rFonts w:asciiTheme="majorHAnsi" w:hAnsiTheme="majorHAnsi" w:cstheme="majorHAnsi"/>
          <w:sz w:val="26"/>
          <w:szCs w:val="26"/>
        </w:rPr>
      </w:pPr>
      <w:r w:rsidRPr="00106DBB">
        <w:rPr>
          <w:rFonts w:asciiTheme="majorHAnsi" w:hAnsiTheme="majorHAnsi" w:cstheme="majorHAnsi"/>
          <w:sz w:val="26"/>
          <w:szCs w:val="26"/>
        </w:rPr>
        <w:t>Báo cáo kết quả thăm dò mỏ đá vôi thôn Đất Đỏ, xã Vĩnh Lợi, huyện Sơn Dương, tỉnh Tuyên Quang, do Công ty TNHH Xây Dựng Và Thương Mại Sơn Long làm chủ đầu tư.</w:t>
      </w:r>
    </w:p>
    <w:p w14:paraId="785CB6AA" w14:textId="77777777" w:rsidR="00881B88" w:rsidRPr="00106DBB" w:rsidRDefault="001C4422" w:rsidP="008229B8">
      <w:pPr>
        <w:numPr>
          <w:ilvl w:val="0"/>
          <w:numId w:val="1"/>
        </w:numPr>
        <w:pBdr>
          <w:top w:val="nil"/>
          <w:left w:val="nil"/>
          <w:bottom w:val="nil"/>
          <w:right w:val="nil"/>
          <w:between w:val="nil"/>
        </w:pBdr>
        <w:spacing w:before="120" w:after="120" w:line="288" w:lineRule="auto"/>
        <w:ind w:left="0" w:firstLine="360"/>
        <w:jc w:val="both"/>
        <w:rPr>
          <w:rFonts w:asciiTheme="majorHAnsi" w:hAnsiTheme="majorHAnsi" w:cstheme="majorHAnsi"/>
          <w:sz w:val="26"/>
          <w:szCs w:val="26"/>
        </w:rPr>
      </w:pPr>
      <w:r w:rsidRPr="00106DBB">
        <w:rPr>
          <w:rFonts w:asciiTheme="majorHAnsi" w:hAnsiTheme="majorHAnsi" w:cstheme="majorHAnsi"/>
          <w:sz w:val="26"/>
          <w:szCs w:val="26"/>
        </w:rPr>
        <w:t>Trang thông tin điện tử tỉnh Tuyên Quang.</w:t>
      </w:r>
    </w:p>
    <w:p w14:paraId="17D8854E" w14:textId="77777777" w:rsidR="00881B88" w:rsidRPr="00106DBB" w:rsidRDefault="00881B88"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p>
    <w:p w14:paraId="687ECA64"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18" w:name="_heading=h.ejnh8qjp6ucb" w:colFirst="0" w:colLast="0"/>
      <w:bookmarkEnd w:id="118"/>
      <w:r w:rsidRPr="00106DBB">
        <w:rPr>
          <w:rFonts w:asciiTheme="majorHAnsi" w:hAnsiTheme="majorHAnsi" w:cstheme="majorHAnsi"/>
        </w:rPr>
        <w:br w:type="page"/>
      </w:r>
      <w:r w:rsidRPr="00106DBB">
        <w:rPr>
          <w:rFonts w:asciiTheme="majorHAnsi" w:hAnsiTheme="majorHAnsi" w:cstheme="majorHAnsi"/>
          <w:b/>
          <w:bCs/>
          <w:sz w:val="28"/>
          <w:szCs w:val="28"/>
        </w:rPr>
        <w:t>PHẦN PHỤ LỤC</w:t>
      </w:r>
    </w:p>
    <w:p w14:paraId="63273BFD"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19" w:name="_heading=h.bj5epcm6lq47" w:colFirst="0" w:colLast="0"/>
      <w:bookmarkEnd w:id="119"/>
      <w:r w:rsidRPr="00106DBB">
        <w:rPr>
          <w:rFonts w:asciiTheme="majorHAnsi" w:hAnsiTheme="majorHAnsi" w:cstheme="majorHAnsi"/>
          <w:b/>
          <w:bCs/>
          <w:sz w:val="28"/>
          <w:szCs w:val="28"/>
        </w:rPr>
        <w:t>BẢN VẼ KÈM THEO</w:t>
      </w:r>
    </w:p>
    <w:tbl>
      <w:tblPr>
        <w:tblStyle w:val="a8"/>
        <w:tblW w:w="9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9"/>
        <w:gridCol w:w="5591"/>
        <w:gridCol w:w="1537"/>
        <w:gridCol w:w="1115"/>
      </w:tblGrid>
      <w:tr w:rsidR="007676E1" w:rsidRPr="00106DBB" w14:paraId="7A83DD0A" w14:textId="77777777">
        <w:trPr>
          <w:trHeight w:val="20"/>
        </w:trPr>
        <w:tc>
          <w:tcPr>
            <w:tcW w:w="839" w:type="dxa"/>
          </w:tcPr>
          <w:p w14:paraId="733534B2" w14:textId="77777777" w:rsidR="00881B88" w:rsidRPr="00106DBB" w:rsidRDefault="001C4422" w:rsidP="008229B8">
            <w:pPr>
              <w:widowControl w:val="0"/>
              <w:pBdr>
                <w:top w:val="nil"/>
                <w:left w:val="nil"/>
                <w:bottom w:val="nil"/>
                <w:right w:val="nil"/>
                <w:between w:val="nil"/>
              </w:pBdr>
              <w:spacing w:before="120" w:after="120" w:line="288" w:lineRule="auto"/>
              <w:ind w:left="107"/>
              <w:jc w:val="center"/>
              <w:rPr>
                <w:rFonts w:asciiTheme="majorHAnsi" w:hAnsiTheme="majorHAnsi" w:cstheme="majorHAnsi"/>
                <w:sz w:val="26"/>
                <w:szCs w:val="26"/>
              </w:rPr>
            </w:pPr>
            <w:r w:rsidRPr="00106DBB">
              <w:rPr>
                <w:rFonts w:asciiTheme="majorHAnsi" w:hAnsiTheme="majorHAnsi" w:cstheme="majorHAnsi"/>
                <w:b/>
                <w:bCs/>
                <w:sz w:val="26"/>
                <w:szCs w:val="26"/>
              </w:rPr>
              <w:t>STT</w:t>
            </w:r>
          </w:p>
        </w:tc>
        <w:tc>
          <w:tcPr>
            <w:tcW w:w="5591" w:type="dxa"/>
          </w:tcPr>
          <w:p w14:paraId="5B337E0F" w14:textId="77777777" w:rsidR="00881B88" w:rsidRPr="00106DBB" w:rsidRDefault="001C4422" w:rsidP="008229B8">
            <w:pPr>
              <w:widowControl w:val="0"/>
              <w:pBdr>
                <w:top w:val="nil"/>
                <w:left w:val="nil"/>
                <w:bottom w:val="nil"/>
                <w:right w:val="nil"/>
                <w:between w:val="nil"/>
              </w:pBdr>
              <w:spacing w:before="120" w:after="120" w:line="288" w:lineRule="auto"/>
              <w:ind w:right="2145"/>
              <w:jc w:val="center"/>
              <w:rPr>
                <w:rFonts w:asciiTheme="majorHAnsi" w:hAnsiTheme="majorHAnsi" w:cstheme="majorHAnsi"/>
                <w:sz w:val="26"/>
                <w:szCs w:val="26"/>
              </w:rPr>
            </w:pPr>
            <w:r w:rsidRPr="00106DBB">
              <w:rPr>
                <w:rFonts w:asciiTheme="majorHAnsi" w:hAnsiTheme="majorHAnsi" w:cstheme="majorHAnsi"/>
                <w:b/>
                <w:bCs/>
                <w:sz w:val="26"/>
                <w:szCs w:val="26"/>
              </w:rPr>
              <w:t>Tên bản vẽ</w:t>
            </w:r>
          </w:p>
        </w:tc>
        <w:tc>
          <w:tcPr>
            <w:tcW w:w="1537" w:type="dxa"/>
          </w:tcPr>
          <w:p w14:paraId="6177E6C8" w14:textId="77777777" w:rsidR="00881B88" w:rsidRPr="00106DBB" w:rsidRDefault="001C4422" w:rsidP="008229B8">
            <w:pPr>
              <w:widowControl w:val="0"/>
              <w:pBdr>
                <w:top w:val="nil"/>
                <w:left w:val="nil"/>
                <w:bottom w:val="nil"/>
                <w:right w:val="nil"/>
                <w:between w:val="nil"/>
              </w:pBdr>
              <w:spacing w:before="120" w:after="120" w:line="288" w:lineRule="auto"/>
              <w:ind w:left="262" w:right="254"/>
              <w:jc w:val="center"/>
              <w:rPr>
                <w:rFonts w:asciiTheme="majorHAnsi" w:hAnsiTheme="majorHAnsi" w:cstheme="majorHAnsi"/>
                <w:sz w:val="26"/>
                <w:szCs w:val="26"/>
              </w:rPr>
            </w:pPr>
            <w:r w:rsidRPr="00106DBB">
              <w:rPr>
                <w:rFonts w:asciiTheme="majorHAnsi" w:hAnsiTheme="majorHAnsi" w:cstheme="majorHAnsi"/>
                <w:b/>
                <w:bCs/>
                <w:sz w:val="26"/>
                <w:szCs w:val="26"/>
              </w:rPr>
              <w:t>Tỷ lệ</w:t>
            </w:r>
          </w:p>
        </w:tc>
        <w:tc>
          <w:tcPr>
            <w:tcW w:w="1115" w:type="dxa"/>
          </w:tcPr>
          <w:p w14:paraId="4FDD5E9F" w14:textId="77777777" w:rsidR="00881B88" w:rsidRPr="00106DBB" w:rsidRDefault="001C4422" w:rsidP="008229B8">
            <w:pPr>
              <w:widowControl w:val="0"/>
              <w:pBdr>
                <w:top w:val="nil"/>
                <w:left w:val="nil"/>
                <w:bottom w:val="nil"/>
                <w:right w:val="nil"/>
                <w:between w:val="nil"/>
              </w:pBdr>
              <w:spacing w:before="120" w:after="120" w:line="288" w:lineRule="auto"/>
              <w:ind w:left="105" w:right="96"/>
              <w:jc w:val="center"/>
              <w:rPr>
                <w:rFonts w:asciiTheme="majorHAnsi" w:hAnsiTheme="majorHAnsi" w:cstheme="majorHAnsi"/>
                <w:sz w:val="26"/>
                <w:szCs w:val="26"/>
              </w:rPr>
            </w:pPr>
            <w:r w:rsidRPr="00106DBB">
              <w:rPr>
                <w:rFonts w:asciiTheme="majorHAnsi" w:hAnsiTheme="majorHAnsi" w:cstheme="majorHAnsi"/>
                <w:b/>
                <w:bCs/>
                <w:sz w:val="26"/>
                <w:szCs w:val="26"/>
              </w:rPr>
              <w:t>Số hiệu</w:t>
            </w:r>
          </w:p>
        </w:tc>
      </w:tr>
      <w:tr w:rsidR="007676E1" w:rsidRPr="00106DBB" w14:paraId="27CCF7CB" w14:textId="77777777">
        <w:trPr>
          <w:trHeight w:val="20"/>
        </w:trPr>
        <w:tc>
          <w:tcPr>
            <w:tcW w:w="839" w:type="dxa"/>
          </w:tcPr>
          <w:p w14:paraId="2FC3BC53" w14:textId="77777777" w:rsidR="00881B88" w:rsidRPr="00106DBB" w:rsidRDefault="001C4422" w:rsidP="008229B8">
            <w:pPr>
              <w:widowControl w:val="0"/>
              <w:pBdr>
                <w:top w:val="nil"/>
                <w:left w:val="nil"/>
                <w:bottom w:val="nil"/>
                <w:right w:val="nil"/>
                <w:between w:val="nil"/>
              </w:pBdr>
              <w:spacing w:before="120" w:after="120" w:line="288" w:lineRule="auto"/>
              <w:ind w:left="284"/>
              <w:rPr>
                <w:rFonts w:asciiTheme="majorHAnsi" w:hAnsiTheme="majorHAnsi" w:cstheme="majorHAnsi"/>
                <w:sz w:val="26"/>
                <w:szCs w:val="26"/>
              </w:rPr>
            </w:pPr>
            <w:r w:rsidRPr="00106DBB">
              <w:rPr>
                <w:rFonts w:asciiTheme="majorHAnsi" w:hAnsiTheme="majorHAnsi" w:cstheme="majorHAnsi"/>
                <w:sz w:val="26"/>
                <w:szCs w:val="26"/>
              </w:rPr>
              <w:t>01</w:t>
            </w:r>
          </w:p>
        </w:tc>
        <w:tc>
          <w:tcPr>
            <w:tcW w:w="5591" w:type="dxa"/>
          </w:tcPr>
          <w:p w14:paraId="031C8104" w14:textId="77777777" w:rsidR="00881B88" w:rsidRPr="00106DBB" w:rsidRDefault="001C4422" w:rsidP="008229B8">
            <w:pPr>
              <w:widowControl w:val="0"/>
              <w:pBdr>
                <w:top w:val="nil"/>
                <w:left w:val="nil"/>
                <w:bottom w:val="nil"/>
                <w:right w:val="nil"/>
                <w:between w:val="nil"/>
              </w:pBdr>
              <w:spacing w:before="120" w:after="120" w:line="288" w:lineRule="auto"/>
              <w:ind w:left="106"/>
              <w:rPr>
                <w:rFonts w:asciiTheme="majorHAnsi" w:hAnsiTheme="majorHAnsi" w:cstheme="majorHAnsi"/>
                <w:sz w:val="26"/>
                <w:szCs w:val="26"/>
              </w:rPr>
            </w:pPr>
            <w:r w:rsidRPr="00106DBB">
              <w:rPr>
                <w:rFonts w:asciiTheme="majorHAnsi" w:hAnsiTheme="majorHAnsi" w:cstheme="majorHAnsi"/>
                <w:sz w:val="26"/>
                <w:szCs w:val="26"/>
              </w:rPr>
              <w:t>Sơ đồ vị trí giao thông (đính kèm đề án)</w:t>
            </w:r>
          </w:p>
        </w:tc>
        <w:tc>
          <w:tcPr>
            <w:tcW w:w="1537" w:type="dxa"/>
          </w:tcPr>
          <w:p w14:paraId="778E2727" w14:textId="77777777" w:rsidR="00881B88" w:rsidRPr="00106DBB" w:rsidRDefault="001C4422" w:rsidP="008229B8">
            <w:pPr>
              <w:widowControl w:val="0"/>
              <w:pBdr>
                <w:top w:val="nil"/>
                <w:left w:val="nil"/>
                <w:bottom w:val="nil"/>
                <w:right w:val="nil"/>
                <w:between w:val="nil"/>
              </w:pBdr>
              <w:spacing w:before="120" w:after="120" w:line="288" w:lineRule="auto"/>
              <w:ind w:left="263" w:right="254"/>
              <w:jc w:val="center"/>
              <w:rPr>
                <w:rFonts w:asciiTheme="majorHAnsi" w:hAnsiTheme="majorHAnsi" w:cstheme="majorHAnsi"/>
                <w:sz w:val="26"/>
                <w:szCs w:val="26"/>
              </w:rPr>
            </w:pPr>
            <w:r w:rsidRPr="00106DBB">
              <w:rPr>
                <w:rFonts w:asciiTheme="majorHAnsi" w:hAnsiTheme="majorHAnsi" w:cstheme="majorHAnsi"/>
                <w:sz w:val="26"/>
                <w:szCs w:val="26"/>
              </w:rPr>
              <w:t>1:50.000</w:t>
            </w:r>
          </w:p>
        </w:tc>
        <w:tc>
          <w:tcPr>
            <w:tcW w:w="1115" w:type="dxa"/>
          </w:tcPr>
          <w:p w14:paraId="238105EC" w14:textId="77777777" w:rsidR="00881B88" w:rsidRPr="00106DBB" w:rsidRDefault="001C4422" w:rsidP="008229B8">
            <w:pPr>
              <w:widowControl w:val="0"/>
              <w:pBdr>
                <w:top w:val="nil"/>
                <w:left w:val="nil"/>
                <w:bottom w:val="nil"/>
                <w:right w:val="nil"/>
                <w:between w:val="nil"/>
              </w:pBdr>
              <w:spacing w:before="120" w:after="120" w:line="288" w:lineRule="auto"/>
              <w:ind w:left="106" w:right="94"/>
              <w:jc w:val="center"/>
              <w:rPr>
                <w:rFonts w:asciiTheme="majorHAnsi" w:hAnsiTheme="majorHAnsi" w:cstheme="majorHAnsi"/>
                <w:sz w:val="26"/>
                <w:szCs w:val="26"/>
              </w:rPr>
            </w:pPr>
            <w:r w:rsidRPr="00106DBB">
              <w:rPr>
                <w:rFonts w:asciiTheme="majorHAnsi" w:hAnsiTheme="majorHAnsi" w:cstheme="majorHAnsi"/>
                <w:sz w:val="26"/>
                <w:szCs w:val="26"/>
              </w:rPr>
              <w:t>01</w:t>
            </w:r>
          </w:p>
        </w:tc>
      </w:tr>
      <w:tr w:rsidR="007676E1" w:rsidRPr="00106DBB" w14:paraId="042EB7F2" w14:textId="77777777">
        <w:trPr>
          <w:trHeight w:val="20"/>
        </w:trPr>
        <w:tc>
          <w:tcPr>
            <w:tcW w:w="839" w:type="dxa"/>
          </w:tcPr>
          <w:p w14:paraId="7D4ADE0A" w14:textId="77777777" w:rsidR="00881B88" w:rsidRPr="00106DBB" w:rsidRDefault="001C4422" w:rsidP="008229B8">
            <w:pPr>
              <w:widowControl w:val="0"/>
              <w:pBdr>
                <w:top w:val="nil"/>
                <w:left w:val="nil"/>
                <w:bottom w:val="nil"/>
                <w:right w:val="nil"/>
                <w:between w:val="nil"/>
              </w:pBdr>
              <w:spacing w:before="120" w:after="120" w:line="288" w:lineRule="auto"/>
              <w:ind w:left="284"/>
              <w:rPr>
                <w:rFonts w:asciiTheme="majorHAnsi" w:hAnsiTheme="majorHAnsi" w:cstheme="majorHAnsi"/>
                <w:sz w:val="26"/>
                <w:szCs w:val="26"/>
              </w:rPr>
            </w:pPr>
            <w:r w:rsidRPr="00106DBB">
              <w:rPr>
                <w:rFonts w:asciiTheme="majorHAnsi" w:hAnsiTheme="majorHAnsi" w:cstheme="majorHAnsi"/>
                <w:sz w:val="26"/>
                <w:szCs w:val="26"/>
              </w:rPr>
              <w:t>02</w:t>
            </w:r>
          </w:p>
        </w:tc>
        <w:tc>
          <w:tcPr>
            <w:tcW w:w="5591" w:type="dxa"/>
          </w:tcPr>
          <w:p w14:paraId="3C3527C9" w14:textId="77777777" w:rsidR="00881B88" w:rsidRPr="00106DBB" w:rsidRDefault="001C4422" w:rsidP="008229B8">
            <w:pPr>
              <w:widowControl w:val="0"/>
              <w:pBdr>
                <w:top w:val="nil"/>
                <w:left w:val="nil"/>
                <w:bottom w:val="nil"/>
                <w:right w:val="nil"/>
                <w:between w:val="nil"/>
              </w:pBdr>
              <w:spacing w:before="120" w:after="120" w:line="288" w:lineRule="auto"/>
              <w:ind w:left="106"/>
              <w:rPr>
                <w:rFonts w:asciiTheme="majorHAnsi" w:hAnsiTheme="majorHAnsi" w:cstheme="majorHAnsi"/>
                <w:sz w:val="26"/>
                <w:szCs w:val="26"/>
              </w:rPr>
            </w:pPr>
            <w:r w:rsidRPr="00106DBB">
              <w:rPr>
                <w:rFonts w:asciiTheme="majorHAnsi" w:hAnsiTheme="majorHAnsi" w:cstheme="majorHAnsi"/>
                <w:sz w:val="26"/>
                <w:szCs w:val="26"/>
              </w:rPr>
              <w:t>Bản đồ địa chất vùng (đính kèm đề án)</w:t>
            </w:r>
          </w:p>
        </w:tc>
        <w:tc>
          <w:tcPr>
            <w:tcW w:w="1537" w:type="dxa"/>
          </w:tcPr>
          <w:p w14:paraId="5E441120" w14:textId="77777777" w:rsidR="00881B88" w:rsidRPr="00106DBB" w:rsidRDefault="001C4422" w:rsidP="008229B8">
            <w:pPr>
              <w:widowControl w:val="0"/>
              <w:pBdr>
                <w:top w:val="nil"/>
                <w:left w:val="nil"/>
                <w:bottom w:val="nil"/>
                <w:right w:val="nil"/>
                <w:between w:val="nil"/>
              </w:pBdr>
              <w:spacing w:before="120" w:after="120" w:line="288" w:lineRule="auto"/>
              <w:ind w:left="263" w:right="254"/>
              <w:jc w:val="center"/>
              <w:rPr>
                <w:rFonts w:asciiTheme="majorHAnsi" w:hAnsiTheme="majorHAnsi" w:cstheme="majorHAnsi"/>
                <w:sz w:val="26"/>
                <w:szCs w:val="26"/>
              </w:rPr>
            </w:pPr>
            <w:r w:rsidRPr="00106DBB">
              <w:rPr>
                <w:rFonts w:asciiTheme="majorHAnsi" w:hAnsiTheme="majorHAnsi" w:cstheme="majorHAnsi"/>
                <w:sz w:val="26"/>
                <w:szCs w:val="26"/>
              </w:rPr>
              <w:t>1:25.000</w:t>
            </w:r>
          </w:p>
        </w:tc>
        <w:tc>
          <w:tcPr>
            <w:tcW w:w="1115" w:type="dxa"/>
          </w:tcPr>
          <w:p w14:paraId="7451E0EC" w14:textId="77777777" w:rsidR="00881B88" w:rsidRPr="00106DBB" w:rsidRDefault="001C4422" w:rsidP="008229B8">
            <w:pPr>
              <w:widowControl w:val="0"/>
              <w:pBdr>
                <w:top w:val="nil"/>
                <w:left w:val="nil"/>
                <w:bottom w:val="nil"/>
                <w:right w:val="nil"/>
                <w:between w:val="nil"/>
              </w:pBdr>
              <w:spacing w:before="120" w:after="120" w:line="288" w:lineRule="auto"/>
              <w:ind w:left="106" w:right="95"/>
              <w:jc w:val="center"/>
              <w:rPr>
                <w:rFonts w:asciiTheme="majorHAnsi" w:hAnsiTheme="majorHAnsi" w:cstheme="majorHAnsi"/>
                <w:sz w:val="26"/>
                <w:szCs w:val="26"/>
              </w:rPr>
            </w:pPr>
            <w:r w:rsidRPr="00106DBB">
              <w:rPr>
                <w:rFonts w:asciiTheme="majorHAnsi" w:hAnsiTheme="majorHAnsi" w:cstheme="majorHAnsi"/>
                <w:sz w:val="26"/>
                <w:szCs w:val="26"/>
              </w:rPr>
              <w:t>02</w:t>
            </w:r>
          </w:p>
        </w:tc>
      </w:tr>
      <w:tr w:rsidR="007676E1" w:rsidRPr="00106DBB" w14:paraId="7FE9FB0B" w14:textId="77777777">
        <w:trPr>
          <w:trHeight w:val="20"/>
        </w:trPr>
        <w:tc>
          <w:tcPr>
            <w:tcW w:w="839" w:type="dxa"/>
          </w:tcPr>
          <w:p w14:paraId="0F537C49" w14:textId="77777777" w:rsidR="00881B88" w:rsidRPr="00106DBB" w:rsidRDefault="001C4422" w:rsidP="008229B8">
            <w:pPr>
              <w:widowControl w:val="0"/>
              <w:pBdr>
                <w:top w:val="nil"/>
                <w:left w:val="nil"/>
                <w:bottom w:val="nil"/>
                <w:right w:val="nil"/>
                <w:between w:val="nil"/>
              </w:pBdr>
              <w:spacing w:before="120" w:after="120" w:line="288" w:lineRule="auto"/>
              <w:ind w:left="284"/>
              <w:rPr>
                <w:rFonts w:asciiTheme="majorHAnsi" w:hAnsiTheme="majorHAnsi" w:cstheme="majorHAnsi"/>
                <w:sz w:val="26"/>
                <w:szCs w:val="26"/>
              </w:rPr>
            </w:pPr>
            <w:r w:rsidRPr="00106DBB">
              <w:rPr>
                <w:rFonts w:asciiTheme="majorHAnsi" w:hAnsiTheme="majorHAnsi" w:cstheme="majorHAnsi"/>
                <w:sz w:val="26"/>
                <w:szCs w:val="26"/>
              </w:rPr>
              <w:t>03</w:t>
            </w:r>
          </w:p>
        </w:tc>
        <w:tc>
          <w:tcPr>
            <w:tcW w:w="5591" w:type="dxa"/>
          </w:tcPr>
          <w:p w14:paraId="10D3A6EF" w14:textId="77777777" w:rsidR="00881B88" w:rsidRPr="00106DBB" w:rsidRDefault="001C4422" w:rsidP="008229B8">
            <w:pPr>
              <w:widowControl w:val="0"/>
              <w:pBdr>
                <w:top w:val="nil"/>
                <w:left w:val="nil"/>
                <w:bottom w:val="nil"/>
                <w:right w:val="nil"/>
                <w:between w:val="nil"/>
              </w:pBdr>
              <w:spacing w:before="120" w:after="120" w:line="288" w:lineRule="auto"/>
              <w:ind w:left="106"/>
              <w:rPr>
                <w:rFonts w:asciiTheme="majorHAnsi" w:hAnsiTheme="majorHAnsi" w:cstheme="majorHAnsi"/>
                <w:sz w:val="26"/>
                <w:szCs w:val="26"/>
              </w:rPr>
            </w:pPr>
            <w:r w:rsidRPr="00106DBB">
              <w:rPr>
                <w:rFonts w:asciiTheme="majorHAnsi" w:hAnsiTheme="majorHAnsi" w:cstheme="majorHAnsi"/>
                <w:sz w:val="26"/>
                <w:szCs w:val="26"/>
              </w:rPr>
              <w:t xml:space="preserve">Sơ đồ địa chất, bố trí công trình và lấy mẫu </w:t>
            </w:r>
          </w:p>
        </w:tc>
        <w:tc>
          <w:tcPr>
            <w:tcW w:w="1537" w:type="dxa"/>
          </w:tcPr>
          <w:p w14:paraId="22B7CAF6" w14:textId="77777777" w:rsidR="00881B88" w:rsidRPr="00106DBB" w:rsidRDefault="001C4422" w:rsidP="008229B8">
            <w:pPr>
              <w:widowControl w:val="0"/>
              <w:pBdr>
                <w:top w:val="nil"/>
                <w:left w:val="nil"/>
                <w:bottom w:val="nil"/>
                <w:right w:val="nil"/>
                <w:between w:val="nil"/>
              </w:pBdr>
              <w:spacing w:before="120" w:after="120" w:line="288" w:lineRule="auto"/>
              <w:ind w:left="263" w:right="254"/>
              <w:jc w:val="center"/>
              <w:rPr>
                <w:rFonts w:asciiTheme="majorHAnsi" w:hAnsiTheme="majorHAnsi" w:cstheme="majorHAnsi"/>
                <w:sz w:val="26"/>
                <w:szCs w:val="26"/>
              </w:rPr>
            </w:pPr>
            <w:r w:rsidRPr="00106DBB">
              <w:rPr>
                <w:rFonts w:asciiTheme="majorHAnsi" w:hAnsiTheme="majorHAnsi" w:cstheme="majorHAnsi"/>
                <w:sz w:val="26"/>
                <w:szCs w:val="26"/>
              </w:rPr>
              <w:t>1:2.000</w:t>
            </w:r>
          </w:p>
        </w:tc>
        <w:tc>
          <w:tcPr>
            <w:tcW w:w="1115" w:type="dxa"/>
          </w:tcPr>
          <w:p w14:paraId="7FF1F251" w14:textId="77777777" w:rsidR="00881B88" w:rsidRPr="00106DBB" w:rsidRDefault="001C4422" w:rsidP="008229B8">
            <w:pPr>
              <w:widowControl w:val="0"/>
              <w:pBdr>
                <w:top w:val="nil"/>
                <w:left w:val="nil"/>
                <w:bottom w:val="nil"/>
                <w:right w:val="nil"/>
                <w:between w:val="nil"/>
              </w:pBdr>
              <w:spacing w:before="120" w:after="120" w:line="288" w:lineRule="auto"/>
              <w:ind w:left="106" w:right="94"/>
              <w:jc w:val="center"/>
              <w:rPr>
                <w:rFonts w:asciiTheme="majorHAnsi" w:hAnsiTheme="majorHAnsi" w:cstheme="majorHAnsi"/>
                <w:sz w:val="26"/>
                <w:szCs w:val="26"/>
              </w:rPr>
            </w:pPr>
            <w:r w:rsidRPr="00106DBB">
              <w:rPr>
                <w:rFonts w:asciiTheme="majorHAnsi" w:hAnsiTheme="majorHAnsi" w:cstheme="majorHAnsi"/>
                <w:sz w:val="26"/>
                <w:szCs w:val="26"/>
              </w:rPr>
              <w:t>03</w:t>
            </w:r>
          </w:p>
        </w:tc>
      </w:tr>
      <w:tr w:rsidR="00881B88" w:rsidRPr="00106DBB" w14:paraId="365725D5" w14:textId="77777777">
        <w:trPr>
          <w:trHeight w:val="20"/>
        </w:trPr>
        <w:tc>
          <w:tcPr>
            <w:tcW w:w="839" w:type="dxa"/>
          </w:tcPr>
          <w:p w14:paraId="4E50CB4F" w14:textId="77777777" w:rsidR="00881B88" w:rsidRPr="00106DBB" w:rsidRDefault="001C4422" w:rsidP="008229B8">
            <w:pPr>
              <w:widowControl w:val="0"/>
              <w:pBdr>
                <w:top w:val="nil"/>
                <w:left w:val="nil"/>
                <w:bottom w:val="nil"/>
                <w:right w:val="nil"/>
                <w:between w:val="nil"/>
              </w:pBdr>
              <w:spacing w:before="120" w:after="120" w:line="288" w:lineRule="auto"/>
              <w:ind w:left="284"/>
              <w:rPr>
                <w:rFonts w:asciiTheme="majorHAnsi" w:hAnsiTheme="majorHAnsi" w:cstheme="majorHAnsi"/>
                <w:sz w:val="26"/>
                <w:szCs w:val="26"/>
              </w:rPr>
            </w:pPr>
            <w:r w:rsidRPr="00106DBB">
              <w:rPr>
                <w:rFonts w:asciiTheme="majorHAnsi" w:hAnsiTheme="majorHAnsi" w:cstheme="majorHAnsi"/>
                <w:sz w:val="26"/>
                <w:szCs w:val="26"/>
              </w:rPr>
              <w:t>04</w:t>
            </w:r>
          </w:p>
        </w:tc>
        <w:tc>
          <w:tcPr>
            <w:tcW w:w="5591" w:type="dxa"/>
            <w:vAlign w:val="center"/>
          </w:tcPr>
          <w:p w14:paraId="0C946859" w14:textId="77777777" w:rsidR="00881B88" w:rsidRPr="00106DBB" w:rsidRDefault="001C4422" w:rsidP="008229B8">
            <w:pPr>
              <w:widowControl w:val="0"/>
              <w:pBdr>
                <w:top w:val="nil"/>
                <w:left w:val="nil"/>
                <w:bottom w:val="nil"/>
                <w:right w:val="nil"/>
                <w:between w:val="nil"/>
              </w:pBdr>
              <w:spacing w:before="120" w:after="120" w:line="288" w:lineRule="auto"/>
              <w:ind w:left="106" w:right="96"/>
              <w:rPr>
                <w:rFonts w:asciiTheme="majorHAnsi" w:hAnsiTheme="majorHAnsi" w:cstheme="majorHAnsi"/>
                <w:sz w:val="26"/>
                <w:szCs w:val="26"/>
              </w:rPr>
            </w:pPr>
            <w:r w:rsidRPr="00106DBB">
              <w:rPr>
                <w:rFonts w:asciiTheme="majorHAnsi" w:hAnsiTheme="majorHAnsi" w:cstheme="majorHAnsi"/>
                <w:sz w:val="26"/>
                <w:szCs w:val="26"/>
              </w:rPr>
              <w:t>Bình đồ và mặt cắt dự kiến tính trữ lượng</w:t>
            </w:r>
          </w:p>
        </w:tc>
        <w:tc>
          <w:tcPr>
            <w:tcW w:w="1537" w:type="dxa"/>
          </w:tcPr>
          <w:p w14:paraId="3473DF39" w14:textId="77777777" w:rsidR="00881B88" w:rsidRPr="00106DBB" w:rsidRDefault="001C4422" w:rsidP="008229B8">
            <w:pPr>
              <w:widowControl w:val="0"/>
              <w:pBdr>
                <w:top w:val="nil"/>
                <w:left w:val="nil"/>
                <w:bottom w:val="nil"/>
                <w:right w:val="nil"/>
                <w:between w:val="nil"/>
              </w:pBdr>
              <w:spacing w:before="120" w:after="120" w:line="288" w:lineRule="auto"/>
              <w:ind w:left="262" w:right="254"/>
              <w:jc w:val="center"/>
              <w:rPr>
                <w:rFonts w:asciiTheme="majorHAnsi" w:hAnsiTheme="majorHAnsi" w:cstheme="majorHAnsi"/>
                <w:sz w:val="26"/>
                <w:szCs w:val="26"/>
              </w:rPr>
            </w:pPr>
            <w:r w:rsidRPr="00106DBB">
              <w:rPr>
                <w:rFonts w:asciiTheme="majorHAnsi" w:hAnsiTheme="majorHAnsi" w:cstheme="majorHAnsi"/>
                <w:sz w:val="26"/>
                <w:szCs w:val="26"/>
              </w:rPr>
              <w:t>1:2.000</w:t>
            </w:r>
          </w:p>
        </w:tc>
        <w:tc>
          <w:tcPr>
            <w:tcW w:w="1115" w:type="dxa"/>
          </w:tcPr>
          <w:p w14:paraId="5C474CB8" w14:textId="77777777" w:rsidR="00881B88" w:rsidRPr="00106DBB" w:rsidRDefault="001C4422" w:rsidP="008229B8">
            <w:pPr>
              <w:widowControl w:val="0"/>
              <w:pBdr>
                <w:top w:val="nil"/>
                <w:left w:val="nil"/>
                <w:bottom w:val="nil"/>
                <w:right w:val="nil"/>
                <w:between w:val="nil"/>
              </w:pBdr>
              <w:spacing w:before="120" w:after="120" w:line="288" w:lineRule="auto"/>
              <w:ind w:left="106" w:right="95"/>
              <w:jc w:val="center"/>
              <w:rPr>
                <w:rFonts w:asciiTheme="majorHAnsi" w:hAnsiTheme="majorHAnsi" w:cstheme="majorHAnsi"/>
                <w:sz w:val="26"/>
                <w:szCs w:val="26"/>
              </w:rPr>
            </w:pPr>
            <w:r w:rsidRPr="00106DBB">
              <w:rPr>
                <w:rFonts w:asciiTheme="majorHAnsi" w:hAnsiTheme="majorHAnsi" w:cstheme="majorHAnsi"/>
                <w:sz w:val="26"/>
                <w:szCs w:val="26"/>
              </w:rPr>
              <w:t>04</w:t>
            </w:r>
          </w:p>
        </w:tc>
      </w:tr>
    </w:tbl>
    <w:p w14:paraId="485320F0" w14:textId="77777777" w:rsidR="00881B88" w:rsidRPr="00106DBB" w:rsidRDefault="00881B88" w:rsidP="008229B8">
      <w:pPr>
        <w:pBdr>
          <w:top w:val="nil"/>
          <w:left w:val="nil"/>
          <w:bottom w:val="nil"/>
          <w:right w:val="nil"/>
          <w:between w:val="nil"/>
        </w:pBdr>
        <w:spacing w:before="120" w:after="120" w:line="288" w:lineRule="auto"/>
        <w:ind w:firstLine="709"/>
        <w:jc w:val="both"/>
        <w:rPr>
          <w:rFonts w:asciiTheme="majorHAnsi" w:hAnsiTheme="majorHAnsi" w:cstheme="majorHAnsi"/>
          <w:sz w:val="26"/>
          <w:szCs w:val="26"/>
        </w:rPr>
      </w:pPr>
    </w:p>
    <w:p w14:paraId="382378BF" w14:textId="77777777" w:rsidR="00881B88" w:rsidRPr="00106DBB" w:rsidRDefault="001C4422" w:rsidP="008229B8">
      <w:pPr>
        <w:keepNext/>
        <w:pBdr>
          <w:top w:val="nil"/>
          <w:left w:val="nil"/>
          <w:bottom w:val="nil"/>
          <w:right w:val="nil"/>
          <w:between w:val="nil"/>
        </w:pBdr>
        <w:spacing w:before="120" w:after="120" w:line="288" w:lineRule="auto"/>
        <w:jc w:val="center"/>
        <w:rPr>
          <w:rFonts w:asciiTheme="majorHAnsi" w:hAnsiTheme="majorHAnsi" w:cstheme="majorHAnsi"/>
          <w:b/>
          <w:bCs/>
          <w:sz w:val="28"/>
          <w:szCs w:val="28"/>
        </w:rPr>
      </w:pPr>
      <w:bookmarkStart w:id="120" w:name="_heading=h.g2k61fm4ia5y" w:colFirst="0" w:colLast="0"/>
      <w:bookmarkEnd w:id="120"/>
      <w:r w:rsidRPr="00106DBB">
        <w:rPr>
          <w:rFonts w:asciiTheme="majorHAnsi" w:hAnsiTheme="majorHAnsi" w:cstheme="majorHAnsi"/>
        </w:rPr>
        <w:br w:type="page"/>
      </w:r>
      <w:r w:rsidRPr="00106DBB">
        <w:rPr>
          <w:rFonts w:asciiTheme="majorHAnsi" w:hAnsiTheme="majorHAnsi" w:cstheme="majorHAnsi"/>
          <w:b/>
          <w:bCs/>
          <w:sz w:val="28"/>
          <w:szCs w:val="28"/>
        </w:rPr>
        <w:t>CÁC VĂN BẢN PHÁP LÝ</w:t>
      </w:r>
    </w:p>
    <w:sectPr w:rsidR="00881B88" w:rsidRPr="00106DBB" w:rsidSect="008D0325">
      <w:pgSz w:w="11907" w:h="16840"/>
      <w:pgMar w:top="1134" w:right="1134" w:bottom="1134" w:left="1701" w:header="397" w:footer="68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FE95D" w14:textId="77777777" w:rsidR="00CB6819" w:rsidRDefault="00CB6819">
      <w:r>
        <w:separator/>
      </w:r>
    </w:p>
  </w:endnote>
  <w:endnote w:type="continuationSeparator" w:id="0">
    <w:p w14:paraId="46C4CE36" w14:textId="77777777" w:rsidR="00CB6819" w:rsidRDefault="00CB6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5E08778-5A7C-4CA6-BA11-3AB274A2343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2" w:fontKey="{9848E7D3-498F-4749-9A77-631D1FADFB78}"/>
  </w:font>
  <w:font w:name="Calibri">
    <w:panose1 w:val="020F0502020204030204"/>
    <w:charset w:val="00"/>
    <w:family w:val="swiss"/>
    <w:pitch w:val="variable"/>
    <w:sig w:usb0="E4002EFF" w:usb1="C000247B" w:usb2="00000009" w:usb3="00000000" w:csb0="000001FF" w:csb1="00000000"/>
    <w:embedRegular r:id="rId3" w:fontKey="{14781FAE-038E-4A22-BEFD-7CDB8E471A7B}"/>
  </w:font>
  <w:font w:name="Cambria">
    <w:panose1 w:val="02040503050406030204"/>
    <w:charset w:val="00"/>
    <w:family w:val="roman"/>
    <w:pitch w:val="variable"/>
    <w:sig w:usb0="E00006FF" w:usb1="420024FF" w:usb2="02000000" w:usb3="00000000" w:csb0="0000019F" w:csb1="00000000"/>
    <w:embedRegular r:id="rId4" w:fontKey="{ACB9464E-D062-4B77-85B1-2E8C9E92FF68}"/>
    <w:embedBold r:id="rId5" w:fontKey="{469C9613-B35F-4F81-A6C3-7DA494141FAE}"/>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6CF9" w14:textId="16760FE9" w:rsidR="00881B88" w:rsidRPr="00736B25" w:rsidRDefault="001C4422" w:rsidP="003B159B">
    <w:pPr>
      <w:pBdr>
        <w:top w:val="nil"/>
        <w:left w:val="nil"/>
        <w:bottom w:val="nil"/>
        <w:right w:val="nil"/>
        <w:between w:val="nil"/>
      </w:pBdr>
      <w:tabs>
        <w:tab w:val="center" w:pos="4320"/>
        <w:tab w:val="right" w:pos="8640"/>
      </w:tabs>
      <w:jc w:val="center"/>
      <w:rPr>
        <w:color w:val="000000"/>
        <w:sz w:val="22"/>
        <w:szCs w:val="22"/>
      </w:rPr>
    </w:pPr>
    <w:r w:rsidRPr="00736B25">
      <w:rPr>
        <w:color w:val="000000"/>
        <w:sz w:val="22"/>
        <w:szCs w:val="22"/>
      </w:rPr>
      <w:fldChar w:fldCharType="begin"/>
    </w:r>
    <w:r w:rsidRPr="00736B25">
      <w:rPr>
        <w:color w:val="000000"/>
        <w:sz w:val="22"/>
        <w:szCs w:val="22"/>
      </w:rPr>
      <w:instrText>PAGE</w:instrText>
    </w:r>
    <w:r w:rsidRPr="00736B25">
      <w:rPr>
        <w:color w:val="000000"/>
        <w:sz w:val="22"/>
        <w:szCs w:val="22"/>
      </w:rPr>
      <w:fldChar w:fldCharType="separate"/>
    </w:r>
    <w:r w:rsidR="003259D8" w:rsidRPr="00736B25">
      <w:rPr>
        <w:noProof/>
        <w:color w:val="000000"/>
        <w:sz w:val="22"/>
        <w:szCs w:val="22"/>
      </w:rPr>
      <w:t>1</w:t>
    </w:r>
    <w:r w:rsidRPr="00736B25">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7827" w14:textId="77777777" w:rsidR="00CB6819" w:rsidRDefault="00CB6819">
      <w:r>
        <w:separator/>
      </w:r>
    </w:p>
  </w:footnote>
  <w:footnote w:type="continuationSeparator" w:id="0">
    <w:p w14:paraId="23958D55" w14:textId="77777777" w:rsidR="00CB6819" w:rsidRDefault="00CB68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594B"/>
    <w:multiLevelType w:val="multilevel"/>
    <w:tmpl w:val="08E82F02"/>
    <w:lvl w:ilvl="0">
      <w:start w:val="1"/>
      <w:numFmt w:val="decimal"/>
      <w:lvlText w:val="%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1" w15:restartNumberingAfterBreak="0">
    <w:nsid w:val="7F3C65DF"/>
    <w:multiLevelType w:val="multilevel"/>
    <w:tmpl w:val="CA4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10090">
    <w:abstractNumId w:val="0"/>
  </w:num>
  <w:num w:numId="2" w16cid:durableId="1813209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B88"/>
    <w:rsid w:val="00016F16"/>
    <w:rsid w:val="00070153"/>
    <w:rsid w:val="000D25E9"/>
    <w:rsid w:val="00106DBB"/>
    <w:rsid w:val="00112FDA"/>
    <w:rsid w:val="00114208"/>
    <w:rsid w:val="001305E1"/>
    <w:rsid w:val="00155651"/>
    <w:rsid w:val="00160C61"/>
    <w:rsid w:val="00167F05"/>
    <w:rsid w:val="00181A04"/>
    <w:rsid w:val="00184ACD"/>
    <w:rsid w:val="001C4422"/>
    <w:rsid w:val="00211915"/>
    <w:rsid w:val="00220B9C"/>
    <w:rsid w:val="0026446D"/>
    <w:rsid w:val="00286FA9"/>
    <w:rsid w:val="00301A32"/>
    <w:rsid w:val="00303EED"/>
    <w:rsid w:val="003204E8"/>
    <w:rsid w:val="003259D8"/>
    <w:rsid w:val="0037045C"/>
    <w:rsid w:val="00391365"/>
    <w:rsid w:val="003B159B"/>
    <w:rsid w:val="003C289C"/>
    <w:rsid w:val="003E37DE"/>
    <w:rsid w:val="003F783B"/>
    <w:rsid w:val="00405104"/>
    <w:rsid w:val="004514B4"/>
    <w:rsid w:val="00451BCB"/>
    <w:rsid w:val="00494662"/>
    <w:rsid w:val="004C1747"/>
    <w:rsid w:val="005558D7"/>
    <w:rsid w:val="00581606"/>
    <w:rsid w:val="00591955"/>
    <w:rsid w:val="00623565"/>
    <w:rsid w:val="0065153B"/>
    <w:rsid w:val="006674E5"/>
    <w:rsid w:val="006A25B6"/>
    <w:rsid w:val="006B5F40"/>
    <w:rsid w:val="00723B52"/>
    <w:rsid w:val="00736B25"/>
    <w:rsid w:val="007665D2"/>
    <w:rsid w:val="007676E1"/>
    <w:rsid w:val="007A4C27"/>
    <w:rsid w:val="007A502B"/>
    <w:rsid w:val="007A71D4"/>
    <w:rsid w:val="008229B8"/>
    <w:rsid w:val="00851F62"/>
    <w:rsid w:val="008530A7"/>
    <w:rsid w:val="00881B88"/>
    <w:rsid w:val="008A262E"/>
    <w:rsid w:val="008B3F45"/>
    <w:rsid w:val="008C071A"/>
    <w:rsid w:val="008C146E"/>
    <w:rsid w:val="008D0325"/>
    <w:rsid w:val="009156C5"/>
    <w:rsid w:val="00940955"/>
    <w:rsid w:val="009456FA"/>
    <w:rsid w:val="009A65F6"/>
    <w:rsid w:val="009C0738"/>
    <w:rsid w:val="00A61308"/>
    <w:rsid w:val="00A919B4"/>
    <w:rsid w:val="00AD4DDD"/>
    <w:rsid w:val="00AE4FA0"/>
    <w:rsid w:val="00B05861"/>
    <w:rsid w:val="00B1432C"/>
    <w:rsid w:val="00BF6981"/>
    <w:rsid w:val="00C46591"/>
    <w:rsid w:val="00C602D3"/>
    <w:rsid w:val="00C769AD"/>
    <w:rsid w:val="00C77C6B"/>
    <w:rsid w:val="00C90042"/>
    <w:rsid w:val="00CB6819"/>
    <w:rsid w:val="00CF0C6B"/>
    <w:rsid w:val="00D21DDB"/>
    <w:rsid w:val="00D465F7"/>
    <w:rsid w:val="00D47C42"/>
    <w:rsid w:val="00D660C6"/>
    <w:rsid w:val="00D9103A"/>
    <w:rsid w:val="00DC5E58"/>
    <w:rsid w:val="00DF4211"/>
    <w:rsid w:val="00E81A1D"/>
    <w:rsid w:val="00F131AB"/>
    <w:rsid w:val="00F16659"/>
    <w:rsid w:val="00F317BE"/>
    <w:rsid w:val="00F72D9D"/>
    <w:rsid w:val="00FC0A0A"/>
    <w:rsid w:val="00FC18F0"/>
    <w:rsid w:val="00FE2C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74F8"/>
  <w15:docId w15:val="{1F2C0BC3-CC41-4B7F-B60E-200754A6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494662"/>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Header">
    <w:name w:val="header"/>
    <w:basedOn w:val="Normal"/>
    <w:link w:val="HeaderChar"/>
    <w:uiPriority w:val="99"/>
    <w:unhideWhenUsed/>
    <w:rsid w:val="008B3F45"/>
    <w:pPr>
      <w:tabs>
        <w:tab w:val="center" w:pos="4680"/>
        <w:tab w:val="right" w:pos="9360"/>
      </w:tabs>
    </w:pPr>
  </w:style>
  <w:style w:type="character" w:customStyle="1" w:styleId="HeaderChar">
    <w:name w:val="Header Char"/>
    <w:basedOn w:val="DefaultParagraphFont"/>
    <w:link w:val="Header"/>
    <w:uiPriority w:val="99"/>
    <w:rsid w:val="008B3F45"/>
  </w:style>
  <w:style w:type="paragraph" w:styleId="Footer">
    <w:name w:val="footer"/>
    <w:basedOn w:val="Normal"/>
    <w:link w:val="FooterChar"/>
    <w:uiPriority w:val="99"/>
    <w:unhideWhenUsed/>
    <w:rsid w:val="008B3F45"/>
    <w:pPr>
      <w:tabs>
        <w:tab w:val="center" w:pos="4680"/>
        <w:tab w:val="right" w:pos="9360"/>
      </w:tabs>
    </w:pPr>
  </w:style>
  <w:style w:type="character" w:customStyle="1" w:styleId="FooterChar">
    <w:name w:val="Footer Char"/>
    <w:basedOn w:val="DefaultParagraphFont"/>
    <w:link w:val="Footer"/>
    <w:uiPriority w:val="99"/>
    <w:rsid w:val="008B3F45"/>
  </w:style>
  <w:style w:type="paragraph" w:customStyle="1" w:styleId="5">
    <w:name w:val="5"/>
    <w:basedOn w:val="Normal"/>
    <w:qFormat/>
    <w:rsid w:val="00391365"/>
    <w:pPr>
      <w:tabs>
        <w:tab w:val="left" w:pos="0"/>
      </w:tabs>
      <w:spacing w:before="120" w:after="120"/>
      <w:ind w:firstLine="709"/>
      <w:jc w:val="both"/>
    </w:pPr>
    <w:rPr>
      <w:color w:val="000000"/>
      <w:sz w:val="26"/>
      <w:szCs w:val="26"/>
      <w:lang w:val="en-US" w:eastAsia="en-US"/>
    </w:rPr>
  </w:style>
  <w:style w:type="paragraph" w:customStyle="1" w:styleId="Lam">
    <w:name w:val="Lam"/>
    <w:basedOn w:val="Normal"/>
    <w:link w:val="LamChar"/>
    <w:qFormat/>
    <w:rsid w:val="00391365"/>
    <w:pPr>
      <w:spacing w:before="60" w:after="60" w:line="360" w:lineRule="exact"/>
      <w:ind w:firstLine="709"/>
      <w:jc w:val="both"/>
    </w:pPr>
    <w:rPr>
      <w:bCs/>
      <w:sz w:val="26"/>
      <w:szCs w:val="26"/>
      <w:lang w:val="vi-VN" w:eastAsia="en-US"/>
    </w:rPr>
  </w:style>
  <w:style w:type="character" w:customStyle="1" w:styleId="LamChar">
    <w:name w:val="Lam Char"/>
    <w:link w:val="Lam"/>
    <w:rsid w:val="00391365"/>
    <w:rPr>
      <w:bCs/>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IpUw/SlXCbpvkQ2H49k6pBrGw==">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7D4F8CC-28F1-4BC1-B9B5-E29E7A981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62</Pages>
  <Words>13921</Words>
  <Characters>79350</Characters>
  <Application>Microsoft Office Word</Application>
  <DocSecurity>0</DocSecurity>
  <Lines>661</Lines>
  <Paragraphs>186</Paragraphs>
  <ScaleCrop>false</ScaleCrop>
  <Company/>
  <LinksUpToDate>false</LinksUpToDate>
  <CharactersWithSpaces>93085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Đoàn Ngọc Tài</cp:lastModifiedBy>
  <cp:revision>84</cp:revision>
  <dcterms:created xsi:type="dcterms:W3CDTF">2026-04-20T08:20:00Z</dcterms:created>
  <dcterms:modified xsi:type="dcterms:W3CDTF">2026-04-22T04:32:00Z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79021A0719F54E3880C72B402479772C</vt:lpwstr>
  </property>
</Properties>
</file>