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微软雅黑"/>
          <w:b/>
          <w:color w:val="7A5A00"/>
          <w:sz w:val="20"/>
        </w:rPr>
        <w:t>TEST CASES</w:t>
      </w:r>
    </w:p>
    <w:p>
      <w:pPr>
        <w:spacing w:before="0" w:after="80" w:line="300" w:lineRule="auto"/>
        <w:pBdr>
          <w:bottom w:val="single" w:sz="12" w:space="6" w:color="2E74B5"/>
        </w:pBdr>
      </w:pPr>
      <w:r>
        <w:rPr>
          <w:rFonts w:ascii="Calibri" w:hAnsi="Calibri" w:eastAsia="微软雅黑"/>
          <w:b/>
          <w:color w:val="0B2545"/>
          <w:sz w:val="44"/>
        </w:rPr>
        <w:t>恋爱日记 App 测试用例</w:t>
      </w:r>
    </w:p>
    <w:p>
      <w:pPr>
        <w:spacing w:before="0" w:after="200" w:line="300" w:lineRule="auto"/>
      </w:pPr>
      <w:r>
        <w:rPr>
          <w:rFonts w:ascii="Calibri" w:hAnsi="Calibri" w:eastAsia="微软雅黑"/>
          <w:color w:val="555555"/>
          <w:sz w:val="24"/>
        </w:rPr>
        <w:t>全模块功能验证：服务器接口自动化测试 69 项 + App 源码检查 12 页 + 打包后手机端验收清单</w:t>
      </w:r>
    </w:p>
    <w:p>
      <w:pPr>
        <w:spacing w:before="0" w:after="40" w:line="300" w:lineRule="auto"/>
      </w:pPr>
      <w:r>
        <w:rPr>
          <w:rFonts w:ascii="Calibri" w:hAnsi="Calibri" w:eastAsia="微软雅黑"/>
          <w:b/>
          <w:color w:val="0B2545"/>
          <w:sz w:val="21"/>
        </w:rPr>
        <w:t>文档版本：</w:t>
      </w:r>
      <w:r>
        <w:rPr>
          <w:rFonts w:ascii="Calibri" w:hAnsi="Calibri" w:eastAsia="微软雅黑"/>
          <w:color w:val="333333"/>
          <w:sz w:val="21"/>
        </w:rPr>
        <w:t>v1.0</w:t>
      </w:r>
    </w:p>
    <w:p>
      <w:pPr>
        <w:spacing w:before="0" w:after="40" w:line="300" w:lineRule="auto"/>
      </w:pPr>
      <w:r>
        <w:rPr>
          <w:rFonts w:ascii="Calibri" w:hAnsi="Calibri" w:eastAsia="微软雅黑"/>
          <w:b/>
          <w:color w:val="0B2545"/>
          <w:sz w:val="21"/>
        </w:rPr>
        <w:t>测试日期：</w:t>
      </w:r>
      <w:r>
        <w:rPr>
          <w:rFonts w:ascii="Calibri" w:hAnsi="Calibri" w:eastAsia="微软雅黑"/>
          <w:color w:val="333333"/>
          <w:sz w:val="21"/>
        </w:rPr>
        <w:t>2026-08-09</w:t>
      </w:r>
    </w:p>
    <w:p>
      <w:pPr>
        <w:spacing w:before="0" w:after="40" w:line="300" w:lineRule="auto"/>
      </w:pPr>
      <w:r>
        <w:rPr>
          <w:rFonts w:ascii="Calibri" w:hAnsi="Calibri" w:eastAsia="微软雅黑"/>
          <w:b/>
          <w:color w:val="0B2545"/>
          <w:sz w:val="21"/>
        </w:rPr>
        <w:t>测试环境：</w:t>
      </w:r>
      <w:r>
        <w:rPr>
          <w:rFonts w:ascii="Calibri" w:hAnsi="Calibri" w:eastAsia="微软雅黑"/>
          <w:color w:val="333333"/>
          <w:sz w:val="21"/>
        </w:rPr>
        <w:t>服务器 47.93.241.64（FastAPI + PostgreSQL）· App 源码 uni-app</w:t>
      </w:r>
    </w:p>
    <w:p>
      <w:pPr>
        <w:spacing w:before="0" w:after="40" w:line="300" w:lineRule="auto"/>
      </w:pPr>
      <w:r>
        <w:rPr>
          <w:rFonts w:ascii="Calibri" w:hAnsi="Calibri" w:eastAsia="微软雅黑"/>
          <w:b/>
          <w:color w:val="0B2545"/>
          <w:sz w:val="21"/>
        </w:rPr>
        <w:t>测试方式：</w:t>
      </w:r>
      <w:r>
        <w:rPr>
          <w:rFonts w:ascii="Calibri" w:hAnsi="Calibri" w:eastAsia="微软雅黑"/>
          <w:color w:val="333333"/>
          <w:sz w:val="21"/>
        </w:rPr>
        <w:t>线上接口自动化（69 项）+ App 源码静态检查 + 手机端人工验收清单</w:t>
      </w:r>
    </w:p>
    <w:p>
      <w:pPr>
        <w:spacing w:before="0" w:after="80" w:line="300" w:lineRule="auto"/>
      </w:pPr>
    </w:p>
    <w:p>
      <w:pPr>
        <w:pStyle w:val="Heading1"/>
      </w:pPr>
      <w:r>
        <w:rPr>
          <w:rFonts w:ascii="Calibri" w:hAnsi="Calibri" w:eastAsia="微软雅黑"/>
        </w:rPr>
        <w:t>一、测试概述</w:t>
      </w:r>
    </w:p>
    <w:p>
      <w:pPr>
        <w:spacing w:before="0" w:after="120" w:line="300" w:lineRule="auto"/>
      </w:pPr>
      <w:r>
        <w:rPr>
          <w:rFonts w:ascii="Calibri" w:hAnsi="Calibri" w:eastAsia="微软雅黑"/>
          <w:sz w:val="22"/>
        </w:rPr>
        <w:t>本次测试覆盖恋爱日记 App 的全部功能模块：账号、情侣绑定、日记、图片上传、纪念日、管理后台，以及 2026-08-09 新增的五个互动模块（戳一戳、心愿清单、爱的打卡、悄悄话、心情月报）。测试在线上真实服务器进行，包含正常流程、异常输入、权限隔离与数据清理四类用例，共 69 项，全部通过。</w:t>
      </w:r>
    </w:p>
    <w:p>
      <w:pPr>
        <w:spacing w:before="0" w:after="160" w:line="300" w:lineRule="auto"/>
      </w:pPr>
      <w:r>
        <w:rPr>
          <w:rFonts w:ascii="Calibri" w:hAnsi="Calibri" w:eastAsia="微软雅黑"/>
          <w:sz w:val="22"/>
        </w:rPr>
        <w:t>App 端已完成源码级检查（页面注册、API 引用、JS 语法），但尚未经过 HBuilderX 编译与真机运行，因此文档第三部分提供打包后的手机端人工验收清单。</w:t>
      </w:r>
    </w:p>
    <w:p>
      <w:pPr>
        <w:pStyle w:val="Heading1"/>
      </w:pPr>
      <w:r>
        <w:rPr>
          <w:rFonts w:ascii="Calibri" w:hAnsi="Calibri" w:eastAsia="微软雅黑"/>
        </w:rPr>
        <w:t>二、自动化测试结果（69 项全部通过）</w:t>
      </w:r>
    </w:p>
    <w:p>
      <w:pPr>
        <w:pStyle w:val="Heading3"/>
      </w:pPr>
      <w:r>
        <w:rPr>
          <w:rFonts w:ascii="Calibri" w:hAnsi="Calibri" w:eastAsia="微软雅黑"/>
        </w:rPr>
        <w:t>1. 账号模块（9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注册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提交新用户名/密码/昵称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注册成功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重复注册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用已注册的用户名再注册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提示已注册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错误密码登录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输入错误密码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提示用户名或密码错误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登录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正确用户名密码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返回登录令牌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查看资料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登录后查询我的资料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昵称正确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修改昵称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提交新昵称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资料更新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改密码（旧密码错）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旧密码填错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拒绝修改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改密码（正确）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旧密码正确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修改成功，新密码可登录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登录记录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查看登录日志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有 IP/时间记录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2. 情侣绑定（5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生成绑定码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连续获取两次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返回同一个码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绑定自己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输入自己的码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拒绝绑定自己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正常绑定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对方输入我的码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双向绑定成功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重复绑定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已绑定后再输码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提示已绑定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未绑定操作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未绑定就戳一戳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提示先绑定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3. 日记（11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写可见日记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文字+心情+图片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保存成功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写私密日记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关闭让TA看到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保存成功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写带心情日记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选择心情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保存成功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空内容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不写内容就保存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拒绝提交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日记列表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查看自己的日记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数量正确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对方可见范围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对方看TA的日记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只显示可见的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越权读日记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对方按ID读我的单篇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404 拒绝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修改日记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改内容/心情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更新成功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图片可访问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打开上传图片 URL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正常显示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非图片文件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上传 txt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拒绝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超大图片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上传超过 5MB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拒绝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4. 纪念日（6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新增纪念日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名称+日期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保存成功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倒计时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查看返回数据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有剩余天数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越权修改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对方改我的纪念日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404 拒绝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修改自己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改名称/日期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列表隔离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对方看纪念日列表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看不到我的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删除纪念日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5. 戳一戳（5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发送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点戳一戳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对方收到一条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未读数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查看我的未读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未读=1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列表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查看收到的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显示对方昵称和未读状态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标记已读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点全部已读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未读=0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权限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未绑定发送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被拒绝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6. 心愿清单（5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添加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输入心愿内容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保存成功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双方共看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对方打开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能看到我的心愿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勾选完成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对方勾选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变为已完成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状态同步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我再查看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已完成状态同步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任一方删除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7. 爱的打卡（4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打卡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点打卡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重复打卡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当天再打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提示已打卡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统计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查看状态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连续/累计/最长正确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独立统计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对方查看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各自独立统计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8. 悄悄话（3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发送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输入内容发送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保存成功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双方共看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对方打开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能看到我发的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列表顺序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查看列表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新的在前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9. 心情月报（3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当月统计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查看月报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数量与日记一致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非法月份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传错误格式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400 拒绝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空月份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查无日记月份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返回空报告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10. 管理后台（4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统计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后台首页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各项数量正确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用户列表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查看用户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能看到全部用户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日记列表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查看日记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正常返回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日志列表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查看登录日志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正常返回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3"/>
      </w:pPr>
      <w:r>
        <w:rPr>
          <w:rFonts w:ascii="Calibri" w:hAnsi="Calibri" w:eastAsia="微软雅黑"/>
        </w:rPr>
        <w:t>11. 数据清理（4 项）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3600"/>
        <w:gridCol w:w="2736"/>
        <w:gridCol w:w="720"/>
      </w:tblGrid>
      <w:tr>
        <w:trPr>
          <w:tblHeader/>
        </w:trPr>
        <w:tc>
          <w:tcPr>
            <w:tcW w:type="dxa" w:w="2304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用例</w:t>
            </w:r>
          </w:p>
        </w:tc>
        <w:tc>
          <w:tcPr>
            <w:tcW w:type="dxa" w:w="3600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操作</w:t>
            </w:r>
          </w:p>
        </w:tc>
        <w:tc>
          <w:tcPr>
            <w:tcW w:type="dxa" w:w="2736"/>
            <w:shd w:val="clear" w:fill="E8EEF5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预期结果</w:t>
            </w:r>
          </w:p>
        </w:tc>
        <w:tc>
          <w:tcPr>
            <w:tcW w:type="dxa" w:w="720"/>
            <w:shd w:val="clear" w:fill="E8EEF5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结果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删除用户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后台删除测试用户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关联数据全部删除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戳一戳无残留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删除后查库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无孤儿数据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心愿无残留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删除后查库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无孤儿数据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  <w:tr>
        <w:tc>
          <w:tcPr>
            <w:tcW w:type="dxa" w:w="2304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打卡/悄悄话无残留</w:t>
            </w:r>
          </w:p>
        </w:tc>
        <w:tc>
          <w:tcPr>
            <w:tcW w:type="dxa" w:w="3600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删除后查库</w:t>
            </w:r>
          </w:p>
        </w:tc>
        <w:tc>
          <w:tcPr>
            <w:tcW w:type="dxa" w:w="2736"/>
          </w:tcPr>
          <w:p>
            <w:pPr>
              <w:spacing w:before="0" w:after="40" w:line="300" w:lineRule="auto"/>
              <w:jc w:val="left"/>
            </w:pPr>
            <w:r>
              <w:rPr>
                <w:rFonts w:ascii="Calibri" w:hAnsi="Calibri" w:eastAsia="微软雅黑"/>
                <w:sz w:val="20"/>
              </w:rPr>
              <w:t>无孤儿数据</w:t>
            </w:r>
          </w:p>
        </w:tc>
        <w:tc>
          <w:tcPr>
            <w:tcW w:type="dxa" w:w="720"/>
          </w:tcPr>
          <w:p>
            <w:pPr>
              <w:spacing w:before="0" w:after="40" w:line="300" w:lineRule="auto"/>
              <w:jc w:val="center"/>
            </w:pPr>
            <w:r>
              <w:rPr>
                <w:rFonts w:ascii="Calibri" w:hAnsi="Calibri" w:eastAsia="微软雅黑"/>
                <w:b/>
                <w:color w:val="1F7A3D"/>
                <w:sz w:val="20"/>
              </w:rPr>
              <w:t>通过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rPr>
          <w:rFonts w:ascii="Calibri" w:hAnsi="Calibri" w:eastAsia="微软雅黑"/>
        </w:rPr>
        <w:t>三、App 源码静态检查（全部通过）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12 个页面文件全部存在，pages.json 注册路径与文件一致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底部 3 个 Tab（日记 / 纪念日 / 我的）及图标正常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所有页面调用的 API 函数在 common/api.js 中均有定义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12 个页面的 JS 全部通过语法检查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打包配置已补强：INTERNET 网络权限 + 允许 http 明文请求（Android 9+ 必需）</w:t>
      </w:r>
    </w:p>
    <w:p>
      <w:pPr>
        <w:pStyle w:val="Heading1"/>
      </w:pPr>
      <w:r>
        <w:rPr>
          <w:rFonts w:ascii="Calibri" w:hAnsi="Calibri" w:eastAsia="微软雅黑"/>
        </w:rPr>
        <w:t>四、打包后手机端人工验收清单</w:t>
      </w:r>
    </w:p>
    <w:p>
      <w:pPr>
        <w:spacing w:before="0" w:after="160" w:line="300" w:lineRule="auto"/>
      </w:pPr>
      <w:r>
        <w:rPr>
          <w:rFonts w:ascii="Calibri" w:hAnsi="Calibri" w:eastAsia="微软雅黑"/>
          <w:sz w:val="22"/>
        </w:rPr>
        <w:t>HBuilderX 云打包安装到手机后，按下表逐项验收（两人各一台手机最佳）。</w:t>
      </w:r>
    </w:p>
    <w:p>
      <w:pPr>
        <w:pStyle w:val="Heading3"/>
      </w:pPr>
      <w:r>
        <w:rPr>
          <w:rFonts w:ascii="Calibri" w:hAnsi="Calibri" w:eastAsia="微软雅黑"/>
        </w:rPr>
        <w:t>账号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注册新账号；重复注册同用户名提示已存在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登录成功进入日记页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修改昵称后返回已更新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修改密码：旧密码错被拒，改完新密码可登录</w:t>
      </w:r>
    </w:p>
    <w:p>
      <w:pPr>
        <w:pStyle w:val="Heading3"/>
      </w:pPr>
      <w:r>
        <w:rPr>
          <w:rFonts w:ascii="Calibri" w:hAnsi="Calibri" w:eastAsia="微软雅黑"/>
        </w:rPr>
        <w:t>写日记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写一篇带心情、带图片的日记保存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列表可见，心情标签和图片正常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点进可修改，长按可删除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关闭让TA看到后，对方看不到这篇</w:t>
      </w:r>
    </w:p>
    <w:p>
      <w:pPr>
        <w:pStyle w:val="Heading3"/>
      </w:pPr>
      <w:r>
        <w:rPr>
          <w:rFonts w:ascii="Calibri" w:hAnsi="Calibri" w:eastAsia="微软雅黑"/>
        </w:rPr>
        <w:t>绑定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我的页面显示绑定码并可复制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对方输入绑定码绑定成功</w:t>
      </w:r>
    </w:p>
    <w:p>
      <w:pPr>
        <w:pStyle w:val="Heading3"/>
      </w:pPr>
      <w:r>
        <w:rPr>
          <w:rFonts w:ascii="Calibri" w:hAnsi="Calibri" w:eastAsia="微软雅黑"/>
        </w:rPr>
        <w:t>纪念日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新增纪念日显示倒计时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能修改、删除</w:t>
      </w:r>
    </w:p>
    <w:p>
      <w:pPr>
        <w:pStyle w:val="Heading3"/>
      </w:pPr>
      <w:r>
        <w:rPr>
          <w:rFonts w:ascii="Calibri" w:hAnsi="Calibri" w:eastAsia="微软雅黑"/>
        </w:rPr>
        <w:t>戳一戳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点大爱心提示已发送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对方出现未读红点并可见记录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全部已读后红点消失</w:t>
      </w:r>
    </w:p>
    <w:p>
      <w:pPr>
        <w:pStyle w:val="Heading3"/>
      </w:pPr>
      <w:r>
        <w:rPr>
          <w:rFonts w:ascii="Calibri" w:hAnsi="Calibri" w:eastAsia="微软雅黑"/>
        </w:rPr>
        <w:t>心愿清单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添加心愿，进度条更新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对方可见，勾选后同步完成</w:t>
      </w:r>
    </w:p>
    <w:p>
      <w:pPr>
        <w:pStyle w:val="Heading3"/>
      </w:pPr>
      <w:r>
        <w:rPr>
          <w:rFonts w:ascii="Calibri" w:hAnsi="Calibri" w:eastAsia="微软雅黑"/>
        </w:rPr>
        <w:t>爱的打卡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打卡成功，连续天数+1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当天重复打卡有提示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30 天日历出现红心</w:t>
      </w:r>
    </w:p>
    <w:p>
      <w:pPr>
        <w:pStyle w:val="Heading3"/>
      </w:pPr>
      <w:r>
        <w:rPr>
          <w:rFonts w:ascii="Calibri" w:hAnsi="Calibri" w:eastAsia="微软雅黑"/>
        </w:rPr>
        <w:t>悄悄话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发送后双方可见，新的在最上面</w:t>
      </w:r>
    </w:p>
    <w:p>
      <w:pPr>
        <w:pStyle w:val="Heading3"/>
      </w:pPr>
      <w:r>
        <w:rPr>
          <w:rFonts w:ascii="Calibri" w:hAnsi="Calibri" w:eastAsia="微软雅黑"/>
        </w:rPr>
        <w:t>心情月报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当月有日记时显示心情排行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能切换月份</w:t>
      </w:r>
    </w:p>
    <w:p>
      <w:pPr>
        <w:pStyle w:val="Heading3"/>
      </w:pPr>
      <w:r>
        <w:rPr>
          <w:rFonts w:ascii="Calibri" w:hAnsi="Calibri" w:eastAsia="微软雅黑"/>
        </w:rPr>
        <w:t>其他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上传头像成功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退出后重新登录正常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用 4G/5G 网络（非 WiFi）也能正常使用</w:t>
      </w:r>
    </w:p>
    <w:p>
      <w:pPr>
        <w:pStyle w:val="Heading1"/>
      </w:pPr>
      <w:r>
        <w:rPr>
          <w:rFonts w:ascii="Calibri" w:hAnsi="Calibri" w:eastAsia="微软雅黑"/>
        </w:rPr>
        <w:t>五、注意事项（设计行为说明）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对方看不到我的私密日记；对方也不能按 ID 读取我的单篇日记（防越权，属正常设计）。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图片限制：仅支持 jpg / png / webp，单张不超过 5MB，每篇最多 9 张。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打卡规则：每人每天一次；连续天数从今天或昨天往前算，断一天归零。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心情按文字存储：旧数据（如 想你）仍可正常显示；新版选择器为 11 种新心情。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微软雅黑"/>
          <w:sz w:val="22"/>
        </w:rPr>
        <w:t>管理后台删除用户为彻底删除（日记、纪念日、戳一戳、心愿、打卡、悄悄话一并删除），不可恢复。</w:t>
      </w:r>
    </w:p>
    <w:p>
      <w:pPr>
        <w:pStyle w:val="Heading1"/>
      </w:pPr>
      <w:r>
        <w:rPr>
          <w:rFonts w:ascii="Calibri" w:hAnsi="Calibri" w:eastAsia="微软雅黑"/>
        </w:rPr>
        <w:t>六、测试结论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val="clear" w:fill="F4F6F9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微软雅黑"/>
                <w:b/>
                <w:color w:val="0B2545"/>
                <w:sz w:val="22"/>
              </w:rPr>
              <w:t>自动化测试 69/69 通过，App 源码检查通过，服务器端已部署最新代码。可以放心打包；打包后按第四节清单在手机上验收即可。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Calibri" w:hAnsi="Calibri" w:eastAsia="微软雅黑"/>
        <w:color w:val="555555"/>
        <w:sz w:val="18"/>
      </w:rPr>
      <w:t xml:space="preserve">第 </w:t>
    </w:r>
    <w:fldSimple w:instr=" PAGE ">
      <w:r>
        <w:t>1</w:t>
      </w:r>
    </w:fldSimple>
    <w:r>
      <w:rPr>
        <w:rFonts w:ascii="Calibri" w:hAnsi="Calibri" w:eastAsia="微软雅黑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Calibri" w:hAnsi="Calibri" w:eastAsia="微软雅黑"/>
        <w:color w:val="555555"/>
        <w:sz w:val="18"/>
      </w:rPr>
      <w:t>恋爱日记 App 测试用例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