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04A1" w14:textId="58E51E6F" w:rsidR="00F60515" w:rsidRDefault="00544B65">
      <w:r w:rsidRPr="00544B65">
        <w:drawing>
          <wp:inline distT="0" distB="0" distL="0" distR="0" wp14:anchorId="01366C15" wp14:editId="0F885735">
            <wp:extent cx="9560188" cy="5296103"/>
            <wp:effectExtent l="0" t="1587" r="1587" b="1588"/>
            <wp:docPr id="945041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50432" cy="53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8F6" w14:textId="24B61035" w:rsidR="00A4074F" w:rsidRDefault="00A4074F" w:rsidP="00544B65">
      <w:pPr>
        <w:rPr>
          <w:b/>
          <w:bCs/>
        </w:rPr>
      </w:pPr>
      <w:r>
        <w:rPr>
          <w:b/>
          <w:bCs/>
        </w:rPr>
        <w:lastRenderedPageBreak/>
        <w:t>Diagrama de caso de uso</w:t>
      </w:r>
      <w:r>
        <w:rPr>
          <w:b/>
          <w:bCs/>
        </w:rPr>
        <w:br/>
      </w:r>
      <w:r>
        <w:rPr>
          <w:b/>
          <w:bCs/>
        </w:rPr>
        <w:br/>
      </w:r>
      <w:r w:rsidRPr="00A4074F">
        <w:rPr>
          <w:b/>
          <w:bCs/>
        </w:rPr>
        <w:t>https://lucid.app/lucidchart/fc6967f3-f2e5-4f74-8b57-16de4ecff9da/edit?page=0_0&amp;invitationId=inv_03e4eb88-b105-4730-93fc-59e0154ff5e6#</w:t>
      </w:r>
    </w:p>
    <w:p w14:paraId="612C022C" w14:textId="77777777" w:rsidR="00A4074F" w:rsidRDefault="00A4074F" w:rsidP="00544B65">
      <w:pPr>
        <w:rPr>
          <w:b/>
          <w:bCs/>
        </w:rPr>
      </w:pPr>
    </w:p>
    <w:p w14:paraId="200EF585" w14:textId="77777777" w:rsidR="00A4074F" w:rsidRDefault="00A4074F" w:rsidP="00544B65">
      <w:pPr>
        <w:rPr>
          <w:b/>
          <w:bCs/>
        </w:rPr>
      </w:pPr>
    </w:p>
    <w:p w14:paraId="2DCBFA1A" w14:textId="705C4D50" w:rsidR="00544B65" w:rsidRPr="00544B65" w:rsidRDefault="00544B65" w:rsidP="00544B65">
      <w:pPr>
        <w:rPr>
          <w:b/>
          <w:bCs/>
        </w:rPr>
      </w:pPr>
      <w:r w:rsidRPr="00544B65">
        <w:rPr>
          <w:b/>
          <w:bCs/>
        </w:rPr>
        <w:t>Requisitos Funcionais</w:t>
      </w:r>
    </w:p>
    <w:p w14:paraId="05468599" w14:textId="77777777" w:rsidR="00544B65" w:rsidRPr="00544B65" w:rsidRDefault="00544B65" w:rsidP="00544B65">
      <w:pPr>
        <w:numPr>
          <w:ilvl w:val="0"/>
          <w:numId w:val="1"/>
        </w:numPr>
      </w:pPr>
      <w:r w:rsidRPr="00544B65">
        <w:rPr>
          <w:b/>
          <w:bCs/>
        </w:rPr>
        <w:t>Cadastro e Atualização de Produtos</w:t>
      </w:r>
      <w:r w:rsidRPr="00544B65">
        <w:t>:</w:t>
      </w:r>
    </w:p>
    <w:p w14:paraId="7D80035D" w14:textId="77777777" w:rsidR="00544B65" w:rsidRPr="00544B65" w:rsidRDefault="00544B65" w:rsidP="00544B65">
      <w:pPr>
        <w:numPr>
          <w:ilvl w:val="1"/>
          <w:numId w:val="1"/>
        </w:numPr>
      </w:pPr>
      <w:r w:rsidRPr="00544B65">
        <w:t>Permitir que os donos da empresa ou técnicos adicionem novos produtos ao sistema, incluindo detalhes como nome, descrição, preço, categoria e imagens.</w:t>
      </w:r>
    </w:p>
    <w:p w14:paraId="330DFD3F" w14:textId="77777777" w:rsidR="00544B65" w:rsidRPr="00544B65" w:rsidRDefault="00544B65" w:rsidP="00544B65">
      <w:pPr>
        <w:numPr>
          <w:ilvl w:val="1"/>
          <w:numId w:val="1"/>
        </w:numPr>
      </w:pPr>
      <w:r w:rsidRPr="00544B65">
        <w:t>Possibilidade de editar ou remover produtos para manter o catálogo atualizado.</w:t>
      </w:r>
    </w:p>
    <w:p w14:paraId="3AB93A78" w14:textId="77777777" w:rsidR="00544B65" w:rsidRPr="00544B65" w:rsidRDefault="00544B65" w:rsidP="00544B65">
      <w:pPr>
        <w:numPr>
          <w:ilvl w:val="0"/>
          <w:numId w:val="1"/>
        </w:numPr>
      </w:pPr>
      <w:r w:rsidRPr="00544B65">
        <w:rPr>
          <w:b/>
          <w:bCs/>
        </w:rPr>
        <w:t>Realização de Aluguel Online</w:t>
      </w:r>
      <w:r w:rsidRPr="00544B65">
        <w:t>:</w:t>
      </w:r>
    </w:p>
    <w:p w14:paraId="6F04EC9A" w14:textId="77777777" w:rsidR="00544B65" w:rsidRPr="00544B65" w:rsidRDefault="00544B65" w:rsidP="00544B65">
      <w:pPr>
        <w:numPr>
          <w:ilvl w:val="1"/>
          <w:numId w:val="1"/>
        </w:numPr>
      </w:pPr>
      <w:r w:rsidRPr="00544B65">
        <w:t>Clientes podem selecionar os produtos desejados, definir o período de aluguel e realizar o pedido por meio de um carrinho de compras.</w:t>
      </w:r>
    </w:p>
    <w:p w14:paraId="2AF5B613" w14:textId="77777777" w:rsidR="00544B65" w:rsidRPr="00544B65" w:rsidRDefault="00544B65" w:rsidP="00544B65">
      <w:pPr>
        <w:numPr>
          <w:ilvl w:val="1"/>
          <w:numId w:val="1"/>
        </w:numPr>
      </w:pPr>
      <w:r w:rsidRPr="00544B65">
        <w:t>O sistema deve gerar um resumo do pedido, com detalhes como itens selecionados, prazo de entrega e custo total.</w:t>
      </w:r>
    </w:p>
    <w:p w14:paraId="2F56C08F" w14:textId="77777777" w:rsidR="00544B65" w:rsidRPr="00544B65" w:rsidRDefault="00544B65" w:rsidP="00544B65">
      <w:pPr>
        <w:numPr>
          <w:ilvl w:val="0"/>
          <w:numId w:val="1"/>
        </w:numPr>
      </w:pPr>
      <w:r w:rsidRPr="00544B65">
        <w:rPr>
          <w:b/>
          <w:bCs/>
        </w:rPr>
        <w:t>Acompanhamento de Pedidos</w:t>
      </w:r>
      <w:r w:rsidRPr="00544B65">
        <w:t>:</w:t>
      </w:r>
    </w:p>
    <w:p w14:paraId="2E25F6A2" w14:textId="77777777" w:rsidR="00544B65" w:rsidRPr="00544B65" w:rsidRDefault="00544B65" w:rsidP="00544B65">
      <w:pPr>
        <w:numPr>
          <w:ilvl w:val="1"/>
          <w:numId w:val="1"/>
        </w:numPr>
      </w:pPr>
      <w:r w:rsidRPr="00544B65">
        <w:t>Área dedicada onde os clientes podem verificar o status de seus pedidos (em processamento, em transporte, concluído).</w:t>
      </w:r>
    </w:p>
    <w:p w14:paraId="01735FAD" w14:textId="77777777" w:rsidR="00544B65" w:rsidRPr="00544B65" w:rsidRDefault="00544B65" w:rsidP="00544B65">
      <w:pPr>
        <w:numPr>
          <w:ilvl w:val="1"/>
          <w:numId w:val="1"/>
        </w:numPr>
      </w:pPr>
      <w:r w:rsidRPr="00544B65">
        <w:t>Atualização automática do status à medida que o pedido é processado.</w:t>
      </w:r>
    </w:p>
    <w:p w14:paraId="422A1384" w14:textId="77777777" w:rsidR="00544B65" w:rsidRPr="00544B65" w:rsidRDefault="00544B65" w:rsidP="00544B65">
      <w:pPr>
        <w:numPr>
          <w:ilvl w:val="0"/>
          <w:numId w:val="1"/>
        </w:numPr>
      </w:pPr>
      <w:r w:rsidRPr="00544B65">
        <w:rPr>
          <w:b/>
          <w:bCs/>
        </w:rPr>
        <w:t>Autenticação de Usuários</w:t>
      </w:r>
      <w:r w:rsidRPr="00544B65">
        <w:t>:</w:t>
      </w:r>
    </w:p>
    <w:p w14:paraId="633B741C" w14:textId="77777777" w:rsidR="00544B65" w:rsidRPr="00544B65" w:rsidRDefault="00544B65" w:rsidP="00544B65">
      <w:pPr>
        <w:numPr>
          <w:ilvl w:val="1"/>
          <w:numId w:val="1"/>
        </w:numPr>
      </w:pPr>
      <w:r w:rsidRPr="00544B65">
        <w:t>Login e registro para clientes, técnicos e donos, garantindo acesso controlado às respectivas funcionalidades.</w:t>
      </w:r>
    </w:p>
    <w:p w14:paraId="7AE25493" w14:textId="77777777" w:rsidR="00544B65" w:rsidRPr="00544B65" w:rsidRDefault="00544B65" w:rsidP="00544B65">
      <w:r w:rsidRPr="00544B65">
        <w:pict w14:anchorId="0EF37B40">
          <v:rect id="_x0000_i1031" style="width:0;height:1.5pt" o:hralign="center" o:hrstd="t" o:hr="t" fillcolor="#a0a0a0" stroked="f"/>
        </w:pict>
      </w:r>
    </w:p>
    <w:p w14:paraId="57D375A6" w14:textId="77777777" w:rsidR="00544B65" w:rsidRPr="00544B65" w:rsidRDefault="00544B65" w:rsidP="00544B65">
      <w:pPr>
        <w:rPr>
          <w:b/>
          <w:bCs/>
        </w:rPr>
      </w:pPr>
      <w:r w:rsidRPr="00544B65">
        <w:rPr>
          <w:b/>
          <w:bCs/>
        </w:rPr>
        <w:t>Requisitos Não-Funcionais</w:t>
      </w:r>
    </w:p>
    <w:p w14:paraId="66555105" w14:textId="77777777" w:rsidR="00544B65" w:rsidRPr="00544B65" w:rsidRDefault="00544B65" w:rsidP="00544B65">
      <w:pPr>
        <w:numPr>
          <w:ilvl w:val="0"/>
          <w:numId w:val="2"/>
        </w:numPr>
      </w:pPr>
      <w:r w:rsidRPr="00544B65">
        <w:rPr>
          <w:b/>
          <w:bCs/>
        </w:rPr>
        <w:t>Interface Responsiva</w:t>
      </w:r>
      <w:r w:rsidRPr="00544B65">
        <w:t>:</w:t>
      </w:r>
    </w:p>
    <w:p w14:paraId="72122659" w14:textId="77777777" w:rsidR="00544B65" w:rsidRPr="00544B65" w:rsidRDefault="00544B65" w:rsidP="00544B65">
      <w:pPr>
        <w:numPr>
          <w:ilvl w:val="1"/>
          <w:numId w:val="2"/>
        </w:numPr>
      </w:pPr>
      <w:r w:rsidRPr="00544B65">
        <w:t>O sistema deve funcionar de maneira eficiente em dispositivos móveis, tablets e desktops, adaptando a interface automaticamente.</w:t>
      </w:r>
    </w:p>
    <w:p w14:paraId="3D561600" w14:textId="77777777" w:rsidR="00544B65" w:rsidRPr="00544B65" w:rsidRDefault="00544B65" w:rsidP="00544B65">
      <w:pPr>
        <w:numPr>
          <w:ilvl w:val="0"/>
          <w:numId w:val="2"/>
        </w:numPr>
      </w:pPr>
      <w:r w:rsidRPr="00544B65">
        <w:rPr>
          <w:b/>
          <w:bCs/>
        </w:rPr>
        <w:t>Segurança</w:t>
      </w:r>
      <w:r w:rsidRPr="00544B65">
        <w:t>:</w:t>
      </w:r>
    </w:p>
    <w:p w14:paraId="2A96C69B" w14:textId="77777777" w:rsidR="00544B65" w:rsidRPr="00544B65" w:rsidRDefault="00544B65" w:rsidP="00544B65">
      <w:pPr>
        <w:numPr>
          <w:ilvl w:val="1"/>
          <w:numId w:val="2"/>
        </w:numPr>
      </w:pPr>
      <w:r w:rsidRPr="00544B65">
        <w:t>Utilizar criptografia para proteger os dados dos usuários, especialmente na área restrita.</w:t>
      </w:r>
    </w:p>
    <w:p w14:paraId="754E0285" w14:textId="02AA3755" w:rsidR="00544B65" w:rsidRPr="00544B65" w:rsidRDefault="00544B65" w:rsidP="00544B65">
      <w:pPr>
        <w:numPr>
          <w:ilvl w:val="1"/>
          <w:numId w:val="2"/>
        </w:numPr>
      </w:pPr>
      <w:r w:rsidRPr="00544B65">
        <w:t xml:space="preserve">Implementar medidas contra acessos não autorizados e ataques cibernéticos, como SQL </w:t>
      </w:r>
      <w:proofErr w:type="spellStart"/>
      <w:r w:rsidRPr="00544B65">
        <w:t>Injection</w:t>
      </w:r>
      <w:proofErr w:type="spellEnd"/>
      <w:r>
        <w:t>.</w:t>
      </w:r>
    </w:p>
    <w:p w14:paraId="4CC39CD4" w14:textId="77777777" w:rsidR="00544B65" w:rsidRPr="00544B65" w:rsidRDefault="00544B65" w:rsidP="00544B65">
      <w:pPr>
        <w:numPr>
          <w:ilvl w:val="0"/>
          <w:numId w:val="2"/>
        </w:numPr>
      </w:pPr>
      <w:r w:rsidRPr="00544B65">
        <w:rPr>
          <w:b/>
          <w:bCs/>
        </w:rPr>
        <w:t>Desempenho Otimizado</w:t>
      </w:r>
      <w:r w:rsidRPr="00544B65">
        <w:t>:</w:t>
      </w:r>
    </w:p>
    <w:p w14:paraId="07645C3E" w14:textId="77777777" w:rsidR="00544B65" w:rsidRPr="00544B65" w:rsidRDefault="00544B65" w:rsidP="00544B65">
      <w:pPr>
        <w:numPr>
          <w:ilvl w:val="1"/>
          <w:numId w:val="2"/>
        </w:numPr>
      </w:pPr>
      <w:r w:rsidRPr="00544B65">
        <w:lastRenderedPageBreak/>
        <w:t>O sistema deve carregar as páginas rapidamente, mesmo com um número elevado de usuários simultâneos.</w:t>
      </w:r>
    </w:p>
    <w:p w14:paraId="3033673A" w14:textId="77777777" w:rsidR="00544B65" w:rsidRPr="00544B65" w:rsidRDefault="00544B65" w:rsidP="00544B65">
      <w:pPr>
        <w:numPr>
          <w:ilvl w:val="1"/>
          <w:numId w:val="2"/>
        </w:numPr>
      </w:pPr>
      <w:r w:rsidRPr="00544B65">
        <w:t>Garantir a eficiência nas consultas ao banco de dados, minimizando atrasos em funcionalidades críticas.</w:t>
      </w:r>
    </w:p>
    <w:p w14:paraId="3F0BF875" w14:textId="77777777" w:rsidR="00544B65" w:rsidRPr="00544B65" w:rsidRDefault="00544B65" w:rsidP="00544B65">
      <w:pPr>
        <w:numPr>
          <w:ilvl w:val="0"/>
          <w:numId w:val="2"/>
        </w:numPr>
      </w:pPr>
      <w:r w:rsidRPr="00544B65">
        <w:rPr>
          <w:b/>
          <w:bCs/>
        </w:rPr>
        <w:t>Escalabilidade</w:t>
      </w:r>
      <w:r w:rsidRPr="00544B65">
        <w:t>:</w:t>
      </w:r>
    </w:p>
    <w:p w14:paraId="494778EB" w14:textId="77777777" w:rsidR="00544B65" w:rsidRPr="00544B65" w:rsidRDefault="00544B65" w:rsidP="00544B65">
      <w:pPr>
        <w:numPr>
          <w:ilvl w:val="1"/>
          <w:numId w:val="2"/>
        </w:numPr>
      </w:pPr>
      <w:r w:rsidRPr="00544B65">
        <w:t>Arquitetura preparada para futuras expansões, como aumento de produtos ou funcionalidades adicionais.</w:t>
      </w:r>
    </w:p>
    <w:p w14:paraId="2E0DDA28" w14:textId="47AD2805" w:rsidR="00544B65" w:rsidRDefault="00544B65">
      <w:r>
        <w:br/>
      </w:r>
      <w:r w:rsidR="00A4074F">
        <w:t>PROTOTIPO</w:t>
      </w:r>
      <w:r w:rsidR="00A4074F">
        <w:br/>
      </w:r>
      <w:r w:rsidR="00A4074F">
        <w:br/>
      </w:r>
      <w:r w:rsidR="00A4074F" w:rsidRPr="00A4074F">
        <w:t>https://www.figma.com/design/t5dfDBITNGpZ5nsRwL6ziW/ml-decoration-site?node-id=0-1&amp;node-type=canvas&amp;t=hU7DsgoTd3mE9xHt-0</w:t>
      </w:r>
      <w:r>
        <w:br/>
      </w:r>
    </w:p>
    <w:sectPr w:rsidR="00544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17767"/>
    <w:multiLevelType w:val="multilevel"/>
    <w:tmpl w:val="0CA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600CB"/>
    <w:multiLevelType w:val="multilevel"/>
    <w:tmpl w:val="3FC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327647">
    <w:abstractNumId w:val="0"/>
  </w:num>
  <w:num w:numId="2" w16cid:durableId="2147234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65"/>
    <w:rsid w:val="004074A4"/>
    <w:rsid w:val="00544B65"/>
    <w:rsid w:val="00A4074F"/>
    <w:rsid w:val="00F6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A0AE"/>
  <w15:chartTrackingRefBased/>
  <w15:docId w15:val="{8822777E-FD59-4020-BB67-C7483788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2024-12-10T23:49:00Z</dcterms:created>
  <dcterms:modified xsi:type="dcterms:W3CDTF">2024-12-11T00:01:00Z</dcterms:modified>
</cp:coreProperties>
</file>